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43A31" w14:textId="77777777" w:rsidR="003C6A3D" w:rsidRDefault="003C6A3D" w:rsidP="003C6A3D">
      <w:pPr>
        <w:jc w:val="center"/>
        <w:rPr>
          <w:rFonts w:ascii="Trebuchet MS" w:hAnsi="Trebuchet MS" w:cs="Arial"/>
          <w:b/>
          <w:color w:val="004EA2"/>
          <w:sz w:val="32"/>
          <w:szCs w:val="32"/>
        </w:rPr>
      </w:pPr>
      <w:r w:rsidRPr="00B47C33">
        <w:rPr>
          <w:noProof/>
        </w:rPr>
        <w:drawing>
          <wp:inline distT="0" distB="0" distL="0" distR="0" wp14:anchorId="0CFD4D4A" wp14:editId="6C8ADAF5">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E19527A" w14:textId="77777777" w:rsidR="003C6A3D" w:rsidRDefault="003C6A3D" w:rsidP="003C6A3D">
      <w:pPr>
        <w:jc w:val="center"/>
        <w:rPr>
          <w:rFonts w:ascii="Trebuchet MS" w:hAnsi="Trebuchet MS" w:cs="Arial"/>
          <w:b/>
          <w:color w:val="004EA2"/>
          <w:sz w:val="32"/>
          <w:szCs w:val="32"/>
        </w:rPr>
      </w:pPr>
    </w:p>
    <w:p w14:paraId="1C7DE2A5" w14:textId="77777777" w:rsidR="003C6A3D" w:rsidRPr="00B260EF" w:rsidRDefault="003C6A3D" w:rsidP="003C6A3D">
      <w:pPr>
        <w:spacing w:line="360" w:lineRule="auto"/>
        <w:jc w:val="center"/>
        <w:rPr>
          <w:b/>
          <w:sz w:val="22"/>
          <w:szCs w:val="22"/>
        </w:rPr>
      </w:pPr>
      <w:r w:rsidRPr="00B260EF">
        <w:rPr>
          <w:b/>
          <w:sz w:val="28"/>
          <w:szCs w:val="22"/>
        </w:rPr>
        <w:t>AMERICAN INTERNATIONAL UNIVERSITY–BANGLADESH (AIUB)</w:t>
      </w:r>
    </w:p>
    <w:p w14:paraId="246CA2FE" w14:textId="77777777" w:rsidR="003C6A3D" w:rsidRDefault="003C6A3D" w:rsidP="003C6A3D">
      <w:pPr>
        <w:spacing w:line="360" w:lineRule="auto"/>
        <w:jc w:val="center"/>
        <w:rPr>
          <w:b/>
          <w:sz w:val="26"/>
        </w:rPr>
      </w:pPr>
      <w:r w:rsidRPr="00B260EF">
        <w:rPr>
          <w:b/>
          <w:sz w:val="26"/>
        </w:rPr>
        <w:t>FACULTY OF SCIENCE &amp; TECHNOLOGY</w:t>
      </w:r>
    </w:p>
    <w:p w14:paraId="76B5B5F3" w14:textId="77777777" w:rsidR="003C6A3D" w:rsidRDefault="003C6A3D" w:rsidP="003C6A3D">
      <w:pPr>
        <w:spacing w:line="360" w:lineRule="auto"/>
        <w:jc w:val="center"/>
        <w:rPr>
          <w:b/>
          <w:sz w:val="26"/>
        </w:rPr>
      </w:pPr>
      <w:r>
        <w:rPr>
          <w:b/>
          <w:sz w:val="26"/>
        </w:rPr>
        <w:t>DEPARTMENT OF PHYSICS</w:t>
      </w:r>
    </w:p>
    <w:p w14:paraId="341216A7" w14:textId="799D8E0C" w:rsidR="003C6A3D" w:rsidRDefault="003C6A3D" w:rsidP="003C6A3D">
      <w:pPr>
        <w:spacing w:line="360" w:lineRule="auto"/>
        <w:jc w:val="center"/>
        <w:rPr>
          <w:b/>
          <w:sz w:val="26"/>
        </w:rPr>
      </w:pPr>
      <w:r>
        <w:rPr>
          <w:b/>
          <w:sz w:val="26"/>
        </w:rPr>
        <w:t xml:space="preserve">PHYSICS LAB </w:t>
      </w:r>
      <w:r w:rsidR="00435D44">
        <w:rPr>
          <w:b/>
          <w:sz w:val="26"/>
        </w:rPr>
        <w:t>3</w:t>
      </w:r>
    </w:p>
    <w:p w14:paraId="34FBC362" w14:textId="77777777" w:rsidR="003C6A3D" w:rsidRPr="004D290B" w:rsidRDefault="003C6A3D" w:rsidP="003C6A3D">
      <w:pPr>
        <w:spacing w:line="360" w:lineRule="auto"/>
        <w:jc w:val="center"/>
        <w:rPr>
          <w:b/>
        </w:rPr>
      </w:pPr>
      <w:r w:rsidRPr="004D290B">
        <w:rPr>
          <w:b/>
        </w:rPr>
        <w:t>Summer 2020-</w:t>
      </w:r>
      <w:r>
        <w:rPr>
          <w:b/>
        </w:rPr>
        <w:t>20</w:t>
      </w:r>
      <w:r w:rsidRPr="004D290B">
        <w:rPr>
          <w:b/>
        </w:rPr>
        <w:t>21</w:t>
      </w:r>
    </w:p>
    <w:p w14:paraId="398361B7" w14:textId="2C6639E1" w:rsidR="003C6A3D" w:rsidRPr="004D290B" w:rsidRDefault="003C6A3D" w:rsidP="003C6A3D">
      <w:pPr>
        <w:spacing w:line="360" w:lineRule="auto"/>
        <w:jc w:val="center"/>
        <w:rPr>
          <w:b/>
        </w:rPr>
      </w:pPr>
      <w:r w:rsidRPr="004D290B">
        <w:rPr>
          <w:b/>
        </w:rPr>
        <w:t xml:space="preserve">Section:  </w:t>
      </w:r>
      <w:r w:rsidR="00B02A5C">
        <w:rPr>
          <w:b/>
        </w:rPr>
        <w:t>X</w:t>
      </w:r>
      <w:r w:rsidRPr="004D290B">
        <w:rPr>
          <w:b/>
        </w:rPr>
        <w:t xml:space="preserve">   </w:t>
      </w:r>
      <w:r>
        <w:rPr>
          <w:b/>
        </w:rPr>
        <w:t xml:space="preserve">     </w:t>
      </w:r>
      <w:r w:rsidRPr="004D290B">
        <w:rPr>
          <w:b/>
        </w:rPr>
        <w:t>, Group:</w:t>
      </w:r>
      <w:r w:rsidR="00B02A5C">
        <w:rPr>
          <w:b/>
        </w:rPr>
        <w:t xml:space="preserve"> 07</w:t>
      </w:r>
      <w:r w:rsidRPr="004D290B">
        <w:rPr>
          <w:b/>
        </w:rPr>
        <w:t xml:space="preserve"> </w:t>
      </w:r>
    </w:p>
    <w:p w14:paraId="00487E87" w14:textId="77777777" w:rsidR="003C6A3D" w:rsidRDefault="003C6A3D" w:rsidP="003C6A3D">
      <w:pPr>
        <w:spacing w:line="360" w:lineRule="auto"/>
        <w:jc w:val="center"/>
        <w:rPr>
          <w:b/>
          <w:sz w:val="22"/>
          <w:szCs w:val="22"/>
        </w:rPr>
      </w:pPr>
    </w:p>
    <w:p w14:paraId="782ABABC" w14:textId="77777777" w:rsidR="003C6A3D" w:rsidRPr="00F032AA" w:rsidRDefault="003C6A3D" w:rsidP="003C6A3D">
      <w:pPr>
        <w:spacing w:line="360" w:lineRule="auto"/>
        <w:jc w:val="center"/>
        <w:rPr>
          <w:b/>
        </w:rPr>
      </w:pPr>
      <w:r>
        <w:rPr>
          <w:b/>
        </w:rPr>
        <w:t xml:space="preserve">LAB </w:t>
      </w:r>
      <w:r w:rsidRPr="00F032AA">
        <w:rPr>
          <w:b/>
        </w:rPr>
        <w:t>REPORT ON</w:t>
      </w:r>
    </w:p>
    <w:p w14:paraId="1A4AB942" w14:textId="63F826A6" w:rsidR="003C6A3D" w:rsidRPr="00AA6E16" w:rsidRDefault="003C6A3D" w:rsidP="003C6A3D">
      <w:pPr>
        <w:spacing w:line="360" w:lineRule="auto"/>
        <w:jc w:val="center"/>
        <w:rPr>
          <w:b/>
          <w:i/>
          <w:color w:val="808080"/>
          <w:sz w:val="22"/>
          <w:szCs w:val="22"/>
        </w:rPr>
      </w:pPr>
      <w:r>
        <w:rPr>
          <w:b/>
          <w:i/>
          <w:color w:val="808080"/>
          <w:sz w:val="22"/>
          <w:szCs w:val="22"/>
        </w:rPr>
        <w:t xml:space="preserve">To determine the </w:t>
      </w:r>
      <w:r w:rsidR="006A21C0">
        <w:rPr>
          <w:b/>
          <w:i/>
          <w:color w:val="808080"/>
          <w:sz w:val="22"/>
          <w:szCs w:val="22"/>
        </w:rPr>
        <w:t>specific heat of a liquid by the method of cooling</w:t>
      </w:r>
    </w:p>
    <w:p w14:paraId="3FB1DDB0" w14:textId="77777777" w:rsidR="003C6A3D" w:rsidRPr="001F1004" w:rsidRDefault="003C6A3D" w:rsidP="003C6A3D">
      <w:pPr>
        <w:spacing w:line="360" w:lineRule="auto"/>
        <w:rPr>
          <w:b/>
          <w:i/>
          <w:sz w:val="22"/>
          <w:szCs w:val="22"/>
        </w:rPr>
      </w:pPr>
    </w:p>
    <w:p w14:paraId="25927212" w14:textId="77777777" w:rsidR="003C6A3D" w:rsidRPr="00F524D0" w:rsidRDefault="003C6A3D" w:rsidP="003C6A3D">
      <w:pPr>
        <w:spacing w:line="360" w:lineRule="auto"/>
        <w:jc w:val="center"/>
        <w:rPr>
          <w:sz w:val="22"/>
          <w:szCs w:val="22"/>
        </w:rPr>
      </w:pPr>
    </w:p>
    <w:p w14:paraId="7E2EDACD" w14:textId="77777777" w:rsidR="003C6A3D" w:rsidRPr="00F524D0" w:rsidRDefault="003C6A3D" w:rsidP="003C6A3D">
      <w:pPr>
        <w:spacing w:line="360" w:lineRule="auto"/>
        <w:jc w:val="center"/>
        <w:rPr>
          <w:b/>
          <w:sz w:val="22"/>
          <w:szCs w:val="22"/>
          <w:u w:val="single"/>
        </w:rPr>
      </w:pPr>
      <w:r w:rsidRPr="00F524D0">
        <w:rPr>
          <w:b/>
          <w:sz w:val="22"/>
          <w:szCs w:val="22"/>
          <w:u w:val="single"/>
        </w:rPr>
        <w:t>Supervised By</w:t>
      </w:r>
    </w:p>
    <w:p w14:paraId="668CE880" w14:textId="1651A60D" w:rsidR="003C6A3D" w:rsidRPr="001F1004" w:rsidRDefault="00B02A5C" w:rsidP="003C6A3D">
      <w:pPr>
        <w:spacing w:line="360" w:lineRule="auto"/>
        <w:jc w:val="center"/>
        <w:rPr>
          <w:b/>
          <w:color w:val="808080"/>
          <w:sz w:val="22"/>
          <w:szCs w:val="22"/>
        </w:rPr>
      </w:pPr>
      <w:r>
        <w:rPr>
          <w:b/>
          <w:color w:val="808080"/>
          <w:sz w:val="22"/>
          <w:szCs w:val="22"/>
        </w:rPr>
        <w:t>Dr. Md. Nurul Kabir Bhuiyan</w:t>
      </w:r>
    </w:p>
    <w:p w14:paraId="46C0646B" w14:textId="77777777" w:rsidR="003C6A3D" w:rsidRDefault="003C6A3D" w:rsidP="003C6A3D">
      <w:pPr>
        <w:spacing w:line="360" w:lineRule="auto"/>
        <w:jc w:val="center"/>
        <w:rPr>
          <w:sz w:val="22"/>
          <w:szCs w:val="22"/>
        </w:rPr>
      </w:pPr>
    </w:p>
    <w:p w14:paraId="5DD9489E" w14:textId="77777777" w:rsidR="003C6A3D" w:rsidRPr="00F524D0" w:rsidRDefault="003C6A3D" w:rsidP="003C6A3D">
      <w:pPr>
        <w:spacing w:line="360" w:lineRule="auto"/>
        <w:jc w:val="center"/>
        <w:rPr>
          <w:sz w:val="22"/>
          <w:szCs w:val="22"/>
        </w:rPr>
      </w:pPr>
    </w:p>
    <w:p w14:paraId="73C3B6E1" w14:textId="77777777" w:rsidR="003C6A3D" w:rsidRPr="00F524D0" w:rsidRDefault="003C6A3D" w:rsidP="003C6A3D">
      <w:pPr>
        <w:spacing w:line="360" w:lineRule="auto"/>
        <w:rPr>
          <w:b/>
          <w:sz w:val="22"/>
          <w:szCs w:val="22"/>
          <w:u w:val="single"/>
        </w:rPr>
      </w:pPr>
      <w:r w:rsidRPr="00521734">
        <w:rPr>
          <w:b/>
          <w:szCs w:val="22"/>
          <w:u w:val="single"/>
        </w:rPr>
        <w:t>Submitted</w:t>
      </w:r>
      <w:r w:rsidRPr="00F524D0">
        <w:rPr>
          <w:b/>
          <w:sz w:val="22"/>
          <w:szCs w:val="22"/>
          <w:u w:val="single"/>
        </w:rPr>
        <w:t xml:space="preserve"> By</w:t>
      </w:r>
    </w:p>
    <w:tbl>
      <w:tblPr>
        <w:tblStyle w:val="TableGrid"/>
        <w:tblW w:w="9649" w:type="dxa"/>
        <w:tblLook w:val="04A0" w:firstRow="1" w:lastRow="0" w:firstColumn="1" w:lastColumn="0" w:noHBand="0" w:noVBand="1"/>
      </w:tblPr>
      <w:tblGrid>
        <w:gridCol w:w="3216"/>
        <w:gridCol w:w="2312"/>
        <w:gridCol w:w="4121"/>
      </w:tblGrid>
      <w:tr w:rsidR="003C6A3D" w14:paraId="40CDBA23" w14:textId="77777777" w:rsidTr="005C1C3A">
        <w:trPr>
          <w:trHeight w:val="285"/>
        </w:trPr>
        <w:tc>
          <w:tcPr>
            <w:tcW w:w="3216" w:type="dxa"/>
          </w:tcPr>
          <w:p w14:paraId="364BBBA4" w14:textId="77777777" w:rsidR="003C6A3D" w:rsidRDefault="003C6A3D" w:rsidP="005C1C3A">
            <w:pPr>
              <w:jc w:val="center"/>
              <w:rPr>
                <w:b/>
                <w:color w:val="808080"/>
                <w:sz w:val="22"/>
                <w:szCs w:val="22"/>
              </w:rPr>
            </w:pPr>
            <w:r w:rsidRPr="00521734">
              <w:rPr>
                <w:b/>
                <w:color w:val="808080"/>
                <w:szCs w:val="22"/>
              </w:rPr>
              <w:t>Name</w:t>
            </w:r>
          </w:p>
        </w:tc>
        <w:tc>
          <w:tcPr>
            <w:tcW w:w="2312" w:type="dxa"/>
          </w:tcPr>
          <w:p w14:paraId="126A5D9E" w14:textId="77777777" w:rsidR="003C6A3D" w:rsidRDefault="003C6A3D" w:rsidP="005C1C3A">
            <w:pPr>
              <w:jc w:val="center"/>
              <w:rPr>
                <w:b/>
                <w:color w:val="808080"/>
                <w:sz w:val="22"/>
                <w:szCs w:val="22"/>
              </w:rPr>
            </w:pPr>
            <w:r w:rsidRPr="00521734">
              <w:rPr>
                <w:b/>
                <w:color w:val="808080"/>
                <w:szCs w:val="22"/>
              </w:rPr>
              <w:t>ID</w:t>
            </w:r>
          </w:p>
        </w:tc>
        <w:tc>
          <w:tcPr>
            <w:tcW w:w="4121" w:type="dxa"/>
          </w:tcPr>
          <w:p w14:paraId="1596447A" w14:textId="77777777" w:rsidR="003C6A3D" w:rsidRDefault="003C6A3D" w:rsidP="005C1C3A">
            <w:pPr>
              <w:jc w:val="center"/>
              <w:rPr>
                <w:b/>
                <w:color w:val="808080"/>
                <w:sz w:val="22"/>
                <w:szCs w:val="22"/>
              </w:rPr>
            </w:pPr>
            <w:r w:rsidRPr="00521734">
              <w:rPr>
                <w:b/>
                <w:color w:val="808080"/>
                <w:szCs w:val="22"/>
              </w:rPr>
              <w:t>Contribution</w:t>
            </w:r>
          </w:p>
        </w:tc>
      </w:tr>
      <w:tr w:rsidR="003C6A3D" w14:paraId="38A995F4" w14:textId="77777777" w:rsidTr="005C1C3A">
        <w:trPr>
          <w:trHeight w:val="285"/>
        </w:trPr>
        <w:tc>
          <w:tcPr>
            <w:tcW w:w="3216" w:type="dxa"/>
          </w:tcPr>
          <w:p w14:paraId="2F6AA4F0" w14:textId="23644E96" w:rsidR="003C6A3D" w:rsidRPr="0087073B" w:rsidRDefault="00CC763E" w:rsidP="003C6A3D">
            <w:pPr>
              <w:pStyle w:val="ListParagraph"/>
              <w:numPr>
                <w:ilvl w:val="0"/>
                <w:numId w:val="3"/>
              </w:numPr>
              <w:rPr>
                <w:b/>
                <w:color w:val="808080"/>
                <w:sz w:val="22"/>
                <w:szCs w:val="22"/>
              </w:rPr>
            </w:pPr>
            <w:r>
              <w:rPr>
                <w:b/>
                <w:color w:val="808080"/>
                <w:sz w:val="22"/>
                <w:szCs w:val="22"/>
              </w:rPr>
              <w:t>Md. Fahtin Emtiaz Onik</w:t>
            </w:r>
          </w:p>
        </w:tc>
        <w:tc>
          <w:tcPr>
            <w:tcW w:w="2312" w:type="dxa"/>
          </w:tcPr>
          <w:p w14:paraId="294644F5" w14:textId="0931D52E" w:rsidR="003C6A3D" w:rsidRDefault="009D7A5D" w:rsidP="005C1C3A">
            <w:pPr>
              <w:jc w:val="center"/>
              <w:rPr>
                <w:b/>
                <w:color w:val="808080"/>
                <w:sz w:val="22"/>
                <w:szCs w:val="22"/>
              </w:rPr>
            </w:pPr>
            <w:r>
              <w:rPr>
                <w:b/>
                <w:color w:val="808080"/>
                <w:sz w:val="22"/>
                <w:szCs w:val="22"/>
              </w:rPr>
              <w:t>19-40471</w:t>
            </w:r>
            <w:r w:rsidR="003C6A3D">
              <w:rPr>
                <w:b/>
                <w:color w:val="808080"/>
                <w:sz w:val="22"/>
                <w:szCs w:val="22"/>
              </w:rPr>
              <w:t>-1</w:t>
            </w:r>
          </w:p>
        </w:tc>
        <w:tc>
          <w:tcPr>
            <w:tcW w:w="4121" w:type="dxa"/>
          </w:tcPr>
          <w:p w14:paraId="07D04692" w14:textId="3BCCCD59" w:rsidR="003C6A3D" w:rsidRPr="00CC763E" w:rsidRDefault="00CC763E" w:rsidP="00956E21">
            <w:pPr>
              <w:pStyle w:val="Subtitle"/>
              <w:rPr>
                <w:b/>
              </w:rPr>
            </w:pPr>
            <w:r w:rsidRPr="00CC763E">
              <w:rPr>
                <w:b/>
              </w:rPr>
              <w:t xml:space="preserve">            </w:t>
            </w:r>
            <w:r w:rsidRPr="00CC763E">
              <w:rPr>
                <w:b/>
                <w:color w:val="808080" w:themeColor="background1" w:themeShade="80"/>
              </w:rPr>
              <w:t>Theory, Apparatus</w:t>
            </w:r>
          </w:p>
          <w:p w14:paraId="5C30012A" w14:textId="77777777" w:rsidR="003C6A3D" w:rsidRDefault="003C6A3D" w:rsidP="005C1C3A">
            <w:pPr>
              <w:rPr>
                <w:b/>
                <w:color w:val="808080"/>
                <w:sz w:val="22"/>
                <w:szCs w:val="22"/>
              </w:rPr>
            </w:pPr>
          </w:p>
        </w:tc>
      </w:tr>
      <w:tr w:rsidR="003C6A3D" w14:paraId="05AD045C" w14:textId="77777777" w:rsidTr="005C1C3A">
        <w:trPr>
          <w:trHeight w:val="285"/>
        </w:trPr>
        <w:tc>
          <w:tcPr>
            <w:tcW w:w="3216" w:type="dxa"/>
          </w:tcPr>
          <w:p w14:paraId="5CEA887B" w14:textId="3F1ADDE8" w:rsidR="003C6A3D" w:rsidRPr="0087073B" w:rsidRDefault="00CC763E" w:rsidP="003C6A3D">
            <w:pPr>
              <w:pStyle w:val="ListParagraph"/>
              <w:numPr>
                <w:ilvl w:val="0"/>
                <w:numId w:val="3"/>
              </w:numPr>
              <w:rPr>
                <w:b/>
                <w:color w:val="808080"/>
                <w:sz w:val="22"/>
                <w:szCs w:val="22"/>
              </w:rPr>
            </w:pPr>
            <w:r>
              <w:rPr>
                <w:b/>
                <w:color w:val="808080"/>
                <w:sz w:val="22"/>
                <w:szCs w:val="22"/>
              </w:rPr>
              <w:t>Nafinur Leo</w:t>
            </w:r>
            <w:r w:rsidR="003C6A3D">
              <w:rPr>
                <w:b/>
                <w:color w:val="808080"/>
                <w:sz w:val="22"/>
                <w:szCs w:val="22"/>
              </w:rPr>
              <w:t xml:space="preserve"> </w:t>
            </w:r>
          </w:p>
        </w:tc>
        <w:tc>
          <w:tcPr>
            <w:tcW w:w="2312" w:type="dxa"/>
          </w:tcPr>
          <w:p w14:paraId="2C82C488" w14:textId="20562AA5" w:rsidR="003C6A3D" w:rsidRDefault="009D7A5D" w:rsidP="005C1C3A">
            <w:pPr>
              <w:jc w:val="center"/>
              <w:rPr>
                <w:b/>
                <w:color w:val="808080"/>
                <w:sz w:val="22"/>
                <w:szCs w:val="22"/>
              </w:rPr>
            </w:pPr>
            <w:r>
              <w:rPr>
                <w:b/>
                <w:color w:val="808080"/>
                <w:sz w:val="22"/>
                <w:szCs w:val="22"/>
              </w:rPr>
              <w:t>20-42195</w:t>
            </w:r>
            <w:r w:rsidR="003C6A3D">
              <w:rPr>
                <w:b/>
                <w:color w:val="808080"/>
                <w:sz w:val="22"/>
                <w:szCs w:val="22"/>
              </w:rPr>
              <w:t>-1</w:t>
            </w:r>
          </w:p>
        </w:tc>
        <w:tc>
          <w:tcPr>
            <w:tcW w:w="4121" w:type="dxa"/>
          </w:tcPr>
          <w:p w14:paraId="2FBA53D3" w14:textId="1AE918A7" w:rsidR="003C6A3D" w:rsidRDefault="003C6A3D" w:rsidP="005C1C3A">
            <w:pPr>
              <w:jc w:val="center"/>
              <w:rPr>
                <w:b/>
                <w:color w:val="808080"/>
                <w:sz w:val="22"/>
                <w:szCs w:val="22"/>
              </w:rPr>
            </w:pPr>
            <w:r>
              <w:rPr>
                <w:b/>
                <w:color w:val="808080"/>
                <w:sz w:val="22"/>
                <w:szCs w:val="22"/>
              </w:rPr>
              <w:t xml:space="preserve">Procedure , </w:t>
            </w:r>
            <w:r w:rsidR="0022501F">
              <w:rPr>
                <w:b/>
                <w:color w:val="808080"/>
                <w:sz w:val="22"/>
                <w:szCs w:val="22"/>
              </w:rPr>
              <w:t>Experimental Data</w:t>
            </w:r>
          </w:p>
          <w:p w14:paraId="1A2E84E5" w14:textId="77777777" w:rsidR="003C6A3D" w:rsidRDefault="003C6A3D" w:rsidP="005C1C3A">
            <w:pPr>
              <w:rPr>
                <w:b/>
                <w:color w:val="808080"/>
                <w:sz w:val="22"/>
                <w:szCs w:val="22"/>
              </w:rPr>
            </w:pPr>
          </w:p>
        </w:tc>
      </w:tr>
      <w:tr w:rsidR="003C6A3D" w14:paraId="32A684B8" w14:textId="77777777" w:rsidTr="005C1C3A">
        <w:trPr>
          <w:trHeight w:val="285"/>
        </w:trPr>
        <w:tc>
          <w:tcPr>
            <w:tcW w:w="3216" w:type="dxa"/>
          </w:tcPr>
          <w:p w14:paraId="598CF59E" w14:textId="564A61EF" w:rsidR="003C6A3D" w:rsidRPr="0087073B" w:rsidRDefault="00CC763E" w:rsidP="003C6A3D">
            <w:pPr>
              <w:pStyle w:val="ListParagraph"/>
              <w:numPr>
                <w:ilvl w:val="0"/>
                <w:numId w:val="3"/>
              </w:numPr>
              <w:rPr>
                <w:b/>
                <w:color w:val="808080"/>
                <w:sz w:val="22"/>
                <w:szCs w:val="22"/>
              </w:rPr>
            </w:pPr>
            <w:r>
              <w:rPr>
                <w:b/>
                <w:color w:val="808080"/>
                <w:sz w:val="22"/>
                <w:szCs w:val="22"/>
              </w:rPr>
              <w:t>S.M. Ashikur Rahman</w:t>
            </w:r>
          </w:p>
        </w:tc>
        <w:tc>
          <w:tcPr>
            <w:tcW w:w="2312" w:type="dxa"/>
          </w:tcPr>
          <w:p w14:paraId="0FB79115" w14:textId="0A1AE51C" w:rsidR="003C6A3D" w:rsidRDefault="009D7A5D" w:rsidP="005C1C3A">
            <w:pPr>
              <w:jc w:val="center"/>
              <w:rPr>
                <w:b/>
                <w:color w:val="808080"/>
                <w:sz w:val="22"/>
                <w:szCs w:val="22"/>
              </w:rPr>
            </w:pPr>
            <w:r>
              <w:rPr>
                <w:b/>
                <w:color w:val="808080"/>
                <w:sz w:val="22"/>
                <w:szCs w:val="22"/>
              </w:rPr>
              <w:t>20-42833</w:t>
            </w:r>
            <w:r w:rsidR="003C6A3D">
              <w:rPr>
                <w:b/>
                <w:color w:val="808080"/>
                <w:sz w:val="22"/>
                <w:szCs w:val="22"/>
              </w:rPr>
              <w:t>-1</w:t>
            </w:r>
          </w:p>
        </w:tc>
        <w:tc>
          <w:tcPr>
            <w:tcW w:w="4121" w:type="dxa"/>
          </w:tcPr>
          <w:p w14:paraId="10458E93" w14:textId="402FF9A6" w:rsidR="003C6A3D" w:rsidRDefault="0022501F" w:rsidP="005C1C3A">
            <w:pPr>
              <w:jc w:val="center"/>
              <w:rPr>
                <w:b/>
                <w:color w:val="808080"/>
                <w:sz w:val="22"/>
                <w:szCs w:val="22"/>
              </w:rPr>
            </w:pPr>
            <w:r>
              <w:rPr>
                <w:b/>
                <w:color w:val="808080"/>
                <w:sz w:val="22"/>
                <w:szCs w:val="22"/>
              </w:rPr>
              <w:t>Graph, Discussion</w:t>
            </w:r>
          </w:p>
          <w:p w14:paraId="577B5CDE" w14:textId="77777777" w:rsidR="003C6A3D" w:rsidRDefault="003C6A3D" w:rsidP="005C1C3A">
            <w:pPr>
              <w:rPr>
                <w:b/>
                <w:color w:val="808080"/>
                <w:sz w:val="22"/>
                <w:szCs w:val="22"/>
              </w:rPr>
            </w:pPr>
          </w:p>
        </w:tc>
      </w:tr>
      <w:tr w:rsidR="003C6A3D" w14:paraId="2671D715" w14:textId="77777777" w:rsidTr="005C1C3A">
        <w:trPr>
          <w:trHeight w:val="285"/>
        </w:trPr>
        <w:tc>
          <w:tcPr>
            <w:tcW w:w="3216" w:type="dxa"/>
          </w:tcPr>
          <w:p w14:paraId="393E590A" w14:textId="6EAD0EF4" w:rsidR="003C6A3D" w:rsidRPr="0087073B" w:rsidRDefault="00CC763E" w:rsidP="003C6A3D">
            <w:pPr>
              <w:pStyle w:val="ListParagraph"/>
              <w:numPr>
                <w:ilvl w:val="0"/>
                <w:numId w:val="3"/>
              </w:numPr>
              <w:rPr>
                <w:b/>
                <w:color w:val="808080"/>
                <w:sz w:val="22"/>
                <w:szCs w:val="22"/>
              </w:rPr>
            </w:pPr>
            <w:r>
              <w:rPr>
                <w:b/>
                <w:color w:val="808080"/>
                <w:sz w:val="22"/>
                <w:szCs w:val="22"/>
              </w:rPr>
              <w:t>S.M. Hosney Arafat Rizon</w:t>
            </w:r>
          </w:p>
        </w:tc>
        <w:tc>
          <w:tcPr>
            <w:tcW w:w="2312" w:type="dxa"/>
          </w:tcPr>
          <w:p w14:paraId="27EAB870" w14:textId="223CD3D5" w:rsidR="003C6A3D" w:rsidRDefault="009D7A5D" w:rsidP="005C1C3A">
            <w:pPr>
              <w:jc w:val="center"/>
              <w:rPr>
                <w:b/>
                <w:color w:val="808080"/>
                <w:sz w:val="22"/>
                <w:szCs w:val="22"/>
              </w:rPr>
            </w:pPr>
            <w:r>
              <w:rPr>
                <w:b/>
                <w:color w:val="808080"/>
                <w:sz w:val="22"/>
                <w:szCs w:val="22"/>
              </w:rPr>
              <w:t>20-43019</w:t>
            </w:r>
            <w:r w:rsidR="003C6A3D">
              <w:rPr>
                <w:b/>
                <w:color w:val="808080"/>
                <w:sz w:val="22"/>
                <w:szCs w:val="22"/>
              </w:rPr>
              <w:t>-1</w:t>
            </w:r>
          </w:p>
        </w:tc>
        <w:tc>
          <w:tcPr>
            <w:tcW w:w="4121" w:type="dxa"/>
          </w:tcPr>
          <w:p w14:paraId="72B2786D" w14:textId="0B8936DD" w:rsidR="003C6A3D" w:rsidRDefault="0022501F" w:rsidP="005C1C3A">
            <w:pPr>
              <w:jc w:val="center"/>
              <w:rPr>
                <w:b/>
                <w:color w:val="808080"/>
                <w:sz w:val="22"/>
                <w:szCs w:val="22"/>
              </w:rPr>
            </w:pPr>
            <w:r>
              <w:rPr>
                <w:b/>
                <w:color w:val="808080"/>
                <w:sz w:val="22"/>
                <w:szCs w:val="22"/>
              </w:rPr>
              <w:t>Calculation and Analysis</w:t>
            </w:r>
          </w:p>
          <w:p w14:paraId="43C2E256" w14:textId="77777777" w:rsidR="003C6A3D" w:rsidRDefault="003C6A3D" w:rsidP="005C1C3A">
            <w:pPr>
              <w:rPr>
                <w:b/>
                <w:color w:val="808080"/>
                <w:sz w:val="22"/>
                <w:szCs w:val="22"/>
              </w:rPr>
            </w:pPr>
          </w:p>
        </w:tc>
      </w:tr>
      <w:tr w:rsidR="003C6A3D" w14:paraId="0242C936" w14:textId="77777777" w:rsidTr="005C1C3A">
        <w:trPr>
          <w:trHeight w:val="285"/>
        </w:trPr>
        <w:tc>
          <w:tcPr>
            <w:tcW w:w="3216" w:type="dxa"/>
          </w:tcPr>
          <w:p w14:paraId="7855124C" w14:textId="39CB1749" w:rsidR="003C6A3D" w:rsidRPr="0087073B" w:rsidRDefault="00CC763E" w:rsidP="003C6A3D">
            <w:pPr>
              <w:pStyle w:val="ListParagraph"/>
              <w:numPr>
                <w:ilvl w:val="0"/>
                <w:numId w:val="3"/>
              </w:numPr>
              <w:rPr>
                <w:b/>
                <w:color w:val="808080"/>
                <w:sz w:val="22"/>
                <w:szCs w:val="22"/>
              </w:rPr>
            </w:pPr>
            <w:r>
              <w:rPr>
                <w:b/>
                <w:color w:val="808080"/>
                <w:sz w:val="22"/>
                <w:szCs w:val="22"/>
              </w:rPr>
              <w:t>Rad Shahmat Sabit</w:t>
            </w:r>
          </w:p>
        </w:tc>
        <w:tc>
          <w:tcPr>
            <w:tcW w:w="2312" w:type="dxa"/>
          </w:tcPr>
          <w:p w14:paraId="72ABED5C" w14:textId="36082A69" w:rsidR="003C6A3D" w:rsidRDefault="009D7A5D" w:rsidP="005C1C3A">
            <w:pPr>
              <w:jc w:val="center"/>
              <w:rPr>
                <w:b/>
                <w:color w:val="808080"/>
                <w:sz w:val="22"/>
                <w:szCs w:val="22"/>
              </w:rPr>
            </w:pPr>
            <w:r>
              <w:rPr>
                <w:b/>
                <w:color w:val="808080"/>
                <w:sz w:val="22"/>
                <w:szCs w:val="22"/>
              </w:rPr>
              <w:t>20-43610</w:t>
            </w:r>
            <w:r w:rsidR="003C6A3D">
              <w:rPr>
                <w:b/>
                <w:color w:val="808080"/>
                <w:sz w:val="22"/>
                <w:szCs w:val="22"/>
              </w:rPr>
              <w:t>-1</w:t>
            </w:r>
          </w:p>
        </w:tc>
        <w:tc>
          <w:tcPr>
            <w:tcW w:w="4121" w:type="dxa"/>
          </w:tcPr>
          <w:p w14:paraId="35F139CA" w14:textId="12AB426D" w:rsidR="003C6A3D" w:rsidRDefault="0022501F" w:rsidP="003C6A3D">
            <w:pPr>
              <w:jc w:val="center"/>
              <w:rPr>
                <w:b/>
                <w:color w:val="808080"/>
                <w:sz w:val="22"/>
                <w:szCs w:val="22"/>
              </w:rPr>
            </w:pPr>
            <w:r>
              <w:rPr>
                <w:b/>
                <w:color w:val="808080"/>
                <w:sz w:val="22"/>
                <w:szCs w:val="22"/>
              </w:rPr>
              <w:t>Result, Reference</w:t>
            </w:r>
          </w:p>
        </w:tc>
      </w:tr>
    </w:tbl>
    <w:p w14:paraId="572DD364" w14:textId="77777777" w:rsidR="003C6A3D" w:rsidRDefault="003C6A3D" w:rsidP="003C6A3D">
      <w:pPr>
        <w:spacing w:line="360" w:lineRule="auto"/>
        <w:jc w:val="center"/>
        <w:rPr>
          <w:sz w:val="22"/>
          <w:szCs w:val="22"/>
        </w:rPr>
      </w:pPr>
    </w:p>
    <w:p w14:paraId="141374B5" w14:textId="77777777" w:rsidR="003C6A3D" w:rsidRDefault="003C6A3D" w:rsidP="003C6A3D">
      <w:pPr>
        <w:spacing w:line="360" w:lineRule="auto"/>
        <w:jc w:val="center"/>
        <w:rPr>
          <w:sz w:val="22"/>
          <w:szCs w:val="22"/>
        </w:rPr>
      </w:pPr>
    </w:p>
    <w:p w14:paraId="4970F1E9" w14:textId="3380AF45" w:rsidR="003C6A3D" w:rsidRPr="004436F6" w:rsidRDefault="003C6A3D" w:rsidP="003C6A3D">
      <w:pPr>
        <w:spacing w:line="360" w:lineRule="auto"/>
        <w:jc w:val="center"/>
        <w:rPr>
          <w:rFonts w:ascii="Trebuchet MS" w:hAnsi="Trebuchet MS" w:cs="Arial"/>
          <w:sz w:val="28"/>
          <w:szCs w:val="28"/>
        </w:rPr>
      </w:pPr>
      <w:r w:rsidRPr="00F524D0">
        <w:rPr>
          <w:sz w:val="22"/>
          <w:szCs w:val="22"/>
        </w:rPr>
        <w:t>Date of Submission</w:t>
      </w:r>
      <w:r>
        <w:rPr>
          <w:sz w:val="22"/>
          <w:szCs w:val="22"/>
        </w:rPr>
        <w:t xml:space="preserve">: </w:t>
      </w:r>
      <w:r w:rsidR="009D7A5D">
        <w:rPr>
          <w:b/>
          <w:color w:val="808080"/>
          <w:sz w:val="22"/>
          <w:szCs w:val="22"/>
        </w:rPr>
        <w:t>June 27</w:t>
      </w:r>
      <w:r w:rsidRPr="001F1004">
        <w:rPr>
          <w:b/>
          <w:color w:val="808080"/>
          <w:sz w:val="22"/>
          <w:szCs w:val="22"/>
        </w:rPr>
        <w:t xml:space="preserve">, </w:t>
      </w:r>
      <w:r>
        <w:rPr>
          <w:b/>
          <w:color w:val="808080"/>
          <w:sz w:val="22"/>
          <w:szCs w:val="22"/>
        </w:rPr>
        <w:t>2021</w:t>
      </w:r>
    </w:p>
    <w:p w14:paraId="671C19DB" w14:textId="77777777" w:rsidR="006A21C0" w:rsidRPr="00764D4E" w:rsidRDefault="006A21C0" w:rsidP="006A21C0">
      <w:pPr>
        <w:jc w:val="center"/>
        <w:rPr>
          <w:rFonts w:ascii="Trebuchet MS" w:hAnsi="Trebuchet MS" w:cs="Arial"/>
          <w:b/>
          <w:sz w:val="28"/>
          <w:szCs w:val="28"/>
        </w:rPr>
      </w:pPr>
      <w:r w:rsidRPr="00764D4E">
        <w:rPr>
          <w:rFonts w:eastAsia="Calibri"/>
          <w:b/>
          <w:iCs/>
          <w:color w:val="000000"/>
          <w:sz w:val="28"/>
          <w:szCs w:val="28"/>
          <w:u w:val="single"/>
        </w:rPr>
        <w:lastRenderedPageBreak/>
        <w:t>TABLE OF CONTENTS</w:t>
      </w:r>
    </w:p>
    <w:p w14:paraId="3C18D228" w14:textId="77777777" w:rsidR="006A21C0" w:rsidRDefault="006A21C0" w:rsidP="006A21C0">
      <w:pPr>
        <w:ind w:left="360"/>
        <w:rPr>
          <w:rFonts w:ascii="Calibri" w:hAnsi="Calibri"/>
          <w:b/>
        </w:rPr>
      </w:pPr>
    </w:p>
    <w:tbl>
      <w:tblPr>
        <w:tblW w:w="9108" w:type="dxa"/>
        <w:tblInd w:w="360" w:type="dxa"/>
        <w:tblLook w:val="04A0" w:firstRow="1" w:lastRow="0" w:firstColumn="1" w:lastColumn="0" w:noHBand="0" w:noVBand="1"/>
      </w:tblPr>
      <w:tblGrid>
        <w:gridCol w:w="7979"/>
        <w:gridCol w:w="1129"/>
      </w:tblGrid>
      <w:tr w:rsidR="006A21C0" w:rsidRPr="00934DBE" w14:paraId="5F93CC21" w14:textId="77777777" w:rsidTr="006A21C0">
        <w:trPr>
          <w:trHeight w:val="1129"/>
        </w:trPr>
        <w:tc>
          <w:tcPr>
            <w:tcW w:w="7979" w:type="dxa"/>
            <w:shd w:val="clear" w:color="auto" w:fill="auto"/>
          </w:tcPr>
          <w:p w14:paraId="1F431C14" w14:textId="77777777" w:rsidR="006A21C0" w:rsidRDefault="006A21C0" w:rsidP="005C1C3A">
            <w:pPr>
              <w:spacing w:before="40" w:after="40"/>
              <w:jc w:val="both"/>
              <w:rPr>
                <w:b/>
              </w:rPr>
            </w:pPr>
            <w:r w:rsidRPr="00934DBE">
              <w:rPr>
                <w:b/>
              </w:rPr>
              <w:t>TOPICS</w:t>
            </w:r>
          </w:p>
          <w:p w14:paraId="6C98F30B" w14:textId="77777777" w:rsidR="006A21C0" w:rsidRDefault="006A21C0" w:rsidP="005C1C3A">
            <w:pPr>
              <w:spacing w:before="40" w:after="40"/>
              <w:jc w:val="both"/>
              <w:rPr>
                <w:b/>
              </w:rPr>
            </w:pPr>
          </w:p>
          <w:p w14:paraId="42B0EDA6" w14:textId="77777777" w:rsidR="006A21C0" w:rsidRPr="00934DBE" w:rsidRDefault="006A21C0" w:rsidP="005C1C3A">
            <w:pPr>
              <w:spacing w:before="40" w:after="40"/>
              <w:jc w:val="both"/>
              <w:rPr>
                <w:b/>
              </w:rPr>
            </w:pPr>
          </w:p>
        </w:tc>
        <w:tc>
          <w:tcPr>
            <w:tcW w:w="1129" w:type="dxa"/>
            <w:shd w:val="clear" w:color="auto" w:fill="auto"/>
          </w:tcPr>
          <w:p w14:paraId="1899CE80" w14:textId="77777777" w:rsidR="006A21C0" w:rsidRPr="00934DBE" w:rsidRDefault="006A21C0" w:rsidP="005C1C3A">
            <w:pPr>
              <w:spacing w:before="40" w:after="40"/>
              <w:jc w:val="right"/>
              <w:rPr>
                <w:b/>
              </w:rPr>
            </w:pPr>
            <w:r w:rsidRPr="00934DBE">
              <w:rPr>
                <w:b/>
                <w:i/>
              </w:rPr>
              <w:t>Page no</w:t>
            </w:r>
            <w:r w:rsidRPr="00934DBE">
              <w:rPr>
                <w:b/>
              </w:rPr>
              <w:t>.</w:t>
            </w:r>
          </w:p>
        </w:tc>
      </w:tr>
      <w:tr w:rsidR="006A21C0" w:rsidRPr="00B260EF" w14:paraId="6E096A06" w14:textId="77777777" w:rsidTr="006A21C0">
        <w:trPr>
          <w:trHeight w:val="385"/>
        </w:trPr>
        <w:tc>
          <w:tcPr>
            <w:tcW w:w="7979" w:type="dxa"/>
            <w:shd w:val="clear" w:color="auto" w:fill="auto"/>
          </w:tcPr>
          <w:p w14:paraId="440B00B4" w14:textId="042821D5" w:rsidR="006A21C0" w:rsidRPr="008244A5" w:rsidRDefault="008244A5" w:rsidP="008244A5">
            <w:pPr>
              <w:spacing w:before="40" w:after="40"/>
              <w:ind w:left="360"/>
              <w:jc w:val="both"/>
              <w:rPr>
                <w:b/>
                <w:sz w:val="22"/>
                <w:szCs w:val="22"/>
              </w:rPr>
            </w:pPr>
            <w:r>
              <w:rPr>
                <w:b/>
                <w:sz w:val="22"/>
                <w:szCs w:val="22"/>
              </w:rPr>
              <w:t xml:space="preserve">i)   </w:t>
            </w:r>
            <w:r w:rsidR="006A21C0" w:rsidRPr="008244A5">
              <w:rPr>
                <w:b/>
                <w:sz w:val="22"/>
                <w:szCs w:val="22"/>
              </w:rPr>
              <w:t>Title Page</w:t>
            </w:r>
          </w:p>
        </w:tc>
        <w:tc>
          <w:tcPr>
            <w:tcW w:w="1129" w:type="dxa"/>
            <w:shd w:val="clear" w:color="auto" w:fill="auto"/>
          </w:tcPr>
          <w:p w14:paraId="7526D6C0" w14:textId="77777777" w:rsidR="006A21C0" w:rsidRPr="00B260EF" w:rsidRDefault="006A21C0" w:rsidP="005C1C3A">
            <w:pPr>
              <w:spacing w:before="40" w:after="40"/>
              <w:jc w:val="right"/>
              <w:rPr>
                <w:sz w:val="22"/>
                <w:szCs w:val="22"/>
              </w:rPr>
            </w:pPr>
            <w:r w:rsidRPr="00B260EF">
              <w:rPr>
                <w:sz w:val="22"/>
                <w:szCs w:val="22"/>
              </w:rPr>
              <w:t>1</w:t>
            </w:r>
          </w:p>
        </w:tc>
      </w:tr>
      <w:tr w:rsidR="006A21C0" w:rsidRPr="00B260EF" w14:paraId="16B4530C" w14:textId="77777777" w:rsidTr="006A21C0">
        <w:trPr>
          <w:trHeight w:val="385"/>
        </w:trPr>
        <w:tc>
          <w:tcPr>
            <w:tcW w:w="7979" w:type="dxa"/>
            <w:shd w:val="clear" w:color="auto" w:fill="auto"/>
          </w:tcPr>
          <w:p w14:paraId="7A356622" w14:textId="79FF1947" w:rsidR="006A21C0" w:rsidRPr="008244A5" w:rsidRDefault="008244A5" w:rsidP="008244A5">
            <w:pPr>
              <w:spacing w:before="40" w:after="40"/>
              <w:ind w:left="360"/>
              <w:jc w:val="both"/>
              <w:rPr>
                <w:b/>
                <w:sz w:val="22"/>
                <w:szCs w:val="22"/>
              </w:rPr>
            </w:pPr>
            <w:r>
              <w:rPr>
                <w:b/>
                <w:sz w:val="22"/>
                <w:szCs w:val="22"/>
              </w:rPr>
              <w:t xml:space="preserve">ii)  </w:t>
            </w:r>
            <w:r w:rsidR="006A21C0" w:rsidRPr="008244A5">
              <w:rPr>
                <w:b/>
                <w:sz w:val="22"/>
                <w:szCs w:val="22"/>
              </w:rPr>
              <w:t>Table of Content</w:t>
            </w:r>
          </w:p>
        </w:tc>
        <w:tc>
          <w:tcPr>
            <w:tcW w:w="1129" w:type="dxa"/>
            <w:shd w:val="clear" w:color="auto" w:fill="auto"/>
          </w:tcPr>
          <w:p w14:paraId="6D9C0D3A" w14:textId="77777777" w:rsidR="006A21C0" w:rsidRPr="00B260EF" w:rsidRDefault="006A21C0" w:rsidP="005C1C3A">
            <w:pPr>
              <w:spacing w:before="40" w:after="40"/>
              <w:jc w:val="right"/>
              <w:rPr>
                <w:sz w:val="22"/>
                <w:szCs w:val="22"/>
              </w:rPr>
            </w:pPr>
            <w:r w:rsidRPr="00B260EF">
              <w:rPr>
                <w:sz w:val="22"/>
                <w:szCs w:val="22"/>
              </w:rPr>
              <w:t>2</w:t>
            </w:r>
          </w:p>
        </w:tc>
      </w:tr>
      <w:tr w:rsidR="006A21C0" w:rsidRPr="00B260EF" w14:paraId="0A494A01" w14:textId="77777777" w:rsidTr="006A21C0">
        <w:trPr>
          <w:trHeight w:val="385"/>
        </w:trPr>
        <w:tc>
          <w:tcPr>
            <w:tcW w:w="7979" w:type="dxa"/>
            <w:shd w:val="clear" w:color="auto" w:fill="auto"/>
          </w:tcPr>
          <w:p w14:paraId="1EE2B945" w14:textId="3D99B0DF" w:rsidR="006A21C0" w:rsidRPr="008244A5" w:rsidRDefault="00926650" w:rsidP="008244A5">
            <w:pPr>
              <w:pStyle w:val="ListParagraph"/>
              <w:numPr>
                <w:ilvl w:val="0"/>
                <w:numId w:val="8"/>
              </w:numPr>
              <w:spacing w:before="40" w:after="40"/>
              <w:jc w:val="both"/>
              <w:rPr>
                <w:b/>
                <w:sz w:val="22"/>
                <w:szCs w:val="22"/>
              </w:rPr>
            </w:pPr>
            <w:r>
              <w:rPr>
                <w:b/>
                <w:sz w:val="22"/>
                <w:szCs w:val="22"/>
              </w:rPr>
              <w:t>I</w:t>
            </w:r>
            <w:r w:rsidR="008244A5">
              <w:rPr>
                <w:b/>
                <w:sz w:val="22"/>
                <w:szCs w:val="22"/>
              </w:rPr>
              <w:t>ntroduction</w:t>
            </w:r>
          </w:p>
        </w:tc>
        <w:tc>
          <w:tcPr>
            <w:tcW w:w="1129" w:type="dxa"/>
            <w:shd w:val="clear" w:color="auto" w:fill="auto"/>
          </w:tcPr>
          <w:p w14:paraId="7AEA5199" w14:textId="77777777" w:rsidR="006A21C0" w:rsidRPr="00B260EF" w:rsidRDefault="006A21C0" w:rsidP="005C1C3A">
            <w:pPr>
              <w:spacing w:before="40" w:after="40"/>
              <w:jc w:val="right"/>
              <w:rPr>
                <w:sz w:val="22"/>
                <w:szCs w:val="22"/>
              </w:rPr>
            </w:pPr>
            <w:r>
              <w:rPr>
                <w:sz w:val="22"/>
                <w:szCs w:val="22"/>
              </w:rPr>
              <w:t>3</w:t>
            </w:r>
          </w:p>
        </w:tc>
      </w:tr>
      <w:tr w:rsidR="006A21C0" w:rsidRPr="00B260EF" w14:paraId="23B44600" w14:textId="77777777" w:rsidTr="006A21C0">
        <w:trPr>
          <w:trHeight w:val="371"/>
        </w:trPr>
        <w:tc>
          <w:tcPr>
            <w:tcW w:w="7979" w:type="dxa"/>
            <w:shd w:val="clear" w:color="auto" w:fill="auto"/>
          </w:tcPr>
          <w:p w14:paraId="38A8BFBC" w14:textId="77777777" w:rsidR="006A21C0" w:rsidRPr="002908E7" w:rsidRDefault="006A21C0" w:rsidP="008244A5">
            <w:pPr>
              <w:pStyle w:val="ListParagraph"/>
              <w:numPr>
                <w:ilvl w:val="0"/>
                <w:numId w:val="8"/>
              </w:numPr>
              <w:spacing w:before="40" w:after="40"/>
              <w:jc w:val="both"/>
              <w:rPr>
                <w:b/>
                <w:sz w:val="22"/>
                <w:szCs w:val="22"/>
              </w:rPr>
            </w:pPr>
            <w:r w:rsidRPr="002908E7">
              <w:rPr>
                <w:b/>
                <w:sz w:val="22"/>
                <w:szCs w:val="22"/>
              </w:rPr>
              <w:t>Apparatus</w:t>
            </w:r>
          </w:p>
        </w:tc>
        <w:tc>
          <w:tcPr>
            <w:tcW w:w="1129" w:type="dxa"/>
            <w:shd w:val="clear" w:color="auto" w:fill="auto"/>
          </w:tcPr>
          <w:p w14:paraId="3CD0720E" w14:textId="77777777" w:rsidR="006A21C0" w:rsidRPr="00B260EF" w:rsidRDefault="006A21C0" w:rsidP="005C1C3A">
            <w:pPr>
              <w:spacing w:before="40" w:after="40"/>
              <w:jc w:val="right"/>
              <w:rPr>
                <w:sz w:val="22"/>
                <w:szCs w:val="22"/>
              </w:rPr>
            </w:pPr>
            <w:r>
              <w:rPr>
                <w:sz w:val="22"/>
                <w:szCs w:val="22"/>
              </w:rPr>
              <w:t>4</w:t>
            </w:r>
          </w:p>
        </w:tc>
      </w:tr>
      <w:tr w:rsidR="006A21C0" w:rsidRPr="00B260EF" w14:paraId="336B562F" w14:textId="77777777" w:rsidTr="006A21C0">
        <w:trPr>
          <w:trHeight w:val="385"/>
        </w:trPr>
        <w:tc>
          <w:tcPr>
            <w:tcW w:w="7979" w:type="dxa"/>
            <w:shd w:val="clear" w:color="auto" w:fill="auto"/>
          </w:tcPr>
          <w:p w14:paraId="55EE2958" w14:textId="77777777" w:rsidR="006A21C0" w:rsidRPr="002908E7" w:rsidRDefault="006A21C0" w:rsidP="008244A5">
            <w:pPr>
              <w:pStyle w:val="ListParagraph"/>
              <w:numPr>
                <w:ilvl w:val="0"/>
                <w:numId w:val="8"/>
              </w:numPr>
              <w:spacing w:before="40" w:after="40"/>
              <w:jc w:val="both"/>
              <w:rPr>
                <w:b/>
                <w:sz w:val="22"/>
                <w:szCs w:val="22"/>
              </w:rPr>
            </w:pPr>
            <w:r w:rsidRPr="002908E7">
              <w:rPr>
                <w:b/>
                <w:sz w:val="22"/>
                <w:szCs w:val="22"/>
              </w:rPr>
              <w:t>Procedure</w:t>
            </w:r>
          </w:p>
        </w:tc>
        <w:tc>
          <w:tcPr>
            <w:tcW w:w="1129" w:type="dxa"/>
            <w:shd w:val="clear" w:color="auto" w:fill="auto"/>
          </w:tcPr>
          <w:p w14:paraId="2CB4E96A" w14:textId="6657CAAA" w:rsidR="006A21C0" w:rsidRPr="00B260EF" w:rsidRDefault="006A21C0" w:rsidP="005C1C3A">
            <w:pPr>
              <w:spacing w:before="40" w:after="40"/>
              <w:jc w:val="right"/>
              <w:rPr>
                <w:sz w:val="22"/>
                <w:szCs w:val="22"/>
              </w:rPr>
            </w:pPr>
            <w:r>
              <w:rPr>
                <w:sz w:val="22"/>
                <w:szCs w:val="22"/>
              </w:rPr>
              <w:t>4</w:t>
            </w:r>
          </w:p>
        </w:tc>
      </w:tr>
      <w:tr w:rsidR="006A21C0" w:rsidRPr="00B260EF" w14:paraId="3843FC21" w14:textId="77777777" w:rsidTr="006A21C0">
        <w:trPr>
          <w:trHeight w:val="385"/>
        </w:trPr>
        <w:tc>
          <w:tcPr>
            <w:tcW w:w="7979" w:type="dxa"/>
            <w:shd w:val="clear" w:color="auto" w:fill="auto"/>
          </w:tcPr>
          <w:p w14:paraId="37D61846" w14:textId="77777777" w:rsidR="006A21C0" w:rsidRPr="002908E7" w:rsidRDefault="006A21C0" w:rsidP="008244A5">
            <w:pPr>
              <w:pStyle w:val="ListParagraph"/>
              <w:numPr>
                <w:ilvl w:val="0"/>
                <w:numId w:val="8"/>
              </w:numPr>
              <w:spacing w:before="40" w:after="40"/>
              <w:jc w:val="both"/>
              <w:rPr>
                <w:b/>
                <w:sz w:val="22"/>
                <w:szCs w:val="22"/>
              </w:rPr>
            </w:pPr>
            <w:r w:rsidRPr="002908E7">
              <w:rPr>
                <w:b/>
                <w:sz w:val="22"/>
                <w:szCs w:val="22"/>
              </w:rPr>
              <w:t>Experimental Data</w:t>
            </w:r>
          </w:p>
        </w:tc>
        <w:tc>
          <w:tcPr>
            <w:tcW w:w="1129" w:type="dxa"/>
            <w:shd w:val="clear" w:color="auto" w:fill="auto"/>
          </w:tcPr>
          <w:p w14:paraId="2B6E0F0C" w14:textId="0CB8DA7F" w:rsidR="006A21C0" w:rsidRPr="00B260EF" w:rsidRDefault="006A21C0" w:rsidP="005C1C3A">
            <w:pPr>
              <w:spacing w:before="40" w:after="40"/>
              <w:jc w:val="right"/>
              <w:rPr>
                <w:sz w:val="22"/>
                <w:szCs w:val="22"/>
              </w:rPr>
            </w:pPr>
            <w:r>
              <w:rPr>
                <w:sz w:val="22"/>
                <w:szCs w:val="22"/>
              </w:rPr>
              <w:t>5</w:t>
            </w:r>
          </w:p>
        </w:tc>
      </w:tr>
      <w:tr w:rsidR="006A21C0" w:rsidRPr="00B260EF" w14:paraId="4C9102EC" w14:textId="77777777" w:rsidTr="006A21C0">
        <w:trPr>
          <w:trHeight w:val="385"/>
        </w:trPr>
        <w:tc>
          <w:tcPr>
            <w:tcW w:w="7979" w:type="dxa"/>
            <w:shd w:val="clear" w:color="auto" w:fill="auto"/>
          </w:tcPr>
          <w:p w14:paraId="232C3D61" w14:textId="77777777" w:rsidR="006A21C0" w:rsidRPr="002908E7" w:rsidRDefault="006A21C0" w:rsidP="008244A5">
            <w:pPr>
              <w:pStyle w:val="ListParagraph"/>
              <w:numPr>
                <w:ilvl w:val="0"/>
                <w:numId w:val="8"/>
              </w:numPr>
              <w:spacing w:before="40" w:after="40"/>
              <w:jc w:val="both"/>
              <w:rPr>
                <w:b/>
                <w:sz w:val="22"/>
                <w:szCs w:val="22"/>
              </w:rPr>
            </w:pPr>
            <w:r w:rsidRPr="002908E7">
              <w:rPr>
                <w:b/>
                <w:sz w:val="22"/>
                <w:szCs w:val="22"/>
              </w:rPr>
              <w:t>Analysis and Calculation</w:t>
            </w:r>
          </w:p>
        </w:tc>
        <w:tc>
          <w:tcPr>
            <w:tcW w:w="1129" w:type="dxa"/>
            <w:shd w:val="clear" w:color="auto" w:fill="auto"/>
          </w:tcPr>
          <w:p w14:paraId="733B7F56" w14:textId="4554CACC" w:rsidR="006A21C0" w:rsidRPr="00B260EF" w:rsidRDefault="006A21C0" w:rsidP="005C1C3A">
            <w:pPr>
              <w:spacing w:before="40" w:after="40"/>
              <w:jc w:val="right"/>
              <w:rPr>
                <w:sz w:val="22"/>
                <w:szCs w:val="22"/>
              </w:rPr>
            </w:pPr>
            <w:r>
              <w:rPr>
                <w:sz w:val="22"/>
                <w:szCs w:val="22"/>
              </w:rPr>
              <w:t>6</w:t>
            </w:r>
          </w:p>
        </w:tc>
      </w:tr>
      <w:tr w:rsidR="006A21C0" w:rsidRPr="00B260EF" w14:paraId="2EFEB273" w14:textId="77777777" w:rsidTr="006A21C0">
        <w:trPr>
          <w:trHeight w:val="371"/>
        </w:trPr>
        <w:tc>
          <w:tcPr>
            <w:tcW w:w="7979" w:type="dxa"/>
            <w:shd w:val="clear" w:color="auto" w:fill="auto"/>
          </w:tcPr>
          <w:p w14:paraId="7229FB29" w14:textId="77777777" w:rsidR="006A21C0" w:rsidRPr="002908E7" w:rsidRDefault="006A21C0" w:rsidP="008244A5">
            <w:pPr>
              <w:pStyle w:val="ListParagraph"/>
              <w:numPr>
                <w:ilvl w:val="0"/>
                <w:numId w:val="8"/>
              </w:numPr>
              <w:spacing w:before="40" w:after="40"/>
              <w:jc w:val="both"/>
              <w:rPr>
                <w:b/>
                <w:sz w:val="22"/>
                <w:szCs w:val="22"/>
              </w:rPr>
            </w:pPr>
            <w:r w:rsidRPr="002908E7">
              <w:rPr>
                <w:b/>
                <w:sz w:val="22"/>
                <w:szCs w:val="22"/>
              </w:rPr>
              <w:t>Result</w:t>
            </w:r>
          </w:p>
        </w:tc>
        <w:tc>
          <w:tcPr>
            <w:tcW w:w="1129" w:type="dxa"/>
            <w:shd w:val="clear" w:color="auto" w:fill="auto"/>
          </w:tcPr>
          <w:p w14:paraId="4F955585" w14:textId="77777777" w:rsidR="006A21C0" w:rsidRPr="00B260EF" w:rsidRDefault="006A21C0" w:rsidP="005C1C3A">
            <w:pPr>
              <w:spacing w:before="40" w:after="40"/>
              <w:jc w:val="right"/>
              <w:rPr>
                <w:sz w:val="22"/>
                <w:szCs w:val="22"/>
              </w:rPr>
            </w:pPr>
            <w:r>
              <w:rPr>
                <w:sz w:val="22"/>
                <w:szCs w:val="22"/>
              </w:rPr>
              <w:t>7</w:t>
            </w:r>
          </w:p>
        </w:tc>
      </w:tr>
      <w:tr w:rsidR="006A21C0" w:rsidRPr="00B260EF" w14:paraId="1A3CA29A" w14:textId="77777777" w:rsidTr="006A21C0">
        <w:trPr>
          <w:trHeight w:val="385"/>
        </w:trPr>
        <w:tc>
          <w:tcPr>
            <w:tcW w:w="7979" w:type="dxa"/>
            <w:shd w:val="clear" w:color="auto" w:fill="auto"/>
          </w:tcPr>
          <w:p w14:paraId="7C10A52A" w14:textId="77777777" w:rsidR="006A21C0" w:rsidRPr="002908E7" w:rsidRDefault="006A21C0" w:rsidP="008244A5">
            <w:pPr>
              <w:pStyle w:val="ListParagraph"/>
              <w:numPr>
                <w:ilvl w:val="0"/>
                <w:numId w:val="8"/>
              </w:numPr>
              <w:spacing w:before="40" w:after="40"/>
              <w:jc w:val="both"/>
              <w:rPr>
                <w:b/>
                <w:sz w:val="22"/>
                <w:szCs w:val="22"/>
              </w:rPr>
            </w:pPr>
            <w:r w:rsidRPr="002908E7">
              <w:rPr>
                <w:b/>
                <w:sz w:val="22"/>
                <w:szCs w:val="22"/>
              </w:rPr>
              <w:t>Discussion</w:t>
            </w:r>
          </w:p>
        </w:tc>
        <w:tc>
          <w:tcPr>
            <w:tcW w:w="1129" w:type="dxa"/>
            <w:shd w:val="clear" w:color="auto" w:fill="auto"/>
          </w:tcPr>
          <w:p w14:paraId="259D2FB9" w14:textId="77777777" w:rsidR="006A21C0" w:rsidRPr="00B260EF" w:rsidRDefault="006A21C0" w:rsidP="005C1C3A">
            <w:pPr>
              <w:spacing w:before="40" w:after="40"/>
              <w:jc w:val="right"/>
              <w:rPr>
                <w:sz w:val="22"/>
                <w:szCs w:val="22"/>
              </w:rPr>
            </w:pPr>
            <w:r>
              <w:rPr>
                <w:sz w:val="22"/>
                <w:szCs w:val="22"/>
              </w:rPr>
              <w:t>7</w:t>
            </w:r>
          </w:p>
        </w:tc>
      </w:tr>
      <w:tr w:rsidR="006A21C0" w:rsidRPr="00B260EF" w14:paraId="0F437083" w14:textId="77777777" w:rsidTr="006A21C0">
        <w:trPr>
          <w:trHeight w:val="385"/>
        </w:trPr>
        <w:tc>
          <w:tcPr>
            <w:tcW w:w="7979" w:type="dxa"/>
            <w:shd w:val="clear" w:color="auto" w:fill="auto"/>
          </w:tcPr>
          <w:p w14:paraId="2336B1FB" w14:textId="77777777" w:rsidR="006A21C0" w:rsidRPr="002908E7" w:rsidRDefault="006A21C0" w:rsidP="008244A5">
            <w:pPr>
              <w:pStyle w:val="ListParagraph"/>
              <w:numPr>
                <w:ilvl w:val="0"/>
                <w:numId w:val="8"/>
              </w:numPr>
              <w:spacing w:before="40" w:after="40"/>
              <w:jc w:val="both"/>
              <w:rPr>
                <w:b/>
                <w:sz w:val="22"/>
                <w:szCs w:val="22"/>
              </w:rPr>
            </w:pPr>
            <w:r w:rsidRPr="002908E7">
              <w:rPr>
                <w:b/>
                <w:sz w:val="22"/>
                <w:szCs w:val="22"/>
              </w:rPr>
              <w:t>References</w:t>
            </w:r>
          </w:p>
        </w:tc>
        <w:tc>
          <w:tcPr>
            <w:tcW w:w="1129" w:type="dxa"/>
            <w:shd w:val="clear" w:color="auto" w:fill="auto"/>
          </w:tcPr>
          <w:p w14:paraId="0456C154" w14:textId="77777777" w:rsidR="006A21C0" w:rsidRPr="00B260EF" w:rsidRDefault="006A21C0" w:rsidP="005C1C3A">
            <w:pPr>
              <w:spacing w:before="40" w:after="40"/>
              <w:jc w:val="right"/>
              <w:rPr>
                <w:sz w:val="22"/>
                <w:szCs w:val="22"/>
              </w:rPr>
            </w:pPr>
            <w:r>
              <w:rPr>
                <w:sz w:val="22"/>
                <w:szCs w:val="22"/>
              </w:rPr>
              <w:t>7</w:t>
            </w:r>
          </w:p>
        </w:tc>
      </w:tr>
    </w:tbl>
    <w:p w14:paraId="293FFF86" w14:textId="77777777" w:rsidR="006A21C0" w:rsidRDefault="006A21C0" w:rsidP="006A21C0">
      <w:pPr>
        <w:ind w:left="360"/>
        <w:rPr>
          <w:rFonts w:ascii="Calibri" w:hAnsi="Calibri"/>
          <w:b/>
        </w:rPr>
      </w:pPr>
    </w:p>
    <w:p w14:paraId="173A786C" w14:textId="77777777" w:rsidR="006A21C0" w:rsidRPr="00FF47BA" w:rsidRDefault="006A21C0" w:rsidP="006A21C0">
      <w:pPr>
        <w:ind w:left="360"/>
        <w:rPr>
          <w:rFonts w:ascii="Calibri" w:hAnsi="Calibri"/>
          <w:b/>
        </w:rPr>
      </w:pPr>
      <w:r>
        <w:rPr>
          <w:rFonts w:ascii="Calibri" w:hAnsi="Calibri"/>
          <w:b/>
        </w:rPr>
        <w:br w:type="page"/>
      </w:r>
    </w:p>
    <w:p w14:paraId="4E26FB1C" w14:textId="7AFAD242" w:rsidR="003C6A3D" w:rsidRPr="006556BF" w:rsidRDefault="006556BF" w:rsidP="00F836CD">
      <w:pPr>
        <w:spacing w:after="120" w:line="360" w:lineRule="auto"/>
        <w:rPr>
          <w:b/>
          <w:color w:val="FF0000"/>
          <w:sz w:val="28"/>
          <w:szCs w:val="28"/>
        </w:rPr>
      </w:pPr>
      <w:r>
        <w:rPr>
          <w:b/>
          <w:color w:val="FF0000"/>
          <w:sz w:val="28"/>
          <w:szCs w:val="28"/>
        </w:rPr>
        <w:lastRenderedPageBreak/>
        <w:t xml:space="preserve"> </w:t>
      </w:r>
      <w:r w:rsidR="00926650" w:rsidRPr="006556BF">
        <w:rPr>
          <w:b/>
          <w:color w:val="FF0000"/>
          <w:sz w:val="28"/>
          <w:szCs w:val="28"/>
        </w:rPr>
        <w:t>1</w:t>
      </w:r>
      <w:r w:rsidR="00F836CD" w:rsidRPr="006556BF">
        <w:rPr>
          <w:b/>
          <w:color w:val="FF0000"/>
          <w:sz w:val="28"/>
          <w:szCs w:val="28"/>
        </w:rPr>
        <w:t xml:space="preserve">.  </w:t>
      </w:r>
      <w:r w:rsidR="00926650" w:rsidRPr="006556BF">
        <w:rPr>
          <w:b/>
          <w:color w:val="FF0000"/>
          <w:sz w:val="28"/>
          <w:szCs w:val="28"/>
        </w:rPr>
        <w:t>Introduction</w:t>
      </w:r>
    </w:p>
    <w:p w14:paraId="487C44AD" w14:textId="77777777" w:rsidR="003C6A3D" w:rsidRPr="00105995" w:rsidRDefault="003C6A3D" w:rsidP="003C6A3D">
      <w:pPr>
        <w:spacing w:line="360" w:lineRule="auto"/>
        <w:ind w:left="360"/>
        <w:jc w:val="both"/>
        <w:rPr>
          <w:sz w:val="22"/>
          <w:szCs w:val="22"/>
        </w:rPr>
      </w:pPr>
      <w:r w:rsidRPr="00105995">
        <w:rPr>
          <w:sz w:val="22"/>
          <w:szCs w:val="22"/>
        </w:rPr>
        <w:t xml:space="preserve">The amount of heat, needed to increase the temperature of unit mass of a material by 1°C is called the specific heat of that material. It is denoted by S. </w:t>
      </w:r>
    </w:p>
    <w:p w14:paraId="62638314" w14:textId="77777777" w:rsidR="003C6A3D" w:rsidRDefault="003C6A3D" w:rsidP="003C6A3D">
      <w:pPr>
        <w:spacing w:line="360" w:lineRule="auto"/>
        <w:ind w:left="360"/>
        <w:jc w:val="both"/>
        <w:rPr>
          <w:sz w:val="22"/>
          <w:szCs w:val="22"/>
        </w:rPr>
      </w:pPr>
      <w:r w:rsidRPr="00105995">
        <w:rPr>
          <w:sz w:val="22"/>
          <w:szCs w:val="22"/>
        </w:rPr>
        <w:t>In the same environment, rate of change of cooling of an object is directly proportional to the difference of temperature between the object and the surrounding. This is the theory of cooling method. Difference of temperature of the object and the surrounding must be small. When a liquid is heated of higher temperature and placed to cool. Then the rate of heat lost by a temperature of the liquid is directly proportional to the difference in temperature of the surrounding.</w:t>
      </w:r>
    </w:p>
    <w:p w14:paraId="1EA87521" w14:textId="77777777" w:rsidR="003C6A3D" w:rsidRDefault="003C6A3D" w:rsidP="003C6A3D">
      <w:pPr>
        <w:spacing w:line="360" w:lineRule="auto"/>
        <w:ind w:left="360"/>
        <w:jc w:val="both"/>
        <w:rPr>
          <w:sz w:val="22"/>
          <w:szCs w:val="22"/>
        </w:rPr>
      </w:pPr>
    </w:p>
    <w:p w14:paraId="3FA224D1" w14:textId="77777777" w:rsidR="003C6A3D" w:rsidRDefault="003C6A3D" w:rsidP="003C6A3D">
      <w:pPr>
        <w:spacing w:line="360" w:lineRule="auto"/>
        <w:ind w:left="360"/>
        <w:jc w:val="center"/>
        <w:rPr>
          <w:sz w:val="22"/>
          <w:szCs w:val="22"/>
        </w:rPr>
      </w:pPr>
      <w:r w:rsidRPr="00105995">
        <w:rPr>
          <w:noProof/>
          <w:sz w:val="22"/>
          <w:szCs w:val="22"/>
        </w:rPr>
        <w:drawing>
          <wp:inline distT="0" distB="0" distL="0" distR="0" wp14:anchorId="6AAE5035" wp14:editId="3C47E8BB">
            <wp:extent cx="5715000" cy="28691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2869101"/>
                    </a:xfrm>
                    <a:prstGeom prst="rect">
                      <a:avLst/>
                    </a:prstGeom>
                  </pic:spPr>
                </pic:pic>
              </a:graphicData>
            </a:graphic>
          </wp:inline>
        </w:drawing>
      </w:r>
    </w:p>
    <w:p w14:paraId="4A6B37BF" w14:textId="77777777" w:rsidR="003C6A3D" w:rsidRPr="00105995" w:rsidRDefault="003C6A3D" w:rsidP="003C6A3D">
      <w:pPr>
        <w:spacing w:line="360" w:lineRule="auto"/>
        <w:ind w:left="360"/>
        <w:jc w:val="both"/>
        <w:rPr>
          <w:sz w:val="22"/>
          <w:szCs w:val="22"/>
        </w:rPr>
      </w:pPr>
    </w:p>
    <w:p w14:paraId="0E4681B7" w14:textId="77777777" w:rsidR="003C6A3D" w:rsidRPr="00105995" w:rsidRDefault="003C6A3D" w:rsidP="003C6A3D">
      <w:pPr>
        <w:spacing w:line="360" w:lineRule="auto"/>
        <w:ind w:firstLine="360"/>
        <w:jc w:val="both"/>
        <w:rPr>
          <w:sz w:val="22"/>
          <w:szCs w:val="22"/>
        </w:rPr>
      </w:pPr>
      <w:r w:rsidRPr="00105995">
        <w:rPr>
          <w:sz w:val="22"/>
          <w:szCs w:val="22"/>
        </w:rPr>
        <w:t>Suppose the mass of the calorimete</w:t>
      </w:r>
      <w:r>
        <w:rPr>
          <w:sz w:val="22"/>
          <w:szCs w:val="22"/>
        </w:rPr>
        <w:t>r along with the stirrer = m kg</w:t>
      </w:r>
    </w:p>
    <w:p w14:paraId="41EB0F77" w14:textId="77777777" w:rsidR="003C6A3D" w:rsidRPr="00105995" w:rsidRDefault="003C6A3D" w:rsidP="003C6A3D">
      <w:pPr>
        <w:spacing w:line="360" w:lineRule="auto"/>
        <w:ind w:firstLine="360"/>
        <w:jc w:val="both"/>
        <w:rPr>
          <w:sz w:val="22"/>
          <w:szCs w:val="22"/>
        </w:rPr>
      </w:pPr>
      <w:r w:rsidRPr="00105995">
        <w:rPr>
          <w:sz w:val="22"/>
          <w:szCs w:val="22"/>
        </w:rPr>
        <w:t>Mass of the experimental liquid in the calorimeter = M</w:t>
      </w:r>
      <w:r w:rsidRPr="00105995">
        <w:rPr>
          <w:sz w:val="22"/>
          <w:szCs w:val="22"/>
          <w:vertAlign w:val="subscript"/>
        </w:rPr>
        <w:t>1</w:t>
      </w:r>
      <w:r w:rsidRPr="00105995">
        <w:rPr>
          <w:sz w:val="22"/>
          <w:szCs w:val="22"/>
        </w:rPr>
        <w:t xml:space="preserve"> kg</w:t>
      </w:r>
    </w:p>
    <w:p w14:paraId="71BD14BB" w14:textId="77777777" w:rsidR="003C6A3D" w:rsidRPr="00105995" w:rsidRDefault="003C6A3D" w:rsidP="003C6A3D">
      <w:pPr>
        <w:spacing w:line="360" w:lineRule="auto"/>
        <w:ind w:firstLine="360"/>
        <w:jc w:val="both"/>
        <w:rPr>
          <w:sz w:val="22"/>
          <w:szCs w:val="22"/>
        </w:rPr>
      </w:pPr>
      <w:r w:rsidRPr="00105995">
        <w:rPr>
          <w:sz w:val="22"/>
          <w:szCs w:val="22"/>
        </w:rPr>
        <w:t>Specific heat of the liquid = S</w:t>
      </w:r>
      <w:r w:rsidRPr="00105995">
        <w:rPr>
          <w:sz w:val="22"/>
          <w:szCs w:val="22"/>
          <w:vertAlign w:val="subscript"/>
        </w:rPr>
        <w:t>1</w:t>
      </w:r>
      <w:r w:rsidRPr="00105995">
        <w:rPr>
          <w:sz w:val="22"/>
          <w:szCs w:val="22"/>
        </w:rPr>
        <w:t xml:space="preserve"> J kg</w:t>
      </w:r>
      <w:r w:rsidRPr="00105995">
        <w:rPr>
          <w:sz w:val="22"/>
          <w:szCs w:val="22"/>
          <w:vertAlign w:val="superscript"/>
        </w:rPr>
        <w:t>-1</w:t>
      </w:r>
      <w:r w:rsidRPr="00105995">
        <w:rPr>
          <w:sz w:val="22"/>
          <w:szCs w:val="22"/>
        </w:rPr>
        <w:t>K</w:t>
      </w:r>
      <w:r w:rsidRPr="00105995">
        <w:rPr>
          <w:sz w:val="22"/>
          <w:szCs w:val="22"/>
          <w:vertAlign w:val="superscript"/>
        </w:rPr>
        <w:t>-1</w:t>
      </w:r>
      <w:r w:rsidRPr="00105995">
        <w:rPr>
          <w:sz w:val="22"/>
          <w:szCs w:val="22"/>
        </w:rPr>
        <w:t xml:space="preserve"> </w:t>
      </w:r>
    </w:p>
    <w:p w14:paraId="7DD1353A" w14:textId="77777777" w:rsidR="003C6A3D" w:rsidRPr="00105995" w:rsidRDefault="003C6A3D" w:rsidP="003C6A3D">
      <w:pPr>
        <w:spacing w:line="360" w:lineRule="auto"/>
        <w:ind w:firstLine="360"/>
        <w:jc w:val="both"/>
        <w:rPr>
          <w:sz w:val="22"/>
          <w:szCs w:val="22"/>
        </w:rPr>
      </w:pPr>
      <w:r w:rsidRPr="00105995">
        <w:rPr>
          <w:sz w:val="22"/>
          <w:szCs w:val="22"/>
        </w:rPr>
        <w:t>Time taken to cool the liquid from temperature- θ</w:t>
      </w:r>
      <w:r w:rsidRPr="00105995">
        <w:rPr>
          <w:sz w:val="22"/>
          <w:szCs w:val="22"/>
          <w:vertAlign w:val="subscript"/>
        </w:rPr>
        <w:t>1</w:t>
      </w:r>
      <w:r w:rsidRPr="00105995">
        <w:rPr>
          <w:sz w:val="22"/>
          <w:szCs w:val="22"/>
          <w:vertAlign w:val="superscript"/>
        </w:rPr>
        <w:t>0</w:t>
      </w:r>
      <w:r w:rsidRPr="00105995">
        <w:rPr>
          <w:sz w:val="22"/>
          <w:szCs w:val="22"/>
        </w:rPr>
        <w:t xml:space="preserve"> to θ</w:t>
      </w:r>
      <w:r w:rsidRPr="00105995">
        <w:rPr>
          <w:sz w:val="22"/>
          <w:szCs w:val="22"/>
          <w:vertAlign w:val="subscript"/>
        </w:rPr>
        <w:t>2</w:t>
      </w:r>
      <w:r w:rsidRPr="00105995">
        <w:rPr>
          <w:sz w:val="22"/>
          <w:szCs w:val="22"/>
          <w:vertAlign w:val="superscript"/>
        </w:rPr>
        <w:t>0</w:t>
      </w:r>
      <w:r w:rsidRPr="00105995">
        <w:rPr>
          <w:sz w:val="22"/>
          <w:szCs w:val="22"/>
        </w:rPr>
        <w:t xml:space="preserve"> = t</w:t>
      </w:r>
      <w:r w:rsidRPr="00105995">
        <w:rPr>
          <w:sz w:val="22"/>
          <w:szCs w:val="22"/>
          <w:vertAlign w:val="subscript"/>
        </w:rPr>
        <w:t>1</w:t>
      </w:r>
      <w:r w:rsidRPr="00105995">
        <w:rPr>
          <w:sz w:val="22"/>
          <w:szCs w:val="22"/>
        </w:rPr>
        <w:t xml:space="preserve"> sec </w:t>
      </w:r>
    </w:p>
    <w:p w14:paraId="5DF3F678" w14:textId="77777777" w:rsidR="003C6A3D" w:rsidRPr="00105995" w:rsidRDefault="003C6A3D" w:rsidP="003C6A3D">
      <w:pPr>
        <w:spacing w:line="360" w:lineRule="auto"/>
        <w:ind w:firstLine="360"/>
        <w:jc w:val="both"/>
        <w:rPr>
          <w:sz w:val="22"/>
          <w:szCs w:val="22"/>
        </w:rPr>
      </w:pPr>
      <w:r w:rsidRPr="00105995">
        <w:rPr>
          <w:sz w:val="22"/>
          <w:szCs w:val="22"/>
        </w:rPr>
        <w:t>Mass of water having volume equal to that of the liquid = M</w:t>
      </w:r>
      <w:r w:rsidRPr="00105995">
        <w:rPr>
          <w:sz w:val="22"/>
          <w:szCs w:val="22"/>
          <w:vertAlign w:val="subscript"/>
        </w:rPr>
        <w:t>2</w:t>
      </w:r>
      <w:r w:rsidRPr="00105995">
        <w:rPr>
          <w:sz w:val="22"/>
          <w:szCs w:val="22"/>
        </w:rPr>
        <w:t xml:space="preserve"> kg </w:t>
      </w:r>
    </w:p>
    <w:p w14:paraId="734331EE" w14:textId="77777777" w:rsidR="003C6A3D" w:rsidRPr="00105995" w:rsidRDefault="003C6A3D" w:rsidP="003C6A3D">
      <w:pPr>
        <w:spacing w:line="360" w:lineRule="auto"/>
        <w:ind w:firstLine="360"/>
        <w:jc w:val="both"/>
        <w:rPr>
          <w:sz w:val="22"/>
          <w:szCs w:val="22"/>
        </w:rPr>
      </w:pPr>
      <w:r w:rsidRPr="00105995">
        <w:rPr>
          <w:sz w:val="22"/>
          <w:szCs w:val="22"/>
        </w:rPr>
        <w:t>Specific heat of water = S</w:t>
      </w:r>
      <w:r w:rsidRPr="00105995">
        <w:rPr>
          <w:sz w:val="22"/>
          <w:szCs w:val="22"/>
          <w:vertAlign w:val="subscript"/>
        </w:rPr>
        <w:t>2</w:t>
      </w:r>
      <w:r w:rsidRPr="00105995">
        <w:rPr>
          <w:sz w:val="22"/>
          <w:szCs w:val="22"/>
        </w:rPr>
        <w:t xml:space="preserve"> J kg</w:t>
      </w:r>
      <w:r w:rsidRPr="00105995">
        <w:rPr>
          <w:sz w:val="22"/>
          <w:szCs w:val="22"/>
          <w:vertAlign w:val="superscript"/>
        </w:rPr>
        <w:t>-1</w:t>
      </w:r>
      <w:r w:rsidRPr="00105995">
        <w:rPr>
          <w:sz w:val="22"/>
          <w:szCs w:val="22"/>
        </w:rPr>
        <w:t xml:space="preserve"> K</w:t>
      </w:r>
      <w:r w:rsidRPr="00105995">
        <w:rPr>
          <w:sz w:val="22"/>
          <w:szCs w:val="22"/>
          <w:vertAlign w:val="superscript"/>
        </w:rPr>
        <w:t>-1</w:t>
      </w:r>
      <w:r w:rsidRPr="00105995">
        <w:rPr>
          <w:sz w:val="22"/>
          <w:szCs w:val="22"/>
        </w:rPr>
        <w:t xml:space="preserve"> </w:t>
      </w:r>
    </w:p>
    <w:p w14:paraId="73DF7D94" w14:textId="77777777" w:rsidR="003C6A3D" w:rsidRDefault="003C6A3D" w:rsidP="003C6A3D">
      <w:pPr>
        <w:spacing w:line="360" w:lineRule="auto"/>
        <w:ind w:firstLine="360"/>
        <w:jc w:val="both"/>
        <w:rPr>
          <w:sz w:val="22"/>
          <w:szCs w:val="22"/>
        </w:rPr>
      </w:pPr>
      <w:r w:rsidRPr="00105995">
        <w:rPr>
          <w:sz w:val="22"/>
          <w:szCs w:val="22"/>
        </w:rPr>
        <w:t>Time taken to cool water from temperatures, θ</w:t>
      </w:r>
      <w:r w:rsidRPr="00105995">
        <w:rPr>
          <w:sz w:val="22"/>
          <w:szCs w:val="22"/>
          <w:vertAlign w:val="subscript"/>
        </w:rPr>
        <w:t>1</w:t>
      </w:r>
      <w:r w:rsidRPr="00105995">
        <w:rPr>
          <w:sz w:val="22"/>
          <w:szCs w:val="22"/>
          <w:vertAlign w:val="superscript"/>
        </w:rPr>
        <w:t>0</w:t>
      </w:r>
      <w:r w:rsidRPr="00105995">
        <w:rPr>
          <w:sz w:val="22"/>
          <w:szCs w:val="22"/>
        </w:rPr>
        <w:t xml:space="preserve"> to θ</w:t>
      </w:r>
      <w:r w:rsidRPr="00105995">
        <w:rPr>
          <w:sz w:val="22"/>
          <w:szCs w:val="22"/>
          <w:vertAlign w:val="subscript"/>
        </w:rPr>
        <w:t>2</w:t>
      </w:r>
      <w:r w:rsidRPr="00105995">
        <w:rPr>
          <w:sz w:val="22"/>
          <w:szCs w:val="22"/>
          <w:vertAlign w:val="superscript"/>
        </w:rPr>
        <w:t>0</w:t>
      </w:r>
      <w:r w:rsidRPr="00105995">
        <w:rPr>
          <w:sz w:val="22"/>
          <w:szCs w:val="22"/>
        </w:rPr>
        <w:t xml:space="preserve"> = t</w:t>
      </w:r>
      <w:r w:rsidRPr="00105995">
        <w:rPr>
          <w:sz w:val="22"/>
          <w:szCs w:val="22"/>
          <w:vertAlign w:val="subscript"/>
        </w:rPr>
        <w:t>2</w:t>
      </w:r>
      <w:r w:rsidRPr="00105995">
        <w:rPr>
          <w:sz w:val="22"/>
          <w:szCs w:val="22"/>
        </w:rPr>
        <w:t xml:space="preserve"> sec</w:t>
      </w:r>
    </w:p>
    <w:p w14:paraId="5FE19C5C" w14:textId="77777777" w:rsidR="003C6A3D" w:rsidRPr="00105995" w:rsidRDefault="003C6A3D" w:rsidP="003C6A3D">
      <w:pPr>
        <w:spacing w:line="360" w:lineRule="auto"/>
        <w:ind w:firstLine="360"/>
        <w:jc w:val="both"/>
        <w:rPr>
          <w:sz w:val="22"/>
          <w:szCs w:val="22"/>
        </w:rPr>
      </w:pPr>
      <w:r w:rsidRPr="00105995">
        <w:rPr>
          <w:sz w:val="22"/>
          <w:szCs w:val="22"/>
        </w:rPr>
        <w:t>So, rate of cooling of the liquid = [(M</w:t>
      </w:r>
      <w:r w:rsidRPr="00105995">
        <w:rPr>
          <w:sz w:val="22"/>
          <w:szCs w:val="22"/>
          <w:vertAlign w:val="subscript"/>
        </w:rPr>
        <w:t>1</w:t>
      </w:r>
      <w:r w:rsidRPr="00105995">
        <w:rPr>
          <w:sz w:val="22"/>
          <w:szCs w:val="22"/>
        </w:rPr>
        <w:t>S</w:t>
      </w:r>
      <w:r w:rsidRPr="00105995">
        <w:rPr>
          <w:sz w:val="22"/>
          <w:szCs w:val="22"/>
          <w:vertAlign w:val="subscript"/>
        </w:rPr>
        <w:t>1</w:t>
      </w:r>
      <w:r w:rsidRPr="00105995">
        <w:rPr>
          <w:sz w:val="22"/>
          <w:szCs w:val="22"/>
        </w:rPr>
        <w:t xml:space="preserve"> + mS) (θ</w:t>
      </w:r>
      <w:r w:rsidRPr="00105995">
        <w:rPr>
          <w:sz w:val="22"/>
          <w:szCs w:val="22"/>
          <w:vertAlign w:val="subscript"/>
        </w:rPr>
        <w:t>1</w:t>
      </w:r>
      <w:r w:rsidRPr="00105995">
        <w:rPr>
          <w:sz w:val="22"/>
          <w:szCs w:val="22"/>
        </w:rPr>
        <w:t xml:space="preserve"> – θ</w:t>
      </w:r>
      <w:r w:rsidRPr="00105995">
        <w:rPr>
          <w:sz w:val="22"/>
          <w:szCs w:val="22"/>
          <w:vertAlign w:val="subscript"/>
        </w:rPr>
        <w:t>2</w:t>
      </w:r>
      <w:r w:rsidRPr="00105995">
        <w:rPr>
          <w:sz w:val="22"/>
          <w:szCs w:val="22"/>
        </w:rPr>
        <w:t>)] / t</w:t>
      </w:r>
      <w:r w:rsidRPr="00105995">
        <w:rPr>
          <w:sz w:val="22"/>
          <w:szCs w:val="22"/>
          <w:vertAlign w:val="subscript"/>
        </w:rPr>
        <w:t>1</w:t>
      </w:r>
      <w:r w:rsidRPr="00105995">
        <w:rPr>
          <w:sz w:val="22"/>
          <w:szCs w:val="22"/>
        </w:rPr>
        <w:t xml:space="preserve"> Js</w:t>
      </w:r>
      <w:r w:rsidRPr="00105995">
        <w:rPr>
          <w:sz w:val="22"/>
          <w:szCs w:val="22"/>
          <w:vertAlign w:val="superscript"/>
        </w:rPr>
        <w:t>-1</w:t>
      </w:r>
      <w:r w:rsidRPr="00105995">
        <w:rPr>
          <w:sz w:val="22"/>
          <w:szCs w:val="22"/>
        </w:rPr>
        <w:t xml:space="preserve"> </w:t>
      </w:r>
    </w:p>
    <w:p w14:paraId="6D387087" w14:textId="77777777" w:rsidR="003C6A3D" w:rsidRPr="00105995" w:rsidRDefault="003C6A3D" w:rsidP="003C6A3D">
      <w:pPr>
        <w:spacing w:line="360" w:lineRule="auto"/>
        <w:ind w:firstLine="360"/>
        <w:jc w:val="both"/>
        <w:rPr>
          <w:sz w:val="22"/>
          <w:szCs w:val="22"/>
        </w:rPr>
      </w:pPr>
      <w:r w:rsidRPr="00105995">
        <w:rPr>
          <w:sz w:val="22"/>
          <w:szCs w:val="22"/>
        </w:rPr>
        <w:t>and rate of cooling of water = [(M</w:t>
      </w:r>
      <w:r w:rsidRPr="00105995">
        <w:rPr>
          <w:sz w:val="22"/>
          <w:szCs w:val="22"/>
          <w:vertAlign w:val="subscript"/>
        </w:rPr>
        <w:t>2</w:t>
      </w:r>
      <w:r w:rsidRPr="00105995">
        <w:rPr>
          <w:sz w:val="22"/>
          <w:szCs w:val="22"/>
        </w:rPr>
        <w:t>S</w:t>
      </w:r>
      <w:r w:rsidRPr="00105995">
        <w:rPr>
          <w:sz w:val="22"/>
          <w:szCs w:val="22"/>
          <w:vertAlign w:val="subscript"/>
        </w:rPr>
        <w:t>2</w:t>
      </w:r>
      <w:r w:rsidRPr="00105995">
        <w:rPr>
          <w:sz w:val="22"/>
          <w:szCs w:val="22"/>
        </w:rPr>
        <w:t xml:space="preserve"> + mS) (θ</w:t>
      </w:r>
      <w:r w:rsidRPr="00105995">
        <w:rPr>
          <w:sz w:val="22"/>
          <w:szCs w:val="22"/>
          <w:vertAlign w:val="subscript"/>
        </w:rPr>
        <w:t>1</w:t>
      </w:r>
      <w:r w:rsidRPr="00105995">
        <w:rPr>
          <w:sz w:val="22"/>
          <w:szCs w:val="22"/>
        </w:rPr>
        <w:t xml:space="preserve"> – θ</w:t>
      </w:r>
      <w:r w:rsidRPr="00105995">
        <w:rPr>
          <w:sz w:val="22"/>
          <w:szCs w:val="22"/>
          <w:vertAlign w:val="subscript"/>
        </w:rPr>
        <w:t>2</w:t>
      </w:r>
      <w:r w:rsidRPr="00105995">
        <w:rPr>
          <w:sz w:val="22"/>
          <w:szCs w:val="22"/>
        </w:rPr>
        <w:t>)] / t</w:t>
      </w:r>
      <w:r w:rsidRPr="00105995">
        <w:rPr>
          <w:sz w:val="22"/>
          <w:szCs w:val="22"/>
          <w:vertAlign w:val="subscript"/>
        </w:rPr>
        <w:t>2</w:t>
      </w:r>
      <w:r w:rsidRPr="00105995">
        <w:rPr>
          <w:sz w:val="22"/>
          <w:szCs w:val="22"/>
        </w:rPr>
        <w:t xml:space="preserve"> Js</w:t>
      </w:r>
      <w:r w:rsidRPr="00105995">
        <w:rPr>
          <w:sz w:val="22"/>
          <w:szCs w:val="22"/>
          <w:vertAlign w:val="superscript"/>
        </w:rPr>
        <w:t xml:space="preserve">-1 </w:t>
      </w:r>
    </w:p>
    <w:p w14:paraId="2941D598" w14:textId="77777777" w:rsidR="003C6A3D" w:rsidRPr="00105995" w:rsidRDefault="003C6A3D" w:rsidP="003C6A3D">
      <w:pPr>
        <w:spacing w:line="360" w:lineRule="auto"/>
        <w:ind w:firstLine="360"/>
        <w:jc w:val="both"/>
        <w:rPr>
          <w:sz w:val="22"/>
          <w:szCs w:val="22"/>
        </w:rPr>
      </w:pPr>
      <w:r w:rsidRPr="00105995">
        <w:rPr>
          <w:sz w:val="22"/>
          <w:szCs w:val="22"/>
        </w:rPr>
        <w:t xml:space="preserve">According to Newton’s law of cooling, rate of cooling in these two cases is equal. </w:t>
      </w:r>
    </w:p>
    <w:p w14:paraId="5DABE715" w14:textId="77777777" w:rsidR="003C6A3D" w:rsidRPr="00105995" w:rsidRDefault="003C6A3D" w:rsidP="003C6A3D">
      <w:pPr>
        <w:spacing w:line="360" w:lineRule="auto"/>
        <w:ind w:firstLine="360"/>
        <w:jc w:val="both"/>
        <w:rPr>
          <w:sz w:val="22"/>
          <w:szCs w:val="22"/>
        </w:rPr>
      </w:pPr>
      <w:r w:rsidRPr="00105995">
        <w:rPr>
          <w:sz w:val="22"/>
          <w:szCs w:val="22"/>
        </w:rPr>
        <w:t>so, [(M</w:t>
      </w:r>
      <w:r w:rsidRPr="00105995">
        <w:rPr>
          <w:sz w:val="22"/>
          <w:szCs w:val="22"/>
          <w:vertAlign w:val="subscript"/>
        </w:rPr>
        <w:t>1</w:t>
      </w:r>
      <w:r w:rsidRPr="00105995">
        <w:rPr>
          <w:sz w:val="22"/>
          <w:szCs w:val="22"/>
        </w:rPr>
        <w:t>S</w:t>
      </w:r>
      <w:r w:rsidRPr="00105995">
        <w:rPr>
          <w:sz w:val="22"/>
          <w:szCs w:val="22"/>
          <w:vertAlign w:val="subscript"/>
        </w:rPr>
        <w:t>1</w:t>
      </w:r>
      <w:r w:rsidRPr="00105995">
        <w:rPr>
          <w:sz w:val="22"/>
          <w:szCs w:val="22"/>
        </w:rPr>
        <w:t xml:space="preserve"> + mS) (θ</w:t>
      </w:r>
      <w:r w:rsidRPr="00105995">
        <w:rPr>
          <w:sz w:val="22"/>
          <w:szCs w:val="22"/>
          <w:vertAlign w:val="subscript"/>
        </w:rPr>
        <w:t>1</w:t>
      </w:r>
      <w:r w:rsidRPr="00105995">
        <w:rPr>
          <w:sz w:val="22"/>
          <w:szCs w:val="22"/>
        </w:rPr>
        <w:t xml:space="preserve"> – θ</w:t>
      </w:r>
      <w:r w:rsidRPr="00105995">
        <w:rPr>
          <w:sz w:val="22"/>
          <w:szCs w:val="22"/>
          <w:vertAlign w:val="subscript"/>
        </w:rPr>
        <w:t>2</w:t>
      </w:r>
      <w:r w:rsidRPr="00105995">
        <w:rPr>
          <w:sz w:val="22"/>
          <w:szCs w:val="22"/>
        </w:rPr>
        <w:t>)] / t</w:t>
      </w:r>
      <w:r w:rsidRPr="00105995">
        <w:rPr>
          <w:sz w:val="22"/>
          <w:szCs w:val="22"/>
          <w:vertAlign w:val="subscript"/>
        </w:rPr>
        <w:t>1</w:t>
      </w:r>
      <w:r w:rsidRPr="00105995">
        <w:rPr>
          <w:sz w:val="22"/>
          <w:szCs w:val="22"/>
        </w:rPr>
        <w:t xml:space="preserve"> Js</w:t>
      </w:r>
      <w:r w:rsidRPr="00105995">
        <w:rPr>
          <w:sz w:val="22"/>
          <w:szCs w:val="22"/>
          <w:vertAlign w:val="superscript"/>
        </w:rPr>
        <w:t>-1</w:t>
      </w:r>
      <w:r w:rsidRPr="00105995">
        <w:rPr>
          <w:sz w:val="22"/>
          <w:szCs w:val="22"/>
        </w:rPr>
        <w:t xml:space="preserve"> = [(M</w:t>
      </w:r>
      <w:r w:rsidRPr="00105995">
        <w:rPr>
          <w:sz w:val="22"/>
          <w:szCs w:val="22"/>
          <w:vertAlign w:val="subscript"/>
        </w:rPr>
        <w:t>2</w:t>
      </w:r>
      <w:r w:rsidRPr="00105995">
        <w:rPr>
          <w:sz w:val="22"/>
          <w:szCs w:val="22"/>
        </w:rPr>
        <w:t>S</w:t>
      </w:r>
      <w:r w:rsidRPr="00105995">
        <w:rPr>
          <w:sz w:val="22"/>
          <w:szCs w:val="22"/>
          <w:vertAlign w:val="subscript"/>
        </w:rPr>
        <w:t>2</w:t>
      </w:r>
      <w:r w:rsidRPr="00105995">
        <w:rPr>
          <w:sz w:val="22"/>
          <w:szCs w:val="22"/>
        </w:rPr>
        <w:t xml:space="preserve"> + mS) (θ</w:t>
      </w:r>
      <w:r w:rsidRPr="00105995">
        <w:rPr>
          <w:sz w:val="22"/>
          <w:szCs w:val="22"/>
          <w:vertAlign w:val="subscript"/>
        </w:rPr>
        <w:t>1</w:t>
      </w:r>
      <w:r w:rsidRPr="00105995">
        <w:rPr>
          <w:sz w:val="22"/>
          <w:szCs w:val="22"/>
        </w:rPr>
        <w:t xml:space="preserve"> – θ</w:t>
      </w:r>
      <w:r w:rsidRPr="00105995">
        <w:rPr>
          <w:sz w:val="22"/>
          <w:szCs w:val="22"/>
          <w:vertAlign w:val="subscript"/>
        </w:rPr>
        <w:t>2</w:t>
      </w:r>
      <w:r w:rsidRPr="00105995">
        <w:rPr>
          <w:sz w:val="22"/>
          <w:szCs w:val="22"/>
        </w:rPr>
        <w:t>)] / t</w:t>
      </w:r>
      <w:r w:rsidRPr="00105995">
        <w:rPr>
          <w:sz w:val="22"/>
          <w:szCs w:val="22"/>
          <w:vertAlign w:val="subscript"/>
        </w:rPr>
        <w:t>2</w:t>
      </w:r>
      <w:r w:rsidRPr="00105995">
        <w:rPr>
          <w:sz w:val="22"/>
          <w:szCs w:val="22"/>
        </w:rPr>
        <w:t xml:space="preserve"> Js</w:t>
      </w:r>
      <w:r w:rsidRPr="00105995">
        <w:rPr>
          <w:sz w:val="22"/>
          <w:szCs w:val="22"/>
          <w:vertAlign w:val="superscript"/>
        </w:rPr>
        <w:t>-1</w:t>
      </w:r>
      <w:r w:rsidRPr="00105995">
        <w:rPr>
          <w:sz w:val="22"/>
          <w:szCs w:val="22"/>
        </w:rPr>
        <w:t xml:space="preserve"> </w:t>
      </w:r>
    </w:p>
    <w:p w14:paraId="26CCF9AE" w14:textId="77777777" w:rsidR="003C6A3D" w:rsidRDefault="003C6A3D" w:rsidP="003C6A3D">
      <w:pPr>
        <w:spacing w:line="360" w:lineRule="auto"/>
        <w:ind w:firstLine="360"/>
        <w:jc w:val="both"/>
        <w:rPr>
          <w:sz w:val="22"/>
          <w:szCs w:val="22"/>
          <w:vertAlign w:val="subscript"/>
        </w:rPr>
      </w:pPr>
      <w:r w:rsidRPr="00105995">
        <w:rPr>
          <w:sz w:val="22"/>
          <w:szCs w:val="22"/>
        </w:rPr>
        <w:lastRenderedPageBreak/>
        <w:t>or, [(M</w:t>
      </w:r>
      <w:r w:rsidRPr="00105995">
        <w:rPr>
          <w:sz w:val="22"/>
          <w:szCs w:val="22"/>
          <w:vertAlign w:val="subscript"/>
        </w:rPr>
        <w:t>1</w:t>
      </w:r>
      <w:r w:rsidRPr="00105995">
        <w:rPr>
          <w:sz w:val="22"/>
          <w:szCs w:val="22"/>
        </w:rPr>
        <w:t>S</w:t>
      </w:r>
      <w:r w:rsidRPr="00105995">
        <w:rPr>
          <w:sz w:val="22"/>
          <w:szCs w:val="22"/>
          <w:vertAlign w:val="subscript"/>
        </w:rPr>
        <w:t>1</w:t>
      </w:r>
      <w:r w:rsidRPr="00105995">
        <w:rPr>
          <w:sz w:val="22"/>
          <w:szCs w:val="22"/>
        </w:rPr>
        <w:t xml:space="preserve"> + mS) (θ</w:t>
      </w:r>
      <w:r w:rsidRPr="00105995">
        <w:rPr>
          <w:sz w:val="22"/>
          <w:szCs w:val="22"/>
          <w:vertAlign w:val="subscript"/>
        </w:rPr>
        <w:t>1</w:t>
      </w:r>
      <w:r w:rsidRPr="00105995">
        <w:rPr>
          <w:sz w:val="22"/>
          <w:szCs w:val="22"/>
        </w:rPr>
        <w:t xml:space="preserve"> – θ</w:t>
      </w:r>
      <w:r w:rsidRPr="00105995">
        <w:rPr>
          <w:sz w:val="22"/>
          <w:szCs w:val="22"/>
          <w:vertAlign w:val="subscript"/>
        </w:rPr>
        <w:t>2</w:t>
      </w:r>
      <w:r w:rsidRPr="00105995">
        <w:rPr>
          <w:sz w:val="22"/>
          <w:szCs w:val="22"/>
        </w:rPr>
        <w:t>)] / t</w:t>
      </w:r>
      <w:r w:rsidRPr="00105995">
        <w:rPr>
          <w:sz w:val="22"/>
          <w:szCs w:val="22"/>
          <w:vertAlign w:val="subscript"/>
        </w:rPr>
        <w:t>1</w:t>
      </w:r>
      <w:r w:rsidRPr="00105995">
        <w:rPr>
          <w:sz w:val="22"/>
          <w:szCs w:val="22"/>
        </w:rPr>
        <w:t xml:space="preserve"> = [(M</w:t>
      </w:r>
      <w:r w:rsidRPr="00105995">
        <w:rPr>
          <w:sz w:val="22"/>
          <w:szCs w:val="22"/>
          <w:vertAlign w:val="subscript"/>
        </w:rPr>
        <w:t>2</w:t>
      </w:r>
      <w:r w:rsidRPr="00105995">
        <w:rPr>
          <w:sz w:val="22"/>
          <w:szCs w:val="22"/>
        </w:rPr>
        <w:t>S</w:t>
      </w:r>
      <w:r w:rsidRPr="00105995">
        <w:rPr>
          <w:sz w:val="22"/>
          <w:szCs w:val="22"/>
          <w:vertAlign w:val="subscript"/>
        </w:rPr>
        <w:t>2</w:t>
      </w:r>
      <w:r w:rsidRPr="00105995">
        <w:rPr>
          <w:sz w:val="22"/>
          <w:szCs w:val="22"/>
        </w:rPr>
        <w:t xml:space="preserve"> + mS) (θ</w:t>
      </w:r>
      <w:r w:rsidRPr="00105995">
        <w:rPr>
          <w:sz w:val="22"/>
          <w:szCs w:val="22"/>
          <w:vertAlign w:val="subscript"/>
        </w:rPr>
        <w:t>1</w:t>
      </w:r>
      <w:r w:rsidRPr="00105995">
        <w:rPr>
          <w:sz w:val="22"/>
          <w:szCs w:val="22"/>
        </w:rPr>
        <w:t xml:space="preserve"> – θ</w:t>
      </w:r>
      <w:r w:rsidRPr="00105995">
        <w:rPr>
          <w:sz w:val="22"/>
          <w:szCs w:val="22"/>
          <w:vertAlign w:val="subscript"/>
        </w:rPr>
        <w:t>2</w:t>
      </w:r>
      <w:r w:rsidRPr="00105995">
        <w:rPr>
          <w:sz w:val="22"/>
          <w:szCs w:val="22"/>
        </w:rPr>
        <w:t>)] / t</w:t>
      </w:r>
      <w:r w:rsidRPr="00105995">
        <w:rPr>
          <w:sz w:val="22"/>
          <w:szCs w:val="22"/>
          <w:vertAlign w:val="subscript"/>
        </w:rPr>
        <w:t>2</w:t>
      </w:r>
    </w:p>
    <w:p w14:paraId="20935504" w14:textId="77777777" w:rsidR="003C6A3D" w:rsidRDefault="003C6A3D" w:rsidP="003C6A3D">
      <w:pPr>
        <w:spacing w:line="360" w:lineRule="auto"/>
        <w:ind w:left="2160" w:firstLine="720"/>
        <w:rPr>
          <w:sz w:val="22"/>
          <w:szCs w:val="22"/>
          <w:vertAlign w:val="subscript"/>
        </w:rPr>
      </w:pPr>
    </w:p>
    <w:p w14:paraId="4F3134E6" w14:textId="77777777" w:rsidR="003C6A3D" w:rsidRDefault="003C6A3D" w:rsidP="003C6A3D">
      <w:pPr>
        <w:spacing w:line="360" w:lineRule="auto"/>
        <w:ind w:left="2160" w:firstLine="720"/>
        <w:rPr>
          <w:sz w:val="28"/>
          <w:szCs w:val="22"/>
        </w:rPr>
      </w:pPr>
      <w:r w:rsidRPr="00105995">
        <w:rPr>
          <w:rFonts w:ascii="Cambria Math" w:hAnsi="Cambria Math" w:cs="Cambria Math"/>
          <w:sz w:val="28"/>
          <w:szCs w:val="22"/>
        </w:rPr>
        <w:t>𝑆</w:t>
      </w:r>
      <w:r w:rsidRPr="00105995">
        <w:rPr>
          <w:sz w:val="28"/>
          <w:szCs w:val="22"/>
          <w:vertAlign w:val="subscript"/>
        </w:rPr>
        <w:t>1</w:t>
      </w:r>
      <w:r w:rsidRPr="00105995">
        <w:rPr>
          <w:sz w:val="28"/>
          <w:szCs w:val="22"/>
        </w:rPr>
        <w:t>=</w:t>
      </w:r>
      <m:oMath>
        <m:f>
          <m:fPr>
            <m:ctrlPr>
              <w:rPr>
                <w:rFonts w:ascii="Cambria Math" w:hAnsi="Cambria Math"/>
                <w:i/>
                <w:sz w:val="28"/>
                <w:szCs w:val="22"/>
              </w:rPr>
            </m:ctrlPr>
          </m:fPr>
          <m:num>
            <m:sSub>
              <m:sSubPr>
                <m:ctrlPr>
                  <w:rPr>
                    <w:rFonts w:ascii="Cambria Math" w:hAnsi="Cambria Math"/>
                    <w:i/>
                    <w:sz w:val="28"/>
                    <w:szCs w:val="22"/>
                  </w:rPr>
                </m:ctrlPr>
              </m:sSubPr>
              <m:e>
                <m:r>
                  <w:rPr>
                    <w:rFonts w:ascii="Cambria Math" w:hAnsi="Cambria Math"/>
                    <w:sz w:val="28"/>
                    <w:szCs w:val="22"/>
                  </w:rPr>
                  <m:t>M</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S</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1</m:t>
                </m:r>
              </m:sub>
            </m:sSub>
            <m:r>
              <w:rPr>
                <w:rFonts w:ascii="Cambria Math" w:hAnsi="Cambria Math"/>
                <w:sz w:val="28"/>
                <w:szCs w:val="22"/>
              </w:rPr>
              <m:t>+mS(</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2</m:t>
                </m:r>
              </m:sub>
            </m:sSub>
            <m:r>
              <w:rPr>
                <w:rFonts w:ascii="Cambria Math" w:hAnsi="Cambria Math"/>
                <w:sz w:val="28"/>
                <w:szCs w:val="22"/>
              </w:rPr>
              <m:t>)</m:t>
            </m:r>
          </m:num>
          <m:den>
            <m:sSub>
              <m:sSubPr>
                <m:ctrlPr>
                  <w:rPr>
                    <w:rFonts w:ascii="Cambria Math" w:hAnsi="Cambria Math"/>
                    <w:sz w:val="28"/>
                    <w:szCs w:val="22"/>
                  </w:rPr>
                </m:ctrlPr>
              </m:sSubPr>
              <m:e>
                <m:r>
                  <m:rPr>
                    <m:sty m:val="p"/>
                  </m:rPr>
                  <w:rPr>
                    <w:rFonts w:ascii="Cambria Math" w:hAnsi="Cambria Math"/>
                    <w:sz w:val="28"/>
                    <w:szCs w:val="22"/>
                  </w:rPr>
                  <m:t>M</m:t>
                </m:r>
              </m:e>
              <m:sub>
                <m:r>
                  <w:rPr>
                    <w:rFonts w:ascii="Cambria Math" w:hAnsi="Cambria Math"/>
                    <w:sz w:val="28"/>
                    <w:szCs w:val="22"/>
                  </w:rPr>
                  <m:t>1</m:t>
                </m:r>
              </m:sub>
            </m:sSub>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2</m:t>
                </m:r>
              </m:sub>
            </m:sSub>
          </m:den>
        </m:f>
      </m:oMath>
    </w:p>
    <w:p w14:paraId="2DC7291B" w14:textId="44976FE3" w:rsidR="003C6A3D" w:rsidRDefault="003C6A3D" w:rsidP="003C6A3D">
      <w:pPr>
        <w:spacing w:line="360" w:lineRule="auto"/>
        <w:ind w:left="2160" w:firstLine="720"/>
        <w:rPr>
          <w:sz w:val="22"/>
          <w:szCs w:val="22"/>
        </w:rPr>
      </w:pPr>
    </w:p>
    <w:p w14:paraId="00AC37E7" w14:textId="69E943A0" w:rsidR="003C6A3D" w:rsidRDefault="003C6A3D" w:rsidP="003C6A3D">
      <w:pPr>
        <w:spacing w:line="360" w:lineRule="auto"/>
        <w:ind w:left="2160" w:firstLine="720"/>
        <w:rPr>
          <w:sz w:val="22"/>
          <w:szCs w:val="22"/>
        </w:rPr>
      </w:pPr>
    </w:p>
    <w:p w14:paraId="34D43F7F" w14:textId="77777777" w:rsidR="003C6A3D" w:rsidRPr="00105995" w:rsidRDefault="003C6A3D" w:rsidP="003C6A3D">
      <w:pPr>
        <w:spacing w:line="360" w:lineRule="auto"/>
        <w:ind w:left="2160" w:firstLine="720"/>
        <w:rPr>
          <w:sz w:val="22"/>
          <w:szCs w:val="22"/>
        </w:rPr>
      </w:pPr>
    </w:p>
    <w:p w14:paraId="4C80CA92" w14:textId="78AC09A4" w:rsidR="003C6A3D" w:rsidRPr="006556BF" w:rsidRDefault="006556BF" w:rsidP="00F836CD">
      <w:pPr>
        <w:spacing w:after="120" w:line="360" w:lineRule="auto"/>
        <w:jc w:val="both"/>
        <w:rPr>
          <w:b/>
          <w:color w:val="FF0000"/>
          <w:sz w:val="28"/>
          <w:szCs w:val="28"/>
        </w:rPr>
      </w:pPr>
      <w:r>
        <w:rPr>
          <w:b/>
          <w:color w:val="FF0000"/>
          <w:sz w:val="28"/>
          <w:szCs w:val="28"/>
        </w:rPr>
        <w:t xml:space="preserve"> </w:t>
      </w:r>
      <w:r w:rsidR="00926650" w:rsidRPr="006556BF">
        <w:rPr>
          <w:b/>
          <w:color w:val="FF0000"/>
          <w:sz w:val="28"/>
          <w:szCs w:val="28"/>
        </w:rPr>
        <w:t>2</w:t>
      </w:r>
      <w:r w:rsidR="00F836CD" w:rsidRPr="006556BF">
        <w:rPr>
          <w:b/>
          <w:color w:val="FF0000"/>
          <w:sz w:val="28"/>
          <w:szCs w:val="28"/>
        </w:rPr>
        <w:t xml:space="preserve">. </w:t>
      </w:r>
      <w:r w:rsidR="003C6A3D" w:rsidRPr="006556BF">
        <w:rPr>
          <w:b/>
          <w:color w:val="FF0000"/>
          <w:sz w:val="28"/>
          <w:szCs w:val="28"/>
        </w:rPr>
        <w:t>Apparatus</w:t>
      </w:r>
    </w:p>
    <w:p w14:paraId="03E8341C" w14:textId="77777777" w:rsidR="003C6A3D" w:rsidRPr="00F40C24" w:rsidRDefault="003C6A3D" w:rsidP="003C6A3D">
      <w:pPr>
        <w:spacing w:line="360" w:lineRule="auto"/>
        <w:ind w:firstLine="360"/>
        <w:jc w:val="both"/>
        <w:rPr>
          <w:sz w:val="22"/>
        </w:rPr>
      </w:pPr>
      <w:r w:rsidRPr="00F40C24">
        <w:rPr>
          <w:sz w:val="22"/>
        </w:rPr>
        <w:t xml:space="preserve">(1) a calorimeter with a stirrer, </w:t>
      </w:r>
    </w:p>
    <w:p w14:paraId="7E23CD51" w14:textId="77777777" w:rsidR="003C6A3D" w:rsidRPr="00F40C24" w:rsidRDefault="003C6A3D" w:rsidP="003C6A3D">
      <w:pPr>
        <w:spacing w:line="360" w:lineRule="auto"/>
        <w:ind w:firstLine="360"/>
        <w:jc w:val="both"/>
        <w:rPr>
          <w:sz w:val="22"/>
        </w:rPr>
      </w:pPr>
      <w:r w:rsidRPr="00F40C24">
        <w:rPr>
          <w:sz w:val="22"/>
        </w:rPr>
        <w:t xml:space="preserve">(2) a chamber having two walls, </w:t>
      </w:r>
    </w:p>
    <w:p w14:paraId="3E8890A4" w14:textId="77777777" w:rsidR="003C6A3D" w:rsidRPr="00F40C24" w:rsidRDefault="003C6A3D" w:rsidP="003C6A3D">
      <w:pPr>
        <w:spacing w:line="360" w:lineRule="auto"/>
        <w:ind w:firstLine="360"/>
        <w:jc w:val="both"/>
        <w:rPr>
          <w:sz w:val="22"/>
        </w:rPr>
      </w:pPr>
      <w:r w:rsidRPr="00F40C24">
        <w:rPr>
          <w:sz w:val="22"/>
        </w:rPr>
        <w:t xml:space="preserve">(3) a sensitive thermometer, </w:t>
      </w:r>
    </w:p>
    <w:p w14:paraId="1821B2EE" w14:textId="77777777" w:rsidR="003C6A3D" w:rsidRPr="00F40C24" w:rsidRDefault="003C6A3D" w:rsidP="003C6A3D">
      <w:pPr>
        <w:spacing w:line="360" w:lineRule="auto"/>
        <w:ind w:firstLine="360"/>
        <w:jc w:val="both"/>
        <w:rPr>
          <w:sz w:val="22"/>
        </w:rPr>
      </w:pPr>
      <w:r w:rsidRPr="00F40C24">
        <w:rPr>
          <w:sz w:val="22"/>
        </w:rPr>
        <w:t xml:space="preserve">(4) balance, </w:t>
      </w:r>
    </w:p>
    <w:p w14:paraId="5FDA15A6" w14:textId="77777777" w:rsidR="003C6A3D" w:rsidRPr="00F40C24" w:rsidRDefault="003C6A3D" w:rsidP="003C6A3D">
      <w:pPr>
        <w:spacing w:line="360" w:lineRule="auto"/>
        <w:ind w:firstLine="360"/>
        <w:jc w:val="both"/>
        <w:rPr>
          <w:sz w:val="22"/>
        </w:rPr>
      </w:pPr>
      <w:r w:rsidRPr="00F40C24">
        <w:rPr>
          <w:sz w:val="22"/>
        </w:rPr>
        <w:t>(5) burner,</w:t>
      </w:r>
    </w:p>
    <w:p w14:paraId="4C7D5C31" w14:textId="4D94BF6E" w:rsidR="003C6A3D" w:rsidRDefault="003C6A3D" w:rsidP="003C6A3D">
      <w:pPr>
        <w:spacing w:line="360" w:lineRule="auto"/>
        <w:ind w:firstLine="360"/>
        <w:jc w:val="both"/>
        <w:rPr>
          <w:sz w:val="22"/>
        </w:rPr>
      </w:pPr>
      <w:r w:rsidRPr="00F40C24">
        <w:rPr>
          <w:sz w:val="22"/>
        </w:rPr>
        <w:t>(6) stop-watch etc.</w:t>
      </w:r>
    </w:p>
    <w:p w14:paraId="5E80C610" w14:textId="0D3B2B42" w:rsidR="003C6A3D" w:rsidRDefault="003C6A3D" w:rsidP="003C6A3D">
      <w:pPr>
        <w:spacing w:line="360" w:lineRule="auto"/>
        <w:ind w:firstLine="360"/>
        <w:jc w:val="both"/>
        <w:rPr>
          <w:sz w:val="22"/>
        </w:rPr>
      </w:pPr>
    </w:p>
    <w:p w14:paraId="31F7357B" w14:textId="77777777" w:rsidR="003C6A3D" w:rsidRPr="00F40C24" w:rsidRDefault="003C6A3D" w:rsidP="003C6A3D">
      <w:pPr>
        <w:spacing w:line="360" w:lineRule="auto"/>
        <w:ind w:firstLine="360"/>
        <w:jc w:val="both"/>
        <w:rPr>
          <w:sz w:val="22"/>
        </w:rPr>
      </w:pPr>
    </w:p>
    <w:p w14:paraId="0046AA4F" w14:textId="77777777" w:rsidR="003C6A3D" w:rsidRPr="00105995" w:rsidRDefault="003C6A3D" w:rsidP="003C6A3D">
      <w:pPr>
        <w:spacing w:line="360" w:lineRule="auto"/>
        <w:ind w:firstLine="360"/>
        <w:jc w:val="both"/>
        <w:rPr>
          <w:b/>
        </w:rPr>
      </w:pPr>
    </w:p>
    <w:p w14:paraId="32003865" w14:textId="47B15238" w:rsidR="003C6A3D" w:rsidRPr="006556BF" w:rsidRDefault="006556BF" w:rsidP="00F836CD">
      <w:pPr>
        <w:spacing w:after="120" w:line="360" w:lineRule="auto"/>
        <w:rPr>
          <w:b/>
          <w:color w:val="FF0000"/>
          <w:sz w:val="28"/>
          <w:szCs w:val="28"/>
        </w:rPr>
      </w:pPr>
      <w:r>
        <w:rPr>
          <w:b/>
          <w:color w:val="FF0000"/>
          <w:sz w:val="28"/>
          <w:szCs w:val="28"/>
        </w:rPr>
        <w:t xml:space="preserve"> </w:t>
      </w:r>
      <w:r w:rsidR="00926650" w:rsidRPr="006556BF">
        <w:rPr>
          <w:b/>
          <w:color w:val="FF0000"/>
          <w:sz w:val="28"/>
          <w:szCs w:val="28"/>
        </w:rPr>
        <w:t>3</w:t>
      </w:r>
      <w:r w:rsidR="00F836CD" w:rsidRPr="006556BF">
        <w:rPr>
          <w:b/>
          <w:color w:val="FF0000"/>
          <w:sz w:val="28"/>
          <w:szCs w:val="28"/>
        </w:rPr>
        <w:t xml:space="preserve">. </w:t>
      </w:r>
      <w:r w:rsidR="003C6A3D" w:rsidRPr="006556BF">
        <w:rPr>
          <w:b/>
          <w:color w:val="FF0000"/>
          <w:sz w:val="28"/>
          <w:szCs w:val="28"/>
        </w:rPr>
        <w:t>Procedure</w:t>
      </w:r>
    </w:p>
    <w:p w14:paraId="4D804E2A" w14:textId="45FD0BC3" w:rsidR="003C6A3D" w:rsidRPr="00F23744" w:rsidRDefault="00F23744" w:rsidP="0085201C">
      <w:pPr>
        <w:spacing w:line="360" w:lineRule="auto"/>
        <w:ind w:left="360"/>
        <w:jc w:val="both"/>
        <w:rPr>
          <w:sz w:val="22"/>
          <w:szCs w:val="22"/>
        </w:rPr>
      </w:pPr>
      <w:r w:rsidRPr="00F23744">
        <w:rPr>
          <w:sz w:val="22"/>
          <w:szCs w:val="22"/>
        </w:rPr>
        <w:t>(1)</w:t>
      </w:r>
      <w:r w:rsidR="008D090A">
        <w:rPr>
          <w:sz w:val="22"/>
          <w:szCs w:val="22"/>
        </w:rPr>
        <w:t xml:space="preserve"> </w:t>
      </w:r>
      <w:r w:rsidR="00594592">
        <w:rPr>
          <w:sz w:val="22"/>
          <w:szCs w:val="22"/>
        </w:rPr>
        <w:t>C</w:t>
      </w:r>
      <w:r w:rsidR="00594592" w:rsidRPr="00594592">
        <w:rPr>
          <w:sz w:val="22"/>
          <w:szCs w:val="22"/>
        </w:rPr>
        <w:t xml:space="preserve">alorimeter has been taken of a clean and weight along with </w:t>
      </w:r>
      <w:r w:rsidR="0039244A" w:rsidRPr="00594592">
        <w:rPr>
          <w:sz w:val="22"/>
          <w:szCs w:val="22"/>
        </w:rPr>
        <w:t>its</w:t>
      </w:r>
      <w:r w:rsidR="00594592" w:rsidRPr="00594592">
        <w:rPr>
          <w:sz w:val="22"/>
          <w:szCs w:val="22"/>
        </w:rPr>
        <w:t xml:space="preserve"> stirrer.</w:t>
      </w:r>
      <w:r w:rsidRPr="00F23744">
        <w:rPr>
          <w:sz w:val="22"/>
          <w:szCs w:val="22"/>
        </w:rPr>
        <w:br/>
        <w:t xml:space="preserve">(2) </w:t>
      </w:r>
      <w:r w:rsidR="00594592">
        <w:rPr>
          <w:sz w:val="22"/>
          <w:szCs w:val="22"/>
        </w:rPr>
        <w:t>C</w:t>
      </w:r>
      <w:r w:rsidR="00594592" w:rsidRPr="00594592">
        <w:rPr>
          <w:sz w:val="22"/>
          <w:szCs w:val="22"/>
        </w:rPr>
        <w:t>ontainer is being heated by the water between temperatures of 70°A^C to 75°A^Cvand calorimeter is poured by that water to a fined mark. Two-walled chamber is b</w:t>
      </w:r>
      <w:r w:rsidR="00594592">
        <w:rPr>
          <w:sz w:val="22"/>
          <w:szCs w:val="22"/>
        </w:rPr>
        <w:t>eing placed to this calorimeter</w:t>
      </w:r>
      <w:r w:rsidR="00594592" w:rsidRPr="00594592">
        <w:rPr>
          <w:sz w:val="22"/>
          <w:szCs w:val="22"/>
        </w:rPr>
        <w:t>.</w:t>
      </w:r>
    </w:p>
    <w:p w14:paraId="4E437075" w14:textId="2DEEA82E" w:rsidR="003C6A3D" w:rsidRPr="00F23744" w:rsidRDefault="003C6A3D" w:rsidP="0085201C">
      <w:pPr>
        <w:spacing w:line="360" w:lineRule="auto"/>
        <w:ind w:left="360"/>
        <w:jc w:val="both"/>
        <w:rPr>
          <w:sz w:val="22"/>
          <w:szCs w:val="22"/>
        </w:rPr>
      </w:pPr>
      <w:r w:rsidRPr="00F23744">
        <w:rPr>
          <w:sz w:val="22"/>
          <w:szCs w:val="22"/>
        </w:rPr>
        <w:t xml:space="preserve">(3) </w:t>
      </w:r>
      <w:r w:rsidR="00594592" w:rsidRPr="00594592">
        <w:rPr>
          <w:sz w:val="22"/>
          <w:szCs w:val="22"/>
        </w:rPr>
        <w:t>Water is being stirred slowly and slowly by a stirred and temperature of water is being recorded in 1°A^C internal.</w:t>
      </w:r>
      <w:r w:rsidR="00594592">
        <w:rPr>
          <w:sz w:val="22"/>
          <w:szCs w:val="22"/>
        </w:rPr>
        <w:t xml:space="preserve"> </w:t>
      </w:r>
      <w:r w:rsidR="00594592" w:rsidRPr="00594592">
        <w:rPr>
          <w:sz w:val="22"/>
          <w:szCs w:val="22"/>
        </w:rPr>
        <w:t>The temperature of water is decreased gradually as the temperature of water is more than room temperature. In this way 20 to 25 readings of temperature are recorded and then weight of the calorimeter along with water is taken. Weight of water is found out from the difference of these two readings weight.</w:t>
      </w:r>
    </w:p>
    <w:p w14:paraId="0C3E121F" w14:textId="0D280F2A" w:rsidR="003C6A3D" w:rsidRPr="00F23744" w:rsidRDefault="003C6A3D" w:rsidP="0085201C">
      <w:pPr>
        <w:spacing w:line="360" w:lineRule="auto"/>
        <w:ind w:left="360"/>
        <w:jc w:val="both"/>
        <w:rPr>
          <w:sz w:val="22"/>
          <w:szCs w:val="22"/>
        </w:rPr>
      </w:pPr>
      <w:bookmarkStart w:id="0" w:name="_GoBack"/>
      <w:bookmarkEnd w:id="0"/>
      <w:r w:rsidRPr="00F23744">
        <w:rPr>
          <w:sz w:val="22"/>
          <w:szCs w:val="22"/>
        </w:rPr>
        <w:t xml:space="preserve">(4) </w:t>
      </w:r>
      <w:r w:rsidR="00594592" w:rsidRPr="00594592">
        <w:rPr>
          <w:sz w:val="22"/>
          <w:szCs w:val="22"/>
        </w:rPr>
        <w:t>By calorimeter water was being thrown away</w:t>
      </w:r>
      <w:r w:rsidR="00594592">
        <w:rPr>
          <w:sz w:val="22"/>
          <w:szCs w:val="22"/>
        </w:rPr>
        <w:t xml:space="preserve">. Then </w:t>
      </w:r>
      <w:r w:rsidR="00594592" w:rsidRPr="00594592">
        <w:rPr>
          <w:sz w:val="22"/>
          <w:szCs w:val="22"/>
        </w:rPr>
        <w:t>it was cleaned and dried by us. After that, experiment water liquid from 70°A^C to 75°A^C is poured in the calorimeter up to the previous mark. The liquid is being placed inside the chamber along with the calorimeter.</w:t>
      </w:r>
    </w:p>
    <w:p w14:paraId="6442D4FF" w14:textId="70E3F7FE" w:rsidR="00926650" w:rsidRDefault="003C6A3D" w:rsidP="0085201C">
      <w:pPr>
        <w:spacing w:line="360" w:lineRule="auto"/>
        <w:ind w:left="360"/>
        <w:jc w:val="both"/>
        <w:rPr>
          <w:sz w:val="22"/>
        </w:rPr>
      </w:pPr>
      <w:r w:rsidRPr="00F23744">
        <w:rPr>
          <w:sz w:val="22"/>
          <w:szCs w:val="22"/>
        </w:rPr>
        <w:t xml:space="preserve">(5) </w:t>
      </w:r>
      <w:r w:rsidR="00594592" w:rsidRPr="00594592">
        <w:rPr>
          <w:sz w:val="22"/>
          <w:szCs w:val="22"/>
        </w:rPr>
        <w:t>Then the liquid is being stirred slowly and following procedure (3) Temperature is being recorded in each degree interval of temperature. 20-25 reading are being taken to this way.</w:t>
      </w:r>
      <w:r w:rsidR="00594592">
        <w:rPr>
          <w:sz w:val="22"/>
          <w:szCs w:val="22"/>
        </w:rPr>
        <w:t xml:space="preserve"> </w:t>
      </w:r>
      <w:r w:rsidR="0039244A" w:rsidRPr="00594592">
        <w:rPr>
          <w:sz w:val="22"/>
          <w:szCs w:val="22"/>
        </w:rPr>
        <w:t>Afterwards</w:t>
      </w:r>
      <w:r w:rsidR="00594592" w:rsidRPr="00594592">
        <w:rPr>
          <w:sz w:val="22"/>
          <w:szCs w:val="22"/>
        </w:rPr>
        <w:t xml:space="preserve"> </w:t>
      </w:r>
      <w:r w:rsidR="0039244A" w:rsidRPr="00594592">
        <w:rPr>
          <w:sz w:val="22"/>
          <w:szCs w:val="22"/>
        </w:rPr>
        <w:lastRenderedPageBreak/>
        <w:t>calorimeter</w:t>
      </w:r>
      <w:r w:rsidR="00594592" w:rsidRPr="00594592">
        <w:rPr>
          <w:sz w:val="22"/>
          <w:szCs w:val="22"/>
        </w:rPr>
        <w:t xml:space="preserve"> with </w:t>
      </w:r>
      <w:r w:rsidR="0039244A" w:rsidRPr="00594592">
        <w:rPr>
          <w:sz w:val="22"/>
          <w:szCs w:val="22"/>
        </w:rPr>
        <w:t>liquid</w:t>
      </w:r>
      <w:r w:rsidR="00594592" w:rsidRPr="00594592">
        <w:rPr>
          <w:sz w:val="22"/>
          <w:szCs w:val="22"/>
        </w:rPr>
        <w:t xml:space="preserve"> is being taken. The liquid is being found out from the difference of weights of 3rd and the first one weight.</w:t>
      </w:r>
    </w:p>
    <w:p w14:paraId="3B802A6F" w14:textId="72F218F8" w:rsidR="003C6A3D" w:rsidRPr="00926650" w:rsidRDefault="00926650" w:rsidP="00926650">
      <w:pPr>
        <w:spacing w:line="360" w:lineRule="auto"/>
        <w:ind w:left="360"/>
        <w:jc w:val="both"/>
        <w:rPr>
          <w:sz w:val="22"/>
        </w:rPr>
      </w:pPr>
      <w:r w:rsidRPr="006556BF">
        <w:rPr>
          <w:b/>
          <w:color w:val="FF0000"/>
          <w:sz w:val="28"/>
          <w:szCs w:val="28"/>
        </w:rPr>
        <w:t xml:space="preserve">4. </w:t>
      </w:r>
      <w:r w:rsidR="003C6A3D" w:rsidRPr="006556BF">
        <w:rPr>
          <w:b/>
          <w:color w:val="FF0000"/>
          <w:sz w:val="28"/>
          <w:szCs w:val="28"/>
        </w:rPr>
        <w:t>Experimental Data</w:t>
      </w:r>
    </w:p>
    <w:p w14:paraId="3EE8C7C1" w14:textId="77777777" w:rsidR="003C6A3D" w:rsidRDefault="003C6A3D" w:rsidP="003C6A3D">
      <w:pPr>
        <w:spacing w:after="120" w:line="360" w:lineRule="auto"/>
        <w:jc w:val="center"/>
        <w:rPr>
          <w:b/>
        </w:rPr>
      </w:pPr>
      <w:r w:rsidRPr="00F40C24">
        <w:rPr>
          <w:b/>
        </w:rPr>
        <w:t>Table: Time - Temperature record.</w:t>
      </w:r>
    </w:p>
    <w:tbl>
      <w:tblPr>
        <w:tblStyle w:val="TableGrid"/>
        <w:tblW w:w="0" w:type="auto"/>
        <w:jc w:val="center"/>
        <w:tblLook w:val="04A0" w:firstRow="1" w:lastRow="0" w:firstColumn="1" w:lastColumn="0" w:noHBand="0" w:noVBand="1"/>
      </w:tblPr>
      <w:tblGrid>
        <w:gridCol w:w="2310"/>
        <w:gridCol w:w="2273"/>
        <w:gridCol w:w="2281"/>
        <w:gridCol w:w="2280"/>
      </w:tblGrid>
      <w:tr w:rsidR="003C6A3D" w:rsidRPr="00F40C24" w14:paraId="3B863B39" w14:textId="77777777" w:rsidTr="005C1C3A">
        <w:trPr>
          <w:trHeight w:val="336"/>
          <w:jc w:val="center"/>
        </w:trPr>
        <w:tc>
          <w:tcPr>
            <w:tcW w:w="2310" w:type="dxa"/>
            <w:vMerge w:val="restart"/>
          </w:tcPr>
          <w:p w14:paraId="03441261" w14:textId="77777777" w:rsidR="003C6A3D" w:rsidRPr="00F40C24" w:rsidRDefault="003C6A3D" w:rsidP="005C1C3A">
            <w:pPr>
              <w:spacing w:line="360" w:lineRule="auto"/>
              <w:jc w:val="center"/>
              <w:rPr>
                <w:b/>
                <w:sz w:val="22"/>
                <w:szCs w:val="22"/>
              </w:rPr>
            </w:pPr>
            <w:r w:rsidRPr="00F40C24">
              <w:rPr>
                <w:b/>
                <w:sz w:val="22"/>
                <w:szCs w:val="22"/>
              </w:rPr>
              <w:t>No of.</w:t>
            </w:r>
            <w:r w:rsidRPr="00F40C24">
              <w:rPr>
                <w:b/>
                <w:sz w:val="22"/>
                <w:szCs w:val="22"/>
              </w:rPr>
              <w:br/>
              <w:t>observation</w:t>
            </w:r>
          </w:p>
        </w:tc>
        <w:tc>
          <w:tcPr>
            <w:tcW w:w="2273" w:type="dxa"/>
            <w:vMerge w:val="restart"/>
          </w:tcPr>
          <w:p w14:paraId="6581CFDA" w14:textId="77777777" w:rsidR="003C6A3D" w:rsidRPr="00F40C24" w:rsidRDefault="003C6A3D" w:rsidP="005C1C3A">
            <w:pPr>
              <w:spacing w:line="360" w:lineRule="auto"/>
              <w:jc w:val="center"/>
              <w:rPr>
                <w:b/>
                <w:sz w:val="22"/>
                <w:szCs w:val="22"/>
              </w:rPr>
            </w:pPr>
            <w:r w:rsidRPr="00F40C24">
              <w:rPr>
                <w:b/>
                <w:sz w:val="22"/>
                <w:szCs w:val="22"/>
              </w:rPr>
              <w:t>Time</w:t>
            </w:r>
            <w:r w:rsidRPr="00F40C24">
              <w:rPr>
                <w:b/>
                <w:sz w:val="22"/>
                <w:szCs w:val="22"/>
              </w:rPr>
              <w:br/>
              <w:t>(min)</w:t>
            </w:r>
          </w:p>
        </w:tc>
        <w:tc>
          <w:tcPr>
            <w:tcW w:w="4561" w:type="dxa"/>
            <w:gridSpan w:val="2"/>
          </w:tcPr>
          <w:p w14:paraId="400FDC61" w14:textId="77777777" w:rsidR="003C6A3D" w:rsidRPr="00F40C24" w:rsidRDefault="003C6A3D" w:rsidP="005C1C3A">
            <w:pPr>
              <w:spacing w:line="360" w:lineRule="auto"/>
              <w:jc w:val="center"/>
              <w:rPr>
                <w:b/>
                <w:sz w:val="22"/>
                <w:szCs w:val="22"/>
              </w:rPr>
            </w:pPr>
            <w:r w:rsidRPr="00F40C24">
              <w:rPr>
                <w:b/>
                <w:sz w:val="22"/>
                <w:szCs w:val="22"/>
              </w:rPr>
              <w:t>Temperature (</w:t>
            </w:r>
            <w:r w:rsidRPr="00F40C24">
              <w:rPr>
                <w:b/>
                <w:sz w:val="22"/>
                <w:szCs w:val="22"/>
                <w:vertAlign w:val="superscript"/>
              </w:rPr>
              <w:t>0</w:t>
            </w:r>
            <w:r w:rsidRPr="00F40C24">
              <w:rPr>
                <w:b/>
                <w:sz w:val="22"/>
                <w:szCs w:val="22"/>
              </w:rPr>
              <w:t>C)</w:t>
            </w:r>
          </w:p>
        </w:tc>
      </w:tr>
      <w:tr w:rsidR="003C6A3D" w:rsidRPr="00F40C24" w14:paraId="7C85782E" w14:textId="77777777" w:rsidTr="005C1C3A">
        <w:trPr>
          <w:trHeight w:val="143"/>
          <w:jc w:val="center"/>
        </w:trPr>
        <w:tc>
          <w:tcPr>
            <w:tcW w:w="2310" w:type="dxa"/>
            <w:vMerge/>
          </w:tcPr>
          <w:p w14:paraId="279AC636" w14:textId="77777777" w:rsidR="003C6A3D" w:rsidRPr="00F40C24" w:rsidRDefault="003C6A3D" w:rsidP="005C1C3A">
            <w:pPr>
              <w:spacing w:line="360" w:lineRule="auto"/>
              <w:jc w:val="center"/>
              <w:rPr>
                <w:b/>
                <w:sz w:val="22"/>
                <w:szCs w:val="22"/>
              </w:rPr>
            </w:pPr>
          </w:p>
        </w:tc>
        <w:tc>
          <w:tcPr>
            <w:tcW w:w="2273" w:type="dxa"/>
            <w:vMerge/>
          </w:tcPr>
          <w:p w14:paraId="77B2CA8C" w14:textId="77777777" w:rsidR="003C6A3D" w:rsidRPr="00F40C24" w:rsidRDefault="003C6A3D" w:rsidP="005C1C3A">
            <w:pPr>
              <w:spacing w:line="360" w:lineRule="auto"/>
              <w:jc w:val="center"/>
              <w:rPr>
                <w:b/>
                <w:sz w:val="22"/>
                <w:szCs w:val="22"/>
              </w:rPr>
            </w:pPr>
          </w:p>
        </w:tc>
        <w:tc>
          <w:tcPr>
            <w:tcW w:w="2281" w:type="dxa"/>
          </w:tcPr>
          <w:p w14:paraId="21116143" w14:textId="77777777" w:rsidR="003C6A3D" w:rsidRPr="00F40C24" w:rsidRDefault="003C6A3D" w:rsidP="005C1C3A">
            <w:pPr>
              <w:spacing w:line="360" w:lineRule="auto"/>
              <w:jc w:val="center"/>
              <w:rPr>
                <w:b/>
                <w:sz w:val="22"/>
                <w:szCs w:val="22"/>
              </w:rPr>
            </w:pPr>
            <w:r w:rsidRPr="00F40C24">
              <w:rPr>
                <w:b/>
                <w:sz w:val="22"/>
                <w:szCs w:val="22"/>
              </w:rPr>
              <w:t>Water</w:t>
            </w:r>
          </w:p>
        </w:tc>
        <w:tc>
          <w:tcPr>
            <w:tcW w:w="2280" w:type="dxa"/>
          </w:tcPr>
          <w:p w14:paraId="32CCF951" w14:textId="77777777" w:rsidR="003C6A3D" w:rsidRPr="00F40C24" w:rsidRDefault="003C6A3D" w:rsidP="005C1C3A">
            <w:pPr>
              <w:spacing w:line="360" w:lineRule="auto"/>
              <w:jc w:val="center"/>
              <w:rPr>
                <w:b/>
                <w:sz w:val="22"/>
                <w:szCs w:val="22"/>
              </w:rPr>
            </w:pPr>
            <w:r w:rsidRPr="00F40C24">
              <w:rPr>
                <w:b/>
                <w:sz w:val="22"/>
                <w:szCs w:val="22"/>
              </w:rPr>
              <w:t>Liquid</w:t>
            </w:r>
          </w:p>
        </w:tc>
      </w:tr>
      <w:tr w:rsidR="003C6A3D" w:rsidRPr="00F40C24" w14:paraId="6DE3A3C4" w14:textId="77777777" w:rsidTr="005C1C3A">
        <w:trPr>
          <w:trHeight w:val="260"/>
          <w:jc w:val="center"/>
        </w:trPr>
        <w:tc>
          <w:tcPr>
            <w:tcW w:w="2310" w:type="dxa"/>
          </w:tcPr>
          <w:p w14:paraId="27608229" w14:textId="77777777" w:rsidR="003C6A3D" w:rsidRPr="00F40C24" w:rsidRDefault="003C6A3D" w:rsidP="005C1C3A">
            <w:pPr>
              <w:spacing w:line="360" w:lineRule="auto"/>
              <w:jc w:val="center"/>
              <w:rPr>
                <w:sz w:val="22"/>
                <w:szCs w:val="22"/>
              </w:rPr>
            </w:pPr>
            <w:r w:rsidRPr="00F40C24">
              <w:rPr>
                <w:sz w:val="22"/>
                <w:szCs w:val="22"/>
              </w:rPr>
              <w:t>1.</w:t>
            </w:r>
          </w:p>
        </w:tc>
        <w:tc>
          <w:tcPr>
            <w:tcW w:w="2273" w:type="dxa"/>
          </w:tcPr>
          <w:p w14:paraId="3C6E25B4" w14:textId="77777777" w:rsidR="003C6A3D" w:rsidRPr="00F40C24" w:rsidRDefault="003C6A3D" w:rsidP="005C1C3A">
            <w:pPr>
              <w:spacing w:line="360" w:lineRule="auto"/>
              <w:jc w:val="center"/>
              <w:rPr>
                <w:sz w:val="22"/>
                <w:szCs w:val="22"/>
              </w:rPr>
            </w:pPr>
            <w:r w:rsidRPr="00F40C24">
              <w:rPr>
                <w:sz w:val="22"/>
                <w:szCs w:val="22"/>
              </w:rPr>
              <w:t>0</w:t>
            </w:r>
          </w:p>
        </w:tc>
        <w:tc>
          <w:tcPr>
            <w:tcW w:w="2281" w:type="dxa"/>
          </w:tcPr>
          <w:p w14:paraId="68A936D1" w14:textId="77777777" w:rsidR="003C6A3D" w:rsidRPr="00F40C24" w:rsidRDefault="003C6A3D" w:rsidP="005C1C3A">
            <w:pPr>
              <w:spacing w:line="360" w:lineRule="auto"/>
              <w:jc w:val="center"/>
              <w:rPr>
                <w:sz w:val="22"/>
                <w:szCs w:val="22"/>
              </w:rPr>
            </w:pPr>
            <w:r w:rsidRPr="00F40C24">
              <w:rPr>
                <w:sz w:val="22"/>
                <w:szCs w:val="22"/>
              </w:rPr>
              <w:t>65</w:t>
            </w:r>
          </w:p>
        </w:tc>
        <w:tc>
          <w:tcPr>
            <w:tcW w:w="2280" w:type="dxa"/>
          </w:tcPr>
          <w:p w14:paraId="3EA8D441" w14:textId="77777777" w:rsidR="003C6A3D" w:rsidRPr="00F40C24" w:rsidRDefault="003C6A3D" w:rsidP="005C1C3A">
            <w:pPr>
              <w:spacing w:line="360" w:lineRule="auto"/>
              <w:jc w:val="center"/>
              <w:rPr>
                <w:sz w:val="22"/>
                <w:szCs w:val="22"/>
              </w:rPr>
            </w:pPr>
            <w:r w:rsidRPr="00F40C24">
              <w:rPr>
                <w:sz w:val="22"/>
                <w:szCs w:val="22"/>
              </w:rPr>
              <w:t>68</w:t>
            </w:r>
          </w:p>
        </w:tc>
      </w:tr>
      <w:tr w:rsidR="003C6A3D" w:rsidRPr="00F40C24" w14:paraId="43B76237" w14:textId="77777777" w:rsidTr="005C1C3A">
        <w:trPr>
          <w:trHeight w:val="336"/>
          <w:jc w:val="center"/>
        </w:trPr>
        <w:tc>
          <w:tcPr>
            <w:tcW w:w="2310" w:type="dxa"/>
          </w:tcPr>
          <w:p w14:paraId="510E9475" w14:textId="77777777" w:rsidR="003C6A3D" w:rsidRPr="00F40C24" w:rsidRDefault="003C6A3D" w:rsidP="005C1C3A">
            <w:pPr>
              <w:spacing w:line="360" w:lineRule="auto"/>
              <w:jc w:val="center"/>
              <w:rPr>
                <w:sz w:val="22"/>
                <w:szCs w:val="22"/>
              </w:rPr>
            </w:pPr>
            <w:r w:rsidRPr="00F40C24">
              <w:rPr>
                <w:sz w:val="22"/>
                <w:szCs w:val="22"/>
              </w:rPr>
              <w:t>2.</w:t>
            </w:r>
          </w:p>
        </w:tc>
        <w:tc>
          <w:tcPr>
            <w:tcW w:w="2273" w:type="dxa"/>
          </w:tcPr>
          <w:p w14:paraId="376228E4" w14:textId="77777777" w:rsidR="003C6A3D" w:rsidRPr="00F40C24" w:rsidRDefault="003C6A3D" w:rsidP="005C1C3A">
            <w:pPr>
              <w:spacing w:line="360" w:lineRule="auto"/>
              <w:jc w:val="center"/>
              <w:rPr>
                <w:sz w:val="22"/>
                <w:szCs w:val="22"/>
              </w:rPr>
            </w:pPr>
            <w:r w:rsidRPr="00F40C24">
              <w:rPr>
                <w:sz w:val="22"/>
                <w:szCs w:val="22"/>
              </w:rPr>
              <w:t>1</w:t>
            </w:r>
          </w:p>
        </w:tc>
        <w:tc>
          <w:tcPr>
            <w:tcW w:w="2281" w:type="dxa"/>
          </w:tcPr>
          <w:p w14:paraId="4BC78B3E" w14:textId="77777777" w:rsidR="003C6A3D" w:rsidRPr="00F40C24" w:rsidRDefault="003C6A3D" w:rsidP="005C1C3A">
            <w:pPr>
              <w:spacing w:line="360" w:lineRule="auto"/>
              <w:jc w:val="center"/>
              <w:rPr>
                <w:sz w:val="22"/>
                <w:szCs w:val="22"/>
              </w:rPr>
            </w:pPr>
            <w:r w:rsidRPr="00F40C24">
              <w:rPr>
                <w:sz w:val="22"/>
                <w:szCs w:val="22"/>
              </w:rPr>
              <w:t>63</w:t>
            </w:r>
          </w:p>
        </w:tc>
        <w:tc>
          <w:tcPr>
            <w:tcW w:w="2280" w:type="dxa"/>
          </w:tcPr>
          <w:p w14:paraId="4135B040" w14:textId="77777777" w:rsidR="003C6A3D" w:rsidRPr="00F40C24" w:rsidRDefault="003C6A3D" w:rsidP="005C1C3A">
            <w:pPr>
              <w:spacing w:line="360" w:lineRule="auto"/>
              <w:jc w:val="center"/>
              <w:rPr>
                <w:sz w:val="22"/>
                <w:szCs w:val="22"/>
              </w:rPr>
            </w:pPr>
            <w:r w:rsidRPr="00F40C24">
              <w:rPr>
                <w:sz w:val="22"/>
                <w:szCs w:val="22"/>
              </w:rPr>
              <w:t>65</w:t>
            </w:r>
          </w:p>
        </w:tc>
      </w:tr>
      <w:tr w:rsidR="003C6A3D" w:rsidRPr="00F40C24" w14:paraId="4C0DA6E5" w14:textId="77777777" w:rsidTr="005C1C3A">
        <w:trPr>
          <w:trHeight w:val="336"/>
          <w:jc w:val="center"/>
        </w:trPr>
        <w:tc>
          <w:tcPr>
            <w:tcW w:w="2310" w:type="dxa"/>
          </w:tcPr>
          <w:p w14:paraId="6D3F9F16" w14:textId="77777777" w:rsidR="003C6A3D" w:rsidRPr="00F40C24" w:rsidRDefault="003C6A3D" w:rsidP="005C1C3A">
            <w:pPr>
              <w:spacing w:line="360" w:lineRule="auto"/>
              <w:jc w:val="center"/>
              <w:rPr>
                <w:sz w:val="22"/>
                <w:szCs w:val="22"/>
              </w:rPr>
            </w:pPr>
            <w:r w:rsidRPr="00F40C24">
              <w:rPr>
                <w:sz w:val="22"/>
                <w:szCs w:val="22"/>
              </w:rPr>
              <w:t>3.</w:t>
            </w:r>
          </w:p>
        </w:tc>
        <w:tc>
          <w:tcPr>
            <w:tcW w:w="2273" w:type="dxa"/>
          </w:tcPr>
          <w:p w14:paraId="3CC6F74B" w14:textId="77777777" w:rsidR="003C6A3D" w:rsidRPr="00F40C24" w:rsidRDefault="003C6A3D" w:rsidP="005C1C3A">
            <w:pPr>
              <w:spacing w:line="360" w:lineRule="auto"/>
              <w:jc w:val="center"/>
              <w:rPr>
                <w:sz w:val="22"/>
                <w:szCs w:val="22"/>
              </w:rPr>
            </w:pPr>
            <w:r w:rsidRPr="00F40C24">
              <w:rPr>
                <w:sz w:val="22"/>
                <w:szCs w:val="22"/>
              </w:rPr>
              <w:t>2</w:t>
            </w:r>
          </w:p>
        </w:tc>
        <w:tc>
          <w:tcPr>
            <w:tcW w:w="2281" w:type="dxa"/>
          </w:tcPr>
          <w:p w14:paraId="3809CC17" w14:textId="77777777" w:rsidR="003C6A3D" w:rsidRPr="00F40C24" w:rsidRDefault="003C6A3D" w:rsidP="005C1C3A">
            <w:pPr>
              <w:spacing w:line="360" w:lineRule="auto"/>
              <w:jc w:val="center"/>
              <w:rPr>
                <w:sz w:val="22"/>
                <w:szCs w:val="22"/>
              </w:rPr>
            </w:pPr>
            <w:r w:rsidRPr="00F40C24">
              <w:rPr>
                <w:sz w:val="22"/>
                <w:szCs w:val="22"/>
              </w:rPr>
              <w:t>62</w:t>
            </w:r>
          </w:p>
        </w:tc>
        <w:tc>
          <w:tcPr>
            <w:tcW w:w="2280" w:type="dxa"/>
          </w:tcPr>
          <w:p w14:paraId="6AE77202" w14:textId="77777777" w:rsidR="003C6A3D" w:rsidRPr="00F40C24" w:rsidRDefault="003C6A3D" w:rsidP="005C1C3A">
            <w:pPr>
              <w:spacing w:line="360" w:lineRule="auto"/>
              <w:jc w:val="center"/>
              <w:rPr>
                <w:sz w:val="22"/>
                <w:szCs w:val="22"/>
              </w:rPr>
            </w:pPr>
            <w:r w:rsidRPr="00F40C24">
              <w:rPr>
                <w:sz w:val="22"/>
                <w:szCs w:val="22"/>
              </w:rPr>
              <w:t>64</w:t>
            </w:r>
          </w:p>
        </w:tc>
      </w:tr>
      <w:tr w:rsidR="003C6A3D" w:rsidRPr="00F40C24" w14:paraId="1D4E00BC" w14:textId="77777777" w:rsidTr="005C1C3A">
        <w:trPr>
          <w:trHeight w:val="347"/>
          <w:jc w:val="center"/>
        </w:trPr>
        <w:tc>
          <w:tcPr>
            <w:tcW w:w="2310" w:type="dxa"/>
          </w:tcPr>
          <w:p w14:paraId="42C875E2" w14:textId="77777777" w:rsidR="003C6A3D" w:rsidRPr="00F40C24" w:rsidRDefault="003C6A3D" w:rsidP="005C1C3A">
            <w:pPr>
              <w:spacing w:line="360" w:lineRule="auto"/>
              <w:jc w:val="center"/>
              <w:rPr>
                <w:sz w:val="22"/>
                <w:szCs w:val="22"/>
              </w:rPr>
            </w:pPr>
            <w:r w:rsidRPr="00F40C24">
              <w:rPr>
                <w:sz w:val="22"/>
                <w:szCs w:val="22"/>
              </w:rPr>
              <w:t>4.</w:t>
            </w:r>
          </w:p>
        </w:tc>
        <w:tc>
          <w:tcPr>
            <w:tcW w:w="2273" w:type="dxa"/>
          </w:tcPr>
          <w:p w14:paraId="1F5F3F03" w14:textId="77777777" w:rsidR="003C6A3D" w:rsidRPr="00F40C24" w:rsidRDefault="003C6A3D" w:rsidP="005C1C3A">
            <w:pPr>
              <w:spacing w:line="360" w:lineRule="auto"/>
              <w:jc w:val="center"/>
              <w:rPr>
                <w:sz w:val="22"/>
                <w:szCs w:val="22"/>
              </w:rPr>
            </w:pPr>
            <w:r w:rsidRPr="00F40C24">
              <w:rPr>
                <w:sz w:val="22"/>
                <w:szCs w:val="22"/>
              </w:rPr>
              <w:t>3</w:t>
            </w:r>
          </w:p>
        </w:tc>
        <w:tc>
          <w:tcPr>
            <w:tcW w:w="2281" w:type="dxa"/>
          </w:tcPr>
          <w:p w14:paraId="24011CC0" w14:textId="77777777" w:rsidR="003C6A3D" w:rsidRPr="00F40C24" w:rsidRDefault="003C6A3D" w:rsidP="005C1C3A">
            <w:pPr>
              <w:spacing w:line="360" w:lineRule="auto"/>
              <w:jc w:val="center"/>
              <w:rPr>
                <w:sz w:val="22"/>
                <w:szCs w:val="22"/>
              </w:rPr>
            </w:pPr>
            <w:r w:rsidRPr="00F40C24">
              <w:rPr>
                <w:sz w:val="22"/>
                <w:szCs w:val="22"/>
              </w:rPr>
              <w:t>61</w:t>
            </w:r>
          </w:p>
        </w:tc>
        <w:tc>
          <w:tcPr>
            <w:tcW w:w="2280" w:type="dxa"/>
          </w:tcPr>
          <w:p w14:paraId="59B8B03D" w14:textId="77777777" w:rsidR="003C6A3D" w:rsidRPr="00F40C24" w:rsidRDefault="003C6A3D" w:rsidP="005C1C3A">
            <w:pPr>
              <w:spacing w:line="360" w:lineRule="auto"/>
              <w:jc w:val="center"/>
              <w:rPr>
                <w:sz w:val="22"/>
                <w:szCs w:val="22"/>
              </w:rPr>
            </w:pPr>
            <w:r w:rsidRPr="00F40C24">
              <w:rPr>
                <w:sz w:val="22"/>
                <w:szCs w:val="22"/>
              </w:rPr>
              <w:t>63</w:t>
            </w:r>
          </w:p>
        </w:tc>
      </w:tr>
      <w:tr w:rsidR="003C6A3D" w:rsidRPr="00F40C24" w14:paraId="3126A19E" w14:textId="77777777" w:rsidTr="005C1C3A">
        <w:trPr>
          <w:trHeight w:val="336"/>
          <w:jc w:val="center"/>
        </w:trPr>
        <w:tc>
          <w:tcPr>
            <w:tcW w:w="2310" w:type="dxa"/>
          </w:tcPr>
          <w:p w14:paraId="547EE757" w14:textId="77777777" w:rsidR="003C6A3D" w:rsidRPr="00F40C24" w:rsidRDefault="003C6A3D" w:rsidP="005C1C3A">
            <w:pPr>
              <w:spacing w:line="360" w:lineRule="auto"/>
              <w:jc w:val="center"/>
              <w:rPr>
                <w:sz w:val="22"/>
                <w:szCs w:val="22"/>
              </w:rPr>
            </w:pPr>
            <w:r w:rsidRPr="00F40C24">
              <w:rPr>
                <w:sz w:val="22"/>
                <w:szCs w:val="22"/>
              </w:rPr>
              <w:t>5.</w:t>
            </w:r>
          </w:p>
        </w:tc>
        <w:tc>
          <w:tcPr>
            <w:tcW w:w="2273" w:type="dxa"/>
          </w:tcPr>
          <w:p w14:paraId="237DD38B" w14:textId="77777777" w:rsidR="003C6A3D" w:rsidRPr="00F40C24" w:rsidRDefault="003C6A3D" w:rsidP="005C1C3A">
            <w:pPr>
              <w:spacing w:line="360" w:lineRule="auto"/>
              <w:jc w:val="center"/>
              <w:rPr>
                <w:sz w:val="22"/>
                <w:szCs w:val="22"/>
              </w:rPr>
            </w:pPr>
            <w:r w:rsidRPr="00F40C24">
              <w:rPr>
                <w:sz w:val="22"/>
                <w:szCs w:val="22"/>
              </w:rPr>
              <w:t>4</w:t>
            </w:r>
          </w:p>
        </w:tc>
        <w:tc>
          <w:tcPr>
            <w:tcW w:w="2281" w:type="dxa"/>
          </w:tcPr>
          <w:p w14:paraId="2D29344B" w14:textId="77777777" w:rsidR="003C6A3D" w:rsidRPr="00F40C24" w:rsidRDefault="003C6A3D" w:rsidP="005C1C3A">
            <w:pPr>
              <w:spacing w:line="360" w:lineRule="auto"/>
              <w:jc w:val="center"/>
              <w:rPr>
                <w:sz w:val="22"/>
                <w:szCs w:val="22"/>
              </w:rPr>
            </w:pPr>
            <w:r w:rsidRPr="00F40C24">
              <w:rPr>
                <w:sz w:val="22"/>
                <w:szCs w:val="22"/>
              </w:rPr>
              <w:t>60</w:t>
            </w:r>
          </w:p>
        </w:tc>
        <w:tc>
          <w:tcPr>
            <w:tcW w:w="2280" w:type="dxa"/>
          </w:tcPr>
          <w:p w14:paraId="20C7EEF3" w14:textId="77777777" w:rsidR="003C6A3D" w:rsidRPr="00F40C24" w:rsidRDefault="003C6A3D" w:rsidP="005C1C3A">
            <w:pPr>
              <w:spacing w:line="360" w:lineRule="auto"/>
              <w:jc w:val="center"/>
              <w:rPr>
                <w:sz w:val="22"/>
                <w:szCs w:val="22"/>
              </w:rPr>
            </w:pPr>
            <w:r w:rsidRPr="00F40C24">
              <w:rPr>
                <w:sz w:val="22"/>
                <w:szCs w:val="22"/>
              </w:rPr>
              <w:t>61</w:t>
            </w:r>
          </w:p>
        </w:tc>
      </w:tr>
      <w:tr w:rsidR="003C6A3D" w:rsidRPr="00F40C24" w14:paraId="72A8D45F" w14:textId="77777777" w:rsidTr="005C1C3A">
        <w:trPr>
          <w:trHeight w:val="336"/>
          <w:jc w:val="center"/>
        </w:trPr>
        <w:tc>
          <w:tcPr>
            <w:tcW w:w="2310" w:type="dxa"/>
          </w:tcPr>
          <w:p w14:paraId="3212ECDC" w14:textId="77777777" w:rsidR="003C6A3D" w:rsidRPr="00F40C24" w:rsidRDefault="003C6A3D" w:rsidP="005C1C3A">
            <w:pPr>
              <w:spacing w:line="360" w:lineRule="auto"/>
              <w:jc w:val="center"/>
              <w:rPr>
                <w:sz w:val="22"/>
                <w:szCs w:val="22"/>
              </w:rPr>
            </w:pPr>
            <w:r w:rsidRPr="00F40C24">
              <w:rPr>
                <w:sz w:val="22"/>
                <w:szCs w:val="22"/>
              </w:rPr>
              <w:t>6.</w:t>
            </w:r>
          </w:p>
        </w:tc>
        <w:tc>
          <w:tcPr>
            <w:tcW w:w="2273" w:type="dxa"/>
          </w:tcPr>
          <w:p w14:paraId="1B15922F" w14:textId="77777777" w:rsidR="003C6A3D" w:rsidRPr="00F40C24" w:rsidRDefault="003C6A3D" w:rsidP="005C1C3A">
            <w:pPr>
              <w:spacing w:line="360" w:lineRule="auto"/>
              <w:jc w:val="center"/>
              <w:rPr>
                <w:sz w:val="22"/>
                <w:szCs w:val="22"/>
              </w:rPr>
            </w:pPr>
            <w:r w:rsidRPr="00F40C24">
              <w:rPr>
                <w:sz w:val="22"/>
                <w:szCs w:val="22"/>
              </w:rPr>
              <w:t>5</w:t>
            </w:r>
          </w:p>
        </w:tc>
        <w:tc>
          <w:tcPr>
            <w:tcW w:w="2281" w:type="dxa"/>
          </w:tcPr>
          <w:p w14:paraId="2595DBE2" w14:textId="77777777" w:rsidR="003C6A3D" w:rsidRPr="00F40C24" w:rsidRDefault="003C6A3D" w:rsidP="005C1C3A">
            <w:pPr>
              <w:spacing w:line="360" w:lineRule="auto"/>
              <w:jc w:val="center"/>
              <w:rPr>
                <w:sz w:val="22"/>
                <w:szCs w:val="22"/>
              </w:rPr>
            </w:pPr>
            <w:r w:rsidRPr="00F40C24">
              <w:rPr>
                <w:sz w:val="22"/>
                <w:szCs w:val="22"/>
              </w:rPr>
              <w:t>59</w:t>
            </w:r>
          </w:p>
        </w:tc>
        <w:tc>
          <w:tcPr>
            <w:tcW w:w="2280" w:type="dxa"/>
          </w:tcPr>
          <w:p w14:paraId="01213988" w14:textId="77777777" w:rsidR="003C6A3D" w:rsidRPr="00F40C24" w:rsidRDefault="003C6A3D" w:rsidP="005C1C3A">
            <w:pPr>
              <w:spacing w:line="360" w:lineRule="auto"/>
              <w:jc w:val="center"/>
              <w:rPr>
                <w:sz w:val="22"/>
                <w:szCs w:val="22"/>
              </w:rPr>
            </w:pPr>
            <w:r w:rsidRPr="00F40C24">
              <w:rPr>
                <w:sz w:val="22"/>
                <w:szCs w:val="22"/>
              </w:rPr>
              <w:t>60</w:t>
            </w:r>
          </w:p>
        </w:tc>
      </w:tr>
      <w:tr w:rsidR="003C6A3D" w:rsidRPr="00F40C24" w14:paraId="2551A95C" w14:textId="77777777" w:rsidTr="005C1C3A">
        <w:trPr>
          <w:trHeight w:val="347"/>
          <w:jc w:val="center"/>
        </w:trPr>
        <w:tc>
          <w:tcPr>
            <w:tcW w:w="2310" w:type="dxa"/>
          </w:tcPr>
          <w:p w14:paraId="51E822AB" w14:textId="77777777" w:rsidR="003C6A3D" w:rsidRPr="00F40C24" w:rsidRDefault="003C6A3D" w:rsidP="005C1C3A">
            <w:pPr>
              <w:spacing w:line="360" w:lineRule="auto"/>
              <w:jc w:val="center"/>
              <w:rPr>
                <w:sz w:val="22"/>
                <w:szCs w:val="22"/>
              </w:rPr>
            </w:pPr>
            <w:r w:rsidRPr="00F40C24">
              <w:rPr>
                <w:sz w:val="22"/>
                <w:szCs w:val="22"/>
              </w:rPr>
              <w:t>7.</w:t>
            </w:r>
          </w:p>
        </w:tc>
        <w:tc>
          <w:tcPr>
            <w:tcW w:w="2273" w:type="dxa"/>
          </w:tcPr>
          <w:p w14:paraId="5186DD8D" w14:textId="77777777" w:rsidR="003C6A3D" w:rsidRPr="00F40C24" w:rsidRDefault="003C6A3D" w:rsidP="005C1C3A">
            <w:pPr>
              <w:spacing w:line="360" w:lineRule="auto"/>
              <w:jc w:val="center"/>
              <w:rPr>
                <w:sz w:val="22"/>
                <w:szCs w:val="22"/>
              </w:rPr>
            </w:pPr>
            <w:r w:rsidRPr="00F40C24">
              <w:rPr>
                <w:sz w:val="22"/>
                <w:szCs w:val="22"/>
              </w:rPr>
              <w:t>6</w:t>
            </w:r>
          </w:p>
        </w:tc>
        <w:tc>
          <w:tcPr>
            <w:tcW w:w="2281" w:type="dxa"/>
          </w:tcPr>
          <w:p w14:paraId="3DEE457C" w14:textId="77777777" w:rsidR="003C6A3D" w:rsidRPr="00F40C24" w:rsidRDefault="003C6A3D" w:rsidP="005C1C3A">
            <w:pPr>
              <w:spacing w:line="360" w:lineRule="auto"/>
              <w:jc w:val="center"/>
              <w:rPr>
                <w:sz w:val="22"/>
                <w:szCs w:val="22"/>
              </w:rPr>
            </w:pPr>
            <w:r w:rsidRPr="00F40C24">
              <w:rPr>
                <w:sz w:val="22"/>
                <w:szCs w:val="22"/>
              </w:rPr>
              <w:t>58</w:t>
            </w:r>
          </w:p>
        </w:tc>
        <w:tc>
          <w:tcPr>
            <w:tcW w:w="2280" w:type="dxa"/>
          </w:tcPr>
          <w:p w14:paraId="78EC8906" w14:textId="77777777" w:rsidR="003C6A3D" w:rsidRPr="00F40C24" w:rsidRDefault="003C6A3D" w:rsidP="005C1C3A">
            <w:pPr>
              <w:spacing w:line="360" w:lineRule="auto"/>
              <w:jc w:val="center"/>
              <w:rPr>
                <w:sz w:val="22"/>
                <w:szCs w:val="22"/>
              </w:rPr>
            </w:pPr>
            <w:r w:rsidRPr="00F40C24">
              <w:rPr>
                <w:sz w:val="22"/>
                <w:szCs w:val="22"/>
              </w:rPr>
              <w:t>59</w:t>
            </w:r>
          </w:p>
        </w:tc>
      </w:tr>
      <w:tr w:rsidR="003C6A3D" w:rsidRPr="00F40C24" w14:paraId="1FA68842" w14:textId="77777777" w:rsidTr="005C1C3A">
        <w:trPr>
          <w:trHeight w:val="336"/>
          <w:jc w:val="center"/>
        </w:trPr>
        <w:tc>
          <w:tcPr>
            <w:tcW w:w="2310" w:type="dxa"/>
          </w:tcPr>
          <w:p w14:paraId="48DB03C4" w14:textId="77777777" w:rsidR="003C6A3D" w:rsidRPr="00F40C24" w:rsidRDefault="003C6A3D" w:rsidP="005C1C3A">
            <w:pPr>
              <w:spacing w:line="360" w:lineRule="auto"/>
              <w:jc w:val="center"/>
              <w:rPr>
                <w:sz w:val="22"/>
                <w:szCs w:val="22"/>
              </w:rPr>
            </w:pPr>
            <w:r w:rsidRPr="00F40C24">
              <w:rPr>
                <w:sz w:val="22"/>
                <w:szCs w:val="22"/>
              </w:rPr>
              <w:t>8.</w:t>
            </w:r>
          </w:p>
        </w:tc>
        <w:tc>
          <w:tcPr>
            <w:tcW w:w="2273" w:type="dxa"/>
          </w:tcPr>
          <w:p w14:paraId="152C4BC6" w14:textId="77777777" w:rsidR="003C6A3D" w:rsidRPr="00F40C24" w:rsidRDefault="003C6A3D" w:rsidP="005C1C3A">
            <w:pPr>
              <w:spacing w:line="360" w:lineRule="auto"/>
              <w:jc w:val="center"/>
              <w:rPr>
                <w:sz w:val="22"/>
                <w:szCs w:val="22"/>
              </w:rPr>
            </w:pPr>
            <w:r w:rsidRPr="00F40C24">
              <w:rPr>
                <w:sz w:val="22"/>
                <w:szCs w:val="22"/>
              </w:rPr>
              <w:t>7</w:t>
            </w:r>
          </w:p>
        </w:tc>
        <w:tc>
          <w:tcPr>
            <w:tcW w:w="2281" w:type="dxa"/>
          </w:tcPr>
          <w:p w14:paraId="5F63AF0A" w14:textId="77777777" w:rsidR="003C6A3D" w:rsidRPr="00F40C24" w:rsidRDefault="003C6A3D" w:rsidP="005C1C3A">
            <w:pPr>
              <w:spacing w:line="360" w:lineRule="auto"/>
              <w:jc w:val="center"/>
              <w:rPr>
                <w:sz w:val="22"/>
                <w:szCs w:val="22"/>
              </w:rPr>
            </w:pPr>
            <w:r w:rsidRPr="00F40C24">
              <w:rPr>
                <w:sz w:val="22"/>
                <w:szCs w:val="22"/>
              </w:rPr>
              <w:t>57</w:t>
            </w:r>
          </w:p>
        </w:tc>
        <w:tc>
          <w:tcPr>
            <w:tcW w:w="2280" w:type="dxa"/>
          </w:tcPr>
          <w:p w14:paraId="0E3EF0BF" w14:textId="77777777" w:rsidR="003C6A3D" w:rsidRPr="00F40C24" w:rsidRDefault="003C6A3D" w:rsidP="005C1C3A">
            <w:pPr>
              <w:spacing w:line="360" w:lineRule="auto"/>
              <w:jc w:val="center"/>
              <w:rPr>
                <w:sz w:val="22"/>
                <w:szCs w:val="22"/>
              </w:rPr>
            </w:pPr>
            <w:r w:rsidRPr="00F40C24">
              <w:rPr>
                <w:sz w:val="22"/>
                <w:szCs w:val="22"/>
              </w:rPr>
              <w:t>58</w:t>
            </w:r>
          </w:p>
        </w:tc>
      </w:tr>
      <w:tr w:rsidR="003C6A3D" w:rsidRPr="00F40C24" w14:paraId="5E9638DD" w14:textId="77777777" w:rsidTr="005C1C3A">
        <w:trPr>
          <w:trHeight w:val="336"/>
          <w:jc w:val="center"/>
        </w:trPr>
        <w:tc>
          <w:tcPr>
            <w:tcW w:w="2310" w:type="dxa"/>
          </w:tcPr>
          <w:p w14:paraId="52C620A5" w14:textId="77777777" w:rsidR="003C6A3D" w:rsidRPr="00F40C24" w:rsidRDefault="003C6A3D" w:rsidP="005C1C3A">
            <w:pPr>
              <w:spacing w:line="360" w:lineRule="auto"/>
              <w:jc w:val="center"/>
              <w:rPr>
                <w:sz w:val="22"/>
                <w:szCs w:val="22"/>
              </w:rPr>
            </w:pPr>
            <w:r w:rsidRPr="00F40C24">
              <w:rPr>
                <w:sz w:val="22"/>
                <w:szCs w:val="22"/>
              </w:rPr>
              <w:t>9.</w:t>
            </w:r>
          </w:p>
        </w:tc>
        <w:tc>
          <w:tcPr>
            <w:tcW w:w="2273" w:type="dxa"/>
          </w:tcPr>
          <w:p w14:paraId="15DF3D86" w14:textId="77777777" w:rsidR="003C6A3D" w:rsidRPr="00F40C24" w:rsidRDefault="003C6A3D" w:rsidP="005C1C3A">
            <w:pPr>
              <w:spacing w:line="360" w:lineRule="auto"/>
              <w:jc w:val="center"/>
              <w:rPr>
                <w:sz w:val="22"/>
                <w:szCs w:val="22"/>
              </w:rPr>
            </w:pPr>
            <w:r w:rsidRPr="00F40C24">
              <w:rPr>
                <w:sz w:val="22"/>
                <w:szCs w:val="22"/>
              </w:rPr>
              <w:t>8</w:t>
            </w:r>
          </w:p>
        </w:tc>
        <w:tc>
          <w:tcPr>
            <w:tcW w:w="2281" w:type="dxa"/>
          </w:tcPr>
          <w:p w14:paraId="30480084" w14:textId="77777777" w:rsidR="003C6A3D" w:rsidRPr="00F40C24" w:rsidRDefault="003C6A3D" w:rsidP="005C1C3A">
            <w:pPr>
              <w:spacing w:line="360" w:lineRule="auto"/>
              <w:jc w:val="center"/>
              <w:rPr>
                <w:sz w:val="22"/>
                <w:szCs w:val="22"/>
              </w:rPr>
            </w:pPr>
            <w:r w:rsidRPr="00F40C24">
              <w:rPr>
                <w:sz w:val="22"/>
                <w:szCs w:val="22"/>
              </w:rPr>
              <w:t>56</w:t>
            </w:r>
          </w:p>
        </w:tc>
        <w:tc>
          <w:tcPr>
            <w:tcW w:w="2280" w:type="dxa"/>
          </w:tcPr>
          <w:p w14:paraId="5548A2B1" w14:textId="77777777" w:rsidR="003C6A3D" w:rsidRPr="00F40C24" w:rsidRDefault="003C6A3D" w:rsidP="005C1C3A">
            <w:pPr>
              <w:spacing w:line="360" w:lineRule="auto"/>
              <w:jc w:val="center"/>
              <w:rPr>
                <w:sz w:val="22"/>
                <w:szCs w:val="22"/>
              </w:rPr>
            </w:pPr>
            <w:r w:rsidRPr="00F40C24">
              <w:rPr>
                <w:sz w:val="22"/>
                <w:szCs w:val="22"/>
              </w:rPr>
              <w:t>57</w:t>
            </w:r>
          </w:p>
        </w:tc>
      </w:tr>
      <w:tr w:rsidR="003C6A3D" w:rsidRPr="00F40C24" w14:paraId="1ACFC713" w14:textId="77777777" w:rsidTr="005C1C3A">
        <w:trPr>
          <w:trHeight w:val="347"/>
          <w:jc w:val="center"/>
        </w:trPr>
        <w:tc>
          <w:tcPr>
            <w:tcW w:w="2310" w:type="dxa"/>
          </w:tcPr>
          <w:p w14:paraId="44106AF3" w14:textId="77777777" w:rsidR="003C6A3D" w:rsidRPr="00F40C24" w:rsidRDefault="003C6A3D" w:rsidP="005C1C3A">
            <w:pPr>
              <w:spacing w:line="360" w:lineRule="auto"/>
              <w:jc w:val="center"/>
              <w:rPr>
                <w:sz w:val="22"/>
                <w:szCs w:val="22"/>
              </w:rPr>
            </w:pPr>
            <w:r w:rsidRPr="00F40C24">
              <w:rPr>
                <w:sz w:val="22"/>
                <w:szCs w:val="22"/>
              </w:rPr>
              <w:t>10.</w:t>
            </w:r>
          </w:p>
        </w:tc>
        <w:tc>
          <w:tcPr>
            <w:tcW w:w="2273" w:type="dxa"/>
          </w:tcPr>
          <w:p w14:paraId="44E3BF00" w14:textId="77777777" w:rsidR="003C6A3D" w:rsidRPr="00F40C24" w:rsidRDefault="003C6A3D" w:rsidP="005C1C3A">
            <w:pPr>
              <w:spacing w:line="360" w:lineRule="auto"/>
              <w:jc w:val="center"/>
              <w:rPr>
                <w:sz w:val="22"/>
                <w:szCs w:val="22"/>
              </w:rPr>
            </w:pPr>
            <w:r w:rsidRPr="00F40C24">
              <w:rPr>
                <w:sz w:val="22"/>
                <w:szCs w:val="22"/>
              </w:rPr>
              <w:t>9</w:t>
            </w:r>
          </w:p>
        </w:tc>
        <w:tc>
          <w:tcPr>
            <w:tcW w:w="2281" w:type="dxa"/>
          </w:tcPr>
          <w:p w14:paraId="70232ADB" w14:textId="77777777" w:rsidR="003C6A3D" w:rsidRPr="00F40C24" w:rsidRDefault="003C6A3D" w:rsidP="005C1C3A">
            <w:pPr>
              <w:spacing w:line="360" w:lineRule="auto"/>
              <w:jc w:val="center"/>
              <w:rPr>
                <w:sz w:val="22"/>
                <w:szCs w:val="22"/>
              </w:rPr>
            </w:pPr>
            <w:r w:rsidRPr="00F40C24">
              <w:rPr>
                <w:sz w:val="22"/>
                <w:szCs w:val="22"/>
              </w:rPr>
              <w:t>55.5</w:t>
            </w:r>
          </w:p>
        </w:tc>
        <w:tc>
          <w:tcPr>
            <w:tcW w:w="2280" w:type="dxa"/>
          </w:tcPr>
          <w:p w14:paraId="102FF4D2" w14:textId="77777777" w:rsidR="003C6A3D" w:rsidRPr="00F40C24" w:rsidRDefault="003C6A3D" w:rsidP="005C1C3A">
            <w:pPr>
              <w:spacing w:line="360" w:lineRule="auto"/>
              <w:jc w:val="center"/>
              <w:rPr>
                <w:sz w:val="22"/>
                <w:szCs w:val="22"/>
              </w:rPr>
            </w:pPr>
            <w:r w:rsidRPr="00F40C24">
              <w:rPr>
                <w:sz w:val="22"/>
                <w:szCs w:val="22"/>
              </w:rPr>
              <w:t>56</w:t>
            </w:r>
          </w:p>
        </w:tc>
      </w:tr>
      <w:tr w:rsidR="003C6A3D" w:rsidRPr="00F40C24" w14:paraId="7934EC4F" w14:textId="77777777" w:rsidTr="005C1C3A">
        <w:trPr>
          <w:trHeight w:val="336"/>
          <w:jc w:val="center"/>
        </w:trPr>
        <w:tc>
          <w:tcPr>
            <w:tcW w:w="2310" w:type="dxa"/>
          </w:tcPr>
          <w:p w14:paraId="3014F2E1" w14:textId="77777777" w:rsidR="003C6A3D" w:rsidRPr="00F40C24" w:rsidRDefault="003C6A3D" w:rsidP="005C1C3A">
            <w:pPr>
              <w:spacing w:line="360" w:lineRule="auto"/>
              <w:jc w:val="center"/>
              <w:rPr>
                <w:sz w:val="22"/>
                <w:szCs w:val="22"/>
              </w:rPr>
            </w:pPr>
            <w:r w:rsidRPr="00F40C24">
              <w:rPr>
                <w:sz w:val="22"/>
                <w:szCs w:val="22"/>
              </w:rPr>
              <w:t>11.</w:t>
            </w:r>
          </w:p>
        </w:tc>
        <w:tc>
          <w:tcPr>
            <w:tcW w:w="2273" w:type="dxa"/>
          </w:tcPr>
          <w:p w14:paraId="2EB66673" w14:textId="77777777" w:rsidR="003C6A3D" w:rsidRPr="00F40C24" w:rsidRDefault="003C6A3D" w:rsidP="005C1C3A">
            <w:pPr>
              <w:spacing w:line="360" w:lineRule="auto"/>
              <w:jc w:val="center"/>
              <w:rPr>
                <w:sz w:val="22"/>
                <w:szCs w:val="22"/>
              </w:rPr>
            </w:pPr>
            <w:r w:rsidRPr="00F40C24">
              <w:rPr>
                <w:sz w:val="22"/>
                <w:szCs w:val="22"/>
              </w:rPr>
              <w:t>10</w:t>
            </w:r>
          </w:p>
        </w:tc>
        <w:tc>
          <w:tcPr>
            <w:tcW w:w="2281" w:type="dxa"/>
          </w:tcPr>
          <w:p w14:paraId="268512E9" w14:textId="77777777" w:rsidR="003C6A3D" w:rsidRPr="00F40C24" w:rsidRDefault="003C6A3D" w:rsidP="005C1C3A">
            <w:pPr>
              <w:spacing w:line="360" w:lineRule="auto"/>
              <w:jc w:val="center"/>
              <w:rPr>
                <w:sz w:val="22"/>
                <w:szCs w:val="22"/>
              </w:rPr>
            </w:pPr>
            <w:r w:rsidRPr="00F40C24">
              <w:rPr>
                <w:sz w:val="22"/>
                <w:szCs w:val="22"/>
              </w:rPr>
              <w:t>55</w:t>
            </w:r>
          </w:p>
        </w:tc>
        <w:tc>
          <w:tcPr>
            <w:tcW w:w="2280" w:type="dxa"/>
          </w:tcPr>
          <w:p w14:paraId="5A3332E9" w14:textId="77777777" w:rsidR="003C6A3D" w:rsidRPr="00F40C24" w:rsidRDefault="003C6A3D" w:rsidP="005C1C3A">
            <w:pPr>
              <w:spacing w:line="360" w:lineRule="auto"/>
              <w:jc w:val="center"/>
              <w:rPr>
                <w:sz w:val="22"/>
                <w:szCs w:val="22"/>
              </w:rPr>
            </w:pPr>
            <w:r w:rsidRPr="00F40C24">
              <w:rPr>
                <w:sz w:val="22"/>
                <w:szCs w:val="22"/>
              </w:rPr>
              <w:t>55</w:t>
            </w:r>
          </w:p>
        </w:tc>
      </w:tr>
      <w:tr w:rsidR="003C6A3D" w:rsidRPr="00F40C24" w14:paraId="44C7D37B" w14:textId="77777777" w:rsidTr="005C1C3A">
        <w:trPr>
          <w:trHeight w:val="336"/>
          <w:jc w:val="center"/>
        </w:trPr>
        <w:tc>
          <w:tcPr>
            <w:tcW w:w="2310" w:type="dxa"/>
          </w:tcPr>
          <w:p w14:paraId="7E5A8077" w14:textId="77777777" w:rsidR="003C6A3D" w:rsidRPr="00F40C24" w:rsidRDefault="003C6A3D" w:rsidP="005C1C3A">
            <w:pPr>
              <w:spacing w:line="360" w:lineRule="auto"/>
              <w:jc w:val="center"/>
              <w:rPr>
                <w:sz w:val="22"/>
                <w:szCs w:val="22"/>
              </w:rPr>
            </w:pPr>
            <w:r w:rsidRPr="00F40C24">
              <w:rPr>
                <w:sz w:val="22"/>
                <w:szCs w:val="22"/>
              </w:rPr>
              <w:t>12.</w:t>
            </w:r>
          </w:p>
        </w:tc>
        <w:tc>
          <w:tcPr>
            <w:tcW w:w="2273" w:type="dxa"/>
          </w:tcPr>
          <w:p w14:paraId="70FF597A" w14:textId="77777777" w:rsidR="003C6A3D" w:rsidRPr="00F40C24" w:rsidRDefault="003C6A3D" w:rsidP="005C1C3A">
            <w:pPr>
              <w:spacing w:line="360" w:lineRule="auto"/>
              <w:jc w:val="center"/>
              <w:rPr>
                <w:sz w:val="22"/>
                <w:szCs w:val="22"/>
              </w:rPr>
            </w:pPr>
            <w:r w:rsidRPr="00F40C24">
              <w:rPr>
                <w:sz w:val="22"/>
                <w:szCs w:val="22"/>
              </w:rPr>
              <w:t>12</w:t>
            </w:r>
          </w:p>
        </w:tc>
        <w:tc>
          <w:tcPr>
            <w:tcW w:w="2281" w:type="dxa"/>
          </w:tcPr>
          <w:p w14:paraId="0F188E17" w14:textId="77777777" w:rsidR="003C6A3D" w:rsidRPr="00F40C24" w:rsidRDefault="003C6A3D" w:rsidP="005C1C3A">
            <w:pPr>
              <w:spacing w:line="360" w:lineRule="auto"/>
              <w:jc w:val="center"/>
              <w:rPr>
                <w:sz w:val="22"/>
                <w:szCs w:val="22"/>
              </w:rPr>
            </w:pPr>
            <w:r w:rsidRPr="00F40C24">
              <w:rPr>
                <w:sz w:val="22"/>
                <w:szCs w:val="22"/>
              </w:rPr>
              <w:t>54</w:t>
            </w:r>
          </w:p>
        </w:tc>
        <w:tc>
          <w:tcPr>
            <w:tcW w:w="2280" w:type="dxa"/>
          </w:tcPr>
          <w:p w14:paraId="3C0FCA11" w14:textId="77777777" w:rsidR="003C6A3D" w:rsidRPr="00F40C24" w:rsidRDefault="003C6A3D" w:rsidP="005C1C3A">
            <w:pPr>
              <w:spacing w:line="360" w:lineRule="auto"/>
              <w:jc w:val="center"/>
              <w:rPr>
                <w:sz w:val="22"/>
                <w:szCs w:val="22"/>
              </w:rPr>
            </w:pPr>
            <w:r w:rsidRPr="00F40C24">
              <w:rPr>
                <w:sz w:val="22"/>
                <w:szCs w:val="22"/>
              </w:rPr>
              <w:t>53.5</w:t>
            </w:r>
          </w:p>
        </w:tc>
      </w:tr>
      <w:tr w:rsidR="003C6A3D" w:rsidRPr="00F40C24" w14:paraId="7D090D64" w14:textId="77777777" w:rsidTr="005C1C3A">
        <w:trPr>
          <w:trHeight w:val="347"/>
          <w:jc w:val="center"/>
        </w:trPr>
        <w:tc>
          <w:tcPr>
            <w:tcW w:w="2310" w:type="dxa"/>
          </w:tcPr>
          <w:p w14:paraId="4108DF57" w14:textId="77777777" w:rsidR="003C6A3D" w:rsidRPr="00F40C24" w:rsidRDefault="003C6A3D" w:rsidP="005C1C3A">
            <w:pPr>
              <w:spacing w:line="360" w:lineRule="auto"/>
              <w:jc w:val="center"/>
              <w:rPr>
                <w:sz w:val="22"/>
                <w:szCs w:val="22"/>
              </w:rPr>
            </w:pPr>
            <w:r w:rsidRPr="00F40C24">
              <w:rPr>
                <w:sz w:val="22"/>
                <w:szCs w:val="22"/>
              </w:rPr>
              <w:t>13.</w:t>
            </w:r>
          </w:p>
        </w:tc>
        <w:tc>
          <w:tcPr>
            <w:tcW w:w="2273" w:type="dxa"/>
          </w:tcPr>
          <w:p w14:paraId="0C6CD54A" w14:textId="77777777" w:rsidR="003C6A3D" w:rsidRPr="00F40C24" w:rsidRDefault="003C6A3D" w:rsidP="005C1C3A">
            <w:pPr>
              <w:spacing w:line="360" w:lineRule="auto"/>
              <w:jc w:val="center"/>
              <w:rPr>
                <w:sz w:val="22"/>
                <w:szCs w:val="22"/>
              </w:rPr>
            </w:pPr>
            <w:r w:rsidRPr="00F40C24">
              <w:rPr>
                <w:sz w:val="22"/>
                <w:szCs w:val="22"/>
              </w:rPr>
              <w:t>14</w:t>
            </w:r>
          </w:p>
        </w:tc>
        <w:tc>
          <w:tcPr>
            <w:tcW w:w="2281" w:type="dxa"/>
          </w:tcPr>
          <w:p w14:paraId="463F32B4" w14:textId="77777777" w:rsidR="003C6A3D" w:rsidRPr="00F40C24" w:rsidRDefault="003C6A3D" w:rsidP="005C1C3A">
            <w:pPr>
              <w:spacing w:line="360" w:lineRule="auto"/>
              <w:jc w:val="center"/>
              <w:rPr>
                <w:sz w:val="22"/>
                <w:szCs w:val="22"/>
              </w:rPr>
            </w:pPr>
            <w:r w:rsidRPr="00F40C24">
              <w:rPr>
                <w:sz w:val="22"/>
                <w:szCs w:val="22"/>
              </w:rPr>
              <w:t>52</w:t>
            </w:r>
          </w:p>
        </w:tc>
        <w:tc>
          <w:tcPr>
            <w:tcW w:w="2280" w:type="dxa"/>
          </w:tcPr>
          <w:p w14:paraId="0188ED6D" w14:textId="77777777" w:rsidR="003C6A3D" w:rsidRPr="00F40C24" w:rsidRDefault="003C6A3D" w:rsidP="005C1C3A">
            <w:pPr>
              <w:spacing w:line="360" w:lineRule="auto"/>
              <w:jc w:val="center"/>
              <w:rPr>
                <w:sz w:val="22"/>
                <w:szCs w:val="22"/>
              </w:rPr>
            </w:pPr>
            <w:r w:rsidRPr="00F40C24">
              <w:rPr>
                <w:sz w:val="22"/>
                <w:szCs w:val="22"/>
              </w:rPr>
              <w:t>52</w:t>
            </w:r>
          </w:p>
        </w:tc>
      </w:tr>
      <w:tr w:rsidR="003C6A3D" w:rsidRPr="00F40C24" w14:paraId="3D6891A5" w14:textId="77777777" w:rsidTr="005C1C3A">
        <w:trPr>
          <w:trHeight w:val="336"/>
          <w:jc w:val="center"/>
        </w:trPr>
        <w:tc>
          <w:tcPr>
            <w:tcW w:w="2310" w:type="dxa"/>
          </w:tcPr>
          <w:p w14:paraId="5F53A845" w14:textId="77777777" w:rsidR="003C6A3D" w:rsidRPr="00F40C24" w:rsidRDefault="003C6A3D" w:rsidP="005C1C3A">
            <w:pPr>
              <w:spacing w:line="360" w:lineRule="auto"/>
              <w:jc w:val="center"/>
              <w:rPr>
                <w:sz w:val="22"/>
                <w:szCs w:val="22"/>
              </w:rPr>
            </w:pPr>
            <w:r w:rsidRPr="00F40C24">
              <w:rPr>
                <w:sz w:val="22"/>
                <w:szCs w:val="22"/>
              </w:rPr>
              <w:t>14.</w:t>
            </w:r>
          </w:p>
        </w:tc>
        <w:tc>
          <w:tcPr>
            <w:tcW w:w="2273" w:type="dxa"/>
          </w:tcPr>
          <w:p w14:paraId="276B3682" w14:textId="77777777" w:rsidR="003C6A3D" w:rsidRPr="00F40C24" w:rsidRDefault="003C6A3D" w:rsidP="005C1C3A">
            <w:pPr>
              <w:spacing w:line="360" w:lineRule="auto"/>
              <w:jc w:val="center"/>
              <w:rPr>
                <w:sz w:val="22"/>
                <w:szCs w:val="22"/>
              </w:rPr>
            </w:pPr>
            <w:r w:rsidRPr="00F40C24">
              <w:rPr>
                <w:sz w:val="22"/>
                <w:szCs w:val="22"/>
              </w:rPr>
              <w:t>16</w:t>
            </w:r>
          </w:p>
        </w:tc>
        <w:tc>
          <w:tcPr>
            <w:tcW w:w="2281" w:type="dxa"/>
          </w:tcPr>
          <w:p w14:paraId="5716F217" w14:textId="77777777" w:rsidR="003C6A3D" w:rsidRPr="00F40C24" w:rsidRDefault="003C6A3D" w:rsidP="005C1C3A">
            <w:pPr>
              <w:spacing w:line="360" w:lineRule="auto"/>
              <w:jc w:val="center"/>
              <w:rPr>
                <w:sz w:val="22"/>
                <w:szCs w:val="22"/>
              </w:rPr>
            </w:pPr>
            <w:r w:rsidRPr="00F40C24">
              <w:rPr>
                <w:sz w:val="22"/>
                <w:szCs w:val="22"/>
              </w:rPr>
              <w:t>51</w:t>
            </w:r>
          </w:p>
        </w:tc>
        <w:tc>
          <w:tcPr>
            <w:tcW w:w="2280" w:type="dxa"/>
          </w:tcPr>
          <w:p w14:paraId="26524688" w14:textId="77777777" w:rsidR="003C6A3D" w:rsidRPr="00F40C24" w:rsidRDefault="003C6A3D" w:rsidP="005C1C3A">
            <w:pPr>
              <w:spacing w:line="360" w:lineRule="auto"/>
              <w:jc w:val="center"/>
              <w:rPr>
                <w:sz w:val="22"/>
                <w:szCs w:val="22"/>
              </w:rPr>
            </w:pPr>
            <w:r w:rsidRPr="00F40C24">
              <w:rPr>
                <w:sz w:val="22"/>
                <w:szCs w:val="22"/>
              </w:rPr>
              <w:t>50</w:t>
            </w:r>
          </w:p>
        </w:tc>
      </w:tr>
      <w:tr w:rsidR="003C6A3D" w:rsidRPr="00F40C24" w14:paraId="62156894" w14:textId="77777777" w:rsidTr="005C1C3A">
        <w:trPr>
          <w:trHeight w:val="336"/>
          <w:jc w:val="center"/>
        </w:trPr>
        <w:tc>
          <w:tcPr>
            <w:tcW w:w="2310" w:type="dxa"/>
          </w:tcPr>
          <w:p w14:paraId="6FA8304B" w14:textId="77777777" w:rsidR="003C6A3D" w:rsidRPr="00F40C24" w:rsidRDefault="003C6A3D" w:rsidP="005C1C3A">
            <w:pPr>
              <w:spacing w:line="360" w:lineRule="auto"/>
              <w:jc w:val="center"/>
              <w:rPr>
                <w:sz w:val="22"/>
                <w:szCs w:val="22"/>
              </w:rPr>
            </w:pPr>
            <w:r w:rsidRPr="00F40C24">
              <w:rPr>
                <w:sz w:val="22"/>
                <w:szCs w:val="22"/>
              </w:rPr>
              <w:t>15.</w:t>
            </w:r>
          </w:p>
        </w:tc>
        <w:tc>
          <w:tcPr>
            <w:tcW w:w="2273" w:type="dxa"/>
          </w:tcPr>
          <w:p w14:paraId="2251A6C8" w14:textId="77777777" w:rsidR="003C6A3D" w:rsidRPr="00F40C24" w:rsidRDefault="003C6A3D" w:rsidP="005C1C3A">
            <w:pPr>
              <w:spacing w:line="360" w:lineRule="auto"/>
              <w:jc w:val="center"/>
              <w:rPr>
                <w:sz w:val="22"/>
                <w:szCs w:val="22"/>
              </w:rPr>
            </w:pPr>
            <w:r w:rsidRPr="00F40C24">
              <w:rPr>
                <w:sz w:val="22"/>
                <w:szCs w:val="22"/>
              </w:rPr>
              <w:t>18</w:t>
            </w:r>
          </w:p>
        </w:tc>
        <w:tc>
          <w:tcPr>
            <w:tcW w:w="2281" w:type="dxa"/>
          </w:tcPr>
          <w:p w14:paraId="3178121C" w14:textId="77777777" w:rsidR="003C6A3D" w:rsidRPr="00F40C24" w:rsidRDefault="003C6A3D" w:rsidP="005C1C3A">
            <w:pPr>
              <w:spacing w:line="360" w:lineRule="auto"/>
              <w:jc w:val="center"/>
              <w:rPr>
                <w:sz w:val="22"/>
                <w:szCs w:val="22"/>
              </w:rPr>
            </w:pPr>
            <w:r w:rsidRPr="00F40C24">
              <w:rPr>
                <w:sz w:val="22"/>
                <w:szCs w:val="22"/>
              </w:rPr>
              <w:t>50</w:t>
            </w:r>
          </w:p>
        </w:tc>
        <w:tc>
          <w:tcPr>
            <w:tcW w:w="2280" w:type="dxa"/>
          </w:tcPr>
          <w:p w14:paraId="665B92A3" w14:textId="77777777" w:rsidR="003C6A3D" w:rsidRPr="00F40C24" w:rsidRDefault="003C6A3D" w:rsidP="005C1C3A">
            <w:pPr>
              <w:spacing w:line="360" w:lineRule="auto"/>
              <w:jc w:val="center"/>
              <w:rPr>
                <w:sz w:val="22"/>
                <w:szCs w:val="22"/>
              </w:rPr>
            </w:pPr>
            <w:r w:rsidRPr="00F40C24">
              <w:rPr>
                <w:sz w:val="22"/>
                <w:szCs w:val="22"/>
              </w:rPr>
              <w:t>49</w:t>
            </w:r>
          </w:p>
        </w:tc>
      </w:tr>
      <w:tr w:rsidR="003C6A3D" w:rsidRPr="00F40C24" w14:paraId="45905797" w14:textId="77777777" w:rsidTr="005C1C3A">
        <w:trPr>
          <w:trHeight w:val="347"/>
          <w:jc w:val="center"/>
        </w:trPr>
        <w:tc>
          <w:tcPr>
            <w:tcW w:w="2310" w:type="dxa"/>
          </w:tcPr>
          <w:p w14:paraId="6A59EF26" w14:textId="77777777" w:rsidR="003C6A3D" w:rsidRPr="00F40C24" w:rsidRDefault="003C6A3D" w:rsidP="005C1C3A">
            <w:pPr>
              <w:spacing w:line="360" w:lineRule="auto"/>
              <w:jc w:val="center"/>
              <w:rPr>
                <w:sz w:val="22"/>
                <w:szCs w:val="22"/>
              </w:rPr>
            </w:pPr>
            <w:r w:rsidRPr="00F40C24">
              <w:rPr>
                <w:sz w:val="22"/>
                <w:szCs w:val="22"/>
              </w:rPr>
              <w:t>16.</w:t>
            </w:r>
          </w:p>
        </w:tc>
        <w:tc>
          <w:tcPr>
            <w:tcW w:w="2273" w:type="dxa"/>
          </w:tcPr>
          <w:p w14:paraId="17386889" w14:textId="77777777" w:rsidR="003C6A3D" w:rsidRPr="00F40C24" w:rsidRDefault="003C6A3D" w:rsidP="005C1C3A">
            <w:pPr>
              <w:spacing w:line="360" w:lineRule="auto"/>
              <w:jc w:val="center"/>
              <w:rPr>
                <w:sz w:val="22"/>
                <w:szCs w:val="22"/>
              </w:rPr>
            </w:pPr>
            <w:r w:rsidRPr="00F40C24">
              <w:rPr>
                <w:sz w:val="22"/>
                <w:szCs w:val="22"/>
              </w:rPr>
              <w:t>20</w:t>
            </w:r>
          </w:p>
        </w:tc>
        <w:tc>
          <w:tcPr>
            <w:tcW w:w="2281" w:type="dxa"/>
          </w:tcPr>
          <w:p w14:paraId="6A0F208A" w14:textId="77777777" w:rsidR="003C6A3D" w:rsidRPr="00F40C24" w:rsidRDefault="003C6A3D" w:rsidP="005C1C3A">
            <w:pPr>
              <w:spacing w:line="360" w:lineRule="auto"/>
              <w:jc w:val="center"/>
              <w:rPr>
                <w:sz w:val="22"/>
                <w:szCs w:val="22"/>
              </w:rPr>
            </w:pPr>
            <w:r w:rsidRPr="00F40C24">
              <w:rPr>
                <w:sz w:val="22"/>
                <w:szCs w:val="22"/>
              </w:rPr>
              <w:t>49</w:t>
            </w:r>
          </w:p>
        </w:tc>
        <w:tc>
          <w:tcPr>
            <w:tcW w:w="2280" w:type="dxa"/>
          </w:tcPr>
          <w:p w14:paraId="616046FE" w14:textId="77777777" w:rsidR="003C6A3D" w:rsidRPr="00F40C24" w:rsidRDefault="003C6A3D" w:rsidP="005C1C3A">
            <w:pPr>
              <w:spacing w:line="360" w:lineRule="auto"/>
              <w:jc w:val="center"/>
              <w:rPr>
                <w:sz w:val="22"/>
                <w:szCs w:val="22"/>
              </w:rPr>
            </w:pPr>
            <w:r w:rsidRPr="00F40C24">
              <w:rPr>
                <w:sz w:val="22"/>
                <w:szCs w:val="22"/>
              </w:rPr>
              <w:t>47.5</w:t>
            </w:r>
          </w:p>
        </w:tc>
      </w:tr>
      <w:tr w:rsidR="003C6A3D" w:rsidRPr="00F40C24" w14:paraId="0A9CFF83" w14:textId="77777777" w:rsidTr="005C1C3A">
        <w:trPr>
          <w:trHeight w:val="336"/>
          <w:jc w:val="center"/>
        </w:trPr>
        <w:tc>
          <w:tcPr>
            <w:tcW w:w="2310" w:type="dxa"/>
          </w:tcPr>
          <w:p w14:paraId="4D7D031D" w14:textId="77777777" w:rsidR="003C6A3D" w:rsidRPr="00F40C24" w:rsidRDefault="003C6A3D" w:rsidP="005C1C3A">
            <w:pPr>
              <w:spacing w:line="360" w:lineRule="auto"/>
              <w:jc w:val="center"/>
              <w:rPr>
                <w:sz w:val="22"/>
                <w:szCs w:val="22"/>
              </w:rPr>
            </w:pPr>
            <w:r w:rsidRPr="00F40C24">
              <w:rPr>
                <w:sz w:val="22"/>
                <w:szCs w:val="22"/>
              </w:rPr>
              <w:t>17.</w:t>
            </w:r>
          </w:p>
        </w:tc>
        <w:tc>
          <w:tcPr>
            <w:tcW w:w="2273" w:type="dxa"/>
          </w:tcPr>
          <w:p w14:paraId="4FED3F68" w14:textId="77777777" w:rsidR="003C6A3D" w:rsidRPr="00F40C24" w:rsidRDefault="003C6A3D" w:rsidP="005C1C3A">
            <w:pPr>
              <w:spacing w:line="360" w:lineRule="auto"/>
              <w:jc w:val="center"/>
              <w:rPr>
                <w:sz w:val="22"/>
                <w:szCs w:val="22"/>
              </w:rPr>
            </w:pPr>
            <w:r w:rsidRPr="00F40C24">
              <w:rPr>
                <w:sz w:val="22"/>
                <w:szCs w:val="22"/>
              </w:rPr>
              <w:t>22</w:t>
            </w:r>
          </w:p>
        </w:tc>
        <w:tc>
          <w:tcPr>
            <w:tcW w:w="2281" w:type="dxa"/>
          </w:tcPr>
          <w:p w14:paraId="5BA66ABF" w14:textId="77777777" w:rsidR="003C6A3D" w:rsidRPr="00F40C24" w:rsidRDefault="003C6A3D" w:rsidP="005C1C3A">
            <w:pPr>
              <w:spacing w:line="360" w:lineRule="auto"/>
              <w:jc w:val="center"/>
              <w:rPr>
                <w:sz w:val="22"/>
                <w:szCs w:val="22"/>
              </w:rPr>
            </w:pPr>
            <w:r w:rsidRPr="00F40C24">
              <w:rPr>
                <w:sz w:val="22"/>
                <w:szCs w:val="22"/>
              </w:rPr>
              <w:t>48</w:t>
            </w:r>
          </w:p>
        </w:tc>
        <w:tc>
          <w:tcPr>
            <w:tcW w:w="2280" w:type="dxa"/>
          </w:tcPr>
          <w:p w14:paraId="1A5A05CB" w14:textId="77777777" w:rsidR="003C6A3D" w:rsidRPr="00F40C24" w:rsidRDefault="003C6A3D" w:rsidP="005C1C3A">
            <w:pPr>
              <w:spacing w:line="360" w:lineRule="auto"/>
              <w:jc w:val="center"/>
              <w:rPr>
                <w:sz w:val="22"/>
                <w:szCs w:val="22"/>
              </w:rPr>
            </w:pPr>
            <w:r w:rsidRPr="00F40C24">
              <w:rPr>
                <w:sz w:val="22"/>
                <w:szCs w:val="22"/>
              </w:rPr>
              <w:t>46.5</w:t>
            </w:r>
          </w:p>
        </w:tc>
      </w:tr>
      <w:tr w:rsidR="003C6A3D" w:rsidRPr="00F40C24" w14:paraId="624B86C3" w14:textId="77777777" w:rsidTr="005C1C3A">
        <w:trPr>
          <w:trHeight w:val="336"/>
          <w:jc w:val="center"/>
        </w:trPr>
        <w:tc>
          <w:tcPr>
            <w:tcW w:w="2310" w:type="dxa"/>
          </w:tcPr>
          <w:p w14:paraId="4402F1FF" w14:textId="77777777" w:rsidR="003C6A3D" w:rsidRPr="00F40C24" w:rsidRDefault="003C6A3D" w:rsidP="005C1C3A">
            <w:pPr>
              <w:spacing w:line="360" w:lineRule="auto"/>
              <w:jc w:val="center"/>
              <w:rPr>
                <w:sz w:val="22"/>
                <w:szCs w:val="22"/>
              </w:rPr>
            </w:pPr>
            <w:r w:rsidRPr="00F40C24">
              <w:rPr>
                <w:sz w:val="22"/>
                <w:szCs w:val="22"/>
              </w:rPr>
              <w:t>18.</w:t>
            </w:r>
          </w:p>
        </w:tc>
        <w:tc>
          <w:tcPr>
            <w:tcW w:w="2273" w:type="dxa"/>
          </w:tcPr>
          <w:p w14:paraId="400AA053" w14:textId="77777777" w:rsidR="003C6A3D" w:rsidRPr="00F40C24" w:rsidRDefault="003C6A3D" w:rsidP="005C1C3A">
            <w:pPr>
              <w:spacing w:line="360" w:lineRule="auto"/>
              <w:jc w:val="center"/>
              <w:rPr>
                <w:sz w:val="22"/>
                <w:szCs w:val="22"/>
              </w:rPr>
            </w:pPr>
            <w:r w:rsidRPr="00F40C24">
              <w:rPr>
                <w:sz w:val="22"/>
                <w:szCs w:val="22"/>
              </w:rPr>
              <w:t>24</w:t>
            </w:r>
          </w:p>
        </w:tc>
        <w:tc>
          <w:tcPr>
            <w:tcW w:w="2281" w:type="dxa"/>
          </w:tcPr>
          <w:p w14:paraId="72B55E13" w14:textId="77777777" w:rsidR="003C6A3D" w:rsidRPr="00F40C24" w:rsidRDefault="003C6A3D" w:rsidP="005C1C3A">
            <w:pPr>
              <w:spacing w:line="360" w:lineRule="auto"/>
              <w:jc w:val="center"/>
              <w:rPr>
                <w:sz w:val="22"/>
                <w:szCs w:val="22"/>
              </w:rPr>
            </w:pPr>
            <w:r w:rsidRPr="00F40C24">
              <w:rPr>
                <w:sz w:val="22"/>
                <w:szCs w:val="22"/>
              </w:rPr>
              <w:t>47</w:t>
            </w:r>
          </w:p>
        </w:tc>
        <w:tc>
          <w:tcPr>
            <w:tcW w:w="2280" w:type="dxa"/>
          </w:tcPr>
          <w:p w14:paraId="32E6FB82" w14:textId="77777777" w:rsidR="003C6A3D" w:rsidRPr="00F40C24" w:rsidRDefault="003C6A3D" w:rsidP="005C1C3A">
            <w:pPr>
              <w:spacing w:line="360" w:lineRule="auto"/>
              <w:jc w:val="center"/>
              <w:rPr>
                <w:sz w:val="22"/>
                <w:szCs w:val="22"/>
              </w:rPr>
            </w:pPr>
            <w:r w:rsidRPr="00F40C24">
              <w:rPr>
                <w:sz w:val="22"/>
                <w:szCs w:val="22"/>
              </w:rPr>
              <w:t>45.5</w:t>
            </w:r>
          </w:p>
        </w:tc>
      </w:tr>
      <w:tr w:rsidR="003C6A3D" w:rsidRPr="00F40C24" w14:paraId="15311D61" w14:textId="77777777" w:rsidTr="005C1C3A">
        <w:trPr>
          <w:trHeight w:val="347"/>
          <w:jc w:val="center"/>
        </w:trPr>
        <w:tc>
          <w:tcPr>
            <w:tcW w:w="2310" w:type="dxa"/>
          </w:tcPr>
          <w:p w14:paraId="067DCD32" w14:textId="77777777" w:rsidR="003C6A3D" w:rsidRPr="00F40C24" w:rsidRDefault="003C6A3D" w:rsidP="005C1C3A">
            <w:pPr>
              <w:spacing w:line="360" w:lineRule="auto"/>
              <w:jc w:val="center"/>
              <w:rPr>
                <w:sz w:val="22"/>
                <w:szCs w:val="22"/>
              </w:rPr>
            </w:pPr>
            <w:r w:rsidRPr="00F40C24">
              <w:rPr>
                <w:sz w:val="22"/>
                <w:szCs w:val="22"/>
              </w:rPr>
              <w:t>19.</w:t>
            </w:r>
          </w:p>
        </w:tc>
        <w:tc>
          <w:tcPr>
            <w:tcW w:w="2273" w:type="dxa"/>
          </w:tcPr>
          <w:p w14:paraId="2335AF4A" w14:textId="77777777" w:rsidR="003C6A3D" w:rsidRPr="00F40C24" w:rsidRDefault="003C6A3D" w:rsidP="005C1C3A">
            <w:pPr>
              <w:spacing w:line="360" w:lineRule="auto"/>
              <w:jc w:val="center"/>
              <w:rPr>
                <w:sz w:val="22"/>
                <w:szCs w:val="22"/>
              </w:rPr>
            </w:pPr>
            <w:r w:rsidRPr="00F40C24">
              <w:rPr>
                <w:sz w:val="22"/>
                <w:szCs w:val="22"/>
              </w:rPr>
              <w:t>26</w:t>
            </w:r>
          </w:p>
        </w:tc>
        <w:tc>
          <w:tcPr>
            <w:tcW w:w="2281" w:type="dxa"/>
          </w:tcPr>
          <w:p w14:paraId="5D925F3B" w14:textId="77777777" w:rsidR="003C6A3D" w:rsidRPr="00F40C24" w:rsidRDefault="003C6A3D" w:rsidP="005C1C3A">
            <w:pPr>
              <w:spacing w:line="360" w:lineRule="auto"/>
              <w:jc w:val="center"/>
              <w:rPr>
                <w:sz w:val="22"/>
                <w:szCs w:val="22"/>
              </w:rPr>
            </w:pPr>
            <w:r w:rsidRPr="00F40C24">
              <w:rPr>
                <w:sz w:val="22"/>
                <w:szCs w:val="22"/>
              </w:rPr>
              <w:t>46.5</w:t>
            </w:r>
          </w:p>
        </w:tc>
        <w:tc>
          <w:tcPr>
            <w:tcW w:w="2280" w:type="dxa"/>
          </w:tcPr>
          <w:p w14:paraId="535C40DC" w14:textId="77777777" w:rsidR="003C6A3D" w:rsidRPr="00F40C24" w:rsidRDefault="003C6A3D" w:rsidP="005C1C3A">
            <w:pPr>
              <w:spacing w:line="360" w:lineRule="auto"/>
              <w:jc w:val="center"/>
              <w:rPr>
                <w:sz w:val="22"/>
                <w:szCs w:val="22"/>
              </w:rPr>
            </w:pPr>
            <w:r w:rsidRPr="00F40C24">
              <w:rPr>
                <w:sz w:val="22"/>
                <w:szCs w:val="22"/>
              </w:rPr>
              <w:t>44.5</w:t>
            </w:r>
          </w:p>
        </w:tc>
      </w:tr>
      <w:tr w:rsidR="003C6A3D" w:rsidRPr="00F40C24" w14:paraId="70491D07" w14:textId="77777777" w:rsidTr="005C1C3A">
        <w:trPr>
          <w:trHeight w:val="336"/>
          <w:jc w:val="center"/>
        </w:trPr>
        <w:tc>
          <w:tcPr>
            <w:tcW w:w="2310" w:type="dxa"/>
          </w:tcPr>
          <w:p w14:paraId="1840C378" w14:textId="77777777" w:rsidR="003C6A3D" w:rsidRPr="00F40C24" w:rsidRDefault="003C6A3D" w:rsidP="005C1C3A">
            <w:pPr>
              <w:spacing w:line="360" w:lineRule="auto"/>
              <w:jc w:val="center"/>
              <w:rPr>
                <w:sz w:val="22"/>
                <w:szCs w:val="22"/>
              </w:rPr>
            </w:pPr>
            <w:r w:rsidRPr="00F40C24">
              <w:rPr>
                <w:sz w:val="22"/>
                <w:szCs w:val="22"/>
              </w:rPr>
              <w:t>20.</w:t>
            </w:r>
          </w:p>
        </w:tc>
        <w:tc>
          <w:tcPr>
            <w:tcW w:w="2273" w:type="dxa"/>
          </w:tcPr>
          <w:p w14:paraId="07979309" w14:textId="77777777" w:rsidR="003C6A3D" w:rsidRPr="00F40C24" w:rsidRDefault="003C6A3D" w:rsidP="005C1C3A">
            <w:pPr>
              <w:spacing w:line="360" w:lineRule="auto"/>
              <w:jc w:val="center"/>
              <w:rPr>
                <w:sz w:val="22"/>
                <w:szCs w:val="22"/>
              </w:rPr>
            </w:pPr>
            <w:r w:rsidRPr="00F40C24">
              <w:rPr>
                <w:sz w:val="22"/>
                <w:szCs w:val="22"/>
              </w:rPr>
              <w:t>28</w:t>
            </w:r>
          </w:p>
        </w:tc>
        <w:tc>
          <w:tcPr>
            <w:tcW w:w="2281" w:type="dxa"/>
          </w:tcPr>
          <w:p w14:paraId="5CF07BD6" w14:textId="77777777" w:rsidR="003C6A3D" w:rsidRPr="00F40C24" w:rsidRDefault="003C6A3D" w:rsidP="005C1C3A">
            <w:pPr>
              <w:spacing w:line="360" w:lineRule="auto"/>
              <w:jc w:val="center"/>
              <w:rPr>
                <w:sz w:val="22"/>
                <w:szCs w:val="22"/>
              </w:rPr>
            </w:pPr>
            <w:r w:rsidRPr="00F40C24">
              <w:rPr>
                <w:sz w:val="22"/>
                <w:szCs w:val="22"/>
              </w:rPr>
              <w:t>45.5</w:t>
            </w:r>
          </w:p>
        </w:tc>
        <w:tc>
          <w:tcPr>
            <w:tcW w:w="2280" w:type="dxa"/>
          </w:tcPr>
          <w:p w14:paraId="10CBAA18" w14:textId="77777777" w:rsidR="003C6A3D" w:rsidRPr="00F40C24" w:rsidRDefault="003C6A3D" w:rsidP="005C1C3A">
            <w:pPr>
              <w:spacing w:line="360" w:lineRule="auto"/>
              <w:jc w:val="center"/>
              <w:rPr>
                <w:sz w:val="22"/>
                <w:szCs w:val="22"/>
              </w:rPr>
            </w:pPr>
            <w:r w:rsidRPr="00F40C24">
              <w:rPr>
                <w:sz w:val="22"/>
                <w:szCs w:val="22"/>
              </w:rPr>
              <w:t>44</w:t>
            </w:r>
          </w:p>
        </w:tc>
      </w:tr>
      <w:tr w:rsidR="003C6A3D" w:rsidRPr="00F40C24" w14:paraId="4E7E90C5" w14:textId="77777777" w:rsidTr="005C1C3A">
        <w:trPr>
          <w:trHeight w:val="336"/>
          <w:jc w:val="center"/>
        </w:trPr>
        <w:tc>
          <w:tcPr>
            <w:tcW w:w="2310" w:type="dxa"/>
          </w:tcPr>
          <w:p w14:paraId="3FEB8C3B" w14:textId="77777777" w:rsidR="003C6A3D" w:rsidRPr="00F40C24" w:rsidRDefault="003C6A3D" w:rsidP="005C1C3A">
            <w:pPr>
              <w:spacing w:line="360" w:lineRule="auto"/>
              <w:jc w:val="center"/>
              <w:rPr>
                <w:sz w:val="22"/>
                <w:szCs w:val="22"/>
              </w:rPr>
            </w:pPr>
            <w:r w:rsidRPr="00F40C24">
              <w:rPr>
                <w:sz w:val="22"/>
                <w:szCs w:val="22"/>
              </w:rPr>
              <w:t>21.</w:t>
            </w:r>
          </w:p>
        </w:tc>
        <w:tc>
          <w:tcPr>
            <w:tcW w:w="2273" w:type="dxa"/>
          </w:tcPr>
          <w:p w14:paraId="4A6F827C" w14:textId="77777777" w:rsidR="003C6A3D" w:rsidRPr="00F40C24" w:rsidRDefault="003C6A3D" w:rsidP="005C1C3A">
            <w:pPr>
              <w:spacing w:line="360" w:lineRule="auto"/>
              <w:jc w:val="center"/>
              <w:rPr>
                <w:sz w:val="22"/>
                <w:szCs w:val="22"/>
              </w:rPr>
            </w:pPr>
            <w:r w:rsidRPr="00F40C24">
              <w:rPr>
                <w:sz w:val="22"/>
                <w:szCs w:val="22"/>
              </w:rPr>
              <w:t>30</w:t>
            </w:r>
          </w:p>
        </w:tc>
        <w:tc>
          <w:tcPr>
            <w:tcW w:w="2281" w:type="dxa"/>
          </w:tcPr>
          <w:p w14:paraId="32ED9ABA" w14:textId="77777777" w:rsidR="003C6A3D" w:rsidRPr="00F40C24" w:rsidRDefault="003C6A3D" w:rsidP="005C1C3A">
            <w:pPr>
              <w:spacing w:line="360" w:lineRule="auto"/>
              <w:jc w:val="center"/>
              <w:rPr>
                <w:sz w:val="22"/>
                <w:szCs w:val="22"/>
              </w:rPr>
            </w:pPr>
            <w:r w:rsidRPr="00F40C24">
              <w:rPr>
                <w:sz w:val="22"/>
                <w:szCs w:val="22"/>
              </w:rPr>
              <w:t>45</w:t>
            </w:r>
          </w:p>
        </w:tc>
        <w:tc>
          <w:tcPr>
            <w:tcW w:w="2280" w:type="dxa"/>
          </w:tcPr>
          <w:p w14:paraId="60559694" w14:textId="77777777" w:rsidR="003C6A3D" w:rsidRPr="00F40C24" w:rsidRDefault="003C6A3D" w:rsidP="005C1C3A">
            <w:pPr>
              <w:spacing w:line="360" w:lineRule="auto"/>
              <w:jc w:val="center"/>
              <w:rPr>
                <w:sz w:val="22"/>
                <w:szCs w:val="22"/>
              </w:rPr>
            </w:pPr>
            <w:r w:rsidRPr="00F40C24">
              <w:rPr>
                <w:sz w:val="22"/>
                <w:szCs w:val="22"/>
              </w:rPr>
              <w:t>43</w:t>
            </w:r>
          </w:p>
        </w:tc>
      </w:tr>
      <w:tr w:rsidR="003C6A3D" w:rsidRPr="00F40C24" w14:paraId="407A6A90" w14:textId="77777777" w:rsidTr="005C1C3A">
        <w:trPr>
          <w:trHeight w:val="347"/>
          <w:jc w:val="center"/>
        </w:trPr>
        <w:tc>
          <w:tcPr>
            <w:tcW w:w="2310" w:type="dxa"/>
          </w:tcPr>
          <w:p w14:paraId="6884A9B5" w14:textId="77777777" w:rsidR="003C6A3D" w:rsidRPr="00F40C24" w:rsidRDefault="003C6A3D" w:rsidP="005C1C3A">
            <w:pPr>
              <w:spacing w:line="360" w:lineRule="auto"/>
              <w:jc w:val="center"/>
              <w:rPr>
                <w:sz w:val="22"/>
                <w:szCs w:val="22"/>
              </w:rPr>
            </w:pPr>
            <w:r w:rsidRPr="00F40C24">
              <w:rPr>
                <w:sz w:val="22"/>
                <w:szCs w:val="22"/>
              </w:rPr>
              <w:t>22.</w:t>
            </w:r>
          </w:p>
        </w:tc>
        <w:tc>
          <w:tcPr>
            <w:tcW w:w="2273" w:type="dxa"/>
          </w:tcPr>
          <w:p w14:paraId="446F8448" w14:textId="77777777" w:rsidR="003C6A3D" w:rsidRPr="00F40C24" w:rsidRDefault="003C6A3D" w:rsidP="005C1C3A">
            <w:pPr>
              <w:spacing w:line="360" w:lineRule="auto"/>
              <w:jc w:val="center"/>
              <w:rPr>
                <w:sz w:val="22"/>
                <w:szCs w:val="22"/>
              </w:rPr>
            </w:pPr>
            <w:r w:rsidRPr="00F40C24">
              <w:rPr>
                <w:sz w:val="22"/>
                <w:szCs w:val="22"/>
              </w:rPr>
              <w:t>33</w:t>
            </w:r>
          </w:p>
        </w:tc>
        <w:tc>
          <w:tcPr>
            <w:tcW w:w="2281" w:type="dxa"/>
          </w:tcPr>
          <w:p w14:paraId="05329DD8" w14:textId="77777777" w:rsidR="003C6A3D" w:rsidRPr="00F40C24" w:rsidRDefault="003C6A3D" w:rsidP="005C1C3A">
            <w:pPr>
              <w:spacing w:line="360" w:lineRule="auto"/>
              <w:jc w:val="center"/>
              <w:rPr>
                <w:sz w:val="22"/>
                <w:szCs w:val="22"/>
              </w:rPr>
            </w:pPr>
            <w:r w:rsidRPr="00F40C24">
              <w:rPr>
                <w:sz w:val="22"/>
                <w:szCs w:val="22"/>
              </w:rPr>
              <w:t>43.5</w:t>
            </w:r>
          </w:p>
        </w:tc>
        <w:tc>
          <w:tcPr>
            <w:tcW w:w="2280" w:type="dxa"/>
          </w:tcPr>
          <w:p w14:paraId="01DE193A" w14:textId="77777777" w:rsidR="003C6A3D" w:rsidRPr="00F40C24" w:rsidRDefault="003C6A3D" w:rsidP="005C1C3A">
            <w:pPr>
              <w:spacing w:line="360" w:lineRule="auto"/>
              <w:jc w:val="center"/>
              <w:rPr>
                <w:sz w:val="22"/>
                <w:szCs w:val="22"/>
              </w:rPr>
            </w:pPr>
            <w:r w:rsidRPr="00F40C24">
              <w:rPr>
                <w:sz w:val="22"/>
                <w:szCs w:val="22"/>
              </w:rPr>
              <w:t>41.5</w:t>
            </w:r>
          </w:p>
        </w:tc>
      </w:tr>
      <w:tr w:rsidR="003C6A3D" w:rsidRPr="00F40C24" w14:paraId="0DC934BA" w14:textId="77777777" w:rsidTr="005C1C3A">
        <w:trPr>
          <w:trHeight w:val="336"/>
          <w:jc w:val="center"/>
        </w:trPr>
        <w:tc>
          <w:tcPr>
            <w:tcW w:w="2310" w:type="dxa"/>
          </w:tcPr>
          <w:p w14:paraId="3356DB66" w14:textId="77777777" w:rsidR="003C6A3D" w:rsidRPr="00F40C24" w:rsidRDefault="003C6A3D" w:rsidP="005C1C3A">
            <w:pPr>
              <w:spacing w:line="360" w:lineRule="auto"/>
              <w:jc w:val="center"/>
              <w:rPr>
                <w:sz w:val="22"/>
                <w:szCs w:val="22"/>
              </w:rPr>
            </w:pPr>
            <w:r w:rsidRPr="00F40C24">
              <w:rPr>
                <w:sz w:val="22"/>
                <w:szCs w:val="22"/>
              </w:rPr>
              <w:t>23.</w:t>
            </w:r>
          </w:p>
        </w:tc>
        <w:tc>
          <w:tcPr>
            <w:tcW w:w="2273" w:type="dxa"/>
          </w:tcPr>
          <w:p w14:paraId="262BB4AB" w14:textId="77777777" w:rsidR="003C6A3D" w:rsidRPr="00F40C24" w:rsidRDefault="003C6A3D" w:rsidP="005C1C3A">
            <w:pPr>
              <w:spacing w:line="360" w:lineRule="auto"/>
              <w:jc w:val="center"/>
              <w:rPr>
                <w:sz w:val="22"/>
                <w:szCs w:val="22"/>
              </w:rPr>
            </w:pPr>
            <w:r w:rsidRPr="00F40C24">
              <w:rPr>
                <w:sz w:val="22"/>
                <w:szCs w:val="22"/>
              </w:rPr>
              <w:t>36</w:t>
            </w:r>
          </w:p>
        </w:tc>
        <w:tc>
          <w:tcPr>
            <w:tcW w:w="2281" w:type="dxa"/>
          </w:tcPr>
          <w:p w14:paraId="75BECB13" w14:textId="77777777" w:rsidR="003C6A3D" w:rsidRPr="00F40C24" w:rsidRDefault="003C6A3D" w:rsidP="005C1C3A">
            <w:pPr>
              <w:spacing w:line="360" w:lineRule="auto"/>
              <w:jc w:val="center"/>
              <w:rPr>
                <w:sz w:val="22"/>
                <w:szCs w:val="22"/>
              </w:rPr>
            </w:pPr>
            <w:r w:rsidRPr="00F40C24">
              <w:rPr>
                <w:sz w:val="22"/>
                <w:szCs w:val="22"/>
              </w:rPr>
              <w:t>42.542</w:t>
            </w:r>
          </w:p>
        </w:tc>
        <w:tc>
          <w:tcPr>
            <w:tcW w:w="2280" w:type="dxa"/>
          </w:tcPr>
          <w:p w14:paraId="338198A1" w14:textId="77777777" w:rsidR="003C6A3D" w:rsidRPr="00F40C24" w:rsidRDefault="003C6A3D" w:rsidP="005C1C3A">
            <w:pPr>
              <w:spacing w:line="360" w:lineRule="auto"/>
              <w:jc w:val="center"/>
              <w:rPr>
                <w:sz w:val="22"/>
                <w:szCs w:val="22"/>
              </w:rPr>
            </w:pPr>
            <w:r w:rsidRPr="00F40C24">
              <w:rPr>
                <w:sz w:val="22"/>
                <w:szCs w:val="22"/>
              </w:rPr>
              <w:t>40.5</w:t>
            </w:r>
          </w:p>
        </w:tc>
      </w:tr>
      <w:tr w:rsidR="003C6A3D" w:rsidRPr="00F40C24" w14:paraId="65BC03AA" w14:textId="77777777" w:rsidTr="005C1C3A">
        <w:trPr>
          <w:trHeight w:val="336"/>
          <w:jc w:val="center"/>
        </w:trPr>
        <w:tc>
          <w:tcPr>
            <w:tcW w:w="2310" w:type="dxa"/>
          </w:tcPr>
          <w:p w14:paraId="7AF88E0C" w14:textId="77777777" w:rsidR="003C6A3D" w:rsidRPr="00F40C24" w:rsidRDefault="003C6A3D" w:rsidP="005C1C3A">
            <w:pPr>
              <w:spacing w:line="360" w:lineRule="auto"/>
              <w:jc w:val="center"/>
              <w:rPr>
                <w:sz w:val="22"/>
                <w:szCs w:val="22"/>
              </w:rPr>
            </w:pPr>
            <w:r w:rsidRPr="00F40C24">
              <w:rPr>
                <w:sz w:val="22"/>
                <w:szCs w:val="22"/>
              </w:rPr>
              <w:t>24.</w:t>
            </w:r>
          </w:p>
        </w:tc>
        <w:tc>
          <w:tcPr>
            <w:tcW w:w="2273" w:type="dxa"/>
          </w:tcPr>
          <w:p w14:paraId="2C6E5154" w14:textId="77777777" w:rsidR="003C6A3D" w:rsidRPr="00F40C24" w:rsidRDefault="003C6A3D" w:rsidP="005C1C3A">
            <w:pPr>
              <w:spacing w:line="360" w:lineRule="auto"/>
              <w:jc w:val="center"/>
              <w:rPr>
                <w:sz w:val="22"/>
                <w:szCs w:val="22"/>
              </w:rPr>
            </w:pPr>
            <w:r w:rsidRPr="00F40C24">
              <w:rPr>
                <w:sz w:val="22"/>
                <w:szCs w:val="22"/>
              </w:rPr>
              <w:t>39</w:t>
            </w:r>
          </w:p>
        </w:tc>
        <w:tc>
          <w:tcPr>
            <w:tcW w:w="2281" w:type="dxa"/>
          </w:tcPr>
          <w:p w14:paraId="1F32DDCE" w14:textId="77777777" w:rsidR="003C6A3D" w:rsidRPr="00F40C24" w:rsidRDefault="003C6A3D" w:rsidP="005C1C3A">
            <w:pPr>
              <w:spacing w:line="360" w:lineRule="auto"/>
              <w:jc w:val="center"/>
              <w:rPr>
                <w:sz w:val="22"/>
                <w:szCs w:val="22"/>
              </w:rPr>
            </w:pPr>
            <w:r w:rsidRPr="00F40C24">
              <w:rPr>
                <w:sz w:val="22"/>
                <w:szCs w:val="22"/>
              </w:rPr>
              <w:t>41</w:t>
            </w:r>
          </w:p>
        </w:tc>
        <w:tc>
          <w:tcPr>
            <w:tcW w:w="2280" w:type="dxa"/>
          </w:tcPr>
          <w:p w14:paraId="7D73FCF3" w14:textId="77777777" w:rsidR="003C6A3D" w:rsidRPr="00F40C24" w:rsidRDefault="003C6A3D" w:rsidP="005C1C3A">
            <w:pPr>
              <w:spacing w:line="360" w:lineRule="auto"/>
              <w:jc w:val="center"/>
              <w:rPr>
                <w:sz w:val="22"/>
                <w:szCs w:val="22"/>
              </w:rPr>
            </w:pPr>
            <w:r w:rsidRPr="00F40C24">
              <w:rPr>
                <w:sz w:val="22"/>
                <w:szCs w:val="22"/>
              </w:rPr>
              <w:t>39.5</w:t>
            </w:r>
          </w:p>
        </w:tc>
      </w:tr>
      <w:tr w:rsidR="003C6A3D" w:rsidRPr="00F40C24" w14:paraId="01772390" w14:textId="77777777" w:rsidTr="005C1C3A">
        <w:trPr>
          <w:trHeight w:val="347"/>
          <w:jc w:val="center"/>
        </w:trPr>
        <w:tc>
          <w:tcPr>
            <w:tcW w:w="2310" w:type="dxa"/>
          </w:tcPr>
          <w:p w14:paraId="78E587AA" w14:textId="77777777" w:rsidR="003C6A3D" w:rsidRPr="00F40C24" w:rsidRDefault="003C6A3D" w:rsidP="005C1C3A">
            <w:pPr>
              <w:spacing w:line="360" w:lineRule="auto"/>
              <w:jc w:val="center"/>
              <w:rPr>
                <w:sz w:val="22"/>
                <w:szCs w:val="22"/>
              </w:rPr>
            </w:pPr>
            <w:r w:rsidRPr="00F40C24">
              <w:rPr>
                <w:sz w:val="22"/>
                <w:szCs w:val="22"/>
              </w:rPr>
              <w:t>25.</w:t>
            </w:r>
          </w:p>
        </w:tc>
        <w:tc>
          <w:tcPr>
            <w:tcW w:w="2273" w:type="dxa"/>
          </w:tcPr>
          <w:p w14:paraId="18928F14" w14:textId="77777777" w:rsidR="003C6A3D" w:rsidRPr="00F40C24" w:rsidRDefault="003C6A3D" w:rsidP="005C1C3A">
            <w:pPr>
              <w:spacing w:line="360" w:lineRule="auto"/>
              <w:jc w:val="center"/>
              <w:rPr>
                <w:sz w:val="22"/>
                <w:szCs w:val="22"/>
              </w:rPr>
            </w:pPr>
            <w:r w:rsidRPr="00F40C24">
              <w:rPr>
                <w:sz w:val="22"/>
                <w:szCs w:val="22"/>
              </w:rPr>
              <w:t>42</w:t>
            </w:r>
          </w:p>
        </w:tc>
        <w:tc>
          <w:tcPr>
            <w:tcW w:w="2281" w:type="dxa"/>
          </w:tcPr>
          <w:p w14:paraId="4987B1BB" w14:textId="77777777" w:rsidR="003C6A3D" w:rsidRPr="00F40C24" w:rsidRDefault="003C6A3D" w:rsidP="005C1C3A">
            <w:pPr>
              <w:spacing w:line="360" w:lineRule="auto"/>
              <w:jc w:val="center"/>
              <w:rPr>
                <w:sz w:val="22"/>
                <w:szCs w:val="22"/>
              </w:rPr>
            </w:pPr>
            <w:r w:rsidRPr="00F40C24">
              <w:rPr>
                <w:sz w:val="22"/>
                <w:szCs w:val="22"/>
              </w:rPr>
              <w:t>40.5</w:t>
            </w:r>
          </w:p>
        </w:tc>
        <w:tc>
          <w:tcPr>
            <w:tcW w:w="2280" w:type="dxa"/>
          </w:tcPr>
          <w:p w14:paraId="75BA2700" w14:textId="77777777" w:rsidR="003C6A3D" w:rsidRPr="00F40C24" w:rsidRDefault="003C6A3D" w:rsidP="005C1C3A">
            <w:pPr>
              <w:spacing w:line="360" w:lineRule="auto"/>
              <w:jc w:val="center"/>
              <w:rPr>
                <w:sz w:val="22"/>
                <w:szCs w:val="22"/>
              </w:rPr>
            </w:pPr>
            <w:r w:rsidRPr="00F40C24">
              <w:rPr>
                <w:sz w:val="22"/>
                <w:szCs w:val="22"/>
              </w:rPr>
              <w:t>38</w:t>
            </w:r>
          </w:p>
        </w:tc>
      </w:tr>
      <w:tr w:rsidR="003C6A3D" w:rsidRPr="00F40C24" w14:paraId="63B89C54" w14:textId="77777777" w:rsidTr="005C1C3A">
        <w:trPr>
          <w:trHeight w:val="347"/>
          <w:jc w:val="center"/>
        </w:trPr>
        <w:tc>
          <w:tcPr>
            <w:tcW w:w="2310" w:type="dxa"/>
          </w:tcPr>
          <w:p w14:paraId="529C08D4" w14:textId="77777777" w:rsidR="003C6A3D" w:rsidRPr="00F40C24" w:rsidRDefault="003C6A3D" w:rsidP="005C1C3A">
            <w:pPr>
              <w:spacing w:line="360" w:lineRule="auto"/>
              <w:jc w:val="center"/>
              <w:rPr>
                <w:sz w:val="22"/>
                <w:szCs w:val="22"/>
              </w:rPr>
            </w:pPr>
            <w:r w:rsidRPr="00F40C24">
              <w:rPr>
                <w:sz w:val="22"/>
                <w:szCs w:val="22"/>
              </w:rPr>
              <w:t>26.</w:t>
            </w:r>
          </w:p>
        </w:tc>
        <w:tc>
          <w:tcPr>
            <w:tcW w:w="2273" w:type="dxa"/>
          </w:tcPr>
          <w:p w14:paraId="470B8BBA" w14:textId="77777777" w:rsidR="003C6A3D" w:rsidRPr="00F40C24" w:rsidRDefault="003C6A3D" w:rsidP="005C1C3A">
            <w:pPr>
              <w:spacing w:line="360" w:lineRule="auto"/>
              <w:jc w:val="center"/>
              <w:rPr>
                <w:sz w:val="22"/>
                <w:szCs w:val="22"/>
              </w:rPr>
            </w:pPr>
            <w:r w:rsidRPr="00F40C24">
              <w:rPr>
                <w:sz w:val="22"/>
                <w:szCs w:val="22"/>
              </w:rPr>
              <w:t>45</w:t>
            </w:r>
          </w:p>
        </w:tc>
        <w:tc>
          <w:tcPr>
            <w:tcW w:w="2281" w:type="dxa"/>
          </w:tcPr>
          <w:p w14:paraId="20FC344A" w14:textId="77777777" w:rsidR="003C6A3D" w:rsidRPr="00F40C24" w:rsidRDefault="003C6A3D" w:rsidP="005C1C3A">
            <w:pPr>
              <w:spacing w:line="360" w:lineRule="auto"/>
              <w:jc w:val="center"/>
              <w:rPr>
                <w:sz w:val="22"/>
                <w:szCs w:val="22"/>
              </w:rPr>
            </w:pPr>
            <w:r w:rsidRPr="00F40C24">
              <w:rPr>
                <w:sz w:val="22"/>
                <w:szCs w:val="22"/>
              </w:rPr>
              <w:t>40</w:t>
            </w:r>
          </w:p>
        </w:tc>
        <w:tc>
          <w:tcPr>
            <w:tcW w:w="2280" w:type="dxa"/>
          </w:tcPr>
          <w:p w14:paraId="066ECCEF" w14:textId="77777777" w:rsidR="003C6A3D" w:rsidRPr="00F40C24" w:rsidRDefault="003C6A3D" w:rsidP="005C1C3A">
            <w:pPr>
              <w:spacing w:line="360" w:lineRule="auto"/>
              <w:jc w:val="center"/>
              <w:rPr>
                <w:sz w:val="22"/>
                <w:szCs w:val="22"/>
              </w:rPr>
            </w:pPr>
            <w:r w:rsidRPr="00F40C24">
              <w:rPr>
                <w:sz w:val="22"/>
                <w:szCs w:val="22"/>
              </w:rPr>
              <w:t>37</w:t>
            </w:r>
          </w:p>
        </w:tc>
      </w:tr>
    </w:tbl>
    <w:p w14:paraId="3C522280" w14:textId="77777777" w:rsidR="003C6A3D" w:rsidRPr="00F40C24" w:rsidRDefault="003C6A3D" w:rsidP="003C6A3D">
      <w:pPr>
        <w:spacing w:after="120" w:line="360" w:lineRule="auto"/>
        <w:jc w:val="both"/>
      </w:pPr>
    </w:p>
    <w:p w14:paraId="36025620" w14:textId="77777777" w:rsidR="003C6A3D" w:rsidRPr="00105995" w:rsidRDefault="003C6A3D" w:rsidP="003C6A3D">
      <w:pPr>
        <w:spacing w:after="120" w:line="360" w:lineRule="auto"/>
        <w:rPr>
          <w:b/>
        </w:rPr>
      </w:pPr>
    </w:p>
    <w:p w14:paraId="12AEEA5C" w14:textId="77777777" w:rsidR="003C6A3D" w:rsidRDefault="003C6A3D" w:rsidP="003C6A3D">
      <w:pPr>
        <w:spacing w:after="120" w:line="360" w:lineRule="auto"/>
        <w:rPr>
          <w:b/>
        </w:rPr>
      </w:pPr>
      <w:r>
        <w:rPr>
          <w:noProof/>
        </w:rPr>
        <w:drawing>
          <wp:inline distT="0" distB="0" distL="0" distR="0" wp14:anchorId="2DB821DB" wp14:editId="0BF792D2">
            <wp:extent cx="5715000" cy="4550019"/>
            <wp:effectExtent l="0" t="0" r="1905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619201" w14:textId="5F1A915F" w:rsidR="003C6A3D" w:rsidRDefault="003C6A3D" w:rsidP="003C6A3D">
      <w:pPr>
        <w:spacing w:after="120" w:line="360" w:lineRule="auto"/>
        <w:rPr>
          <w:b/>
        </w:rPr>
      </w:pPr>
    </w:p>
    <w:p w14:paraId="5349A42A" w14:textId="77777777" w:rsidR="0078059E" w:rsidRDefault="0078059E" w:rsidP="00926650">
      <w:pPr>
        <w:spacing w:after="120" w:line="480" w:lineRule="auto"/>
        <w:ind w:left="360"/>
        <w:rPr>
          <w:b/>
        </w:rPr>
      </w:pPr>
    </w:p>
    <w:p w14:paraId="492B0E40" w14:textId="13C350E5" w:rsidR="003C6A3D" w:rsidRPr="006556BF" w:rsidRDefault="00926650" w:rsidP="00926650">
      <w:pPr>
        <w:spacing w:after="120" w:line="480" w:lineRule="auto"/>
        <w:ind w:left="360"/>
        <w:rPr>
          <w:b/>
          <w:color w:val="FF0000"/>
          <w:sz w:val="28"/>
          <w:szCs w:val="28"/>
        </w:rPr>
      </w:pPr>
      <w:r w:rsidRPr="006556BF">
        <w:rPr>
          <w:b/>
          <w:color w:val="FF0000"/>
          <w:sz w:val="28"/>
          <w:szCs w:val="28"/>
        </w:rPr>
        <w:t xml:space="preserve">5. </w:t>
      </w:r>
      <w:r w:rsidR="003C6A3D" w:rsidRPr="006556BF">
        <w:rPr>
          <w:b/>
          <w:color w:val="FF0000"/>
          <w:sz w:val="28"/>
          <w:szCs w:val="28"/>
        </w:rPr>
        <w:t>Analysis and Calculation</w:t>
      </w:r>
    </w:p>
    <w:p w14:paraId="13CE7795" w14:textId="77777777" w:rsidR="003C6A3D" w:rsidRPr="007A4E31" w:rsidRDefault="003C6A3D" w:rsidP="003C6A3D">
      <w:pPr>
        <w:pStyle w:val="ListParagraph"/>
        <w:spacing w:after="120" w:line="360" w:lineRule="auto"/>
        <w:ind w:left="360"/>
        <w:jc w:val="both"/>
        <w:rPr>
          <w:sz w:val="22"/>
          <w:szCs w:val="22"/>
        </w:rPr>
      </w:pPr>
      <w:r w:rsidRPr="007A4E31">
        <w:rPr>
          <w:sz w:val="22"/>
          <w:szCs w:val="22"/>
        </w:rPr>
        <w:t>Mass of the calorimeter + stirrer, m = 67.4 gm</w:t>
      </w:r>
    </w:p>
    <w:p w14:paraId="72CE49CC" w14:textId="77777777" w:rsidR="003C6A3D" w:rsidRPr="007A4E31" w:rsidRDefault="003C6A3D" w:rsidP="003C6A3D">
      <w:pPr>
        <w:pStyle w:val="ListParagraph"/>
        <w:spacing w:line="360" w:lineRule="auto"/>
        <w:ind w:left="360"/>
        <w:jc w:val="both"/>
        <w:rPr>
          <w:sz w:val="22"/>
          <w:szCs w:val="22"/>
        </w:rPr>
      </w:pPr>
      <w:r w:rsidRPr="007A4E31">
        <w:rPr>
          <w:sz w:val="22"/>
          <w:szCs w:val="22"/>
        </w:rPr>
        <w:t xml:space="preserve">Sp. heat of the material of the calorimeter, s = 0.0909 cal /gm- </w:t>
      </w:r>
      <w:r w:rsidRPr="007A4E31">
        <w:rPr>
          <w:sz w:val="22"/>
          <w:szCs w:val="22"/>
          <w:vertAlign w:val="superscript"/>
        </w:rPr>
        <w:t>0</w:t>
      </w:r>
      <w:r w:rsidRPr="007A4E31">
        <w:rPr>
          <w:sz w:val="22"/>
          <w:szCs w:val="22"/>
        </w:rPr>
        <w:t>C</w:t>
      </w:r>
    </w:p>
    <w:p w14:paraId="6EF1F990" w14:textId="77777777" w:rsidR="003C6A3D" w:rsidRPr="007A4E31" w:rsidRDefault="003C6A3D" w:rsidP="003C6A3D">
      <w:pPr>
        <w:pStyle w:val="ListParagraph"/>
        <w:spacing w:line="360" w:lineRule="auto"/>
        <w:ind w:left="360"/>
        <w:jc w:val="both"/>
        <w:rPr>
          <w:sz w:val="22"/>
          <w:szCs w:val="22"/>
        </w:rPr>
      </w:pPr>
      <w:r w:rsidRPr="007A4E31">
        <w:rPr>
          <w:sz w:val="22"/>
          <w:szCs w:val="22"/>
        </w:rPr>
        <w:t xml:space="preserve">Mass of the calorimeter + stirrer +water, </w:t>
      </w:r>
      <w:r w:rsidRPr="007A4E31">
        <w:rPr>
          <w:rFonts w:ascii="Cambria Math" w:hAnsi="Cambria Math" w:cs="Cambria Math"/>
          <w:sz w:val="22"/>
          <w:szCs w:val="22"/>
        </w:rPr>
        <w:t>𝑚</w:t>
      </w:r>
      <w:r w:rsidRPr="007A4E31">
        <w:rPr>
          <w:sz w:val="22"/>
          <w:szCs w:val="22"/>
          <w:vertAlign w:val="subscript"/>
        </w:rPr>
        <w:t>2</w:t>
      </w:r>
      <w:r w:rsidRPr="007A4E31">
        <w:rPr>
          <w:sz w:val="22"/>
          <w:szCs w:val="22"/>
        </w:rPr>
        <w:t xml:space="preserve"> = 152.2 gm</w:t>
      </w:r>
    </w:p>
    <w:p w14:paraId="53FFFD3A" w14:textId="77777777" w:rsidR="003C6A3D" w:rsidRPr="007A4E31" w:rsidRDefault="003C6A3D" w:rsidP="003C6A3D">
      <w:pPr>
        <w:pStyle w:val="ListParagraph"/>
        <w:spacing w:line="360" w:lineRule="auto"/>
        <w:ind w:left="360"/>
        <w:jc w:val="both"/>
        <w:rPr>
          <w:sz w:val="22"/>
          <w:szCs w:val="22"/>
        </w:rPr>
      </w:pPr>
      <w:r w:rsidRPr="007A4E31">
        <w:rPr>
          <w:sz w:val="22"/>
          <w:szCs w:val="22"/>
        </w:rPr>
        <w:t xml:space="preserve">Mass of the water, </w:t>
      </w:r>
      <w:r w:rsidRPr="007A4E31">
        <w:rPr>
          <w:rFonts w:ascii="Cambria Math" w:hAnsi="Cambria Math" w:cs="Cambria Math"/>
          <w:sz w:val="22"/>
          <w:szCs w:val="22"/>
        </w:rPr>
        <w:t>𝑀</w:t>
      </w:r>
      <w:r w:rsidRPr="007A4E31">
        <w:rPr>
          <w:sz w:val="22"/>
          <w:szCs w:val="22"/>
          <w:vertAlign w:val="subscript"/>
        </w:rPr>
        <w:t>2</w:t>
      </w:r>
      <w:r w:rsidRPr="007A4E31">
        <w:rPr>
          <w:sz w:val="22"/>
          <w:szCs w:val="22"/>
        </w:rPr>
        <w:t xml:space="preserve"> = </w:t>
      </w:r>
      <w:r w:rsidRPr="007A4E31">
        <w:rPr>
          <w:rFonts w:ascii="Cambria Math" w:hAnsi="Cambria Math" w:cs="Cambria Math"/>
          <w:sz w:val="22"/>
          <w:szCs w:val="22"/>
        </w:rPr>
        <w:t>𝑚</w:t>
      </w:r>
      <w:r w:rsidRPr="007A4E31">
        <w:rPr>
          <w:sz w:val="22"/>
          <w:szCs w:val="22"/>
          <w:vertAlign w:val="subscript"/>
        </w:rPr>
        <w:t>2</w:t>
      </w:r>
      <w:r w:rsidRPr="007A4E31">
        <w:rPr>
          <w:sz w:val="22"/>
          <w:szCs w:val="22"/>
        </w:rPr>
        <w:t>−</w:t>
      </w:r>
      <w:r w:rsidRPr="007A4E31">
        <w:rPr>
          <w:rFonts w:ascii="Cambria Math" w:hAnsi="Cambria Math" w:cs="Cambria Math"/>
          <w:sz w:val="22"/>
          <w:szCs w:val="22"/>
        </w:rPr>
        <w:t>𝑚</w:t>
      </w:r>
      <w:r w:rsidRPr="007A4E31">
        <w:rPr>
          <w:sz w:val="22"/>
          <w:szCs w:val="22"/>
        </w:rPr>
        <w:t xml:space="preserve"> = 84.8 gm</w:t>
      </w:r>
    </w:p>
    <w:p w14:paraId="1EA273E9" w14:textId="77777777" w:rsidR="003C6A3D" w:rsidRPr="007A4E31" w:rsidRDefault="003C6A3D" w:rsidP="003C6A3D">
      <w:pPr>
        <w:pStyle w:val="ListParagraph"/>
        <w:spacing w:line="360" w:lineRule="auto"/>
        <w:ind w:left="360"/>
        <w:jc w:val="both"/>
        <w:rPr>
          <w:sz w:val="22"/>
          <w:szCs w:val="22"/>
        </w:rPr>
      </w:pPr>
      <w:r w:rsidRPr="007A4E31">
        <w:rPr>
          <w:sz w:val="22"/>
          <w:szCs w:val="22"/>
        </w:rPr>
        <w:t xml:space="preserve">Mass of the calorimeter + stirrer +liquid, </w:t>
      </w:r>
      <w:r w:rsidRPr="007A4E31">
        <w:rPr>
          <w:rFonts w:ascii="Cambria Math" w:hAnsi="Cambria Math" w:cs="Cambria Math"/>
          <w:sz w:val="22"/>
          <w:szCs w:val="22"/>
        </w:rPr>
        <w:t>𝑚</w:t>
      </w:r>
      <w:r w:rsidRPr="007A4E31">
        <w:rPr>
          <w:sz w:val="22"/>
          <w:szCs w:val="22"/>
          <w:vertAlign w:val="subscript"/>
        </w:rPr>
        <w:t>1</w:t>
      </w:r>
      <w:r w:rsidRPr="007A4E31">
        <w:rPr>
          <w:sz w:val="22"/>
          <w:szCs w:val="22"/>
        </w:rPr>
        <w:t xml:space="preserve"> = 150.5 gm</w:t>
      </w:r>
    </w:p>
    <w:p w14:paraId="59458351" w14:textId="77777777" w:rsidR="003C6A3D" w:rsidRPr="007A4E31" w:rsidRDefault="003C6A3D" w:rsidP="003C6A3D">
      <w:pPr>
        <w:pStyle w:val="ListParagraph"/>
        <w:spacing w:line="360" w:lineRule="auto"/>
        <w:ind w:left="360"/>
        <w:jc w:val="both"/>
        <w:rPr>
          <w:sz w:val="22"/>
          <w:szCs w:val="22"/>
        </w:rPr>
      </w:pPr>
      <w:r w:rsidRPr="007A4E31">
        <w:rPr>
          <w:sz w:val="22"/>
          <w:szCs w:val="22"/>
        </w:rPr>
        <w:t xml:space="preserve">Mass of the liquid, </w:t>
      </w:r>
      <w:r w:rsidRPr="007A4E31">
        <w:rPr>
          <w:rFonts w:ascii="Cambria Math" w:hAnsi="Cambria Math" w:cs="Cambria Math"/>
          <w:sz w:val="22"/>
          <w:szCs w:val="22"/>
        </w:rPr>
        <w:t>𝑀</w:t>
      </w:r>
      <w:r w:rsidRPr="007A4E31">
        <w:rPr>
          <w:sz w:val="22"/>
          <w:szCs w:val="22"/>
          <w:vertAlign w:val="subscript"/>
        </w:rPr>
        <w:t>1</w:t>
      </w:r>
      <w:r w:rsidRPr="007A4E31">
        <w:rPr>
          <w:sz w:val="22"/>
          <w:szCs w:val="22"/>
        </w:rPr>
        <w:t xml:space="preserve"> = </w:t>
      </w:r>
      <w:r w:rsidRPr="007A4E31">
        <w:rPr>
          <w:rFonts w:ascii="Cambria Math" w:hAnsi="Cambria Math" w:cs="Cambria Math"/>
          <w:sz w:val="22"/>
          <w:szCs w:val="22"/>
        </w:rPr>
        <w:t>𝑚</w:t>
      </w:r>
      <w:r w:rsidRPr="007A4E31">
        <w:rPr>
          <w:sz w:val="22"/>
          <w:szCs w:val="22"/>
          <w:vertAlign w:val="subscript"/>
        </w:rPr>
        <w:t>1</w:t>
      </w:r>
      <w:r w:rsidRPr="007A4E31">
        <w:rPr>
          <w:sz w:val="22"/>
          <w:szCs w:val="22"/>
        </w:rPr>
        <w:t>−</w:t>
      </w:r>
      <w:r w:rsidRPr="007A4E31">
        <w:rPr>
          <w:rFonts w:ascii="Cambria Math" w:hAnsi="Cambria Math" w:cs="Cambria Math"/>
          <w:sz w:val="22"/>
          <w:szCs w:val="22"/>
        </w:rPr>
        <w:t>𝑚</w:t>
      </w:r>
      <w:r w:rsidRPr="007A4E31">
        <w:rPr>
          <w:sz w:val="22"/>
          <w:szCs w:val="22"/>
        </w:rPr>
        <w:t xml:space="preserve"> = 83.1- gm.</w:t>
      </w:r>
    </w:p>
    <w:p w14:paraId="5ACB93D0" w14:textId="77777777" w:rsidR="003C6A3D" w:rsidRDefault="003C6A3D" w:rsidP="003C6A3D">
      <w:pPr>
        <w:pStyle w:val="ListParagraph"/>
        <w:spacing w:line="360" w:lineRule="auto"/>
        <w:ind w:left="360"/>
        <w:jc w:val="both"/>
        <w:rPr>
          <w:sz w:val="22"/>
          <w:szCs w:val="22"/>
        </w:rPr>
      </w:pPr>
    </w:p>
    <w:p w14:paraId="4937AEEC" w14:textId="3BC4440F" w:rsidR="003C6A3D" w:rsidRDefault="003C6A3D" w:rsidP="00F836CD">
      <w:pPr>
        <w:spacing w:line="360" w:lineRule="auto"/>
        <w:ind w:firstLine="360"/>
        <w:rPr>
          <w:rFonts w:eastAsiaTheme="minorEastAsia"/>
        </w:rPr>
      </w:pPr>
      <w:r w:rsidRPr="001408EB">
        <w:rPr>
          <w:rFonts w:ascii="Cambria Math" w:hAnsi="Cambria Math" w:cs="Cambria Math"/>
        </w:rPr>
        <w:t>𝑆</w:t>
      </w:r>
      <w:r w:rsidRPr="001408EB">
        <w:rPr>
          <w:vertAlign w:val="subscript"/>
        </w:rPr>
        <w:t>1</w:t>
      </w:r>
      <w:r>
        <w:t xml:space="preserve"> </w:t>
      </w:r>
      <w:r w:rsidRPr="001408EB">
        <w:t>=</w:t>
      </w:r>
      <w:r w:rsidR="006D22EC">
        <w:t xml:space="preserve"> </w:t>
      </w:r>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+mS(</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num>
          <m:den>
            <m:sSub>
              <m:sSubPr>
                <m:ctrlPr>
                  <w:rPr>
                    <w:rFonts w:ascii="Cambria Math" w:hAnsi="Cambria Math"/>
                  </w:rPr>
                </m:ctrlPr>
              </m:sSubPr>
              <m:e>
                <m:r>
                  <m:rPr>
                    <m:sty m:val="p"/>
                  </m:rP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oMath>
      <w:r w:rsidRPr="001408EB">
        <w:rPr>
          <w:rFonts w:eastAsiaTheme="minorEastAsia"/>
        </w:rPr>
        <w:t xml:space="preserve">   cal/g-</w:t>
      </w:r>
      <w:r w:rsidRPr="001408EB">
        <w:rPr>
          <w:rFonts w:eastAsiaTheme="minorEastAsia"/>
          <w:vertAlign w:val="superscript"/>
        </w:rPr>
        <w:t>o</w:t>
      </w:r>
      <w:r w:rsidRPr="001408EB">
        <w:rPr>
          <w:rFonts w:eastAsiaTheme="minorEastAsia"/>
        </w:rPr>
        <w:t>C</w:t>
      </w:r>
      <w:r>
        <w:rPr>
          <w:rFonts w:eastAsiaTheme="minorEastAsia"/>
        </w:rPr>
        <w:br/>
      </w:r>
      <w:r>
        <w:rPr>
          <w:rFonts w:eastAsiaTheme="minorEastAsia"/>
        </w:rPr>
        <w:tab/>
        <w:t>= 1.058 cal/g-</w:t>
      </w:r>
      <w:r w:rsidRPr="00C862AA">
        <w:rPr>
          <w:rFonts w:eastAsiaTheme="minorEastAsia"/>
          <w:vertAlign w:val="superscript"/>
        </w:rPr>
        <w:t>0</w:t>
      </w:r>
      <w:r>
        <w:rPr>
          <w:rFonts w:eastAsiaTheme="minorEastAsia"/>
        </w:rPr>
        <w:t>C</w:t>
      </w:r>
    </w:p>
    <w:p w14:paraId="783E5FB5" w14:textId="1B43EC94" w:rsidR="003C6A3D" w:rsidRPr="006556BF" w:rsidRDefault="006556BF" w:rsidP="006556BF">
      <w:pPr>
        <w:spacing w:after="120" w:line="360" w:lineRule="auto"/>
        <w:ind w:left="360"/>
        <w:rPr>
          <w:b/>
          <w:color w:val="FF0000"/>
          <w:sz w:val="28"/>
          <w:szCs w:val="28"/>
        </w:rPr>
      </w:pPr>
      <w:r w:rsidRPr="006556BF">
        <w:rPr>
          <w:b/>
          <w:color w:val="FF0000"/>
          <w:sz w:val="28"/>
          <w:szCs w:val="28"/>
        </w:rPr>
        <w:t xml:space="preserve">6. </w:t>
      </w:r>
      <w:r w:rsidR="003C6A3D" w:rsidRPr="006556BF">
        <w:rPr>
          <w:b/>
          <w:color w:val="FF0000"/>
          <w:sz w:val="28"/>
          <w:szCs w:val="28"/>
        </w:rPr>
        <w:t>Result</w:t>
      </w:r>
    </w:p>
    <w:p w14:paraId="0BEAAA01" w14:textId="387FC680" w:rsidR="003C6A3D" w:rsidRDefault="003C6A3D" w:rsidP="003C6A3D">
      <w:pPr>
        <w:spacing w:after="120" w:line="360" w:lineRule="auto"/>
        <w:ind w:firstLine="360"/>
        <w:jc w:val="both"/>
        <w:rPr>
          <w:sz w:val="22"/>
        </w:rPr>
      </w:pPr>
      <w:r w:rsidRPr="00C862AA">
        <w:rPr>
          <w:sz w:val="22"/>
        </w:rPr>
        <w:t xml:space="preserve">Specific heat of given liquid = </w:t>
      </w:r>
      <w:r>
        <w:rPr>
          <w:sz w:val="22"/>
        </w:rPr>
        <w:t>1.058</w:t>
      </w:r>
      <w:r w:rsidRPr="00C862AA">
        <w:rPr>
          <w:sz w:val="22"/>
        </w:rPr>
        <w:t xml:space="preserve"> cal/g -</w:t>
      </w:r>
      <w:r w:rsidRPr="00C862AA">
        <w:rPr>
          <w:sz w:val="22"/>
          <w:vertAlign w:val="superscript"/>
        </w:rPr>
        <w:t>o</w:t>
      </w:r>
      <w:r w:rsidRPr="00C862AA">
        <w:rPr>
          <w:sz w:val="22"/>
        </w:rPr>
        <w:t>C</w:t>
      </w:r>
    </w:p>
    <w:p w14:paraId="18EEEF73" w14:textId="3D260FB1" w:rsidR="00F836CD" w:rsidRDefault="00F836CD" w:rsidP="003C6A3D">
      <w:pPr>
        <w:spacing w:after="120" w:line="360" w:lineRule="auto"/>
        <w:ind w:firstLine="360"/>
        <w:jc w:val="both"/>
        <w:rPr>
          <w:b/>
          <w:sz w:val="22"/>
        </w:rPr>
      </w:pPr>
    </w:p>
    <w:p w14:paraId="7834C50D" w14:textId="77777777" w:rsidR="00F836CD" w:rsidRPr="00C862AA" w:rsidRDefault="00F836CD" w:rsidP="003C6A3D">
      <w:pPr>
        <w:spacing w:after="120" w:line="360" w:lineRule="auto"/>
        <w:ind w:firstLine="360"/>
        <w:jc w:val="both"/>
        <w:rPr>
          <w:b/>
          <w:sz w:val="22"/>
        </w:rPr>
      </w:pPr>
    </w:p>
    <w:p w14:paraId="44889698" w14:textId="2D03AA86" w:rsidR="003C6A3D" w:rsidRDefault="006556BF" w:rsidP="006556BF">
      <w:pPr>
        <w:spacing w:after="120" w:line="360" w:lineRule="auto"/>
        <w:ind w:left="360"/>
        <w:rPr>
          <w:b/>
          <w:color w:val="FF0000"/>
          <w:sz w:val="28"/>
          <w:szCs w:val="28"/>
        </w:rPr>
      </w:pPr>
      <w:r w:rsidRPr="006556BF">
        <w:rPr>
          <w:b/>
          <w:color w:val="FF0000"/>
          <w:sz w:val="28"/>
          <w:szCs w:val="28"/>
        </w:rPr>
        <w:t xml:space="preserve">7. </w:t>
      </w:r>
      <w:r w:rsidR="003C6A3D" w:rsidRPr="006556BF">
        <w:rPr>
          <w:b/>
          <w:color w:val="FF0000"/>
          <w:sz w:val="28"/>
          <w:szCs w:val="28"/>
        </w:rPr>
        <w:t>Discussion</w:t>
      </w:r>
    </w:p>
    <w:p w14:paraId="2FFD4A59" w14:textId="257CA777" w:rsidR="001A5BE5" w:rsidRPr="007D4747" w:rsidRDefault="001A5BE5" w:rsidP="006556BF">
      <w:pPr>
        <w:spacing w:after="120" w:line="360" w:lineRule="auto"/>
        <w:ind w:left="360"/>
        <w:rPr>
          <w:b/>
          <w:color w:val="FF0000"/>
          <w:sz w:val="22"/>
          <w:szCs w:val="22"/>
        </w:rPr>
      </w:pPr>
      <w:r w:rsidRPr="007D4747">
        <w:rPr>
          <w:sz w:val="22"/>
          <w:szCs w:val="22"/>
        </w:rPr>
        <w:t>The chief source of error is due to evaporation of the liquid. To avoid this, we provided the calorimeter with a lid having holes for thermometer and a stirrer. We raised the temperature of water in the calorimeter above 70°C as in that case evaporation generally takes place from its surface and therefore law of cooling does not hold good then.</w:t>
      </w:r>
    </w:p>
    <w:p w14:paraId="470621D4" w14:textId="6E84AAF5" w:rsidR="003C6A3D" w:rsidRPr="00B72ADE" w:rsidRDefault="003C6A3D" w:rsidP="00B72ADE">
      <w:pPr>
        <w:spacing w:after="120" w:line="360" w:lineRule="auto"/>
        <w:ind w:firstLine="360"/>
        <w:jc w:val="both"/>
        <w:rPr>
          <w:sz w:val="22"/>
        </w:rPr>
      </w:pPr>
      <w:r w:rsidRPr="00E625C9">
        <w:rPr>
          <w:sz w:val="22"/>
          <w:szCs w:val="22"/>
        </w:rPr>
        <w:t xml:space="preserve">(1) </w:t>
      </w:r>
      <w:r w:rsidR="00B72ADE">
        <w:rPr>
          <w:sz w:val="22"/>
        </w:rPr>
        <w:t>Specific heat of given liquid is</w:t>
      </w:r>
      <w:r w:rsidR="00B72ADE" w:rsidRPr="00C862AA">
        <w:rPr>
          <w:sz w:val="22"/>
        </w:rPr>
        <w:t xml:space="preserve"> </w:t>
      </w:r>
      <w:r w:rsidR="00B72ADE">
        <w:rPr>
          <w:sz w:val="22"/>
        </w:rPr>
        <w:t>1.058</w:t>
      </w:r>
      <w:r w:rsidR="00B72ADE" w:rsidRPr="00C862AA">
        <w:rPr>
          <w:sz w:val="22"/>
        </w:rPr>
        <w:t xml:space="preserve"> cal/g -</w:t>
      </w:r>
      <w:r w:rsidR="00B72ADE" w:rsidRPr="00C862AA">
        <w:rPr>
          <w:sz w:val="22"/>
          <w:vertAlign w:val="superscript"/>
        </w:rPr>
        <w:t>o</w:t>
      </w:r>
      <w:r w:rsidR="00B72ADE" w:rsidRPr="00C862AA">
        <w:rPr>
          <w:sz w:val="22"/>
        </w:rPr>
        <w:t>C</w:t>
      </w:r>
    </w:p>
    <w:p w14:paraId="514CAF56" w14:textId="0D8C6315" w:rsidR="003C6A3D" w:rsidRPr="00E625C9" w:rsidRDefault="003C6A3D" w:rsidP="003C6A3D">
      <w:pPr>
        <w:spacing w:line="360" w:lineRule="auto"/>
        <w:ind w:firstLine="360"/>
        <w:jc w:val="both"/>
        <w:rPr>
          <w:sz w:val="22"/>
          <w:szCs w:val="22"/>
        </w:rPr>
      </w:pPr>
      <w:r w:rsidRPr="00E625C9">
        <w:rPr>
          <w:sz w:val="22"/>
          <w:szCs w:val="22"/>
        </w:rPr>
        <w:t xml:space="preserve">(2) </w:t>
      </w:r>
      <w:r w:rsidR="00E625C9" w:rsidRPr="00E625C9">
        <w:rPr>
          <w:sz w:val="22"/>
          <w:szCs w:val="22"/>
        </w:rPr>
        <w:t xml:space="preserve">It was made sure that the pendulum oscillated in a vertical plane and so that there was no </w:t>
      </w:r>
      <w:r w:rsidR="00E625C9" w:rsidRPr="00E625C9">
        <w:rPr>
          <w:sz w:val="22"/>
          <w:szCs w:val="22"/>
        </w:rPr>
        <w:tab/>
        <w:t xml:space="preserve">rotational motion of the pendulum. So, to keep the measurements accurate the calorimeter </w:t>
      </w:r>
      <w:r w:rsidR="00E625C9" w:rsidRPr="00E625C9">
        <w:rPr>
          <w:sz w:val="22"/>
          <w:szCs w:val="22"/>
        </w:rPr>
        <w:tab/>
        <w:t>was kept clean and dry.</w:t>
      </w:r>
    </w:p>
    <w:p w14:paraId="05EF509C" w14:textId="510F80EB" w:rsidR="003C6A3D" w:rsidRPr="00E625C9" w:rsidRDefault="003C6A3D" w:rsidP="003C6A3D">
      <w:pPr>
        <w:spacing w:line="360" w:lineRule="auto"/>
        <w:ind w:left="360"/>
        <w:jc w:val="both"/>
        <w:rPr>
          <w:sz w:val="22"/>
          <w:szCs w:val="22"/>
        </w:rPr>
      </w:pPr>
      <w:r w:rsidRPr="00E625C9">
        <w:rPr>
          <w:sz w:val="22"/>
          <w:szCs w:val="22"/>
        </w:rPr>
        <w:t xml:space="preserve">(3) </w:t>
      </w:r>
      <w:r w:rsidR="00E625C9" w:rsidRPr="00E625C9">
        <w:rPr>
          <w:sz w:val="22"/>
          <w:szCs w:val="22"/>
        </w:rPr>
        <w:t xml:space="preserve">If equal volumes of water and liquid were not taken then error would appear in the result. </w:t>
      </w:r>
      <w:r w:rsidR="00E625C9" w:rsidRPr="00E625C9">
        <w:rPr>
          <w:sz w:val="22"/>
          <w:szCs w:val="22"/>
        </w:rPr>
        <w:tab/>
        <w:t xml:space="preserve">For that </w:t>
      </w:r>
      <w:r w:rsidR="00655609">
        <w:rPr>
          <w:sz w:val="22"/>
          <w:szCs w:val="22"/>
        </w:rPr>
        <w:tab/>
      </w:r>
      <w:r w:rsidR="00E625C9" w:rsidRPr="00E625C9">
        <w:rPr>
          <w:sz w:val="22"/>
          <w:szCs w:val="22"/>
        </w:rPr>
        <w:t>reason, same volume of water and liquid was taken.</w:t>
      </w:r>
    </w:p>
    <w:p w14:paraId="48F42665" w14:textId="33BDB61B" w:rsidR="003C6A3D" w:rsidRPr="00E625C9" w:rsidRDefault="003C6A3D" w:rsidP="003C6A3D">
      <w:pPr>
        <w:spacing w:line="360" w:lineRule="auto"/>
        <w:ind w:firstLine="360"/>
        <w:jc w:val="both"/>
        <w:rPr>
          <w:sz w:val="22"/>
          <w:szCs w:val="22"/>
        </w:rPr>
      </w:pPr>
      <w:r w:rsidRPr="00E625C9">
        <w:rPr>
          <w:sz w:val="22"/>
          <w:szCs w:val="22"/>
        </w:rPr>
        <w:t xml:space="preserve">(4) </w:t>
      </w:r>
      <w:r w:rsidR="00E625C9" w:rsidRPr="00E625C9">
        <w:rPr>
          <w:sz w:val="22"/>
          <w:szCs w:val="22"/>
        </w:rPr>
        <w:t>Calorimeter bottom was made black so that the heat radiation capacity would increase.</w:t>
      </w:r>
    </w:p>
    <w:p w14:paraId="1000078C" w14:textId="759D06D7" w:rsidR="00E625C9" w:rsidRPr="00E625C9" w:rsidRDefault="00E625C9" w:rsidP="003C6A3D">
      <w:pPr>
        <w:spacing w:line="360" w:lineRule="auto"/>
        <w:ind w:firstLine="360"/>
        <w:jc w:val="both"/>
        <w:rPr>
          <w:sz w:val="22"/>
          <w:szCs w:val="22"/>
        </w:rPr>
      </w:pPr>
      <w:r w:rsidRPr="00E625C9">
        <w:rPr>
          <w:sz w:val="22"/>
          <w:szCs w:val="22"/>
        </w:rPr>
        <w:t>(5) Non-volatile liquid was taken.</w:t>
      </w:r>
    </w:p>
    <w:p w14:paraId="241C4F62" w14:textId="7692D737" w:rsidR="00E625C9" w:rsidRPr="00E625C9" w:rsidRDefault="00E625C9" w:rsidP="003C6A3D">
      <w:pPr>
        <w:spacing w:line="360" w:lineRule="auto"/>
        <w:ind w:firstLine="360"/>
        <w:jc w:val="both"/>
        <w:rPr>
          <w:sz w:val="22"/>
          <w:szCs w:val="22"/>
        </w:rPr>
      </w:pPr>
      <w:r w:rsidRPr="00E625C9">
        <w:rPr>
          <w:sz w:val="22"/>
          <w:szCs w:val="22"/>
        </w:rPr>
        <w:t>(6) Calculations were determined carefully and accurately.</w:t>
      </w:r>
    </w:p>
    <w:p w14:paraId="3ED054ED" w14:textId="5956D5A6" w:rsidR="00F836CD" w:rsidRDefault="00F836CD" w:rsidP="003C6A3D">
      <w:pPr>
        <w:spacing w:line="360" w:lineRule="auto"/>
        <w:ind w:firstLine="360"/>
        <w:jc w:val="both"/>
        <w:rPr>
          <w:sz w:val="22"/>
          <w:szCs w:val="22"/>
        </w:rPr>
      </w:pPr>
    </w:p>
    <w:p w14:paraId="734F1B11" w14:textId="088179B0" w:rsidR="00F836CD" w:rsidRDefault="00F836CD" w:rsidP="003C6A3D">
      <w:pPr>
        <w:spacing w:line="360" w:lineRule="auto"/>
        <w:ind w:firstLine="360"/>
        <w:jc w:val="both"/>
        <w:rPr>
          <w:sz w:val="22"/>
          <w:szCs w:val="22"/>
        </w:rPr>
      </w:pPr>
    </w:p>
    <w:p w14:paraId="6A261B25" w14:textId="77777777" w:rsidR="00F836CD" w:rsidRDefault="00F836CD" w:rsidP="003C6A3D">
      <w:pPr>
        <w:spacing w:line="360" w:lineRule="auto"/>
        <w:ind w:firstLine="360"/>
        <w:jc w:val="both"/>
        <w:rPr>
          <w:sz w:val="22"/>
          <w:szCs w:val="22"/>
        </w:rPr>
      </w:pPr>
    </w:p>
    <w:p w14:paraId="431DC79C" w14:textId="21874B18" w:rsidR="005C02C3" w:rsidRDefault="006556BF" w:rsidP="0078059E">
      <w:pPr>
        <w:spacing w:line="360" w:lineRule="auto"/>
        <w:ind w:left="360"/>
        <w:jc w:val="both"/>
        <w:rPr>
          <w:b/>
          <w:color w:val="FF0000"/>
          <w:sz w:val="28"/>
          <w:szCs w:val="22"/>
        </w:rPr>
      </w:pPr>
      <w:r w:rsidRPr="006556BF">
        <w:rPr>
          <w:b/>
          <w:color w:val="FF0000"/>
          <w:sz w:val="28"/>
          <w:szCs w:val="22"/>
        </w:rPr>
        <w:t>8.</w:t>
      </w:r>
      <w:r w:rsidR="00F836CD" w:rsidRPr="006556BF">
        <w:rPr>
          <w:b/>
          <w:color w:val="FF0000"/>
          <w:sz w:val="28"/>
          <w:szCs w:val="22"/>
        </w:rPr>
        <w:t xml:space="preserve">  Reference</w:t>
      </w:r>
    </w:p>
    <w:p w14:paraId="03ED3CDC" w14:textId="36D0B00A" w:rsidR="0078059E" w:rsidRPr="0078059E" w:rsidRDefault="0078059E" w:rsidP="0078059E">
      <w:pPr>
        <w:spacing w:line="360" w:lineRule="auto"/>
        <w:ind w:left="360"/>
        <w:jc w:val="both"/>
        <w:rPr>
          <w:sz w:val="22"/>
          <w:szCs w:val="22"/>
        </w:rPr>
      </w:pPr>
      <w:r w:rsidRPr="0078059E">
        <w:rPr>
          <w:sz w:val="22"/>
          <w:szCs w:val="22"/>
        </w:rPr>
        <w:t>(i)</w:t>
      </w:r>
      <w:r w:rsidR="00EB323B">
        <w:rPr>
          <w:sz w:val="22"/>
          <w:szCs w:val="22"/>
        </w:rPr>
        <w:t xml:space="preserve"> </w:t>
      </w:r>
      <w:r w:rsidRPr="0078059E">
        <w:rPr>
          <w:sz w:val="22"/>
          <w:szCs w:val="22"/>
        </w:rPr>
        <w:t>Fundamental of physics: Resnick &amp; Halliday</w:t>
      </w:r>
    </w:p>
    <w:p w14:paraId="5E589F93" w14:textId="7EFE2EB8" w:rsidR="0078059E" w:rsidRPr="0078059E" w:rsidRDefault="0078059E" w:rsidP="0078059E">
      <w:pPr>
        <w:spacing w:line="360" w:lineRule="auto"/>
        <w:ind w:left="360"/>
        <w:jc w:val="both"/>
        <w:rPr>
          <w:sz w:val="22"/>
          <w:szCs w:val="22"/>
        </w:rPr>
      </w:pPr>
      <w:r w:rsidRPr="0078059E">
        <w:rPr>
          <w:sz w:val="22"/>
          <w:szCs w:val="22"/>
        </w:rPr>
        <w:t>(ii)</w:t>
      </w:r>
      <w:r w:rsidR="00EB323B">
        <w:rPr>
          <w:sz w:val="22"/>
          <w:szCs w:val="22"/>
        </w:rPr>
        <w:t xml:space="preserve"> </w:t>
      </w:r>
      <w:r w:rsidRPr="0078059E">
        <w:rPr>
          <w:sz w:val="22"/>
          <w:szCs w:val="22"/>
        </w:rPr>
        <w:t>Practical physics: R. K. Shukla, Anchal Srivastava, New Age International</w:t>
      </w:r>
      <w:r w:rsidR="00B01924">
        <w:rPr>
          <w:sz w:val="22"/>
          <w:szCs w:val="22"/>
        </w:rPr>
        <w:t xml:space="preserve"> </w:t>
      </w:r>
      <w:r w:rsidR="00B01924" w:rsidRPr="00B4173B">
        <w:rPr>
          <w:sz w:val="22"/>
          <w:szCs w:val="22"/>
        </w:rPr>
        <w:t>(p) ltd,New Delhi</w:t>
      </w:r>
    </w:p>
    <w:p w14:paraId="5438F5EE" w14:textId="46D50C75" w:rsidR="004B58CD" w:rsidRPr="00F55829" w:rsidRDefault="0078059E" w:rsidP="00F55829">
      <w:pPr>
        <w:spacing w:line="360" w:lineRule="auto"/>
        <w:ind w:left="360"/>
        <w:jc w:val="both"/>
        <w:rPr>
          <w:b/>
          <w:color w:val="FF0000"/>
          <w:sz w:val="28"/>
          <w:szCs w:val="22"/>
        </w:rPr>
      </w:pPr>
      <w:r w:rsidRPr="0078059E">
        <w:rPr>
          <w:sz w:val="22"/>
          <w:szCs w:val="22"/>
        </w:rPr>
        <w:t>(iii) Zemansky, M.W. (1968) Heat and Thermodynamics</w:t>
      </w:r>
    </w:p>
    <w:sectPr w:rsidR="004B58CD" w:rsidRPr="00F5582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272E2" w14:textId="77777777" w:rsidR="00C12876" w:rsidRDefault="00C12876" w:rsidP="003C6A3D">
      <w:r>
        <w:separator/>
      </w:r>
    </w:p>
  </w:endnote>
  <w:endnote w:type="continuationSeparator" w:id="0">
    <w:p w14:paraId="09A2637D" w14:textId="77777777" w:rsidR="00C12876" w:rsidRDefault="00C12876" w:rsidP="003C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38707"/>
      <w:docPartObj>
        <w:docPartGallery w:val="Page Numbers (Bottom of Page)"/>
        <w:docPartUnique/>
      </w:docPartObj>
    </w:sdtPr>
    <w:sdtEndPr>
      <w:rPr>
        <w:color w:val="7F7F7F" w:themeColor="background1" w:themeShade="7F"/>
        <w:spacing w:val="60"/>
      </w:rPr>
    </w:sdtEndPr>
    <w:sdtContent>
      <w:p w14:paraId="67E4CBE8" w14:textId="006DC7C1" w:rsidR="003C6A3D" w:rsidRDefault="003C6A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244A">
          <w:rPr>
            <w:noProof/>
          </w:rPr>
          <w:t>4</w:t>
        </w:r>
        <w:r>
          <w:rPr>
            <w:noProof/>
          </w:rPr>
          <w:fldChar w:fldCharType="end"/>
        </w:r>
        <w:r>
          <w:t xml:space="preserve"> | </w:t>
        </w:r>
        <w:r>
          <w:rPr>
            <w:color w:val="7F7F7F" w:themeColor="background1" w:themeShade="7F"/>
            <w:spacing w:val="60"/>
          </w:rPr>
          <w:t>Page</w:t>
        </w:r>
      </w:p>
    </w:sdtContent>
  </w:sdt>
  <w:p w14:paraId="3D4CAD4D" w14:textId="77777777" w:rsidR="003C6A3D" w:rsidRDefault="003C6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81859" w14:textId="77777777" w:rsidR="00C12876" w:rsidRDefault="00C12876" w:rsidP="003C6A3D">
      <w:r>
        <w:separator/>
      </w:r>
    </w:p>
  </w:footnote>
  <w:footnote w:type="continuationSeparator" w:id="0">
    <w:p w14:paraId="6F654604" w14:textId="77777777" w:rsidR="00C12876" w:rsidRDefault="00C12876" w:rsidP="003C6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B4060"/>
    <w:multiLevelType w:val="hybridMultilevel"/>
    <w:tmpl w:val="017C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F1E18"/>
    <w:multiLevelType w:val="hybridMultilevel"/>
    <w:tmpl w:val="20689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E442F51"/>
    <w:multiLevelType w:val="hybridMultilevel"/>
    <w:tmpl w:val="FEAE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C04572"/>
    <w:multiLevelType w:val="hybridMultilevel"/>
    <w:tmpl w:val="0CA6A6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15188"/>
    <w:multiLevelType w:val="hybridMultilevel"/>
    <w:tmpl w:val="83B4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872D4"/>
    <w:multiLevelType w:val="hybridMultilevel"/>
    <w:tmpl w:val="46326FB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67541"/>
    <w:multiLevelType w:val="hybridMultilevel"/>
    <w:tmpl w:val="1C46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D66CF"/>
    <w:multiLevelType w:val="hybridMultilevel"/>
    <w:tmpl w:val="7F5E9702"/>
    <w:lvl w:ilvl="0" w:tplc="CF8237FA">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734"/>
    <w:rsid w:val="00075BCB"/>
    <w:rsid w:val="001A5BE5"/>
    <w:rsid w:val="0022501F"/>
    <w:rsid w:val="00263769"/>
    <w:rsid w:val="002A5E54"/>
    <w:rsid w:val="0039244A"/>
    <w:rsid w:val="003C6A3D"/>
    <w:rsid w:val="003F2734"/>
    <w:rsid w:val="00435D44"/>
    <w:rsid w:val="0048305F"/>
    <w:rsid w:val="004B58CD"/>
    <w:rsid w:val="00557838"/>
    <w:rsid w:val="00594592"/>
    <w:rsid w:val="005C02C3"/>
    <w:rsid w:val="005C4A1A"/>
    <w:rsid w:val="00655609"/>
    <w:rsid w:val="006556BF"/>
    <w:rsid w:val="006A21C0"/>
    <w:rsid w:val="006D22EC"/>
    <w:rsid w:val="0078059E"/>
    <w:rsid w:val="007D4747"/>
    <w:rsid w:val="008244A5"/>
    <w:rsid w:val="0085201C"/>
    <w:rsid w:val="008D090A"/>
    <w:rsid w:val="00926650"/>
    <w:rsid w:val="00956E21"/>
    <w:rsid w:val="009D444C"/>
    <w:rsid w:val="009D7A5D"/>
    <w:rsid w:val="00B01924"/>
    <w:rsid w:val="00B02A5C"/>
    <w:rsid w:val="00B4173B"/>
    <w:rsid w:val="00B72ADE"/>
    <w:rsid w:val="00C12876"/>
    <w:rsid w:val="00C61FEE"/>
    <w:rsid w:val="00C62393"/>
    <w:rsid w:val="00CC763E"/>
    <w:rsid w:val="00CD12CD"/>
    <w:rsid w:val="00CD7CDB"/>
    <w:rsid w:val="00E625C9"/>
    <w:rsid w:val="00EB323B"/>
    <w:rsid w:val="00F23744"/>
    <w:rsid w:val="00F55829"/>
    <w:rsid w:val="00F8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3D"/>
    <w:pPr>
      <w:ind w:left="720"/>
      <w:contextualSpacing/>
    </w:pPr>
  </w:style>
  <w:style w:type="table" w:styleId="TableGrid">
    <w:name w:val="Table Grid"/>
    <w:basedOn w:val="TableNormal"/>
    <w:uiPriority w:val="59"/>
    <w:rsid w:val="003C6A3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6A3D"/>
    <w:pPr>
      <w:tabs>
        <w:tab w:val="center" w:pos="4680"/>
        <w:tab w:val="right" w:pos="9360"/>
      </w:tabs>
    </w:pPr>
  </w:style>
  <w:style w:type="character" w:customStyle="1" w:styleId="HeaderChar">
    <w:name w:val="Header Char"/>
    <w:basedOn w:val="DefaultParagraphFont"/>
    <w:link w:val="Header"/>
    <w:uiPriority w:val="99"/>
    <w:rsid w:val="003C6A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6A3D"/>
    <w:pPr>
      <w:tabs>
        <w:tab w:val="center" w:pos="4680"/>
        <w:tab w:val="right" w:pos="9360"/>
      </w:tabs>
    </w:pPr>
  </w:style>
  <w:style w:type="character" w:customStyle="1" w:styleId="FooterChar">
    <w:name w:val="Footer Char"/>
    <w:basedOn w:val="DefaultParagraphFont"/>
    <w:link w:val="Footer"/>
    <w:uiPriority w:val="99"/>
    <w:rsid w:val="003C6A3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2C3"/>
    <w:rPr>
      <w:color w:val="0563C1" w:themeColor="hyperlink"/>
      <w:u w:val="single"/>
    </w:rPr>
  </w:style>
  <w:style w:type="character" w:customStyle="1" w:styleId="UnresolvedMention">
    <w:name w:val="Unresolved Mention"/>
    <w:basedOn w:val="DefaultParagraphFont"/>
    <w:uiPriority w:val="99"/>
    <w:semiHidden/>
    <w:unhideWhenUsed/>
    <w:rsid w:val="005C02C3"/>
    <w:rPr>
      <w:color w:val="605E5C"/>
      <w:shd w:val="clear" w:color="auto" w:fill="E1DFDD"/>
    </w:rPr>
  </w:style>
  <w:style w:type="paragraph" w:styleId="Subtitle">
    <w:name w:val="Subtitle"/>
    <w:basedOn w:val="Normal"/>
    <w:next w:val="Normal"/>
    <w:link w:val="SubtitleChar"/>
    <w:uiPriority w:val="11"/>
    <w:qFormat/>
    <w:rsid w:val="00956E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56E2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02A5C"/>
    <w:rPr>
      <w:rFonts w:ascii="Tahoma" w:hAnsi="Tahoma" w:cs="Tahoma"/>
      <w:sz w:val="16"/>
      <w:szCs w:val="16"/>
    </w:rPr>
  </w:style>
  <w:style w:type="character" w:customStyle="1" w:styleId="BalloonTextChar">
    <w:name w:val="Balloon Text Char"/>
    <w:basedOn w:val="DefaultParagraphFont"/>
    <w:link w:val="BalloonText"/>
    <w:uiPriority w:val="99"/>
    <w:semiHidden/>
    <w:rsid w:val="00B02A5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3D"/>
    <w:pPr>
      <w:ind w:left="720"/>
      <w:contextualSpacing/>
    </w:pPr>
  </w:style>
  <w:style w:type="table" w:styleId="TableGrid">
    <w:name w:val="Table Grid"/>
    <w:basedOn w:val="TableNormal"/>
    <w:uiPriority w:val="59"/>
    <w:rsid w:val="003C6A3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6A3D"/>
    <w:pPr>
      <w:tabs>
        <w:tab w:val="center" w:pos="4680"/>
        <w:tab w:val="right" w:pos="9360"/>
      </w:tabs>
    </w:pPr>
  </w:style>
  <w:style w:type="character" w:customStyle="1" w:styleId="HeaderChar">
    <w:name w:val="Header Char"/>
    <w:basedOn w:val="DefaultParagraphFont"/>
    <w:link w:val="Header"/>
    <w:uiPriority w:val="99"/>
    <w:rsid w:val="003C6A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6A3D"/>
    <w:pPr>
      <w:tabs>
        <w:tab w:val="center" w:pos="4680"/>
        <w:tab w:val="right" w:pos="9360"/>
      </w:tabs>
    </w:pPr>
  </w:style>
  <w:style w:type="character" w:customStyle="1" w:styleId="FooterChar">
    <w:name w:val="Footer Char"/>
    <w:basedOn w:val="DefaultParagraphFont"/>
    <w:link w:val="Footer"/>
    <w:uiPriority w:val="99"/>
    <w:rsid w:val="003C6A3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2C3"/>
    <w:rPr>
      <w:color w:val="0563C1" w:themeColor="hyperlink"/>
      <w:u w:val="single"/>
    </w:rPr>
  </w:style>
  <w:style w:type="character" w:customStyle="1" w:styleId="UnresolvedMention">
    <w:name w:val="Unresolved Mention"/>
    <w:basedOn w:val="DefaultParagraphFont"/>
    <w:uiPriority w:val="99"/>
    <w:semiHidden/>
    <w:unhideWhenUsed/>
    <w:rsid w:val="005C02C3"/>
    <w:rPr>
      <w:color w:val="605E5C"/>
      <w:shd w:val="clear" w:color="auto" w:fill="E1DFDD"/>
    </w:rPr>
  </w:style>
  <w:style w:type="paragraph" w:styleId="Subtitle">
    <w:name w:val="Subtitle"/>
    <w:basedOn w:val="Normal"/>
    <w:next w:val="Normal"/>
    <w:link w:val="SubtitleChar"/>
    <w:uiPriority w:val="11"/>
    <w:qFormat/>
    <w:rsid w:val="00956E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56E2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02A5C"/>
    <w:rPr>
      <w:rFonts w:ascii="Tahoma" w:hAnsi="Tahoma" w:cs="Tahoma"/>
      <w:sz w:val="16"/>
      <w:szCs w:val="16"/>
    </w:rPr>
  </w:style>
  <w:style w:type="character" w:customStyle="1" w:styleId="BalloonTextChar">
    <w:name w:val="Balloon Text Char"/>
    <w:basedOn w:val="DefaultParagraphFont"/>
    <w:link w:val="BalloonText"/>
    <w:uiPriority w:val="99"/>
    <w:semiHidden/>
    <w:rsid w:val="00B02A5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Temperature VS Time</a:t>
            </a:r>
          </a:p>
        </c:rich>
      </c:tx>
      <c:overlay val="0"/>
    </c:title>
    <c:autoTitleDeleted val="0"/>
    <c:plotArea>
      <c:layout/>
      <c:scatterChart>
        <c:scatterStyle val="lineMarker"/>
        <c:varyColors val="0"/>
        <c:ser>
          <c:idx val="0"/>
          <c:order val="0"/>
          <c:spPr>
            <a:ln w="28575">
              <a:noFill/>
            </a:ln>
          </c:spPr>
          <c:marker>
            <c:symbol val="circle"/>
            <c:size val="3"/>
          </c:marker>
          <c:trendline>
            <c:spPr>
              <a:ln w="15875">
                <a:solidFill>
                  <a:schemeClr val="accent1"/>
                </a:solidFill>
              </a:ln>
            </c:spPr>
            <c:trendlineType val="poly"/>
            <c:order val="4"/>
            <c:dispRSqr val="0"/>
            <c:dispEq val="0"/>
          </c:trendline>
          <c:xVal>
            <c:numRef>
              <c:f>Sheet1!$A$1:$A$26</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12</c:v>
                </c:pt>
                <c:pt idx="12">
                  <c:v>14</c:v>
                </c:pt>
                <c:pt idx="13">
                  <c:v>16</c:v>
                </c:pt>
                <c:pt idx="14">
                  <c:v>18</c:v>
                </c:pt>
                <c:pt idx="15">
                  <c:v>20</c:v>
                </c:pt>
                <c:pt idx="16">
                  <c:v>22</c:v>
                </c:pt>
                <c:pt idx="17">
                  <c:v>24</c:v>
                </c:pt>
                <c:pt idx="18">
                  <c:v>26</c:v>
                </c:pt>
                <c:pt idx="19">
                  <c:v>28</c:v>
                </c:pt>
                <c:pt idx="20">
                  <c:v>30</c:v>
                </c:pt>
                <c:pt idx="21">
                  <c:v>33</c:v>
                </c:pt>
                <c:pt idx="22">
                  <c:v>36</c:v>
                </c:pt>
                <c:pt idx="23">
                  <c:v>39</c:v>
                </c:pt>
                <c:pt idx="24">
                  <c:v>42</c:v>
                </c:pt>
                <c:pt idx="25">
                  <c:v>45</c:v>
                </c:pt>
              </c:numCache>
            </c:numRef>
          </c:xVal>
          <c:yVal>
            <c:numRef>
              <c:f>Sheet1!$B$1:$B$26</c:f>
              <c:numCache>
                <c:formatCode>General</c:formatCode>
                <c:ptCount val="26"/>
                <c:pt idx="0">
                  <c:v>65</c:v>
                </c:pt>
                <c:pt idx="1">
                  <c:v>63</c:v>
                </c:pt>
                <c:pt idx="2">
                  <c:v>62</c:v>
                </c:pt>
                <c:pt idx="3">
                  <c:v>61</c:v>
                </c:pt>
                <c:pt idx="4">
                  <c:v>60</c:v>
                </c:pt>
                <c:pt idx="5">
                  <c:v>59</c:v>
                </c:pt>
                <c:pt idx="6">
                  <c:v>58</c:v>
                </c:pt>
                <c:pt idx="7">
                  <c:v>57</c:v>
                </c:pt>
                <c:pt idx="8">
                  <c:v>56</c:v>
                </c:pt>
                <c:pt idx="9">
                  <c:v>55.5</c:v>
                </c:pt>
                <c:pt idx="10">
                  <c:v>55</c:v>
                </c:pt>
                <c:pt idx="11">
                  <c:v>54</c:v>
                </c:pt>
                <c:pt idx="12">
                  <c:v>52</c:v>
                </c:pt>
                <c:pt idx="13">
                  <c:v>51</c:v>
                </c:pt>
                <c:pt idx="14">
                  <c:v>50</c:v>
                </c:pt>
                <c:pt idx="15">
                  <c:v>49</c:v>
                </c:pt>
                <c:pt idx="16">
                  <c:v>48</c:v>
                </c:pt>
                <c:pt idx="17">
                  <c:v>47</c:v>
                </c:pt>
                <c:pt idx="18">
                  <c:v>46.5</c:v>
                </c:pt>
                <c:pt idx="19">
                  <c:v>45.5</c:v>
                </c:pt>
                <c:pt idx="20">
                  <c:v>45</c:v>
                </c:pt>
                <c:pt idx="21">
                  <c:v>43.5</c:v>
                </c:pt>
                <c:pt idx="22">
                  <c:v>42.542000000000002</c:v>
                </c:pt>
                <c:pt idx="23">
                  <c:v>41</c:v>
                </c:pt>
                <c:pt idx="24">
                  <c:v>40.5</c:v>
                </c:pt>
                <c:pt idx="25">
                  <c:v>40</c:v>
                </c:pt>
              </c:numCache>
            </c:numRef>
          </c:yVal>
          <c:smooth val="0"/>
          <c:extLst xmlns:c16r2="http://schemas.microsoft.com/office/drawing/2015/06/chart">
            <c:ext xmlns:c16="http://schemas.microsoft.com/office/drawing/2014/chart" uri="{C3380CC4-5D6E-409C-BE32-E72D297353CC}">
              <c16:uniqueId val="{00000001-8F03-43B5-A75F-7639E935C65E}"/>
            </c:ext>
          </c:extLst>
        </c:ser>
        <c:ser>
          <c:idx val="1"/>
          <c:order val="1"/>
          <c:spPr>
            <a:ln w="28575">
              <a:noFill/>
            </a:ln>
          </c:spPr>
          <c:marker>
            <c:symbol val="circle"/>
            <c:size val="3"/>
          </c:marker>
          <c:trendline>
            <c:spPr>
              <a:ln w="15875">
                <a:solidFill>
                  <a:schemeClr val="accent6"/>
                </a:solidFill>
              </a:ln>
            </c:spPr>
            <c:trendlineType val="poly"/>
            <c:order val="4"/>
            <c:dispRSqr val="0"/>
            <c:dispEq val="0"/>
          </c:trendline>
          <c:xVal>
            <c:numRef>
              <c:f>Sheet1!$A$1:$A$26</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12</c:v>
                </c:pt>
                <c:pt idx="12">
                  <c:v>14</c:v>
                </c:pt>
                <c:pt idx="13">
                  <c:v>16</c:v>
                </c:pt>
                <c:pt idx="14">
                  <c:v>18</c:v>
                </c:pt>
                <c:pt idx="15">
                  <c:v>20</c:v>
                </c:pt>
                <c:pt idx="16">
                  <c:v>22</c:v>
                </c:pt>
                <c:pt idx="17">
                  <c:v>24</c:v>
                </c:pt>
                <c:pt idx="18">
                  <c:v>26</c:v>
                </c:pt>
                <c:pt idx="19">
                  <c:v>28</c:v>
                </c:pt>
                <c:pt idx="20">
                  <c:v>30</c:v>
                </c:pt>
                <c:pt idx="21">
                  <c:v>33</c:v>
                </c:pt>
                <c:pt idx="22">
                  <c:v>36</c:v>
                </c:pt>
                <c:pt idx="23">
                  <c:v>39</c:v>
                </c:pt>
                <c:pt idx="24">
                  <c:v>42</c:v>
                </c:pt>
                <c:pt idx="25">
                  <c:v>45</c:v>
                </c:pt>
              </c:numCache>
            </c:numRef>
          </c:xVal>
          <c:yVal>
            <c:numRef>
              <c:f>Sheet1!$C$1:$C$26</c:f>
              <c:numCache>
                <c:formatCode>General</c:formatCode>
                <c:ptCount val="26"/>
                <c:pt idx="0">
                  <c:v>68</c:v>
                </c:pt>
                <c:pt idx="1">
                  <c:v>65</c:v>
                </c:pt>
                <c:pt idx="2">
                  <c:v>64</c:v>
                </c:pt>
                <c:pt idx="3">
                  <c:v>63</c:v>
                </c:pt>
                <c:pt idx="4">
                  <c:v>61</c:v>
                </c:pt>
                <c:pt idx="5">
                  <c:v>60</c:v>
                </c:pt>
                <c:pt idx="6">
                  <c:v>59</c:v>
                </c:pt>
                <c:pt idx="7">
                  <c:v>58</c:v>
                </c:pt>
                <c:pt idx="8">
                  <c:v>57</c:v>
                </c:pt>
                <c:pt idx="9">
                  <c:v>56</c:v>
                </c:pt>
                <c:pt idx="10">
                  <c:v>55</c:v>
                </c:pt>
                <c:pt idx="11">
                  <c:v>53.5</c:v>
                </c:pt>
                <c:pt idx="12">
                  <c:v>52</c:v>
                </c:pt>
                <c:pt idx="13">
                  <c:v>50</c:v>
                </c:pt>
                <c:pt idx="14">
                  <c:v>49</c:v>
                </c:pt>
                <c:pt idx="15">
                  <c:v>47.5</c:v>
                </c:pt>
                <c:pt idx="16">
                  <c:v>46.5</c:v>
                </c:pt>
                <c:pt idx="17">
                  <c:v>45.5</c:v>
                </c:pt>
                <c:pt idx="18">
                  <c:v>44.5</c:v>
                </c:pt>
                <c:pt idx="19">
                  <c:v>44</c:v>
                </c:pt>
                <c:pt idx="20">
                  <c:v>43</c:v>
                </c:pt>
                <c:pt idx="21">
                  <c:v>41.5</c:v>
                </c:pt>
                <c:pt idx="22">
                  <c:v>40.5</c:v>
                </c:pt>
                <c:pt idx="23">
                  <c:v>39.5</c:v>
                </c:pt>
                <c:pt idx="24">
                  <c:v>38</c:v>
                </c:pt>
                <c:pt idx="25">
                  <c:v>37</c:v>
                </c:pt>
              </c:numCache>
            </c:numRef>
          </c:yVal>
          <c:smooth val="0"/>
          <c:extLst xmlns:c16r2="http://schemas.microsoft.com/office/drawing/2015/06/chart">
            <c:ext xmlns:c16="http://schemas.microsoft.com/office/drawing/2014/chart" uri="{C3380CC4-5D6E-409C-BE32-E72D297353CC}">
              <c16:uniqueId val="{00000003-8F03-43B5-A75F-7639E935C65E}"/>
            </c:ext>
          </c:extLst>
        </c:ser>
        <c:dLbls>
          <c:showLegendKey val="0"/>
          <c:showVal val="0"/>
          <c:showCatName val="0"/>
          <c:showSerName val="0"/>
          <c:showPercent val="0"/>
          <c:showBubbleSize val="0"/>
        </c:dLbls>
        <c:axId val="142936704"/>
        <c:axId val="143537280"/>
      </c:scatterChart>
      <c:valAx>
        <c:axId val="142936704"/>
        <c:scaling>
          <c:orientation val="minMax"/>
        </c:scaling>
        <c:delete val="0"/>
        <c:axPos val="b"/>
        <c:majorGridlines/>
        <c:title>
          <c:tx>
            <c:rich>
              <a:bodyPr/>
              <a:lstStyle/>
              <a:p>
                <a:pPr>
                  <a:defRPr/>
                </a:pPr>
                <a:r>
                  <a:rPr lang="en-US"/>
                  <a:t>Time (min)</a:t>
                </a:r>
              </a:p>
            </c:rich>
          </c:tx>
          <c:overlay val="0"/>
        </c:title>
        <c:numFmt formatCode="General" sourceLinked="1"/>
        <c:majorTickMark val="out"/>
        <c:minorTickMark val="none"/>
        <c:tickLblPos val="nextTo"/>
        <c:crossAx val="143537280"/>
        <c:crossesAt val="0"/>
        <c:crossBetween val="midCat"/>
      </c:valAx>
      <c:valAx>
        <c:axId val="143537280"/>
        <c:scaling>
          <c:orientation val="minMax"/>
          <c:max val="70"/>
          <c:min val="35"/>
        </c:scaling>
        <c:delete val="0"/>
        <c:axPos val="l"/>
        <c:majorGridlines/>
        <c:title>
          <c:tx>
            <c:rich>
              <a:bodyPr rot="-5400000" vert="horz"/>
              <a:lstStyle/>
              <a:p>
                <a:pPr>
                  <a:defRPr/>
                </a:pPr>
                <a:r>
                  <a:rPr lang="en-US"/>
                  <a:t>Temperature </a:t>
                </a:r>
                <a:r>
                  <a:rPr lang="en-US" baseline="30000"/>
                  <a:t>o</a:t>
                </a:r>
                <a:r>
                  <a:rPr lang="en-US"/>
                  <a:t>C</a:t>
                </a:r>
              </a:p>
            </c:rich>
          </c:tx>
          <c:overlay val="0"/>
        </c:title>
        <c:numFmt formatCode="General" sourceLinked="1"/>
        <c:majorTickMark val="out"/>
        <c:minorTickMark val="none"/>
        <c:tickLblPos val="nextTo"/>
        <c:crossAx val="142936704"/>
        <c:crosses val="autoZero"/>
        <c:crossBetween val="midCat"/>
        <c:majorUnit val="5"/>
        <c:minorUnit val="1"/>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0.86026</cdr:x>
      <cdr:y>0.70209</cdr:y>
    </cdr:from>
    <cdr:to>
      <cdr:x>0.96154</cdr:x>
      <cdr:y>0.75845</cdr:y>
    </cdr:to>
    <cdr:sp macro="" textlink="">
      <cdr:nvSpPr>
        <cdr:cNvPr id="2" name="Text Box 1"/>
        <cdr:cNvSpPr txBox="1"/>
      </cdr:nvSpPr>
      <cdr:spPr>
        <a:xfrm xmlns:a="http://schemas.openxmlformats.org/drawingml/2006/main">
          <a:off x="5113020" y="3322320"/>
          <a:ext cx="601980" cy="26670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wrap="square" rtlCol="0"/>
        <a:lstStyle xmlns:a="http://schemas.openxmlformats.org/drawingml/2006/main"/>
        <a:p xmlns:a="http://schemas.openxmlformats.org/drawingml/2006/main">
          <a:r>
            <a:rPr lang="en-US" sz="1100" b="1"/>
            <a:t>Water</a:t>
          </a:r>
        </a:p>
      </cdr:txBody>
    </cdr:sp>
  </cdr:relSizeAnchor>
  <cdr:relSizeAnchor xmlns:cdr="http://schemas.openxmlformats.org/drawingml/2006/chartDrawing">
    <cdr:from>
      <cdr:x>0.73718</cdr:x>
      <cdr:y>0.81965</cdr:y>
    </cdr:from>
    <cdr:to>
      <cdr:x>0.83846</cdr:x>
      <cdr:y>0.87118</cdr:y>
    </cdr:to>
    <cdr:sp macro="" textlink="">
      <cdr:nvSpPr>
        <cdr:cNvPr id="3" name="Text Box 2"/>
        <cdr:cNvSpPr txBox="1"/>
      </cdr:nvSpPr>
      <cdr:spPr>
        <a:xfrm xmlns:a="http://schemas.openxmlformats.org/drawingml/2006/main">
          <a:off x="4381500" y="3878580"/>
          <a:ext cx="601980" cy="243840"/>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wrap="square" rtlCol="0"/>
        <a:lstStyle xmlns:a="http://schemas.openxmlformats.org/drawingml/2006/main"/>
        <a:p xmlns:a="http://schemas.openxmlformats.org/drawingml/2006/main">
          <a:r>
            <a:rPr lang="en-US" sz="1200" b="1"/>
            <a:t>Liquid</a:t>
          </a:r>
        </a:p>
      </cdr:txBody>
    </cdr:sp>
  </cdr:relSizeAnchor>
  <cdr:relSizeAnchor xmlns:cdr="http://schemas.openxmlformats.org/drawingml/2006/chartDrawing">
    <cdr:from>
      <cdr:x>0.1</cdr:x>
      <cdr:y>0.657</cdr:y>
    </cdr:from>
    <cdr:to>
      <cdr:x>0.61923</cdr:x>
      <cdr:y>0.657</cdr:y>
    </cdr:to>
    <cdr:cxnSp macro="">
      <cdr:nvCxnSpPr>
        <cdr:cNvPr id="5" name="Straight Connector 4"/>
        <cdr:cNvCxnSpPr/>
      </cdr:nvCxnSpPr>
      <cdr:spPr>
        <a:xfrm xmlns:a="http://schemas.openxmlformats.org/drawingml/2006/main">
          <a:off x="594360" y="3108960"/>
          <a:ext cx="3086100" cy="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0.53333</cdr:x>
      <cdr:y>0.65862</cdr:y>
    </cdr:from>
    <cdr:to>
      <cdr:x>0.53333</cdr:x>
      <cdr:y>0.87601</cdr:y>
    </cdr:to>
    <cdr:cxnSp macro="">
      <cdr:nvCxnSpPr>
        <cdr:cNvPr id="7" name="Straight Connector 6"/>
        <cdr:cNvCxnSpPr/>
      </cdr:nvCxnSpPr>
      <cdr:spPr>
        <a:xfrm xmlns:a="http://schemas.openxmlformats.org/drawingml/2006/main">
          <a:off x="3169920" y="3116580"/>
          <a:ext cx="0" cy="102870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0.1</cdr:x>
      <cdr:y>0.70853</cdr:y>
    </cdr:from>
    <cdr:to>
      <cdr:x>0.7141</cdr:x>
      <cdr:y>0.70853</cdr:y>
    </cdr:to>
    <cdr:cxnSp macro="">
      <cdr:nvCxnSpPr>
        <cdr:cNvPr id="11" name="Straight Connector 10"/>
        <cdr:cNvCxnSpPr/>
      </cdr:nvCxnSpPr>
      <cdr:spPr>
        <a:xfrm xmlns:a="http://schemas.openxmlformats.org/drawingml/2006/main">
          <a:off x="594360" y="3352800"/>
          <a:ext cx="3649980" cy="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0.7141</cdr:x>
      <cdr:y>0.71014</cdr:y>
    </cdr:from>
    <cdr:to>
      <cdr:x>0.7141</cdr:x>
      <cdr:y>0.87762</cdr:y>
    </cdr:to>
    <cdr:cxnSp macro="">
      <cdr:nvCxnSpPr>
        <cdr:cNvPr id="13" name="Straight Connector 12"/>
        <cdr:cNvCxnSpPr/>
      </cdr:nvCxnSpPr>
      <cdr:spPr>
        <a:xfrm xmlns:a="http://schemas.openxmlformats.org/drawingml/2006/main">
          <a:off x="4244340" y="3360420"/>
          <a:ext cx="0" cy="79248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0.63462</cdr:x>
      <cdr:y>0.70853</cdr:y>
    </cdr:from>
    <cdr:to>
      <cdr:x>0.63462</cdr:x>
      <cdr:y>0.87601</cdr:y>
    </cdr:to>
    <cdr:cxnSp macro="">
      <cdr:nvCxnSpPr>
        <cdr:cNvPr id="15" name="Straight Connector 14"/>
        <cdr:cNvCxnSpPr/>
      </cdr:nvCxnSpPr>
      <cdr:spPr>
        <a:xfrm xmlns:a="http://schemas.openxmlformats.org/drawingml/2006/main">
          <a:off x="3771900" y="3352800"/>
          <a:ext cx="0" cy="79248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0.61795</cdr:x>
      <cdr:y>0.657</cdr:y>
    </cdr:from>
    <cdr:to>
      <cdr:x>0.61795</cdr:x>
      <cdr:y>0.8744</cdr:y>
    </cdr:to>
    <cdr:cxnSp macro="">
      <cdr:nvCxnSpPr>
        <cdr:cNvPr id="17" name="Straight Connector 16"/>
        <cdr:cNvCxnSpPr/>
      </cdr:nvCxnSpPr>
      <cdr:spPr>
        <a:xfrm xmlns:a="http://schemas.openxmlformats.org/drawingml/2006/main">
          <a:off x="3672840" y="3108960"/>
          <a:ext cx="0" cy="102870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0.53077</cdr:x>
      <cdr:y>0.78422</cdr:y>
    </cdr:from>
    <cdr:to>
      <cdr:x>0.63462</cdr:x>
      <cdr:y>0.78422</cdr:y>
    </cdr:to>
    <cdr:cxnSp macro="">
      <cdr:nvCxnSpPr>
        <cdr:cNvPr id="20" name="Straight Arrow Connector 19"/>
        <cdr:cNvCxnSpPr/>
      </cdr:nvCxnSpPr>
      <cdr:spPr>
        <a:xfrm xmlns:a="http://schemas.openxmlformats.org/drawingml/2006/main">
          <a:off x="3154680" y="3710940"/>
          <a:ext cx="617220" cy="0"/>
        </a:xfrm>
        <a:prstGeom xmlns:a="http://schemas.openxmlformats.org/drawingml/2006/main" prst="straightConnector1">
          <a:avLst/>
        </a:prstGeom>
        <a:ln xmlns:a="http://schemas.openxmlformats.org/drawingml/2006/main">
          <a:headEnd type="arrow"/>
          <a:tailEnd type="arrow"/>
        </a:ln>
      </cdr:spPr>
      <cdr:style>
        <a:lnRef xmlns:a="http://schemas.openxmlformats.org/drawingml/2006/main" idx="2">
          <a:schemeClr val="accent6"/>
        </a:lnRef>
        <a:fillRef xmlns:a="http://schemas.openxmlformats.org/drawingml/2006/main" idx="0">
          <a:schemeClr val="accent6"/>
        </a:fillRef>
        <a:effectRef xmlns:a="http://schemas.openxmlformats.org/drawingml/2006/main" idx="1">
          <a:schemeClr val="accent6"/>
        </a:effectRef>
        <a:fontRef xmlns:a="http://schemas.openxmlformats.org/drawingml/2006/main" idx="minor">
          <a:schemeClr val="tx1"/>
        </a:fontRef>
      </cdr:style>
    </cdr:cxnSp>
  </cdr:relSizeAnchor>
  <cdr:relSizeAnchor xmlns:cdr="http://schemas.openxmlformats.org/drawingml/2006/chartDrawing">
    <cdr:from>
      <cdr:x>0.6141</cdr:x>
      <cdr:y>0.80998</cdr:y>
    </cdr:from>
    <cdr:to>
      <cdr:x>0.7141</cdr:x>
      <cdr:y>0.80998</cdr:y>
    </cdr:to>
    <cdr:cxnSp macro="">
      <cdr:nvCxnSpPr>
        <cdr:cNvPr id="22" name="Straight Arrow Connector 21"/>
        <cdr:cNvCxnSpPr/>
      </cdr:nvCxnSpPr>
      <cdr:spPr>
        <a:xfrm xmlns:a="http://schemas.openxmlformats.org/drawingml/2006/main">
          <a:off x="3649980" y="3832860"/>
          <a:ext cx="594360" cy="0"/>
        </a:xfrm>
        <a:prstGeom xmlns:a="http://schemas.openxmlformats.org/drawingml/2006/main" prst="straightConnector1">
          <a:avLst/>
        </a:prstGeom>
        <a:ln xmlns:a="http://schemas.openxmlformats.org/drawingml/2006/main">
          <a:headEnd type="arrow"/>
          <a:tailEnd type="arrow"/>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0.53846</cdr:x>
      <cdr:y>0.72142</cdr:y>
    </cdr:from>
    <cdr:to>
      <cdr:x>0.61467</cdr:x>
      <cdr:y>0.76651</cdr:y>
    </cdr:to>
    <cdr:sp macro="" textlink="">
      <cdr:nvSpPr>
        <cdr:cNvPr id="23" name="Text Box 22"/>
        <cdr:cNvSpPr txBox="1"/>
      </cdr:nvSpPr>
      <cdr:spPr>
        <a:xfrm xmlns:a="http://schemas.openxmlformats.org/drawingml/2006/main">
          <a:off x="3077299" y="3282299"/>
          <a:ext cx="435521" cy="205149"/>
        </a:xfrm>
        <a:prstGeom xmlns:a="http://schemas.openxmlformats.org/drawingml/2006/main" prst="rect">
          <a:avLst/>
        </a:prstGeom>
      </cdr:spPr>
      <cdr:style>
        <a:lnRef xmlns:a="http://schemas.openxmlformats.org/drawingml/2006/main" idx="2">
          <a:schemeClr val="accent6">
            <a:shade val="50000"/>
          </a:schemeClr>
        </a:lnRef>
        <a:fillRef xmlns:a="http://schemas.openxmlformats.org/drawingml/2006/main" idx="1">
          <a:schemeClr val="accent6"/>
        </a:fillRef>
        <a:effectRef xmlns:a="http://schemas.openxmlformats.org/drawingml/2006/main" idx="0">
          <a:schemeClr val="accent6"/>
        </a:effectRef>
        <a:fontRef xmlns:a="http://schemas.openxmlformats.org/drawingml/2006/main" idx="minor">
          <a:schemeClr val="lt1"/>
        </a:fontRef>
      </cdr:style>
      <cdr:txBody>
        <a:bodyPr xmlns:a="http://schemas.openxmlformats.org/drawingml/2006/main" vertOverflow="clip" wrap="square" rtlCol="0"/>
        <a:lstStyle xmlns:a="http://schemas.openxmlformats.org/drawingml/2006/main"/>
        <a:p xmlns:a="http://schemas.openxmlformats.org/drawingml/2006/main">
          <a:r>
            <a:rPr lang="en-US" sz="1100" b="1"/>
            <a:t>t</a:t>
          </a:r>
          <a:r>
            <a:rPr lang="en-US" sz="1100" b="1" baseline="-25000"/>
            <a:t>1</a:t>
          </a:r>
          <a:r>
            <a:rPr lang="en-US" sz="1100" b="1" baseline="0"/>
            <a:t>=6</a:t>
          </a:r>
          <a:endParaRPr lang="en-US" sz="1100" b="1"/>
        </a:p>
      </cdr:txBody>
    </cdr:sp>
  </cdr:relSizeAnchor>
  <cdr:relSizeAnchor xmlns:cdr="http://schemas.openxmlformats.org/drawingml/2006/chartDrawing">
    <cdr:from>
      <cdr:x>0.62051</cdr:x>
      <cdr:y>0.82931</cdr:y>
    </cdr:from>
    <cdr:to>
      <cdr:x>0.71154</cdr:x>
      <cdr:y>0.8744</cdr:y>
    </cdr:to>
    <cdr:sp macro="" textlink="">
      <cdr:nvSpPr>
        <cdr:cNvPr id="24" name="Text Box 23"/>
        <cdr:cNvSpPr txBox="1"/>
      </cdr:nvSpPr>
      <cdr:spPr>
        <a:xfrm xmlns:a="http://schemas.openxmlformats.org/drawingml/2006/main">
          <a:off x="3688080" y="3924300"/>
          <a:ext cx="541020" cy="213360"/>
        </a:xfrm>
        <a:prstGeom xmlns:a="http://schemas.openxmlformats.org/drawingml/2006/main" prst="rect">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wrap="square" rtlCol="0"/>
        <a:lstStyle xmlns:a="http://schemas.openxmlformats.org/drawingml/2006/main"/>
        <a:p xmlns:a="http://schemas.openxmlformats.org/drawingml/2006/main">
          <a:r>
            <a:rPr lang="en-US" sz="1050" b="1"/>
            <a:t>t</a:t>
          </a:r>
          <a:r>
            <a:rPr lang="en-US" sz="1050" b="1" baseline="-25000"/>
            <a:t>2</a:t>
          </a:r>
          <a:r>
            <a:rPr lang="en-US" sz="1050" b="1" baseline="0"/>
            <a:t>=5.</a:t>
          </a:r>
          <a:r>
            <a:rPr lang="en-US" sz="1100" b="1" baseline="0"/>
            <a:t>8</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Dell</cp:lastModifiedBy>
  <cp:revision>36</cp:revision>
  <dcterms:created xsi:type="dcterms:W3CDTF">2021-06-15T15:49:00Z</dcterms:created>
  <dcterms:modified xsi:type="dcterms:W3CDTF">2021-06-27T12:09:00Z</dcterms:modified>
</cp:coreProperties>
</file>