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REPORT </w:t>
      </w:r>
      <w:r>
        <w:rPr/>
        <w:t xml:space="preserve">ON  HORMONE</w:t>
      </w:r>
      <w:r>
        <w:rPr/>
        <w:t xml:space="preserve"> ASSAY</w:t>
      </w:r>
    </w:p>
    <w:p>
      <w:pPr>
        <w:rPr/>
      </w:pPr>
    </w:p>
    <w:p>
      <w:pPr>
        <w:rPr/>
      </w:pPr>
    </w:p>
    <w:p>
      <w:pPr>
        <w:rPr/>
      </w:pPr>
    </w:p>
    <w:p>
      <w:pPr/>
      <w:r>
        <w:rPr>
          <w:sz w:val="22"/>
          <w:szCs w:val="22"/>
          <w:b w:val="1"/>
          <w:bCs w:val="1"/>
        </w:rPr>
        <w:t xml:space="preserve">               </w:t>
      </w:r>
      <w:r>
        <w:rPr>
          <w:sz w:val="22"/>
          <w:szCs w:val="22"/>
          <w:b w:val="1"/>
          <w:bCs w:val="1"/>
        </w:rPr>
        <w:t xml:space="preserve">Te</w:t>
      </w:r>
      <w:r>
        <w:rPr>
          <w:sz w:val="22"/>
          <w:szCs w:val="22"/>
          <w:b w:val="1"/>
          <w:bCs w:val="1"/>
        </w:rPr>
        <w:t xml:space="preserve">st-Parameter                 </w:t>
      </w:r>
      <w:r>
        <w:rPr/>
        <w:t xml:space="preserve">	</w:t>
      </w:r>
      <w:r>
        <w:rPr/>
        <w:t xml:space="preserve">	</w:t>
      </w:r>
      <w:r>
        <w:rPr>
          <w:sz w:val="22"/>
          <w:szCs w:val="22"/>
          <w:b w:val="1"/>
          <w:bCs w:val="1"/>
        </w:rPr>
        <w:t xml:space="preserve">Result    Unit</w:t>
      </w:r>
      <w:r>
        <w:rPr/>
        <w:t xml:space="preserve">	</w:t>
      </w:r>
      <w:r>
        <w:rPr/>
        <w:t xml:space="preserve">	</w:t>
      </w:r>
      <w:r>
        <w:rPr/>
        <w:t xml:space="preserve">	</w:t>
      </w:r>
      <w:r>
        <w:rPr>
          <w:sz w:val="22"/>
          <w:szCs w:val="22"/>
          <w:b w:val="1"/>
          <w:bCs w:val="1"/>
        </w:rPr>
        <w:t xml:space="preserve">   </w:t>
      </w:r>
      <w:r>
        <w:rPr>
          <w:sz w:val="22"/>
          <w:szCs w:val="22"/>
          <w:b w:val="1"/>
          <w:bCs w:val="1"/>
        </w:rPr>
        <w:t xml:space="preserve">Biological</w:t>
      </w:r>
      <w:r>
        <w:rPr>
          <w:sz w:val="22"/>
          <w:szCs w:val="22"/>
          <w:b w:val="1"/>
          <w:bCs w:val="1"/>
        </w:rPr>
        <w:t xml:space="preserve"> </w:t>
      </w:r>
      <w:r>
        <w:rPr>
          <w:sz w:val="22"/>
          <w:szCs w:val="22"/>
          <w:b w:val="1"/>
          <w:bCs w:val="1"/>
        </w:rPr>
        <w:t xml:space="preserve">Reference</w:t>
      </w:r>
      <w:r>
        <w:rPr>
          <w:sz w:val="22"/>
          <w:szCs w:val="22"/>
          <w:b w:val="1"/>
          <w:bCs w:val="1"/>
        </w:rPr>
        <w:t xml:space="preserve"> </w:t>
      </w:r>
      <w:r>
        <w:rPr>
          <w:sz w:val="22"/>
          <w:szCs w:val="22"/>
          <w:b w:val="1"/>
          <w:bCs w:val="1"/>
        </w:rPr>
        <w:t xml:space="preserve">Range</w:t>
      </w:r>
    </w:p>
    <w:p>
      <w:pPr>
        <w:rPr/>
      </w:pPr>
    </w:p>
    <w:p>
      <w:pPr/>
      <w:r>
        <w:rPr>
          <w:sz w:val="22"/>
          <w:szCs w:val="22"/>
          <w:b w:val="1"/>
          <w:bCs w:val="1"/>
        </w:rPr>
        <w:t xml:space="preserve">Video provides a powerful way to help you prove your point. When you click Online Video, you can paste in the embed code for the video you want to add. You can also type a keyword to search online for the video that best fits your document.</w:t>
      </w:r>
    </w:p>
    <w:p>
      <w:pPr/>
      <w:r>
        <w:rPr>
          <w:sz w:val="22"/>
          <w:szCs w:val="22"/>
          <w:b w:val="1"/>
          <w:bCs w:val="1"/>
        </w:rPr>
        <w:t xml:space="preserve">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pPr/>
      <w:r>
        <w:rPr>
          <w:sz w:val="22"/>
          <w:szCs w:val="22"/>
          <w:b w:val="1"/>
          <w:bCs w:val="1"/>
        </w:rPr>
        <w:t xml:space="preserve">Themes and styles also help keep your document coordinated. When you click Design and choose a new Theme, the pictures, charts, and SmartArt graphics change to match your new theme. When you apply styles, your headings change to match the new theme.</w:t>
      </w:r>
    </w:p>
    <w:p>
      <w:pPr/>
      <w:r>
        <w:rPr>
          <w:sz w:val="22"/>
          <w:szCs w:val="22"/>
          <w:b w:val="1"/>
          <w:bCs w:val="1"/>
        </w:rPr>
        <w:t xml:space="preserve">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pPr/>
      <w:r>
        <w:rPr>
          <w:sz w:val="22"/>
          <w:szCs w:val="22"/>
          <w:b w:val="1"/>
          <w:bCs w:val="1"/>
        </w:rPr>
        <w:t xml:space="preserve">Reading is easier, too, in the new Reading view. You can collapse parts of the document and focus on the text you want. If you need to stop reading before you reach the end, Word remembers where you left off - even on another device.</w:t>
      </w:r>
    </w:p>
    <w:p>
      <w:pPr/>
      <w:r>
        <w:rPr>
          <w:sz w:val="22"/>
          <w:szCs w:val="22"/>
          <w:b w:val="1"/>
          <w:bCs w:val="1"/>
        </w:rPr>
        <w:t xml:space="preserve">Video provides a powerful way to help you prove your point. When you click Online Video, you can paste in the embed code for the video you want to add. You can also type a keyword to search online for the video that best fits your document.</w:t>
      </w:r>
    </w:p>
    <w:p>
      <w:pPr/>
      <w:r>
        <w:rPr>
          <w:sz w:val="22"/>
          <w:szCs w:val="22"/>
          <w:b w:val="1"/>
          <w:bCs w:val="1"/>
        </w:rPr>
        <w:t xml:space="preserve">To make your document look professionally produced, Word provides header, footer, cover page, and text box </w:t>
      </w:r>
    </w:p>
    <w:p>
      <w:pPr>
        <w:rPr/>
      </w:pPr>
    </w:p>
    <w:p>
      <w:pPr>
        <w:pStyle w:val="NoSpacing"/>
        <w:ind w:left="129600" w:right="0" w:hanging="129600"/>
      </w:pPr>
      <w:r>
        <w:rPr>
          <w:rFonts w:ascii="Times New Roman" w:hAnsi="Times New Roman" w:eastAsia="Times New Roman" w:cs="Times New Roman"/>
        </w:rPr>
        <w:t xml:space="preserve"> </w:t>
      </w:r>
    </w:p>
    <w:tbl>
      <w:tblGrid>
        <w:gridCol w:w="2083" w:type="dxa"/>
        <w:gridCol w:w="1843" w:type="dxa"/>
        <w:gridCol w:w="1843" w:type="dxa"/>
        <w:gridCol w:w="1559" w:type="dxa"/>
        <w:gridCol w:w="1843" w:type="dxa"/>
        <w:gridCol w:w="1619" w:type="dxa"/>
      </w:tblGrid>
      <w:tblPr>
        <w:tblStyle w:val="TableGrid"/>
      </w:tblPr>
      <w:tr>
        <w:trPr/>
        <w:tc>
          <w:tcPr>
            <w:tcW w:w="2083" w:type="dxa"/>
          </w:tcPr>
          <w:p>
            <w:pPr>
              <w:pStyle w:val="NoSpacing"/>
            </w:pPr>
            <w:r>
              <w:rPr>
                <w:rFonts w:ascii="Times New Roman" w:hAnsi="Times New Roman" w:eastAsia="Times New Roman" w:cs="Times New Roman"/>
                <w:sz w:val="20"/>
                <w:szCs w:val="20"/>
                <w:b w:val="1"/>
                <w:bCs w:val="1"/>
              </w:rPr>
              <w:t xml:space="preserve">Dr.</w:t>
            </w:r>
            <w:r>
              <w:rPr>
                <w:rFonts w:ascii="Times New Roman" w:hAnsi="Times New Roman" w:eastAsia="Times New Roman" w:cs="Times New Roman"/>
                <w:sz w:val="20"/>
                <w:szCs w:val="20"/>
                <w:b w:val="1"/>
                <w:bCs w:val="1"/>
              </w:rPr>
              <w:t xml:space="preserve"> </w:t>
            </w:r>
            <w:r>
              <w:rPr>
                <w:rFonts w:ascii="Times New Roman" w:hAnsi="Times New Roman" w:eastAsia="Times New Roman" w:cs="Times New Roman"/>
                <w:sz w:val="20"/>
                <w:szCs w:val="20"/>
                <w:b w:val="1"/>
                <w:bCs w:val="1"/>
              </w:rPr>
              <w:t xml:space="preserve">Debasis</w:t>
            </w:r>
            <w:r>
              <w:rPr>
                <w:rFonts w:ascii="Times New Roman" w:hAnsi="Times New Roman" w:eastAsia="Times New Roman" w:cs="Times New Roman"/>
                <w:sz w:val="20"/>
                <w:szCs w:val="20"/>
                <w:b w:val="1"/>
                <w:bCs w:val="1"/>
              </w:rPr>
              <w:t xml:space="preserve"> Banerjee</w:t>
            </w:r>
          </w:p>
        </w:tc>
        <w:tc>
          <w:tcPr>
            <w:tcW w:w="1843" w:type="dxa"/>
          </w:tcPr>
          <w:p>
            <w:pPr>
              <w:pStyle w:val="NoSpacing"/>
            </w:pPr>
            <w:r>
              <w:rPr>
                <w:rFonts w:ascii="Times New Roman" w:hAnsi="Times New Roman" w:eastAsia="Times New Roman" w:cs="Times New Roman"/>
                <w:sz w:val="20"/>
                <w:szCs w:val="20"/>
                <w:b w:val="1"/>
                <w:bCs w:val="1"/>
              </w:rPr>
              <w:t xml:space="preserve">Dr.</w:t>
            </w:r>
            <w:r>
              <w:rPr>
                <w:rFonts w:ascii="Times New Roman" w:hAnsi="Times New Roman" w:eastAsia="Times New Roman" w:cs="Times New Roman"/>
                <w:sz w:val="20"/>
                <w:szCs w:val="20"/>
                <w:b w:val="1"/>
                <w:bCs w:val="1"/>
              </w:rPr>
              <w:t xml:space="preserve"> Soma Ray</w:t>
            </w:r>
          </w:p>
        </w:tc>
        <w:tc>
          <w:tcPr>
            <w:tcW w:w="1843" w:type="dxa"/>
          </w:tcPr>
          <w:p>
            <w:pPr>
              <w:pStyle w:val="NoSpacing"/>
            </w:pPr>
            <w:r>
              <w:rPr>
                <w:rFonts w:ascii="Times New Roman" w:hAnsi="Times New Roman" w:eastAsia="Times New Roman" w:cs="Times New Roman"/>
                <w:sz w:val="20"/>
                <w:szCs w:val="20"/>
                <w:b w:val="1"/>
                <w:bCs w:val="1"/>
              </w:rPr>
              <w:t xml:space="preserve">Dr.</w:t>
            </w:r>
            <w:r>
              <w:rPr>
                <w:rFonts w:ascii="Times New Roman" w:hAnsi="Times New Roman" w:eastAsia="Times New Roman" w:cs="Times New Roman"/>
                <w:sz w:val="20"/>
                <w:szCs w:val="20"/>
                <w:b w:val="1"/>
                <w:bCs w:val="1"/>
              </w:rPr>
              <w:t xml:space="preserve"> </w:t>
            </w:r>
            <w:r>
              <w:rPr>
                <w:rFonts w:ascii="Times New Roman" w:hAnsi="Times New Roman" w:eastAsia="Times New Roman" w:cs="Times New Roman"/>
                <w:sz w:val="20"/>
                <w:szCs w:val="20"/>
                <w:b w:val="1"/>
                <w:bCs w:val="1"/>
              </w:rPr>
              <w:t xml:space="preserve">Souvik</w:t>
            </w:r>
            <w:r>
              <w:rPr>
                <w:rFonts w:ascii="Times New Roman" w:hAnsi="Times New Roman" w:eastAsia="Times New Roman" w:cs="Times New Roman"/>
                <w:sz w:val="20"/>
                <w:szCs w:val="20"/>
                <w:b w:val="1"/>
                <w:bCs w:val="1"/>
              </w:rPr>
              <w:t xml:space="preserve"> Dutta</w:t>
            </w:r>
          </w:p>
        </w:tc>
        <w:tc>
          <w:tcPr>
            <w:tcW w:w="1559" w:type="dxa"/>
          </w:tcPr>
          <w:p>
            <w:pPr>
              <w:pStyle w:val="NoSpacing"/>
            </w:pPr>
            <w:r>
              <w:rPr>
                <w:rFonts w:ascii="Times New Roman" w:hAnsi="Times New Roman" w:eastAsia="Times New Roman" w:cs="Times New Roman"/>
                <w:sz w:val="20"/>
                <w:szCs w:val="20"/>
                <w:b w:val="1"/>
                <w:bCs w:val="1"/>
              </w:rPr>
              <w:t xml:space="preserve">Dr.</w:t>
            </w:r>
            <w:r>
              <w:rPr>
                <w:rFonts w:ascii="Times New Roman" w:hAnsi="Times New Roman" w:eastAsia="Times New Roman" w:cs="Times New Roman"/>
                <w:sz w:val="20"/>
                <w:szCs w:val="20"/>
                <w:b w:val="1"/>
                <w:bCs w:val="1"/>
              </w:rPr>
              <w:t xml:space="preserve"> </w:t>
            </w:r>
            <w:r>
              <w:rPr>
                <w:rFonts w:ascii="Times New Roman" w:hAnsi="Times New Roman" w:eastAsia="Times New Roman" w:cs="Times New Roman"/>
                <w:sz w:val="20"/>
                <w:szCs w:val="20"/>
                <w:b w:val="1"/>
                <w:bCs w:val="1"/>
              </w:rPr>
              <w:t xml:space="preserve">Molay</w:t>
            </w:r>
            <w:r>
              <w:rPr>
                <w:rFonts w:ascii="Times New Roman" w:hAnsi="Times New Roman" w:eastAsia="Times New Roman" w:cs="Times New Roman"/>
                <w:sz w:val="20"/>
                <w:szCs w:val="20"/>
                <w:b w:val="1"/>
                <w:bCs w:val="1"/>
              </w:rPr>
              <w:t xml:space="preserve"> Roy</w:t>
            </w:r>
          </w:p>
        </w:tc>
        <w:tc>
          <w:tcPr>
            <w:tcW w:w="1843" w:type="dxa"/>
          </w:tcPr>
          <w:p>
            <w:pPr>
              <w:pStyle w:val="NoSpacing"/>
            </w:pPr>
            <w:r>
              <w:rPr>
                <w:rFonts w:ascii="Times New Roman" w:hAnsi="Times New Roman" w:eastAsia="Times New Roman" w:cs="Times New Roman"/>
                <w:sz w:val="20"/>
                <w:szCs w:val="20"/>
                <w:b w:val="1"/>
                <w:bCs w:val="1"/>
              </w:rPr>
              <w:t xml:space="preserve">Dr.</w:t>
            </w:r>
            <w:r>
              <w:rPr>
                <w:rFonts w:ascii="Times New Roman" w:hAnsi="Times New Roman" w:eastAsia="Times New Roman" w:cs="Times New Roman"/>
                <w:sz w:val="20"/>
                <w:szCs w:val="20"/>
                <w:b w:val="1"/>
                <w:bCs w:val="1"/>
              </w:rPr>
              <w:t xml:space="preserve"> </w:t>
            </w:r>
            <w:r>
              <w:rPr>
                <w:rFonts w:ascii="Times New Roman" w:hAnsi="Times New Roman" w:eastAsia="Times New Roman" w:cs="Times New Roman"/>
                <w:sz w:val="20"/>
                <w:szCs w:val="20"/>
                <w:b w:val="1"/>
                <w:bCs w:val="1"/>
              </w:rPr>
              <w:t xml:space="preserve">Susruta</w:t>
            </w:r>
            <w:r>
              <w:rPr>
                <w:rFonts w:ascii="Times New Roman" w:hAnsi="Times New Roman" w:eastAsia="Times New Roman" w:cs="Times New Roman"/>
                <w:sz w:val="20"/>
                <w:szCs w:val="20"/>
                <w:b w:val="1"/>
                <w:bCs w:val="1"/>
              </w:rPr>
              <w:t xml:space="preserve"> </w:t>
            </w:r>
            <w:r>
              <w:rPr>
                <w:rFonts w:ascii="Times New Roman" w:hAnsi="Times New Roman" w:eastAsia="Times New Roman" w:cs="Times New Roman"/>
                <w:sz w:val="20"/>
                <w:szCs w:val="20"/>
                <w:b w:val="1"/>
                <w:bCs w:val="1"/>
              </w:rPr>
              <w:t xml:space="preserve">Sen</w:t>
            </w:r>
          </w:p>
        </w:tc>
        <w:tc>
          <w:tcPr>
            <w:tcW w:w="1619" w:type="dxa"/>
          </w:tcPr>
          <w:p>
            <w:pPr>
              <w:pStyle w:val="NoSpacing"/>
            </w:pPr>
            <w:r>
              <w:rPr>
                <w:rFonts w:ascii="Times New Roman" w:hAnsi="Times New Roman" w:eastAsia="Times New Roman" w:cs="Times New Roman"/>
                <w:sz w:val="20"/>
                <w:szCs w:val="20"/>
                <w:b w:val="1"/>
                <w:bCs w:val="1"/>
              </w:rPr>
              <w:t xml:space="preserve">Dr.</w:t>
            </w:r>
            <w:r>
              <w:rPr>
                <w:rFonts w:ascii="Times New Roman" w:hAnsi="Times New Roman" w:eastAsia="Times New Roman" w:cs="Times New Roman"/>
                <w:sz w:val="20"/>
                <w:szCs w:val="20"/>
                <w:b w:val="1"/>
                <w:bCs w:val="1"/>
              </w:rPr>
              <w:t xml:space="preserve"> S. </w:t>
            </w:r>
            <w:r>
              <w:rPr>
                <w:rFonts w:ascii="Times New Roman" w:hAnsi="Times New Roman" w:eastAsia="Times New Roman" w:cs="Times New Roman"/>
                <w:sz w:val="20"/>
                <w:szCs w:val="20"/>
                <w:b w:val="1"/>
                <w:bCs w:val="1"/>
              </w:rPr>
              <w:t xml:space="preserve">Mandal</w:t>
            </w:r>
          </w:p>
        </w:tc>
      </w:tr>
      <w:tr>
        <w:trPr/>
        <w:tc>
          <w:tcPr>
            <w:tcW w:w="2083" w:type="dxa"/>
          </w:tcPr>
          <w:p>
            <w:pPr>
              <w:pStyle w:val="NoSpacing"/>
            </w:pPr>
            <w:r>
              <w:rPr>
                <w:rFonts w:ascii="Times New Roman" w:hAnsi="Times New Roman" w:eastAsia="Times New Roman" w:cs="Times New Roman"/>
                <w:sz w:val="20"/>
                <w:szCs w:val="20"/>
              </w:rPr>
              <w:t xml:space="preserve">MD (Path)</w:t>
            </w:r>
          </w:p>
        </w:tc>
        <w:tc>
          <w:tcPr>
            <w:tcW w:w="1843" w:type="dxa"/>
          </w:tcPr>
          <w:p>
            <w:pPr>
              <w:pStyle w:val="NoSpacing"/>
            </w:pPr>
            <w:r>
              <w:rPr>
                <w:rFonts w:ascii="Times New Roman" w:hAnsi="Times New Roman" w:eastAsia="Times New Roman" w:cs="Times New Roman"/>
                <w:sz w:val="20"/>
                <w:szCs w:val="20"/>
              </w:rPr>
              <w:t xml:space="preserve">DCH.,DCP.(CAL)</w:t>
            </w:r>
          </w:p>
        </w:tc>
        <w:tc>
          <w:tcPr>
            <w:tcW w:w="1843" w:type="dxa"/>
          </w:tcPr>
          <w:p>
            <w:pPr>
              <w:pStyle w:val="NoSpacing"/>
            </w:pPr>
            <w:r>
              <w:rPr>
                <w:rFonts w:ascii="Times New Roman" w:hAnsi="Times New Roman" w:eastAsia="Times New Roman" w:cs="Times New Roman"/>
                <w:sz w:val="20"/>
                <w:szCs w:val="20"/>
              </w:rPr>
              <w:t xml:space="preserve">MD. (Path)</w:t>
            </w:r>
          </w:p>
        </w:tc>
        <w:tc>
          <w:tcPr>
            <w:tcW w:w="1559" w:type="dxa"/>
          </w:tcPr>
          <w:p>
            <w:pPr>
              <w:pStyle w:val="NoSpacing"/>
            </w:pPr>
            <w:r>
              <w:rPr>
                <w:rFonts w:ascii="Times New Roman" w:hAnsi="Times New Roman" w:eastAsia="Times New Roman" w:cs="Times New Roman"/>
                <w:sz w:val="20"/>
                <w:szCs w:val="20"/>
              </w:rPr>
              <w:t xml:space="preserve">MD. (Path)</w:t>
            </w:r>
          </w:p>
        </w:tc>
        <w:tc>
          <w:tcPr>
            <w:tcW w:w="1843" w:type="dxa"/>
          </w:tcPr>
          <w:p>
            <w:pPr>
              <w:pStyle w:val="NoSpacing"/>
            </w:pPr>
            <w:r>
              <w:rPr>
                <w:rFonts w:ascii="Times New Roman" w:hAnsi="Times New Roman" w:eastAsia="Times New Roman" w:cs="Times New Roman"/>
                <w:sz w:val="20"/>
                <w:szCs w:val="20"/>
              </w:rPr>
              <w:t xml:space="preserve">MD.DNB</w:t>
            </w:r>
          </w:p>
        </w:tc>
        <w:tc>
          <w:tcPr>
            <w:tcW w:w="1619" w:type="dxa"/>
          </w:tcPr>
          <w:p>
            <w:pPr>
              <w:pStyle w:val="NoSpacing"/>
            </w:pPr>
            <w:r>
              <w:rPr>
                <w:rFonts w:ascii="Times New Roman" w:hAnsi="Times New Roman" w:eastAsia="Times New Roman" w:cs="Times New Roman"/>
                <w:sz w:val="20"/>
                <w:szCs w:val="20"/>
              </w:rPr>
              <w:t xml:space="preserve">MD</w:t>
            </w:r>
          </w:p>
        </w:tc>
      </w:tr>
      <w:tr>
        <w:trPr/>
        <w:tc>
          <w:tcPr>
            <w:tcW w:w="2083" w:type="dxa"/>
          </w:tcPr>
          <w:p>
            <w:pPr>
              <w:rPr>
                <w:rStyle w:val="NoSpacing"/>
              </w:rPr>
            </w:pPr>
          </w:p>
        </w:tc>
        <w:tc>
          <w:tcPr>
            <w:tcW w:w="1843" w:type="dxa"/>
          </w:tcPr>
          <w:p>
            <w:pPr>
              <w:rPr>
                <w:rStyle w:val="NoSpacing"/>
              </w:rPr>
            </w:pPr>
          </w:p>
        </w:tc>
        <w:tc>
          <w:tcPr>
            <w:tcW w:w="1843" w:type="dxa"/>
          </w:tcPr>
          <w:p>
            <w:pPr>
              <w:rPr>
                <w:rStyle w:val="NoSpacing"/>
              </w:rPr>
            </w:pPr>
          </w:p>
        </w:tc>
        <w:tc>
          <w:tcPr>
            <w:tcW w:w="1559" w:type="dxa"/>
          </w:tcPr>
          <w:p>
            <w:pPr>
              <w:rPr>
                <w:rStyle w:val="NoSpacing"/>
              </w:rPr>
            </w:pPr>
          </w:p>
        </w:tc>
        <w:tc>
          <w:tcPr>
            <w:tcW w:w="1843" w:type="dxa"/>
          </w:tcPr>
          <w:p>
            <w:pPr>
              <w:pStyle w:val="NoSpacing"/>
            </w:pPr>
            <w:r>
              <w:rPr>
                <w:rFonts w:ascii="Times New Roman" w:hAnsi="Times New Roman" w:eastAsia="Times New Roman" w:cs="Times New Roman"/>
                <w:sz w:val="20"/>
                <w:szCs w:val="20"/>
              </w:rPr>
              <w:t xml:space="preserve">(Biochemistry)</w:t>
            </w:r>
          </w:p>
        </w:tc>
        <w:tc>
          <w:tcPr>
            <w:tcW w:w="1619" w:type="dxa"/>
          </w:tcPr>
          <w:p>
            <w:pPr>
              <w:pStyle w:val="NoSpacing"/>
            </w:pPr>
            <w:r>
              <w:rPr>
                <w:rFonts w:ascii="Times New Roman" w:hAnsi="Times New Roman" w:eastAsia="Times New Roman" w:cs="Times New Roman"/>
                <w:sz w:val="20"/>
                <w:szCs w:val="20"/>
              </w:rPr>
              <w:t xml:space="preserve">(Microbiology)</w:t>
            </w:r>
          </w:p>
        </w:tc>
      </w:tr>
    </w:tbl>
    <w:p>
      <w:pPr>
        <w:rPr>
          <w:rStyle w:val="NoSpacing"/>
        </w:rPr>
      </w:pPr>
    </w:p>
    <w:p>
      <w:pPr>
        <w:pStyle w:val="NoSpacing"/>
        <w:ind w:left="129600" w:right="0" w:hanging="129600"/>
      </w:pPr>
      <w:r>
        <w:rPr>
          <w:rFonts w:ascii="Times New Roman" w:hAnsi="Times New Roman" w:eastAsia="Times New Roman" w:cs="Times New Roman"/>
          <w:sz w:val="20"/>
          <w:szCs w:val="20"/>
        </w:rPr>
        <w:t xml:space="preserve">“The results relate to the items tested only.”   </w:t>
      </w:r>
    </w:p>
    <w:p>
      <w:pPr>
        <w:pStyle w:val="NoSpacing"/>
        <w:ind w:left="129600" w:right="0" w:hanging="129600"/>
      </w:pPr>
      <w:r>
        <w:rPr>
          <w:rFonts w:ascii="Times New Roman" w:hAnsi="Times New Roman" w:eastAsia="Times New Roman" w:cs="Times New Roman"/>
          <w:sz w:val="20"/>
          <w:szCs w:val="20"/>
        </w:rPr>
        <w:t xml:space="preserve">“Partial reproduction of the report is not permitted.”</w:t>
      </w:r>
    </w:p>
    <w:p>
      <w:pPr>
        <w:rPr>
          <w:rStyle w:val="NoSpacing"/>
        </w:rPr>
      </w:pPr>
    </w:p>
    <w:p>
      <w:pPr>
        <w:pStyle w:val="NoSpacing"/>
      </w:pPr>
      <w:r>
        <w:rPr>
          <w:rFonts w:ascii="Times New Roman" w:hAnsi="Times New Roman" w:eastAsia="Times New Roman" w:cs="Times New Roman"/>
        </w:rPr>
        <w:t xml:space="preserve"> </w:t>
      </w:r>
    </w:p>
    <w:sectPr>
      <w:headerReference w:type="default" r:id="rId7"/>
      <w:pgSz w:orient="portrait" w:w="11909" w:h="16834"/>
      <w:pgMar w:top="1008" w:right="389" w:bottom="1224" w:left="5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3000" w:type="dxa"/>
      <w:gridCol w:w="200" w:type="dxa"/>
      <w:gridCol w:w="10000" w:type="dxa"/>
      <w:gridCol w:w="3000" w:type="dxa"/>
      <w:gridCol w:w="200" w:type="dxa"/>
      <w:gridCol w:w="5000" w:type="dxa"/>
    </w:tblGrid>
    <w:tr>
      <w:trPr/>
      <w:tc>
        <w:tcPr>
          <w:tcW w:w="3000" w:type="dxa"/>
          <w:tcBorders>
            <w:top w:val="single" w:sz="9" w:color="ff0000"/>
            <w:left w:val="single" w:sz="9" w:color="ff0000"/>
            <w:right w:val="single" w:sz="9" w:color="ff0000"/>
            <w:bottom w:val="single" w:sz="9" w:color="ff0000"/>
          </w:tcBorders>
        </w:tcPr>
        <w:p>
          <w:pPr/>
          <w:r>
            <w:rPr/>
            <w:t xml:space="preserve">Patient Name</w:t>
          </w:r>
        </w:p>
      </w:tc>
      <w:tc>
        <w:tcPr>
          <w:tcW w:w="200" w:type="dxa"/>
          <w:tcBorders>
            <w:top w:val="single" w:sz="9" w:color="ff0000"/>
            <w:left w:val="single" w:sz="9" w:color="ff0000"/>
            <w:right w:val="single" w:sz="9" w:color="ff0000"/>
            <w:bottom w:val="single" w:sz="9" w:color="ff0000"/>
          </w:tcBorders>
        </w:tcPr>
        <w:p>
          <w:pPr/>
          <w:r>
            <w:rPr/>
            <w:t xml:space="preserve">:</w:t>
          </w:r>
        </w:p>
      </w:tc>
      <w:tc>
        <w:tcPr>
          <w:tcW w:w="10000" w:type="dxa"/>
          <w:tcBorders>
            <w:top w:val="single" w:sz="9" w:color="ff0000"/>
            <w:left w:val="single" w:sz="9" w:color="ff0000"/>
            <w:right w:val="single" w:sz="9" w:color="ff0000"/>
            <w:bottom w:val="single" w:sz="9" w:color="ff0000"/>
          </w:tcBorders>
        </w:tcPr>
        <w:p>
          <w:pPr/>
          <w:r>
            <w:rPr/>
            <w:t xml:space="preserve">ABDUL MASIR</w:t>
          </w:r>
        </w:p>
      </w:tc>
      <w:tc>
        <w:tcPr>
          <w:tcW w:w="3000" w:type="dxa"/>
          <w:tcBorders>
            <w:top w:val="single" w:sz="9" w:color="ff0000"/>
            <w:left w:val="single" w:sz="9" w:color="ff0000"/>
            <w:right w:val="single" w:sz="9" w:color="ff0000"/>
            <w:bottom w:val="single" w:sz="9" w:color="ff0000"/>
          </w:tcBorders>
        </w:tcPr>
        <w:p>
          <w:pPr/>
          <w:r>
            <w:rPr/>
            <w:t xml:space="preserve">REG. NO.</w:t>
          </w:r>
        </w:p>
      </w:tc>
      <w:tc>
        <w:tcPr>
          <w:tcW w:w="200" w:type="dxa"/>
          <w:tcBorders>
            <w:top w:val="single" w:sz="9" w:color="ff0000"/>
            <w:left w:val="single" w:sz="9" w:color="ff0000"/>
            <w:right w:val="single" w:sz="9" w:color="ff0000"/>
            <w:bottom w:val="single" w:sz="9" w:color="ff0000"/>
          </w:tcBorders>
        </w:tcPr>
        <w:p>
          <w:pPr/>
          <w:r>
            <w:rPr/>
            <w:t xml:space="preserve">:</w:t>
          </w:r>
        </w:p>
      </w:tc>
      <w:tc>
        <w:tcPr>
          <w:tcW w:w="5000" w:type="dxa"/>
          <w:tcBorders>
            <w:top w:val="single" w:sz="9" w:color="ff0000"/>
            <w:left w:val="single" w:sz="9" w:color="ff0000"/>
            <w:right w:val="single" w:sz="9" w:color="ff0000"/>
            <w:bottom w:val="single" w:sz="9" w:color="ff0000"/>
          </w:tcBorders>
        </w:tcPr>
        <w:p>
          <w:pPr/>
          <w:r>
            <w:rPr/>
            <w:t xml:space="preserve">FLMC/251119/00001</w:t>
          </w:r>
        </w:p>
      </w:tc>
    </w:tr>
    <w:tr>
      <w:trPr/>
      <w:tc>
        <w:tcPr>
          <w:tcW w:w="3000" w:type="dxa"/>
          <w:tcBorders>
            <w:top w:val="single" w:sz="9" w:color="ff0000"/>
            <w:left w:val="single" w:sz="9" w:color="ff0000"/>
            <w:right w:val="single" w:sz="9" w:color="ff0000"/>
            <w:bottom w:val="single" w:sz="9" w:color="ff0000"/>
          </w:tcBorders>
        </w:tcPr>
        <w:p>
          <w:pPr/>
          <w:r>
            <w:rPr/>
            <w:t xml:space="preserve">Age:25</w:t>
          </w:r>
        </w:p>
      </w:tc>
      <w:tc>
        <w:tcPr>
          <w:tcW w:w="200" w:type="dxa"/>
          <w:tcBorders>
            <w:top w:val="single" w:sz="9" w:color="ff0000"/>
            <w:left w:val="single" w:sz="9" w:color="ff0000"/>
            <w:right w:val="single" w:sz="9" w:color="ff0000"/>
            <w:bottom w:val="single" w:sz="9" w:color="ff0000"/>
          </w:tcBorders>
        </w:tcPr>
        <w:p>
          <w:pPr/>
          <w:r>
            <w:rPr/>
            <w:t xml:space="preserve">:</w:t>
          </w:r>
        </w:p>
      </w:tc>
      <w:tc>
        <w:tcPr>
          <w:tcW w:w="7000" w:type="dxa"/>
          <w:tcBorders>
            <w:top w:val="single" w:sz="9" w:color="ff0000"/>
            <w:left w:val="single" w:sz="9" w:color="ff0000"/>
            <w:right w:val="single" w:sz="9" w:color="ff0000"/>
            <w:bottom w:val="single" w:sz="9" w:color="ff0000"/>
          </w:tcBorders>
        </w:tcPr>
        <w:p>
          <w:pPr/>
          <w:r>
            <w:rPr/>
            <w:t xml:space="preserve">Sex:FEMALE</w:t>
          </w:r>
        </w:p>
      </w:tc>
      <w:tc>
        <w:tcPr>
          <w:tcW w:w="3000" w:type="dxa"/>
          <w:tcBorders>
            <w:top w:val="single" w:sz="9" w:color="ff0000"/>
            <w:left w:val="single" w:sz="9" w:color="ff0000"/>
            <w:right w:val="single" w:sz="9" w:color="ff0000"/>
            <w:bottom w:val="single" w:sz="9" w:color="ff0000"/>
          </w:tcBorders>
        </w:tcPr>
        <w:p>
          <w:pPr/>
          <w:r>
            <w:rPr/>
            <w:t xml:space="preserve">Booking Date</w:t>
          </w:r>
        </w:p>
      </w:tc>
      <w:tc>
        <w:tcPr>
          <w:tcW w:w="200" w:type="dxa"/>
          <w:tcBorders>
            <w:top w:val="single" w:sz="9" w:color="ff0000"/>
            <w:left w:val="single" w:sz="9" w:color="ff0000"/>
            <w:right w:val="single" w:sz="9" w:color="ff0000"/>
            <w:bottom w:val="single" w:sz="9" w:color="ff0000"/>
          </w:tcBorders>
        </w:tcPr>
        <w:p>
          <w:pPr/>
          <w:r>
            <w:rPr/>
            <w:t xml:space="preserve">:</w:t>
          </w:r>
        </w:p>
      </w:tc>
      <w:tc>
        <w:tcPr>
          <w:tcW w:w="5000" w:type="dxa"/>
          <w:tcBorders>
            <w:top w:val="single" w:sz="9" w:color="ff0000"/>
            <w:left w:val="single" w:sz="9" w:color="ff0000"/>
            <w:right w:val="single" w:sz="9" w:color="ff0000"/>
            <w:bottom w:val="single" w:sz="9" w:color="ff0000"/>
          </w:tcBorders>
        </w:tcPr>
        <w:p>
          <w:pPr/>
          <w:r>
            <w:rPr/>
            <w:t xml:space="preserve">2019-11-25</w:t>
          </w:r>
        </w:p>
      </w:tc>
    </w:tr>
    <w:tr>
      <w:trPr/>
      <w:tc>
        <w:tcPr>
          <w:tcW w:w="3000" w:type="dxa"/>
          <w:tcBorders>
            <w:top w:val="single" w:sz="9" w:color="ff0000"/>
            <w:left w:val="single" w:sz="9" w:color="ff0000"/>
            <w:right w:val="single" w:sz="9" w:color="ff0000"/>
            <w:bottom w:val="single" w:sz="9" w:color="ff0000"/>
          </w:tcBorders>
        </w:tcPr>
        <w:p>
          <w:pPr/>
          <w:r>
            <w:rPr/>
            <w:t xml:space="preserve">Refered By </w:t>
          </w:r>
        </w:p>
      </w:tc>
      <w:tc>
        <w:tcPr>
          <w:tcW w:w="200" w:type="dxa"/>
          <w:tcBorders>
            <w:top w:val="single" w:sz="9" w:color="ff0000"/>
            <w:left w:val="single" w:sz="9" w:color="ff0000"/>
            <w:right w:val="single" w:sz="9" w:color="ff0000"/>
            <w:bottom w:val="single" w:sz="9" w:color="ff0000"/>
          </w:tcBorders>
        </w:tcPr>
        <w:p>
          <w:pPr/>
          <w:r>
            <w:rPr/>
            <w:t xml:space="preserve">:</w:t>
          </w:r>
        </w:p>
      </w:tc>
      <w:tc>
        <w:tcPr>
          <w:tcW w:w="7000" w:type="dxa"/>
          <w:tcBorders>
            <w:top w:val="single" w:sz="9" w:color="ff0000"/>
            <w:left w:val="single" w:sz="9" w:color="ff0000"/>
            <w:right w:val="single" w:sz="9" w:color="ff0000"/>
            <w:bottom w:val="single" w:sz="9" w:color="ff0000"/>
          </w:tcBorders>
        </w:tcPr>
        <w:p>
          <w:pPr/>
          <w:r>
            <w:rPr/>
            <w:t xml:space="preserve">SELF</w:t>
          </w:r>
        </w:p>
      </w:tc>
      <w:tc>
        <w:tcPr>
          <w:tcW w:w="200" w:type="dxa"/>
          <w:tcBorders>
            <w:top w:val="single" w:sz="9" w:color="ff0000"/>
            <w:left w:val="single" w:sz="9" w:color="ff0000"/>
            <w:right w:val="single" w:sz="9" w:color="ff0000"/>
            <w:bottom w:val="single" w:sz="9" w:color="ff0000"/>
          </w:tcBorders>
        </w:tcPr>
        <w:p>
          <w:pPr/>
          <w:r>
            <w:rPr/>
            <w:t xml:space="preserve">[          ]</w:t>
          </w:r>
        </w:p>
      </w:tc>
      <w:tc>
        <w:tcPr>
          <w:tcW w:w="200" w:type="dxa"/>
          <w:tcBorders>
            <w:top w:val="single" w:sz="9" w:color="ff0000"/>
            <w:left w:val="single" w:sz="9" w:color="ff0000"/>
            <w:right w:val="single" w:sz="9" w:color="ff0000"/>
            <w:bottom w:val="single" w:sz="9" w:color="ff0000"/>
          </w:tcBorders>
        </w:tcPr>
        <w:p>
          <w:pPr/>
          <w:r>
            <w:rPr/>
            <w:t xml:space="preserve">:</w:t>
          </w:r>
        </w:p>
      </w:tc>
      <w:tc>
        <w:tcPr>
          <w:tcW w:w="200" w:type="dxa"/>
          <w:tcBorders>
            <w:top w:val="single" w:sz="9" w:color="ff0000"/>
            <w:left w:val="single" w:sz="9" w:color="ff0000"/>
            <w:right w:val="single" w:sz="9" w:color="ff0000"/>
            <w:bottom w:val="single" w:sz="9" w:color="ff0000"/>
          </w:tcBorders>
        </w:tcPr>
        <w:p>
          <w:pPr/>
          <w:r>
            <w:rPr/>
            <w:t xml:space="preserve">[            ] </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nsid w:val="8879A11E"/>
    <w:multiLevelType w:val="hybridMultilevel"/>
    <w:lvl w:ilvl="0">
      <w:start w:val="1"/>
      <w:numFmt w:val="bullet"/>
      <w:suff w:val="tab"/>
      <w:lvlText w:val=""/>
      <w:lvlJc w:val="left"/>
      <w:pPr>
        <w:tabs>
          <w:tab w:val="num"/>
        </w:tabs>
        <w:ind w:left="1365" w:hanging="360"/>
      </w:pPr>
      <w:rPr>
        <w:rFonts w:ascii="Symbol" w:hAnsi="Symbol" w:cs="Symbol" w:hint="default"/>
      </w:rPr>
    </w:lvl>
    <w:lvl w:ilvl="1">
      <w:start w:val="1"/>
      <w:numFmt w:val="decimal"/>
      <w:suff w:val="tab"/>
      <w:lvlText w:val="%2."/>
      <w:lvlJc w:val="left"/>
      <w:pPr>
        <w:tabs>
          <w:tab w:val="num"/>
        </w:tabs>
        <w:ind w:left="1440" w:hanging="360"/>
      </w:pPr>
      <w:rPr>
        <w:rFonts/>
      </w:rPr>
    </w:lvl>
    <w:lvl w:ilvl="2">
      <w:start w:val="1"/>
      <w:numFmt w:val="decimal"/>
      <w:suff w:val="tab"/>
      <w:lvlText w:val="%3."/>
      <w:lvlJc w:val="left"/>
      <w:pPr>
        <w:tabs>
          <w:tab w:val="num"/>
        </w:tabs>
        <w:ind w:left="2160" w:hanging="360"/>
      </w:pPr>
      <w:rPr>
        <w:rFonts/>
      </w:rPr>
    </w:lvl>
    <w:lvl w:ilvl="3">
      <w:start w:val="1"/>
      <w:numFmt w:val="decimal"/>
      <w:suff w:val="tab"/>
      <w:lvlText w:val="%4."/>
      <w:lvlJc w:val="left"/>
      <w:pPr>
        <w:tabs>
          <w:tab w:val="num"/>
        </w:tabs>
        <w:ind w:left="2880" w:hanging="360"/>
      </w:pPr>
      <w:rPr>
        <w:rFonts/>
      </w:rPr>
    </w:lvl>
    <w:lvl w:ilvl="4">
      <w:start w:val="1"/>
      <w:numFmt w:val="decimal"/>
      <w:suff w:val="tab"/>
      <w:lvlText w:val="%5."/>
      <w:lvlJc w:val="left"/>
      <w:pPr>
        <w:tabs>
          <w:tab w:val="num"/>
        </w:tabs>
        <w:ind w:left="3600" w:hanging="360"/>
      </w:pPr>
      <w:rPr>
        <w:rFonts/>
      </w:rPr>
    </w:lvl>
    <w:lvl w:ilvl="5">
      <w:start w:val="1"/>
      <w:numFmt w:val="decimal"/>
      <w:suff w:val="tab"/>
      <w:lvlText w:val="%6."/>
      <w:lvlJc w:val="left"/>
      <w:pPr>
        <w:tabs>
          <w:tab w:val="num"/>
        </w:tabs>
        <w:ind w:left="4320" w:hanging="360"/>
      </w:pPr>
      <w:rPr>
        <w:rFonts/>
      </w:rPr>
    </w:lvl>
    <w:lvl w:ilvl="6">
      <w:start w:val="1"/>
      <w:numFmt w:val="decimal"/>
      <w:suff w:val="tab"/>
      <w:lvlText w:val="%7."/>
      <w:lvlJc w:val="left"/>
      <w:pPr>
        <w:tabs>
          <w:tab w:val="num"/>
        </w:tabs>
        <w:ind w:left="5040" w:hanging="360"/>
      </w:pPr>
      <w:rPr>
        <w:rFonts/>
      </w:rPr>
    </w:lvl>
    <w:lvl w:ilvl="7">
      <w:start w:val="1"/>
      <w:numFmt w:val="decimal"/>
      <w:suff w:val="tab"/>
      <w:lvlText w:val="%8."/>
      <w:lvlJc w:val="left"/>
      <w:pPr>
        <w:tabs>
          <w:tab w:val="num"/>
        </w:tabs>
        <w:ind w:left="5760" w:hanging="360"/>
      </w:pPr>
      <w:rPr>
        <w:rFonts/>
      </w:rPr>
    </w:lvl>
    <w:lvl w:ilvl="8">
      <w:start w:val="1"/>
      <w:numFmt w:val="decimal"/>
      <w:suff w:val="tab"/>
      <w:lvlText w:val="%9."/>
      <w:lvlJc w:val="left"/>
      <w:pPr>
        <w:tabs>
          <w:tab w:val="num"/>
        </w:tabs>
        <w:ind w:left="6480" w:hanging="360"/>
      </w:pPr>
      <w:rPr>
        <w:rFonts/>
      </w:rPr>
    </w:lvl>
  </w:abstractNum>
  <w:abstractNum w:abstractNumId="2">
    <w:nsid w:val="97885AFD"/>
    <w:multiLevelType w:val="hybridMultilevel"/>
    <w:lvl w:ilvl="0">
      <w:start w:val="1"/>
      <w:numFmt w:val="bullet"/>
      <w:suff w:val="tab"/>
      <w:lvlText w:val=""/>
      <w:lvlJc w:val="left"/>
      <w:pPr>
        <w:tabs>
          <w:tab w:val="num"/>
        </w:tabs>
        <w:ind w:left="2160" w:hanging="360"/>
      </w:pPr>
      <w:rPr>
        <w:rFonts w:ascii="Symbol" w:hAnsi="Symbol" w:cs="Symbol" w:hint="default"/>
      </w:rPr>
    </w:lvl>
    <w:lvl w:ilvl="1">
      <w:start w:val="1"/>
      <w:numFmt w:val="decimal"/>
      <w:suff w:val="tab"/>
      <w:lvlText w:val="%2."/>
      <w:lvlJc w:val="left"/>
      <w:pPr>
        <w:tabs>
          <w:tab w:val="num"/>
        </w:tabs>
        <w:ind w:left="1440" w:hanging="360"/>
      </w:pPr>
      <w:rPr>
        <w:rFonts/>
      </w:rPr>
    </w:lvl>
    <w:lvl w:ilvl="2">
      <w:start w:val="1"/>
      <w:numFmt w:val="decimal"/>
      <w:suff w:val="tab"/>
      <w:lvlText w:val="%3."/>
      <w:lvlJc w:val="left"/>
      <w:pPr>
        <w:tabs>
          <w:tab w:val="num"/>
        </w:tabs>
        <w:ind w:left="2160" w:hanging="360"/>
      </w:pPr>
      <w:rPr>
        <w:rFonts/>
      </w:rPr>
    </w:lvl>
    <w:lvl w:ilvl="3">
      <w:start w:val="1"/>
      <w:numFmt w:val="decimal"/>
      <w:suff w:val="tab"/>
      <w:lvlText w:val="%4."/>
      <w:lvlJc w:val="left"/>
      <w:pPr>
        <w:tabs>
          <w:tab w:val="num"/>
        </w:tabs>
        <w:ind w:left="2880" w:hanging="360"/>
      </w:pPr>
      <w:rPr>
        <w:rFonts/>
      </w:rPr>
    </w:lvl>
    <w:lvl w:ilvl="4">
      <w:start w:val="1"/>
      <w:numFmt w:val="decimal"/>
      <w:suff w:val="tab"/>
      <w:lvlText w:val="%5."/>
      <w:lvlJc w:val="left"/>
      <w:pPr>
        <w:tabs>
          <w:tab w:val="num"/>
        </w:tabs>
        <w:ind w:left="3600" w:hanging="360"/>
      </w:pPr>
      <w:rPr>
        <w:rFonts/>
      </w:rPr>
    </w:lvl>
    <w:lvl w:ilvl="5">
      <w:start w:val="1"/>
      <w:numFmt w:val="decimal"/>
      <w:suff w:val="tab"/>
      <w:lvlText w:val="%6."/>
      <w:lvlJc w:val="left"/>
      <w:pPr>
        <w:tabs>
          <w:tab w:val="num"/>
        </w:tabs>
        <w:ind w:left="4320" w:hanging="360"/>
      </w:pPr>
      <w:rPr>
        <w:rFonts/>
      </w:rPr>
    </w:lvl>
    <w:lvl w:ilvl="6">
      <w:start w:val="1"/>
      <w:numFmt w:val="decimal"/>
      <w:suff w:val="tab"/>
      <w:lvlText w:val="%7."/>
      <w:lvlJc w:val="left"/>
      <w:pPr>
        <w:tabs>
          <w:tab w:val="num"/>
        </w:tabs>
        <w:ind w:left="5040" w:hanging="360"/>
      </w:pPr>
      <w:rPr>
        <w:rFonts/>
      </w:rPr>
    </w:lvl>
    <w:lvl w:ilvl="7">
      <w:start w:val="1"/>
      <w:numFmt w:val="decimal"/>
      <w:suff w:val="tab"/>
      <w:lvlText w:val="%8."/>
      <w:lvlJc w:val="left"/>
      <w:pPr>
        <w:tabs>
          <w:tab w:val="num"/>
        </w:tabs>
        <w:ind w:left="5760" w:hanging="360"/>
      </w:pPr>
      <w:rPr>
        <w:rFonts/>
      </w:rPr>
    </w:lvl>
    <w:lvl w:ilvl="8">
      <w:start w:val="1"/>
      <w:numFmt w:val="decimal"/>
      <w:suff w:val="tab"/>
      <w:lvlText w:val="%9."/>
      <w:lvlJc w:val="left"/>
      <w:pPr>
        <w:tabs>
          <w:tab w:val="num"/>
        </w:tabs>
        <w:ind w:left="6480" w:hanging="360"/>
      </w:pPr>
      <w:rPr>
        <w:rFonts/>
      </w:rPr>
    </w:lvl>
  </w:abstractNum>
  <w:num w:numId="1">
    <w:abstractNumId w:val="1"/>
  </w:num>
  <w:num w:numId="2">
    <w:abstractNumId w:val="2"/>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IN" w:eastAsia="x-none" w:bidi="x-none"/>
  <w:proofState w:spelling="clean" w:grammar="clean"/>
  <w:zoom w:val="12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IN"/>
      </w:rPr>
    </w:rPrDefault>
  </w:docDefaults>
  <w:style w:type="paragraph" w:default="1" w:styleId="Normal">
    <w:name w:val="Normal"/>
    <w:rPr>
      <w:lang w:val="en-US"/>
      <w:sz w:val="24"/>
      <w:szCs w:val="24"/>
    </w:rPr>
  </w:style>
  <w:style w:type="character" w:styleId="FootnoteReference">
    <w:name w:val="Footnote Reference"/>
    <w:semiHidden/>
    <w:unhideWhenUsed/>
    <w:rPr>
      <w:vertAlign w:val="superscript"/>
    </w:rPr>
  </w:style>
  <w:style w:type="paragraph" w:styleId="Heading1">
    <w:link w:val="Heading1Char"/>
    <w:name w:val="heading 1"/>
    <w:basedOn w:val="Normal"/>
    <w:pPr>
      <w:keepNext w:val="1"/>
      <w:spacing w:before="240" w:after="60"/>
    </w:pPr>
    <w:rPr>
      <w:rFonts w:ascii="Arial" w:hAnsi="Arial" w:eastAsia="Arial" w:cs="Arial"/>
      <w:sz w:val="32"/>
      <w:szCs w:val="32"/>
      <w:b w:val="1"/>
      <w:bCs w:val="1"/>
    </w:rPr>
  </w:style>
  <w:style w:type="paragraph" w:styleId="Heading2">
    <w:link w:val="Heading2Char"/>
    <w:name w:val="heading 2"/>
    <w:basedOn w:val="Normal"/>
    <w:pPr>
      <w:keepNext w:val="1"/>
    </w:pPr>
    <w:rPr>
      <w:b w:val="1"/>
      <w:bCs w:val="1"/>
    </w:rPr>
  </w:style>
  <w:style w:type="paragraph" w:styleId="Heading3">
    <w:link w:val="Heading3Char"/>
    <w:name w:val="heading 3"/>
    <w:basedOn w:val="Normal"/>
    <w:pPr>
      <w:keepNext w:val="1"/>
      <w:jc w:val="center"/>
    </w:pPr>
    <w:rPr>
      <w:sz w:val="22"/>
      <w:szCs w:val="22"/>
      <w:b w:val="1"/>
      <w:bCs w:val="1"/>
    </w:rPr>
  </w:style>
  <w:style w:type="table" w:customStyle="1" w:styleId="Normal Table">
    <w:name w:val="Normal Table"/>
    <w:uiPriority w:val="99"/>
    <w:tblPr>
      <w:tblW w:w="0" w:type="auto"/>
      <w:tblInd w:w="0" w:type="dxa"/>
      <w:tblLayout w:type="autofit"/>
      <w:bidiVisual w:val="0"/>
      <w:tblCellMar>
        <w:top w:w="0" w:type="dxa"/>
        <w:left w:w="108" w:type="dxa"/>
        <w:right w:w="108" w:type="dxa"/>
        <w:bottom w:w="0" w:type="dxa"/>
      </w:tblCellMar>
    </w:tblPr>
  </w:style>
  <w:style w:type="paragraph" w:styleId="header">
    <w:name w:val="header"/>
    <w:basedOn w:val="Normal"/>
    <w:pPr/>
    <w:rPr>
      <w:rFonts w:ascii="Arial" w:hAnsi="Arial" w:eastAsia="Arial" w:cs="Arial"/>
      <w:sz w:val="28"/>
      <w:szCs w:val="28"/>
    </w:rPr>
  </w:style>
  <w:style w:type="character">
    <w:name w:val="No Spacing"/>
    <w:rPr>
      <w:rFonts w:ascii="Calibri" w:hAnsi="Calibri" w:eastAsia="Calibri" w:cs="Calibri"/>
      <w:sz w:val="22"/>
      <w:szCs w:val="22"/>
    </w:rPr>
  </w:style>
  <w:style w:type="character">
    <w:name w:val="Balloon Text"/>
    <w:rPr>
      <w:rFonts w:ascii="Segoe UI" w:hAnsi="Segoe UI" w:eastAsia="Segoe UI" w:cs="Segoe UI"/>
      <w:sz w:val="18"/>
      <w:szCs w:val="18"/>
    </w:rPr>
  </w:style>
  <w:style w:type="character">
    <w:name w:val="Balloon Text Char"/>
    <w:rPr>
      <w:rFonts w:ascii="Segoe UI" w:hAnsi="Segoe UI" w:eastAsia="Segoe UI" w:cs="Segoe UI"/>
      <w:lang w:val="en-US"/>
      <w:sz w:val="18"/>
      <w:szCs w:val="18"/>
    </w:rPr>
  </w:style>
  <w:style w:type="character">
    <w:name w:val="Emphasis"/>
    <w:rPr>
      <w:i w:val="1"/>
      <w:iCs w:val="1"/>
    </w:rPr>
  </w:style>
  <w:style w:type="table" w:customStyle="1" w:styleId="Table Grid">
    <w:name w:val="Table Grid"/>
    <w:uiPriority w:val="99"/>
    <w:tblPr>
      <w:tblW w:w="0" w:type="auto"/>
      <w:tblInd w:w="0" w:type="dxa"/>
      <w:tblLayout w:type="autofit"/>
      <w:bidiVisual w:val="0"/>
      <w:tblCellMar>
        <w:top w:w="0" w:type="dxa"/>
        <w:left w:w="108" w:type="dxa"/>
        <w:right w:w="108" w:type="dxa"/>
        <w:bottom w:w="0" w:type="dxa"/>
      </w:tblCellMar>
      <w:tblBorders>
        <w:top w:val="single" w:sz="4" w:color="auto"/>
        <w:left w:val="single" w:sz="4" w:color="auto"/>
        <w:right w:val="single" w:sz="4" w:color="auto"/>
        <w:bottom w:val="single" w:sz="4" w:color="auto"/>
        <w:insideH w:val="single" w:sz="4" w:color="auto"/>
        <w:insideV w:val="single" w:sz="4" w:color="auto"/>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Personal</dc:creator>
  <dc:title>V</dc:title>
  <dc:description/>
  <dc:subject/>
  <cp:keywords/>
  <cp:category/>
  <cp:lastModifiedBy>Admin</cp:lastModifiedBy>
  <dcterms:created xsi:type="dcterms:W3CDTF">2019-11-29T00:43:00+05:30</dcterms:created>
  <dcterms:modified xsi:type="dcterms:W3CDTF">2019-11-29T01:03:00+05:30</dcterms:modified>
</cp:coreProperties>
</file>

<file path=docProps/custom.xml><?xml version="1.0" encoding="utf-8"?>
<Properties xmlns="http://schemas.openxmlformats.org/officeDocument/2006/custom-properties" xmlns:vt="http://schemas.openxmlformats.org/officeDocument/2006/docPropsVTypes"/>
</file>