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Desain Isi Dashboard Analitik Notifikasi Merger KPPU</w:t>
      </w:r>
    </w:p>
    <w:p>
      <w:pPr>
        <w:pStyle w:val="Heading2"/>
      </w:pPr>
      <w:r>
        <w:t>1. Peleburan Badan Usaha (Business Consolidation / Amalgamation)</w:t>
      </w:r>
    </w:p>
    <w:p>
      <w:pPr>
        <w:pStyle w:val="Heading3"/>
      </w:pPr>
      <w:r>
        <w:t>Form Input (oleh Pelaku Usaha)</w:t>
      </w:r>
    </w:p>
    <w:p>
      <w:r>
        <w:br/>
        <w:t>• Identitas Pelaku Usaha: Nama perusahaan, NIB, sektor industri, alamat, NPWP badan.</w:t>
        <w:br/>
        <w:t>• Perusahaan yang Dipelebur: Daftar entitas dilebur, struktur kepemilikan sebelum/sesudah, nilai transaksi, persentase pasar, jumlah karyawan.</w:t>
        <w:br/>
        <w:t>• Tanggal Efektif Peleburan.</w:t>
        <w:br/>
        <w:t>• Legal Basis: Akta notaris, RUPS, SK Kemenkumham.</w:t>
        <w:br/>
        <w:t>• Dokumen Lampiran: Upload akta, laporan keuangan, surat pernyataan.</w:t>
        <w:br/>
      </w:r>
    </w:p>
    <w:p>
      <w:pPr>
        <w:pStyle w:val="Heading3"/>
      </w:pPr>
      <w:r>
        <w:t>Dashboard Analytics (untuk Satgas &amp; Direktur)</w:t>
      </w:r>
    </w:p>
    <w:p>
      <w:r>
        <w:br/>
        <w:t>• Total kasus peleburan terlapor (by tahun &amp; sektor).</w:t>
        <w:br/>
        <w:t>• Grafik tren 5 tahun terakhir.</w:t>
        <w:br/>
        <w:t>• Rata-rata nilai transaksi per peleburan (Miliar IDR).</w:t>
        <w:br/>
        <w:t>• Top 5 sektor dengan frekuensi peleburan tertinggi.</w:t>
        <w:br/>
        <w:t>• Distribusi geografis (map view).</w:t>
        <w:br/>
        <w:t>• Status proses (on review, complete, penalty, need revision).</w:t>
        <w:br/>
        <w:t>• Insight otomatis: Rata-rata waktu penyelesaian kasus dan total denda terkumpul.</w:t>
        <w:br/>
      </w:r>
    </w:p>
    <w:p>
      <w:pPr>
        <w:pStyle w:val="Heading2"/>
      </w:pPr>
      <w:r>
        <w:t>2. Perpindahan Aset (Asset Transfer / Divestment)</w:t>
      </w:r>
    </w:p>
    <w:p>
      <w:pPr>
        <w:pStyle w:val="Heading3"/>
      </w:pPr>
      <w:r>
        <w:t>Form Input</w:t>
      </w:r>
    </w:p>
    <w:p>
      <w:r>
        <w:br/>
        <w:t>• Pelapor: Nama perusahaan &amp; NIB.</w:t>
        <w:br/>
        <w:t>• Jenis Aset: Properti, pabrik, kendaraan, lisensi, saham.</w:t>
        <w:br/>
        <w:t>• Nilai aset yang dipindahkan (IDR).</w:t>
        <w:br/>
        <w:t>• Pihak penerima aset &amp; hubungan afiliasi.</w:t>
        <w:br/>
        <w:t>• Lokasi aset, alasan perpindahan, tanggal transaksi.</w:t>
        <w:br/>
        <w:t>• Dokumen pendukung: Akta jual beli, laporan keuangan, appraisal.</w:t>
        <w:br/>
      </w:r>
    </w:p>
    <w:p>
      <w:pPr>
        <w:pStyle w:val="Heading3"/>
      </w:pPr>
      <w:r>
        <w:t>Dashboard Analytics</w:t>
      </w:r>
    </w:p>
    <w:p>
      <w:r>
        <w:br/>
        <w:t>• Jumlah laporan perpindahan aset (by tahun, sektor, provinsi).</w:t>
        <w:br/>
        <w:t>• Nilai total aset yang dipindahkan (sum &amp; avg per sektor).</w:t>
        <w:br/>
        <w:t>• Pemetaan aset berpindah (geo map &amp; bar chart).</w:t>
        <w:br/>
        <w:t>• Top 5 perusahaan dengan volume tertinggi.</w:t>
        <w:br/>
        <w:t>• Status verifikasi &amp; approval.</w:t>
        <w:br/>
        <w:t>• Insight otomatis: tren kenaikan &amp; rata-rata nilai perpindahan aset.</w:t>
        <w:br/>
      </w:r>
    </w:p>
    <w:p>
      <w:pPr>
        <w:pStyle w:val="Heading2"/>
      </w:pPr>
      <w:r>
        <w:t>3. Merger Perusahaan (Company Merger)</w:t>
      </w:r>
    </w:p>
    <w:p>
      <w:pPr>
        <w:pStyle w:val="Heading3"/>
      </w:pPr>
      <w:r>
        <w:t>Form Input</w:t>
      </w:r>
    </w:p>
    <w:p>
      <w:r>
        <w:br/>
        <w:t>• Identitas perusahaan pelapor.</w:t>
        <w:br/>
        <w:t>• Nama perusahaan yang bergabung.</w:t>
        <w:br/>
        <w:t>• Nilai transaksi merger (IDR).</w:t>
        <w:br/>
        <w:t>• Persentase kepemilikan pasca merger.</w:t>
        <w:br/>
        <w:t>• Tujuan merger &amp; nilai aset gabungan.</w:t>
        <w:br/>
        <w:t>• Jumlah karyawan, tanggal efektif merger.</w:t>
        <w:br/>
        <w:t>• Dokumen pendukung: Akta merger, laporan keuangan, izin usaha, NIB gabungan.</w:t>
        <w:br/>
      </w:r>
    </w:p>
    <w:p>
      <w:pPr>
        <w:pStyle w:val="Heading3"/>
      </w:pPr>
      <w:r>
        <w:t>Dashboard Analytics</w:t>
      </w:r>
    </w:p>
    <w:p>
      <w:r>
        <w:br/>
        <w:t>• Total merger per tahun &amp; nilai total transaksi nasional.</w:t>
        <w:br/>
        <w:t>• Breakdown merger by sektor industri.</w:t>
        <w:br/>
        <w:t>• Visualisasi: pie chart, line chart, bar chart.</w:t>
        <w:br/>
        <w:t>• Daftar merger terakhir (tabel status proses).</w:t>
        <w:br/>
        <w:t>• Insight otomatis: rata-rata nilai merger &amp; kenaikan sektor tertentu.</w:t>
        <w:br/>
      </w:r>
    </w:p>
    <w:p>
      <w:pPr>
        <w:pStyle w:val="Heading2"/>
      </w:pPr>
      <w:r>
        <w:t>4. Penggabungan Aset (Asset Consolidation)</w:t>
      </w:r>
    </w:p>
    <w:p>
      <w:pPr>
        <w:pStyle w:val="Heading3"/>
      </w:pPr>
      <w:r>
        <w:t>Form Input</w:t>
      </w:r>
    </w:p>
    <w:p>
      <w:r>
        <w:br/>
        <w:t>• Pelapor: Nama perusahaan dan afiliasinya.</w:t>
        <w:br/>
        <w:t>• Jenis aset yang digabungkan: tanah, bangunan, saham, brand, paten, lisensi.</w:t>
        <w:br/>
        <w:t>• Lokasi aset &amp; nilai aset total pasca penggabungan.</w:t>
        <w:br/>
        <w:t>• Pihak yang terlibat &amp; proporsi kepemilikan.</w:t>
        <w:br/>
        <w:t>• Tujuan penggabungan &amp; tanggal pelaksanaan.</w:t>
        <w:br/>
        <w:t>• Dokumen pendukung: Akta notaris, laporan audit, izin penggabungan.</w:t>
        <w:br/>
      </w:r>
    </w:p>
    <w:p>
      <w:pPr>
        <w:pStyle w:val="Heading3"/>
      </w:pPr>
      <w:r>
        <w:t>Dashboard Analytics</w:t>
      </w:r>
    </w:p>
    <w:p>
      <w:r>
        <w:br/>
        <w:t>• Total penggabungan aset per tahun &amp; nilai agregat aset.</w:t>
        <w:br/>
        <w:t>• Grafik perbandingan nilai sebelum dan sesudah penggabungan.</w:t>
        <w:br/>
        <w:t>• Pemetaan sektor &amp; lokasi aset (geo map).</w:t>
        <w:br/>
        <w:t>• Insight otomatis: total agregat &amp; top sektor penggabungan aset.</w:t>
        <w:br/>
      </w:r>
    </w:p>
    <w:p>
      <w:pPr>
        <w:pStyle w:val="Heading2"/>
      </w:pPr>
      <w:r>
        <w:t>5. Workflow Akses &amp; Analitik Dashboard</w:t>
      </w:r>
    </w:p>
    <w:p>
      <w:r>
        <w:br/>
        <w:t>1. Akses Sistem: Pengguna membuka dashboard.kppu.go.id.</w:t>
        <w:br/>
        <w:t>2. Login Authentication: Hanya email internal KPPU (tanpa registrasi baru).</w:t>
        <w:br/>
        <w:t>3. Verifikasi Role:</w:t>
        <w:br/>
        <w:t xml:space="preserve">   • Direktur: View summary nasional.</w:t>
        <w:br/>
        <w:t xml:space="preserve">   • Sekjen: View + approval laporan.</w:t>
        <w:br/>
        <w:t xml:space="preserve">   • Satgas: Input &amp; analisis.</w:t>
        <w:br/>
        <w:t xml:space="preserve">   • Admin IT: Kelola user &amp; data master.</w:t>
        <w:br/>
        <w:t>4. Landing Page: Menampilkan ringkasan total kasus merger nasional.</w:t>
        <w:br/>
        <w:t>5. Dashboard Analitik: Filter waktu, sektor, nilai transaksi, status proses.</w:t>
        <w:br/>
        <w:t>6. Export: Excel / PDF / CSV.</w:t>
        <w:br/>
        <w:t>7. Alert &amp; Monitoring: Notifikasi kasus baru &amp; auto reminder.</w:t>
        <w:br/>
        <w:t>8. Audit Trail: Log aktivitas pengguna (login, ubah data, approval).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