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1649E" w14:textId="77777777" w:rsidR="00853F9E" w:rsidRPr="00A7308B" w:rsidRDefault="00853F9E">
      <w:pPr>
        <w:rPr>
          <w:rFonts w:asciiTheme="minorHAnsi" w:hAnsiTheme="minorHAnsi" w:cstheme="minorHAnsi"/>
        </w:rPr>
      </w:pPr>
    </w:p>
    <w:p w14:paraId="6D2DE5CD" w14:textId="3DD68D10" w:rsidR="00274BE1" w:rsidRPr="00446A39" w:rsidRDefault="00C80069" w:rsidP="00274BE1">
      <w:pPr>
        <w:pStyle w:val="Heading1"/>
        <w:rPr>
          <w:rFonts w:asciiTheme="minorHAnsi" w:eastAsia="等线" w:hAnsiTheme="minorHAnsi" w:cstheme="minorHAnsi"/>
          <w:b/>
          <w:bCs/>
          <w:color w:val="373A36" w:themeColor="accent6"/>
          <w:lang w:eastAsia="zh-CN"/>
        </w:rPr>
      </w:pPr>
      <w:r>
        <w:rPr>
          <w:rFonts w:asciiTheme="minorHAnsi" w:hAnsiTheme="minorHAnsi" w:cstheme="minorHAnsi"/>
          <w:b/>
          <w:bCs/>
          <w:color w:val="373A36" w:themeColor="accent6"/>
        </w:rPr>
        <w:t>AFIN</w:t>
      </w:r>
      <w:r w:rsidR="008D0767">
        <w:rPr>
          <w:rFonts w:asciiTheme="minorHAnsi" w:hAnsiTheme="minorHAnsi" w:cstheme="minorHAnsi"/>
          <w:b/>
          <w:bCs/>
          <w:color w:val="373A36" w:themeColor="accent6"/>
        </w:rPr>
        <w:t>8014 FinTech and Innovation</w:t>
      </w:r>
      <w:r w:rsidR="00274BE1" w:rsidRPr="00A7308B">
        <w:rPr>
          <w:rFonts w:asciiTheme="minorHAnsi" w:hAnsiTheme="minorHAnsi" w:cstheme="minorHAnsi"/>
          <w:b/>
          <w:bCs/>
          <w:color w:val="373A36" w:themeColor="accent6"/>
        </w:rPr>
        <w:t xml:space="preserve">, Session </w:t>
      </w:r>
      <w:r w:rsidR="00DE1E53">
        <w:rPr>
          <w:rFonts w:asciiTheme="minorHAnsi" w:eastAsia="等线" w:hAnsiTheme="minorHAnsi" w:cstheme="minorHAnsi" w:hint="eastAsia"/>
          <w:b/>
          <w:bCs/>
          <w:color w:val="373A36" w:themeColor="accent6"/>
          <w:lang w:eastAsia="zh-CN"/>
        </w:rPr>
        <w:t>2</w:t>
      </w:r>
      <w:r w:rsidR="00274BE1" w:rsidRPr="00A7308B">
        <w:rPr>
          <w:rFonts w:asciiTheme="minorHAnsi" w:hAnsiTheme="minorHAnsi" w:cstheme="minorHAnsi"/>
          <w:b/>
          <w:bCs/>
          <w:color w:val="373A36" w:themeColor="accent6"/>
        </w:rPr>
        <w:t>, 20</w:t>
      </w:r>
      <w:r>
        <w:rPr>
          <w:rFonts w:asciiTheme="minorHAnsi" w:hAnsiTheme="minorHAnsi" w:cstheme="minorHAnsi"/>
          <w:b/>
          <w:bCs/>
          <w:color w:val="373A36" w:themeColor="accent6"/>
        </w:rPr>
        <w:t>2</w:t>
      </w:r>
      <w:r w:rsidR="00446A39">
        <w:rPr>
          <w:rFonts w:asciiTheme="minorHAnsi" w:eastAsia="等线" w:hAnsiTheme="minorHAnsi" w:cstheme="minorHAnsi" w:hint="eastAsia"/>
          <w:b/>
          <w:bCs/>
          <w:color w:val="373A36" w:themeColor="accent6"/>
          <w:lang w:eastAsia="zh-CN"/>
        </w:rPr>
        <w:t>5</w:t>
      </w:r>
    </w:p>
    <w:p w14:paraId="14D5D29A" w14:textId="77777777" w:rsidR="00BA2BF9" w:rsidRPr="00A7308B" w:rsidRDefault="00BA2BF9" w:rsidP="00274BE1">
      <w:pPr>
        <w:rPr>
          <w:rFonts w:asciiTheme="minorHAnsi" w:hAnsiTheme="minorHAnsi" w:cstheme="minorHAnsi"/>
        </w:rPr>
      </w:pPr>
    </w:p>
    <w:tbl>
      <w:tblPr>
        <w:tblStyle w:val="TableGrid"/>
        <w:tblW w:w="0" w:type="auto"/>
        <w:tblLook w:val="04A0" w:firstRow="1" w:lastRow="0" w:firstColumn="1" w:lastColumn="0" w:noHBand="0" w:noVBand="1"/>
      </w:tblPr>
      <w:tblGrid>
        <w:gridCol w:w="2830"/>
        <w:gridCol w:w="6186"/>
      </w:tblGrid>
      <w:tr w:rsidR="00093557" w14:paraId="08F6DF6C" w14:textId="77777777" w:rsidTr="000928D2">
        <w:tc>
          <w:tcPr>
            <w:tcW w:w="2830" w:type="dxa"/>
            <w:shd w:val="clear" w:color="auto" w:fill="E6E4DC" w:themeFill="background2"/>
          </w:tcPr>
          <w:p w14:paraId="69FD0B6D" w14:textId="77777777" w:rsidR="00093557" w:rsidRPr="00760DDF" w:rsidRDefault="003D1387" w:rsidP="00835DB8">
            <w:pPr>
              <w:spacing w:before="60" w:after="60"/>
              <w:rPr>
                <w:rFonts w:asciiTheme="minorHAnsi" w:hAnsiTheme="minorHAnsi" w:cstheme="minorHAnsi"/>
                <w:b/>
                <w:bCs/>
              </w:rPr>
            </w:pPr>
            <w:r>
              <w:rPr>
                <w:rFonts w:asciiTheme="minorHAnsi" w:hAnsiTheme="minorHAnsi" w:cstheme="minorHAnsi"/>
                <w:b/>
                <w:bCs/>
              </w:rPr>
              <w:t xml:space="preserve">Assessment </w:t>
            </w:r>
            <w:r w:rsidR="00C44D31">
              <w:rPr>
                <w:rFonts w:asciiTheme="minorHAnsi" w:hAnsiTheme="minorHAnsi" w:cstheme="minorHAnsi"/>
                <w:b/>
                <w:bCs/>
              </w:rPr>
              <w:t xml:space="preserve">Task </w:t>
            </w:r>
          </w:p>
        </w:tc>
        <w:tc>
          <w:tcPr>
            <w:tcW w:w="6186" w:type="dxa"/>
          </w:tcPr>
          <w:p w14:paraId="2BAC3841" w14:textId="2D563981" w:rsidR="00093557" w:rsidRPr="00C80069" w:rsidRDefault="004F66F5" w:rsidP="00835DB8">
            <w:pPr>
              <w:spacing w:before="60" w:after="60"/>
              <w:rPr>
                <w:rFonts w:asciiTheme="minorHAnsi" w:hAnsiTheme="minorHAnsi" w:cstheme="minorHAnsi"/>
                <w:color w:val="000000" w:themeColor="text1"/>
              </w:rPr>
            </w:pPr>
            <w:r>
              <w:rPr>
                <w:rFonts w:asciiTheme="minorHAnsi" w:hAnsiTheme="minorHAnsi" w:cstheme="minorHAnsi"/>
                <w:color w:val="000000" w:themeColor="text1"/>
              </w:rPr>
              <w:t>Assignment</w:t>
            </w:r>
          </w:p>
        </w:tc>
      </w:tr>
      <w:tr w:rsidR="00566E04" w14:paraId="78E37D79" w14:textId="77777777" w:rsidTr="000928D2">
        <w:tc>
          <w:tcPr>
            <w:tcW w:w="2830" w:type="dxa"/>
            <w:shd w:val="clear" w:color="auto" w:fill="E6E4DC" w:themeFill="background2"/>
          </w:tcPr>
          <w:p w14:paraId="01E5E27E" w14:textId="77777777" w:rsidR="00566E04" w:rsidRPr="00760DDF" w:rsidRDefault="00566E04" w:rsidP="00835DB8">
            <w:pPr>
              <w:spacing w:before="60" w:after="60"/>
              <w:rPr>
                <w:rFonts w:asciiTheme="minorHAnsi" w:hAnsiTheme="minorHAnsi" w:cstheme="minorHAnsi"/>
                <w:b/>
                <w:bCs/>
              </w:rPr>
            </w:pPr>
            <w:r w:rsidRPr="00760DDF">
              <w:rPr>
                <w:rFonts w:asciiTheme="minorHAnsi" w:hAnsiTheme="minorHAnsi" w:cstheme="minorHAnsi"/>
                <w:b/>
                <w:bCs/>
              </w:rPr>
              <w:t>Due date</w:t>
            </w:r>
          </w:p>
        </w:tc>
        <w:tc>
          <w:tcPr>
            <w:tcW w:w="6186" w:type="dxa"/>
          </w:tcPr>
          <w:p w14:paraId="6B2EAE59" w14:textId="388C986D" w:rsidR="00566E04" w:rsidRPr="00C80069" w:rsidRDefault="004F66F5" w:rsidP="00573086">
            <w:pPr>
              <w:spacing w:before="60" w:after="60"/>
              <w:rPr>
                <w:rFonts w:asciiTheme="minorHAnsi" w:hAnsiTheme="minorHAnsi" w:cstheme="minorHAnsi"/>
                <w:color w:val="000000" w:themeColor="text1"/>
              </w:rPr>
            </w:pPr>
            <w:r>
              <w:rPr>
                <w:rFonts w:asciiTheme="minorHAnsi" w:hAnsiTheme="minorHAnsi" w:cstheme="minorHAnsi"/>
                <w:color w:val="000000" w:themeColor="text1"/>
              </w:rPr>
              <w:t xml:space="preserve">Week </w:t>
            </w:r>
            <w:r w:rsidR="00446A39">
              <w:rPr>
                <w:rFonts w:asciiTheme="minorHAnsi" w:eastAsia="等线" w:hAnsiTheme="minorHAnsi" w:cstheme="minorHAnsi" w:hint="eastAsia"/>
                <w:color w:val="000000" w:themeColor="text1"/>
                <w:lang w:eastAsia="zh-CN"/>
              </w:rPr>
              <w:t>6</w:t>
            </w:r>
            <w:r>
              <w:rPr>
                <w:rFonts w:asciiTheme="minorHAnsi" w:hAnsiTheme="minorHAnsi" w:cstheme="minorHAnsi"/>
                <w:color w:val="000000" w:themeColor="text1"/>
              </w:rPr>
              <w:t>,</w:t>
            </w:r>
            <w:r w:rsidR="00573086" w:rsidRPr="00573086">
              <w:rPr>
                <w:rFonts w:asciiTheme="minorHAnsi" w:hAnsiTheme="minorHAnsi" w:cstheme="minorHAnsi"/>
                <w:color w:val="000000" w:themeColor="text1"/>
              </w:rPr>
              <w:t xml:space="preserve"> </w:t>
            </w:r>
            <w:r w:rsidR="00446A39">
              <w:rPr>
                <w:rFonts w:asciiTheme="minorHAnsi" w:eastAsia="等线" w:hAnsiTheme="minorHAnsi" w:cstheme="minorHAnsi" w:hint="eastAsia"/>
                <w:color w:val="000000" w:themeColor="text1"/>
                <w:lang w:eastAsia="zh-CN"/>
              </w:rPr>
              <w:t>7</w:t>
            </w:r>
            <w:r w:rsidR="00CA5728" w:rsidRPr="00DE1E53">
              <w:rPr>
                <w:rFonts w:asciiTheme="minorHAnsi" w:hAnsiTheme="minorHAnsi" w:cstheme="minorHAnsi"/>
                <w:color w:val="000000" w:themeColor="text1"/>
              </w:rPr>
              <w:t>th</w:t>
            </w:r>
            <w:r w:rsidR="00CA5728">
              <w:rPr>
                <w:rFonts w:asciiTheme="minorHAnsi" w:hAnsiTheme="minorHAnsi" w:cstheme="minorHAnsi"/>
                <w:color w:val="000000" w:themeColor="text1"/>
              </w:rPr>
              <w:t xml:space="preserve"> of </w:t>
            </w:r>
            <w:r w:rsidR="00D1364E">
              <w:rPr>
                <w:rFonts w:asciiTheme="minorHAnsi" w:eastAsia="等线" w:hAnsiTheme="minorHAnsi" w:cstheme="minorHAnsi" w:hint="eastAsia"/>
                <w:color w:val="000000" w:themeColor="text1"/>
                <w:lang w:eastAsia="zh-CN"/>
              </w:rPr>
              <w:t>September</w:t>
            </w:r>
            <w:r w:rsidR="00CA5728">
              <w:rPr>
                <w:rFonts w:asciiTheme="minorHAnsi" w:hAnsiTheme="minorHAnsi" w:cstheme="minorHAnsi"/>
                <w:color w:val="000000" w:themeColor="text1"/>
              </w:rPr>
              <w:t xml:space="preserve">, </w:t>
            </w:r>
            <w:r w:rsidR="00512956">
              <w:rPr>
                <w:rFonts w:asciiTheme="minorHAnsi" w:hAnsiTheme="minorHAnsi" w:cstheme="minorHAnsi"/>
                <w:color w:val="000000" w:themeColor="text1"/>
              </w:rPr>
              <w:t>Sunday</w:t>
            </w:r>
            <w:r w:rsidR="00573086" w:rsidRPr="00573086">
              <w:rPr>
                <w:rFonts w:asciiTheme="minorHAnsi" w:hAnsiTheme="minorHAnsi" w:cstheme="minorHAnsi"/>
                <w:color w:val="000000" w:themeColor="text1"/>
              </w:rPr>
              <w:t xml:space="preserve"> 11:5</w:t>
            </w:r>
            <w:r w:rsidR="00512956">
              <w:rPr>
                <w:rFonts w:asciiTheme="minorHAnsi" w:hAnsiTheme="minorHAnsi" w:cstheme="minorHAnsi"/>
                <w:color w:val="000000" w:themeColor="text1"/>
              </w:rPr>
              <w:t>9</w:t>
            </w:r>
            <w:r w:rsidR="00573086" w:rsidRPr="00573086">
              <w:rPr>
                <w:rFonts w:asciiTheme="minorHAnsi" w:hAnsiTheme="minorHAnsi" w:cstheme="minorHAnsi"/>
                <w:color w:val="000000" w:themeColor="text1"/>
              </w:rPr>
              <w:t>pm</w:t>
            </w:r>
          </w:p>
        </w:tc>
      </w:tr>
      <w:tr w:rsidR="00566E04" w14:paraId="4F244FB7" w14:textId="77777777" w:rsidTr="000928D2">
        <w:tc>
          <w:tcPr>
            <w:tcW w:w="2830" w:type="dxa"/>
            <w:shd w:val="clear" w:color="auto" w:fill="E6E4DC" w:themeFill="background2"/>
          </w:tcPr>
          <w:p w14:paraId="4A518683" w14:textId="77777777" w:rsidR="00566E04" w:rsidRPr="00760DDF" w:rsidRDefault="00E82D1A" w:rsidP="00835DB8">
            <w:pPr>
              <w:spacing w:before="60" w:after="60"/>
              <w:rPr>
                <w:rFonts w:asciiTheme="minorHAnsi" w:hAnsiTheme="minorHAnsi" w:cstheme="minorHAnsi"/>
                <w:b/>
                <w:bCs/>
              </w:rPr>
            </w:pPr>
            <w:r w:rsidRPr="00760DDF">
              <w:rPr>
                <w:rFonts w:asciiTheme="minorHAnsi" w:hAnsiTheme="minorHAnsi" w:cstheme="minorHAnsi"/>
                <w:b/>
                <w:bCs/>
              </w:rPr>
              <w:t>Weight (%)</w:t>
            </w:r>
          </w:p>
        </w:tc>
        <w:tc>
          <w:tcPr>
            <w:tcW w:w="6186" w:type="dxa"/>
          </w:tcPr>
          <w:p w14:paraId="34A23DA9" w14:textId="207D6D69" w:rsidR="00566E04" w:rsidRPr="00C80069" w:rsidRDefault="00446A39" w:rsidP="00835DB8">
            <w:pPr>
              <w:spacing w:before="60" w:after="60"/>
              <w:rPr>
                <w:rFonts w:asciiTheme="minorHAnsi" w:hAnsiTheme="minorHAnsi" w:cstheme="minorHAnsi"/>
                <w:color w:val="000000" w:themeColor="text1"/>
              </w:rPr>
            </w:pPr>
            <w:r>
              <w:rPr>
                <w:rFonts w:asciiTheme="minorHAnsi" w:eastAsia="等线" w:hAnsiTheme="minorHAnsi" w:cstheme="minorHAnsi" w:hint="eastAsia"/>
                <w:color w:val="000000" w:themeColor="text1"/>
                <w:lang w:eastAsia="zh-CN"/>
              </w:rPr>
              <w:t>2</w:t>
            </w:r>
            <w:r w:rsidR="00C80069" w:rsidRPr="00C80069">
              <w:rPr>
                <w:rFonts w:asciiTheme="minorHAnsi" w:hAnsiTheme="minorHAnsi" w:cstheme="minorHAnsi"/>
                <w:color w:val="000000" w:themeColor="text1"/>
              </w:rPr>
              <w:t>0%</w:t>
            </w:r>
          </w:p>
        </w:tc>
      </w:tr>
      <w:tr w:rsidR="00375885" w14:paraId="09C68923" w14:textId="77777777" w:rsidTr="000928D2">
        <w:tc>
          <w:tcPr>
            <w:tcW w:w="2830" w:type="dxa"/>
            <w:shd w:val="clear" w:color="auto" w:fill="E6E4DC" w:themeFill="background2"/>
          </w:tcPr>
          <w:p w14:paraId="3F12F8B8" w14:textId="77777777" w:rsidR="00375885" w:rsidRPr="00760DDF" w:rsidRDefault="00375885" w:rsidP="00835DB8">
            <w:pPr>
              <w:spacing w:before="60" w:after="60"/>
              <w:rPr>
                <w:rFonts w:asciiTheme="minorHAnsi" w:hAnsiTheme="minorHAnsi" w:cstheme="minorHAnsi"/>
                <w:b/>
                <w:bCs/>
              </w:rPr>
            </w:pPr>
            <w:r>
              <w:rPr>
                <w:rFonts w:asciiTheme="minorHAnsi" w:hAnsiTheme="minorHAnsi" w:cstheme="minorHAnsi"/>
                <w:b/>
                <w:bCs/>
              </w:rPr>
              <w:t>Task description</w:t>
            </w:r>
          </w:p>
        </w:tc>
        <w:tc>
          <w:tcPr>
            <w:tcW w:w="6186" w:type="dxa"/>
          </w:tcPr>
          <w:p w14:paraId="55DC917F" w14:textId="433B5C44" w:rsidR="00375885" w:rsidRPr="006F00F0" w:rsidRDefault="00446A39" w:rsidP="006F00F0">
            <w:pPr>
              <w:pStyle w:val="Heading1"/>
              <w:shd w:val="clear" w:color="auto" w:fill="FFFFFF"/>
              <w:spacing w:before="0"/>
              <w:rPr>
                <w:rFonts w:asciiTheme="minorHAnsi" w:eastAsia="Times New Roman" w:hAnsiTheme="minorHAnsi" w:cstheme="minorHAnsi"/>
                <w:color w:val="000000" w:themeColor="text1"/>
                <w:sz w:val="24"/>
                <w:szCs w:val="24"/>
              </w:rPr>
            </w:pPr>
            <w:r w:rsidRPr="00446A39">
              <w:rPr>
                <w:rFonts w:asciiTheme="minorHAnsi" w:eastAsia="Times New Roman" w:hAnsiTheme="minorHAnsi" w:cstheme="minorHAnsi"/>
                <w:color w:val="000000" w:themeColor="text1"/>
                <w:sz w:val="24"/>
                <w:szCs w:val="24"/>
              </w:rPr>
              <w:t>Fintech Company Recommendation Report</w:t>
            </w:r>
          </w:p>
        </w:tc>
      </w:tr>
      <w:tr w:rsidR="009F413E" w14:paraId="358EE6AB" w14:textId="77777777" w:rsidTr="000928D2">
        <w:tc>
          <w:tcPr>
            <w:tcW w:w="2830" w:type="dxa"/>
            <w:shd w:val="clear" w:color="auto" w:fill="E6E4DC" w:themeFill="background2"/>
          </w:tcPr>
          <w:p w14:paraId="2087A895" w14:textId="77777777" w:rsidR="009F413E" w:rsidRDefault="009F413E" w:rsidP="00835DB8">
            <w:pPr>
              <w:spacing w:before="60" w:after="60"/>
              <w:rPr>
                <w:rFonts w:asciiTheme="minorHAnsi" w:hAnsiTheme="minorHAnsi" w:cstheme="minorHAnsi"/>
                <w:b/>
                <w:bCs/>
              </w:rPr>
            </w:pPr>
            <w:r>
              <w:rPr>
                <w:rFonts w:asciiTheme="minorHAnsi" w:hAnsiTheme="minorHAnsi" w:cstheme="minorHAnsi"/>
                <w:b/>
                <w:bCs/>
              </w:rPr>
              <w:t>Sub</w:t>
            </w:r>
            <w:r w:rsidR="0078158B">
              <w:rPr>
                <w:rFonts w:asciiTheme="minorHAnsi" w:hAnsiTheme="minorHAnsi" w:cstheme="minorHAnsi"/>
                <w:b/>
                <w:bCs/>
              </w:rPr>
              <w:t xml:space="preserve">mission </w:t>
            </w:r>
            <w:r w:rsidR="00F97437">
              <w:rPr>
                <w:rFonts w:asciiTheme="minorHAnsi" w:hAnsiTheme="minorHAnsi" w:cstheme="minorHAnsi"/>
                <w:b/>
                <w:bCs/>
              </w:rPr>
              <w:t>Method</w:t>
            </w:r>
          </w:p>
        </w:tc>
        <w:tc>
          <w:tcPr>
            <w:tcW w:w="6186" w:type="dxa"/>
          </w:tcPr>
          <w:p w14:paraId="0F5B1DB2" w14:textId="078424FF" w:rsidR="009F413E" w:rsidRPr="00446A39" w:rsidRDefault="00C80069" w:rsidP="00835DB8">
            <w:pPr>
              <w:spacing w:before="60" w:after="60"/>
              <w:rPr>
                <w:rFonts w:asciiTheme="minorHAnsi" w:eastAsia="等线" w:hAnsiTheme="minorHAnsi" w:cstheme="minorHAnsi"/>
                <w:color w:val="000000" w:themeColor="text1"/>
                <w:lang w:eastAsia="zh-CN"/>
              </w:rPr>
            </w:pPr>
            <w:r w:rsidRPr="00C80069">
              <w:rPr>
                <w:rFonts w:asciiTheme="minorHAnsi" w:hAnsiTheme="minorHAnsi" w:cstheme="minorHAnsi"/>
                <w:color w:val="000000" w:themeColor="text1"/>
              </w:rPr>
              <w:t>Individual</w:t>
            </w:r>
            <w:r w:rsidR="00446A39">
              <w:rPr>
                <w:rFonts w:asciiTheme="minorHAnsi" w:eastAsia="等线" w:hAnsiTheme="minorHAnsi" w:cstheme="minorHAnsi" w:hint="eastAsia"/>
                <w:color w:val="000000" w:themeColor="text1"/>
                <w:lang w:eastAsia="zh-CN"/>
              </w:rPr>
              <w:t>, via Turnitin</w:t>
            </w:r>
          </w:p>
        </w:tc>
      </w:tr>
      <w:tr w:rsidR="00566E04" w14:paraId="73F1929C" w14:textId="77777777" w:rsidTr="000928D2">
        <w:tc>
          <w:tcPr>
            <w:tcW w:w="2830" w:type="dxa"/>
            <w:shd w:val="clear" w:color="auto" w:fill="E6E4DC" w:themeFill="background2"/>
          </w:tcPr>
          <w:p w14:paraId="46340005" w14:textId="77777777" w:rsidR="00566E04" w:rsidRPr="00760DDF" w:rsidRDefault="00BF172C" w:rsidP="00835DB8">
            <w:pPr>
              <w:spacing w:before="60" w:after="60"/>
              <w:rPr>
                <w:rFonts w:asciiTheme="minorHAnsi" w:hAnsiTheme="minorHAnsi" w:cstheme="minorHAnsi"/>
                <w:b/>
                <w:bCs/>
              </w:rPr>
            </w:pPr>
            <w:r w:rsidRPr="00760DDF">
              <w:rPr>
                <w:rFonts w:asciiTheme="minorHAnsi" w:hAnsiTheme="minorHAnsi" w:cstheme="minorHAnsi"/>
                <w:b/>
                <w:bCs/>
              </w:rPr>
              <w:t>Feedback mechanism</w:t>
            </w:r>
            <w:r w:rsidR="003257DA" w:rsidRPr="00760DDF">
              <w:rPr>
                <w:rFonts w:asciiTheme="minorHAnsi" w:hAnsiTheme="minorHAnsi" w:cstheme="minorHAnsi"/>
                <w:b/>
                <w:bCs/>
              </w:rPr>
              <w:t>(s)</w:t>
            </w:r>
          </w:p>
        </w:tc>
        <w:tc>
          <w:tcPr>
            <w:tcW w:w="6186" w:type="dxa"/>
          </w:tcPr>
          <w:p w14:paraId="53F187BF" w14:textId="519AA37B" w:rsidR="00566E04" w:rsidRPr="00C80069" w:rsidRDefault="00C80069" w:rsidP="00835DB8">
            <w:pPr>
              <w:spacing w:before="60" w:after="60"/>
              <w:rPr>
                <w:rFonts w:asciiTheme="minorHAnsi" w:hAnsiTheme="minorHAnsi" w:cstheme="minorHAnsi"/>
                <w:color w:val="000000" w:themeColor="text1"/>
              </w:rPr>
            </w:pPr>
            <w:r w:rsidRPr="00C80069">
              <w:rPr>
                <w:rFonts w:asciiTheme="minorHAnsi" w:hAnsiTheme="minorHAnsi" w:cstheme="minorHAnsi"/>
                <w:color w:val="000000" w:themeColor="text1"/>
              </w:rPr>
              <w:t>Grade</w:t>
            </w:r>
            <w:r w:rsidR="0086158D">
              <w:rPr>
                <w:rFonts w:asciiTheme="minorHAnsi" w:hAnsiTheme="minorHAnsi" w:cstheme="minorHAnsi"/>
                <w:color w:val="000000" w:themeColor="text1"/>
              </w:rPr>
              <w:t xml:space="preserve">, </w:t>
            </w:r>
            <w:r w:rsidR="0086158D" w:rsidRPr="007D77A6">
              <w:rPr>
                <w:rFonts w:asciiTheme="minorHAnsi" w:hAnsiTheme="minorHAnsi" w:cstheme="minorHAnsi"/>
                <w:noProof/>
              </w:rPr>
              <w:t>Written individual feedback</w:t>
            </w:r>
          </w:p>
        </w:tc>
      </w:tr>
      <w:tr w:rsidR="00566E04" w14:paraId="76420767" w14:textId="77777777" w:rsidTr="000928D2">
        <w:tc>
          <w:tcPr>
            <w:tcW w:w="2830" w:type="dxa"/>
            <w:shd w:val="clear" w:color="auto" w:fill="E6E4DC" w:themeFill="background2"/>
          </w:tcPr>
          <w:p w14:paraId="15925DEA" w14:textId="77777777" w:rsidR="00566E04" w:rsidRPr="00760DDF" w:rsidRDefault="00B85ECB" w:rsidP="00835DB8">
            <w:pPr>
              <w:spacing w:before="60" w:after="60"/>
              <w:rPr>
                <w:rFonts w:asciiTheme="minorHAnsi" w:hAnsiTheme="minorHAnsi" w:cstheme="minorHAnsi"/>
                <w:b/>
                <w:bCs/>
              </w:rPr>
            </w:pPr>
            <w:r w:rsidRPr="00760DDF">
              <w:rPr>
                <w:rFonts w:asciiTheme="minorHAnsi" w:hAnsiTheme="minorHAnsi" w:cstheme="minorHAnsi"/>
                <w:b/>
                <w:bCs/>
              </w:rPr>
              <w:t>Feedback</w:t>
            </w:r>
            <w:r w:rsidR="003257DA" w:rsidRPr="00760DDF">
              <w:rPr>
                <w:rFonts w:asciiTheme="minorHAnsi" w:hAnsiTheme="minorHAnsi" w:cstheme="minorHAnsi"/>
                <w:b/>
                <w:bCs/>
              </w:rPr>
              <w:t xml:space="preserve"> available</w:t>
            </w:r>
            <w:r w:rsidR="00B847BA">
              <w:rPr>
                <w:rFonts w:asciiTheme="minorHAnsi" w:hAnsiTheme="minorHAnsi" w:cstheme="minorHAnsi"/>
                <w:b/>
                <w:bCs/>
              </w:rPr>
              <w:t xml:space="preserve"> </w:t>
            </w:r>
            <w:r w:rsidR="004872E3">
              <w:rPr>
                <w:rFonts w:asciiTheme="minorHAnsi" w:hAnsiTheme="minorHAnsi" w:cstheme="minorHAnsi"/>
                <w:b/>
                <w:bCs/>
              </w:rPr>
              <w:t>(anticipated date)</w:t>
            </w:r>
          </w:p>
        </w:tc>
        <w:tc>
          <w:tcPr>
            <w:tcW w:w="6186" w:type="dxa"/>
          </w:tcPr>
          <w:p w14:paraId="2B299B92" w14:textId="16FB0AF8" w:rsidR="00566E04" w:rsidRPr="00C80069" w:rsidRDefault="0086158D" w:rsidP="00835DB8">
            <w:pPr>
              <w:spacing w:before="60" w:after="60"/>
              <w:rPr>
                <w:rFonts w:asciiTheme="minorHAnsi" w:hAnsiTheme="minorHAnsi" w:cstheme="minorHAnsi"/>
                <w:color w:val="000000" w:themeColor="text1"/>
              </w:rPr>
            </w:pPr>
            <w:r w:rsidRPr="00771098">
              <w:rPr>
                <w:rFonts w:asciiTheme="minorHAnsi" w:hAnsiTheme="minorHAnsi" w:cstheme="minorHAnsi"/>
              </w:rPr>
              <w:t xml:space="preserve">Within </w:t>
            </w:r>
            <w:r w:rsidR="006F00F0">
              <w:rPr>
                <w:rFonts w:asciiTheme="minorHAnsi" w:hAnsiTheme="minorHAnsi" w:cstheme="minorHAnsi"/>
              </w:rPr>
              <w:t>4</w:t>
            </w:r>
            <w:r w:rsidRPr="00771098">
              <w:rPr>
                <w:rFonts w:asciiTheme="minorHAnsi" w:hAnsiTheme="minorHAnsi" w:cstheme="minorHAnsi"/>
              </w:rPr>
              <w:t xml:space="preserve"> weeks of assessment deadline (approximately)</w:t>
            </w:r>
          </w:p>
        </w:tc>
      </w:tr>
      <w:tr w:rsidR="00566E04" w14:paraId="00CEBE2E" w14:textId="77777777" w:rsidTr="000928D2">
        <w:tc>
          <w:tcPr>
            <w:tcW w:w="2830" w:type="dxa"/>
            <w:shd w:val="clear" w:color="auto" w:fill="E6E4DC" w:themeFill="background2"/>
          </w:tcPr>
          <w:p w14:paraId="5E22F2AD" w14:textId="77777777" w:rsidR="00566E04" w:rsidRPr="00760DDF" w:rsidRDefault="00F25F39" w:rsidP="00835DB8">
            <w:pPr>
              <w:spacing w:before="60" w:after="60"/>
              <w:rPr>
                <w:rFonts w:asciiTheme="minorHAnsi" w:hAnsiTheme="minorHAnsi" w:cstheme="minorHAnsi"/>
                <w:b/>
                <w:bCs/>
              </w:rPr>
            </w:pPr>
            <w:r>
              <w:rPr>
                <w:rFonts w:asciiTheme="minorHAnsi" w:hAnsiTheme="minorHAnsi" w:cstheme="minorHAnsi"/>
                <w:b/>
                <w:bCs/>
              </w:rPr>
              <w:t xml:space="preserve">Links to </w:t>
            </w:r>
            <w:r w:rsidR="00835DB8">
              <w:rPr>
                <w:rFonts w:asciiTheme="minorHAnsi" w:hAnsiTheme="minorHAnsi" w:cstheme="minorHAnsi"/>
                <w:b/>
                <w:bCs/>
              </w:rPr>
              <w:t>Unit Learning Outcomes</w:t>
            </w:r>
          </w:p>
        </w:tc>
        <w:tc>
          <w:tcPr>
            <w:tcW w:w="6186" w:type="dxa"/>
          </w:tcPr>
          <w:p w14:paraId="7DC4C537" w14:textId="2A8945A1" w:rsidR="00566E04" w:rsidRPr="00C80069" w:rsidRDefault="00480AEF" w:rsidP="00835DB8">
            <w:pPr>
              <w:spacing w:before="60" w:after="60"/>
              <w:rPr>
                <w:rFonts w:asciiTheme="minorHAnsi" w:hAnsiTheme="minorHAnsi" w:cstheme="minorHAnsi"/>
                <w:color w:val="000000" w:themeColor="text1"/>
              </w:rPr>
            </w:pPr>
            <w:r w:rsidRPr="00C80069">
              <w:rPr>
                <w:rFonts w:asciiTheme="minorHAnsi" w:hAnsiTheme="minorHAnsi" w:cstheme="minorHAnsi"/>
                <w:color w:val="000000" w:themeColor="text1"/>
              </w:rPr>
              <w:t>ULO</w:t>
            </w:r>
            <w:r w:rsidR="001F485F">
              <w:rPr>
                <w:rFonts w:asciiTheme="minorHAnsi" w:hAnsiTheme="minorHAnsi" w:cstheme="minorHAnsi"/>
                <w:color w:val="000000" w:themeColor="text1"/>
              </w:rPr>
              <w:t>1</w:t>
            </w:r>
            <w:r w:rsidRPr="00C80069">
              <w:rPr>
                <w:rFonts w:asciiTheme="minorHAnsi" w:hAnsiTheme="minorHAnsi" w:cstheme="minorHAnsi"/>
                <w:color w:val="000000" w:themeColor="text1"/>
              </w:rPr>
              <w:t xml:space="preserve">, </w:t>
            </w:r>
            <w:r w:rsidR="001F485F" w:rsidRPr="00C80069">
              <w:rPr>
                <w:rFonts w:asciiTheme="minorHAnsi" w:hAnsiTheme="minorHAnsi" w:cstheme="minorHAnsi"/>
                <w:color w:val="000000" w:themeColor="text1"/>
              </w:rPr>
              <w:t>ULO</w:t>
            </w:r>
            <w:r w:rsidR="001F485F">
              <w:rPr>
                <w:rFonts w:asciiTheme="minorHAnsi" w:hAnsiTheme="minorHAnsi" w:cstheme="minorHAnsi"/>
                <w:color w:val="000000" w:themeColor="text1"/>
              </w:rPr>
              <w:t>2,</w:t>
            </w:r>
            <w:r w:rsidR="001F485F" w:rsidRPr="00C80069">
              <w:rPr>
                <w:rFonts w:asciiTheme="minorHAnsi" w:hAnsiTheme="minorHAnsi" w:cstheme="minorHAnsi"/>
                <w:color w:val="000000" w:themeColor="text1"/>
              </w:rPr>
              <w:t xml:space="preserve"> ULO</w:t>
            </w:r>
            <w:r w:rsidR="001F485F">
              <w:rPr>
                <w:rFonts w:asciiTheme="minorHAnsi" w:hAnsiTheme="minorHAnsi" w:cstheme="minorHAnsi"/>
                <w:color w:val="000000" w:themeColor="text1"/>
              </w:rPr>
              <w:t>4,</w:t>
            </w:r>
            <w:r w:rsidR="001F485F" w:rsidRPr="00C80069">
              <w:rPr>
                <w:rFonts w:asciiTheme="minorHAnsi" w:hAnsiTheme="minorHAnsi" w:cstheme="minorHAnsi"/>
                <w:color w:val="000000" w:themeColor="text1"/>
              </w:rPr>
              <w:t xml:space="preserve"> ULO</w:t>
            </w:r>
            <w:r w:rsidR="001F485F">
              <w:rPr>
                <w:rFonts w:asciiTheme="minorHAnsi" w:hAnsiTheme="minorHAnsi" w:cstheme="minorHAnsi"/>
                <w:color w:val="000000" w:themeColor="text1"/>
              </w:rPr>
              <w:t>5</w:t>
            </w:r>
          </w:p>
        </w:tc>
      </w:tr>
    </w:tbl>
    <w:p w14:paraId="16628D1B" w14:textId="77777777" w:rsidR="00897FC5" w:rsidRDefault="00897FC5" w:rsidP="00274BE1">
      <w:pPr>
        <w:rPr>
          <w:rFonts w:asciiTheme="minorHAnsi" w:hAnsiTheme="minorHAnsi" w:cstheme="minorHAnsi"/>
        </w:rPr>
      </w:pPr>
    </w:p>
    <w:tbl>
      <w:tblPr>
        <w:tblStyle w:val="TableGrid"/>
        <w:tblW w:w="0" w:type="auto"/>
        <w:tblLook w:val="04A0" w:firstRow="1" w:lastRow="0" w:firstColumn="1" w:lastColumn="0" w:noHBand="0" w:noVBand="1"/>
      </w:tblPr>
      <w:tblGrid>
        <w:gridCol w:w="9016"/>
      </w:tblGrid>
      <w:tr w:rsidR="00A72B07" w:rsidRPr="00A7308B" w14:paraId="7725ECFD" w14:textId="77777777" w:rsidTr="00E3174E">
        <w:tc>
          <w:tcPr>
            <w:tcW w:w="9016" w:type="dxa"/>
            <w:shd w:val="clear" w:color="auto" w:fill="373A36" w:themeFill="accent6"/>
          </w:tcPr>
          <w:p w14:paraId="5DCC0698" w14:textId="77777777" w:rsidR="00A72B07" w:rsidRPr="00A7308B" w:rsidRDefault="00A72B07" w:rsidP="00E3174E">
            <w:pPr>
              <w:rPr>
                <w:rFonts w:asciiTheme="minorHAnsi" w:hAnsiTheme="minorHAnsi" w:cstheme="minorHAnsi"/>
                <w:color w:val="FFFFFF" w:themeColor="background1"/>
              </w:rPr>
            </w:pPr>
            <w:r>
              <w:rPr>
                <w:rFonts w:asciiTheme="minorHAnsi" w:hAnsiTheme="minorHAnsi" w:cstheme="minorHAnsi"/>
                <w:color w:val="FFFFFF" w:themeColor="background1"/>
              </w:rPr>
              <w:t>INTEGRITY MATTERS</w:t>
            </w:r>
          </w:p>
        </w:tc>
      </w:tr>
      <w:tr w:rsidR="00A72B07" w:rsidRPr="00A7308B" w14:paraId="44A06FDF" w14:textId="77777777" w:rsidTr="00E3174E">
        <w:tc>
          <w:tcPr>
            <w:tcW w:w="9016" w:type="dxa"/>
          </w:tcPr>
          <w:p w14:paraId="0501A07F" w14:textId="5BD07B33" w:rsidR="00A72B07" w:rsidRDefault="00071489" w:rsidP="00E3174E">
            <w:pPr>
              <w:rPr>
                <w:rFonts w:asciiTheme="minorHAnsi" w:hAnsiTheme="minorHAnsi" w:cstheme="minorHAnsi"/>
              </w:rPr>
            </w:pPr>
            <w:r w:rsidRPr="00F06472">
              <w:rPr>
                <w:rFonts w:asciiTheme="minorHAnsi" w:hAnsiTheme="minorHAnsi" w:cstheme="minorHAnsi"/>
                <w:i/>
                <w:iCs/>
                <w:noProof/>
              </w:rPr>
              <w:drawing>
                <wp:anchor distT="0" distB="0" distL="114300" distR="114300" simplePos="0" relativeHeight="251658240" behindDoc="0" locked="0" layoutInCell="1" allowOverlap="1" wp14:anchorId="5A140F16" wp14:editId="1475D687">
                  <wp:simplePos x="0" y="0"/>
                  <wp:positionH relativeFrom="margin">
                    <wp:posOffset>0</wp:posOffset>
                  </wp:positionH>
                  <wp:positionV relativeFrom="margin">
                    <wp:posOffset>189182</wp:posOffset>
                  </wp:positionV>
                  <wp:extent cx="854075" cy="854075"/>
                  <wp:effectExtent l="0" t="0" r="0" b="0"/>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54075" cy="854075"/>
                          </a:xfrm>
                          <a:prstGeom prst="rect">
                            <a:avLst/>
                          </a:prstGeom>
                        </pic:spPr>
                      </pic:pic>
                    </a:graphicData>
                  </a:graphic>
                </wp:anchor>
              </w:drawing>
            </w:r>
          </w:p>
          <w:p w14:paraId="2A76E1E8" w14:textId="77777777" w:rsidR="00A72B07" w:rsidRDefault="00A72B07" w:rsidP="00E3174E">
            <w:pPr>
              <w:rPr>
                <w:rFonts w:asciiTheme="minorHAnsi" w:hAnsiTheme="minorHAnsi" w:cstheme="minorHAnsi"/>
                <w:i/>
                <w:iCs/>
              </w:rPr>
            </w:pPr>
            <w:r>
              <w:rPr>
                <w:rFonts w:asciiTheme="minorHAnsi" w:hAnsiTheme="minorHAnsi" w:cstheme="minorHAnsi"/>
                <w:i/>
                <w:iCs/>
              </w:rPr>
              <w:t xml:space="preserve">Integrity matters – at home, in your workplace and here at </w:t>
            </w:r>
            <w:proofErr w:type="gramStart"/>
            <w:r>
              <w:rPr>
                <w:rFonts w:asciiTheme="minorHAnsi" w:hAnsiTheme="minorHAnsi" w:cstheme="minorHAnsi"/>
                <w:i/>
                <w:iCs/>
              </w:rPr>
              <w:t>University</w:t>
            </w:r>
            <w:proofErr w:type="gramEnd"/>
            <w:r>
              <w:rPr>
                <w:rFonts w:asciiTheme="minorHAnsi" w:hAnsiTheme="minorHAnsi" w:cstheme="minorHAnsi"/>
                <w:i/>
                <w:iCs/>
              </w:rPr>
              <w:t xml:space="preserve">. As a highly valued member of the Macquarie University Community, you carry </w:t>
            </w:r>
            <w:r w:rsidR="00806552">
              <w:rPr>
                <w:rFonts w:asciiTheme="minorHAnsi" w:hAnsiTheme="minorHAnsi" w:cstheme="minorHAnsi"/>
                <w:i/>
                <w:iCs/>
              </w:rPr>
              <w:t xml:space="preserve">great </w:t>
            </w:r>
            <w:r>
              <w:rPr>
                <w:rFonts w:asciiTheme="minorHAnsi" w:hAnsiTheme="minorHAnsi" w:cstheme="minorHAnsi"/>
                <w:i/>
                <w:iCs/>
              </w:rPr>
              <w:t xml:space="preserve">responsibility to uphold the good name of our institution. Our reputation is your reputation and will stay with you for life when your degree </w:t>
            </w:r>
            <w:r w:rsidR="006F4119">
              <w:rPr>
                <w:rFonts w:asciiTheme="minorHAnsi" w:hAnsiTheme="minorHAnsi" w:cstheme="minorHAnsi"/>
                <w:i/>
                <w:iCs/>
              </w:rPr>
              <w:t>opens</w:t>
            </w:r>
            <w:r>
              <w:rPr>
                <w:rFonts w:asciiTheme="minorHAnsi" w:hAnsiTheme="minorHAnsi" w:cstheme="minorHAnsi"/>
                <w:i/>
                <w:iCs/>
              </w:rPr>
              <w:t xml:space="preserve"> amazing opportunities for you.  </w:t>
            </w:r>
          </w:p>
          <w:p w14:paraId="2DC55CD8" w14:textId="77777777" w:rsidR="00A72B07" w:rsidRDefault="00A72B07" w:rsidP="00E3174E">
            <w:pPr>
              <w:rPr>
                <w:rFonts w:asciiTheme="minorHAnsi" w:hAnsiTheme="minorHAnsi" w:cstheme="minorHAnsi"/>
                <w:i/>
                <w:iCs/>
              </w:rPr>
            </w:pPr>
          </w:p>
          <w:p w14:paraId="0787A2F6" w14:textId="77777777" w:rsidR="00A72B07" w:rsidRPr="003058C4" w:rsidRDefault="00A72B07" w:rsidP="00E3174E">
            <w:pPr>
              <w:rPr>
                <w:rFonts w:asciiTheme="minorHAnsi" w:hAnsiTheme="minorHAnsi" w:cstheme="minorHAnsi"/>
                <w:i/>
                <w:iCs/>
              </w:rPr>
            </w:pPr>
            <w:r>
              <w:rPr>
                <w:rFonts w:asciiTheme="minorHAnsi" w:hAnsiTheme="minorHAnsi" w:cstheme="minorHAnsi"/>
                <w:i/>
                <w:iCs/>
              </w:rPr>
              <w:t xml:space="preserve">If you are ever unsure whether your actions fall within the guidelines of Academic Integrity, please don’t hesitate </w:t>
            </w:r>
            <w:r w:rsidR="004A5C2F">
              <w:rPr>
                <w:rFonts w:asciiTheme="minorHAnsi" w:hAnsiTheme="minorHAnsi" w:cstheme="minorHAnsi"/>
                <w:i/>
                <w:iCs/>
              </w:rPr>
              <w:t>to</w:t>
            </w:r>
            <w:r>
              <w:rPr>
                <w:rFonts w:asciiTheme="minorHAnsi" w:hAnsiTheme="minorHAnsi" w:cstheme="minorHAnsi"/>
                <w:i/>
                <w:iCs/>
              </w:rPr>
              <w:t xml:space="preserve"> reach out. Contact the Academic Literacies Unit</w:t>
            </w:r>
            <w:r w:rsidR="00CC6C47">
              <w:rPr>
                <w:rFonts w:asciiTheme="minorHAnsi" w:hAnsiTheme="minorHAnsi" w:cstheme="minorHAnsi"/>
                <w:i/>
                <w:iCs/>
              </w:rPr>
              <w:t xml:space="preserve"> </w:t>
            </w:r>
            <w:r>
              <w:rPr>
                <w:rFonts w:asciiTheme="minorHAnsi" w:hAnsiTheme="minorHAnsi" w:cstheme="minorHAnsi"/>
                <w:i/>
                <w:iCs/>
              </w:rPr>
              <w:t>or your Tutor/Unit Convenor</w:t>
            </w:r>
            <w:r w:rsidR="00CC6C47">
              <w:rPr>
                <w:rFonts w:asciiTheme="minorHAnsi" w:hAnsiTheme="minorHAnsi" w:cstheme="minorHAnsi"/>
                <w:i/>
                <w:iCs/>
              </w:rPr>
              <w:t>.</w:t>
            </w:r>
          </w:p>
          <w:p w14:paraId="79837EB2" w14:textId="77777777" w:rsidR="00A72B07" w:rsidRPr="00A7308B" w:rsidRDefault="00A72B07" w:rsidP="00E3174E">
            <w:pPr>
              <w:rPr>
                <w:rFonts w:asciiTheme="minorHAnsi" w:hAnsiTheme="minorHAnsi" w:cstheme="minorHAnsi"/>
              </w:rPr>
            </w:pPr>
          </w:p>
        </w:tc>
      </w:tr>
    </w:tbl>
    <w:p w14:paraId="21C1EF62" w14:textId="0E5A1420" w:rsidR="00836CCA" w:rsidRPr="00A7308B" w:rsidRDefault="6392748C" w:rsidP="00446A39">
      <w:pPr>
        <w:rPr>
          <w:rFonts w:asciiTheme="minorHAnsi" w:hAnsiTheme="minorHAnsi" w:cstheme="minorBidi"/>
        </w:rPr>
      </w:pPr>
      <w:r w:rsidRPr="38FE7DA3">
        <w:rPr>
          <w:rFonts w:asciiTheme="minorHAnsi" w:hAnsiTheme="minorHAnsi" w:cstheme="minorBidi"/>
          <w:color w:val="FFFFFF" w:themeColor="background1"/>
        </w:rPr>
        <w:t>ASMENT DESCRIPTION</w:t>
      </w:r>
    </w:p>
    <w:tbl>
      <w:tblPr>
        <w:tblStyle w:val="TableGrid"/>
        <w:tblW w:w="0" w:type="auto"/>
        <w:tblLook w:val="04A0" w:firstRow="1" w:lastRow="0" w:firstColumn="1" w:lastColumn="0" w:noHBand="0" w:noVBand="1"/>
      </w:tblPr>
      <w:tblGrid>
        <w:gridCol w:w="9016"/>
      </w:tblGrid>
      <w:tr w:rsidR="006F4965" w:rsidRPr="00A7308B" w14:paraId="081864A7" w14:textId="77777777" w:rsidTr="71814263">
        <w:tc>
          <w:tcPr>
            <w:tcW w:w="9016" w:type="dxa"/>
            <w:shd w:val="clear" w:color="auto" w:fill="373A36" w:themeFill="accent6"/>
          </w:tcPr>
          <w:p w14:paraId="28094E95" w14:textId="77777777" w:rsidR="006F4965" w:rsidRPr="00A7308B" w:rsidRDefault="03FD53E4" w:rsidP="38FE7DA3">
            <w:r w:rsidRPr="38FE7DA3">
              <w:rPr>
                <w:rFonts w:asciiTheme="minorHAnsi" w:hAnsiTheme="minorHAnsi" w:cstheme="minorBidi"/>
                <w:color w:val="FFFFFF" w:themeColor="background1"/>
              </w:rPr>
              <w:t>USE OF RESOURCES AND TECHNOLOGIES INCLUDING GENERATIVE ARTIFICIAL INTELLIGENCE</w:t>
            </w:r>
          </w:p>
        </w:tc>
      </w:tr>
      <w:tr w:rsidR="006F4965" w:rsidRPr="00A7308B" w14:paraId="01D12BEE" w14:textId="77777777" w:rsidTr="71814263">
        <w:tc>
          <w:tcPr>
            <w:tcW w:w="9016" w:type="dxa"/>
          </w:tcPr>
          <w:p w14:paraId="30E191C2" w14:textId="77777777" w:rsidR="00FE0EEB" w:rsidRDefault="003A53C6" w:rsidP="00E3174E">
            <w:pPr>
              <w:rPr>
                <w:rFonts w:asciiTheme="minorHAnsi" w:hAnsiTheme="minorHAnsi" w:cstheme="minorHAnsi"/>
              </w:rPr>
            </w:pPr>
            <w:r w:rsidRPr="00D26442">
              <w:rPr>
                <w:rFonts w:asciiTheme="minorHAnsi" w:hAnsiTheme="minorHAnsi" w:cstheme="minorHAnsi"/>
              </w:rPr>
              <w:t xml:space="preserve">Students are not permitted to use GAITs to generate writing used in their final submission or produce </w:t>
            </w:r>
            <w:proofErr w:type="gramStart"/>
            <w:r w:rsidRPr="00D26442">
              <w:rPr>
                <w:rFonts w:asciiTheme="minorHAnsi" w:hAnsiTheme="minorHAnsi" w:cstheme="minorHAnsi"/>
              </w:rPr>
              <w:t>counter-arguments</w:t>
            </w:r>
            <w:proofErr w:type="gramEnd"/>
            <w:r w:rsidRPr="00D26442">
              <w:rPr>
                <w:rFonts w:asciiTheme="minorHAnsi" w:hAnsiTheme="minorHAnsi" w:cstheme="minorHAnsi"/>
              </w:rPr>
              <w:t xml:space="preserve"> on their final submission. Any of these actions will constitute and be treated as a breach of academic integrity.</w:t>
            </w:r>
          </w:p>
          <w:p w14:paraId="45F47E9B" w14:textId="77777777" w:rsidR="000A70C8" w:rsidRDefault="000A70C8" w:rsidP="00E3174E">
            <w:pPr>
              <w:rPr>
                <w:rFonts w:asciiTheme="minorHAnsi" w:hAnsiTheme="minorHAnsi" w:cstheme="minorHAnsi"/>
              </w:rPr>
            </w:pPr>
          </w:p>
          <w:p w14:paraId="288E9AB0" w14:textId="6AE042C7" w:rsidR="0000295B" w:rsidRPr="00A7308B" w:rsidRDefault="000A70C8" w:rsidP="0000295B">
            <w:pPr>
              <w:rPr>
                <w:rFonts w:asciiTheme="minorHAnsi" w:hAnsiTheme="minorHAnsi" w:cstheme="minorHAnsi"/>
              </w:rPr>
            </w:pPr>
            <w:r w:rsidRPr="009B6385">
              <w:rPr>
                <w:rFonts w:asciiTheme="minorHAnsi" w:hAnsiTheme="minorHAnsi" w:cstheme="minorHAnsi"/>
              </w:rPr>
              <w:t>Note</w:t>
            </w:r>
            <w:r>
              <w:rPr>
                <w:rFonts w:asciiTheme="minorHAnsi" w:hAnsiTheme="minorHAnsi" w:cstheme="minorHAnsi"/>
              </w:rPr>
              <w:t>, too,</w:t>
            </w:r>
            <w:r w:rsidRPr="009B6385">
              <w:rPr>
                <w:rFonts w:asciiTheme="minorHAnsi" w:hAnsiTheme="minorHAnsi" w:cstheme="minorHAnsi"/>
              </w:rPr>
              <w:t xml:space="preserve"> </w:t>
            </w:r>
            <w:r w:rsidR="0000295B">
              <w:rPr>
                <w:rFonts w:asciiTheme="minorHAnsi" w:hAnsiTheme="minorHAnsi" w:cstheme="minorHAnsi"/>
              </w:rPr>
              <w:t>that t</w:t>
            </w:r>
            <w:r w:rsidR="0000295B" w:rsidRPr="0000295B">
              <w:rPr>
                <w:rFonts w:asciiTheme="minorHAnsi" w:hAnsiTheme="minorHAnsi" w:cstheme="minorHAnsi"/>
              </w:rPr>
              <w:t xml:space="preserve">his is an individual assignment. General discussion of the topic is allowed but analysis, conclusions and written submission must be your own work. </w:t>
            </w:r>
          </w:p>
        </w:tc>
      </w:tr>
    </w:tbl>
    <w:p w14:paraId="508F02B5" w14:textId="27C2E7A5" w:rsidR="00274BE1" w:rsidRDefault="00274BE1" w:rsidP="3BDBBAA5">
      <w:pPr>
        <w:rPr>
          <w:rFonts w:asciiTheme="minorHAnsi" w:hAnsiTheme="minorHAnsi" w:cstheme="minorBidi"/>
        </w:rPr>
      </w:pPr>
    </w:p>
    <w:tbl>
      <w:tblPr>
        <w:tblStyle w:val="TableGrid"/>
        <w:tblW w:w="0" w:type="auto"/>
        <w:tblLook w:val="04A0" w:firstRow="1" w:lastRow="0" w:firstColumn="1" w:lastColumn="0" w:noHBand="0" w:noVBand="1"/>
      </w:tblPr>
      <w:tblGrid>
        <w:gridCol w:w="9016"/>
      </w:tblGrid>
      <w:tr w:rsidR="00897FC5" w:rsidRPr="00A7308B" w14:paraId="391445E5" w14:textId="77777777" w:rsidTr="00E3174E">
        <w:tc>
          <w:tcPr>
            <w:tcW w:w="9016" w:type="dxa"/>
            <w:shd w:val="clear" w:color="auto" w:fill="373A36" w:themeFill="accent6"/>
          </w:tcPr>
          <w:p w14:paraId="1967AAE8" w14:textId="010D5225" w:rsidR="00897FC5" w:rsidRPr="00A7308B" w:rsidRDefault="00897FC5" w:rsidP="00E3174E">
            <w:pPr>
              <w:rPr>
                <w:rFonts w:asciiTheme="minorHAnsi" w:hAnsiTheme="minorHAnsi" w:cstheme="minorHAnsi"/>
                <w:color w:val="FFFFFF" w:themeColor="background1"/>
              </w:rPr>
            </w:pPr>
            <w:r>
              <w:rPr>
                <w:rFonts w:asciiTheme="minorHAnsi" w:hAnsiTheme="minorHAnsi" w:cstheme="minorHAnsi"/>
                <w:color w:val="FFFFFF" w:themeColor="background1"/>
              </w:rPr>
              <w:t>LATE SUBMISSION</w:t>
            </w:r>
          </w:p>
        </w:tc>
      </w:tr>
      <w:tr w:rsidR="00897FC5" w:rsidRPr="00A7308B" w14:paraId="2AA5E537" w14:textId="77777777" w:rsidTr="00E3174E">
        <w:tc>
          <w:tcPr>
            <w:tcW w:w="9016" w:type="dxa"/>
          </w:tcPr>
          <w:p w14:paraId="3BF81435" w14:textId="77777777" w:rsidR="00933405" w:rsidRPr="00933405" w:rsidRDefault="00933405" w:rsidP="00933405">
            <w:pPr>
              <w:rPr>
                <w:rFonts w:asciiTheme="minorHAnsi" w:hAnsiTheme="minorHAnsi" w:cstheme="minorHAnsi"/>
                <w:i/>
                <w:iCs/>
              </w:rPr>
            </w:pPr>
            <w:r w:rsidRPr="00933405">
              <w:rPr>
                <w:rFonts w:asciiTheme="minorHAnsi" w:hAnsiTheme="minorHAnsi" w:cstheme="minorHAnsi"/>
                <w:i/>
                <w:iCs/>
              </w:rPr>
              <w:t xml:space="preserve">A maximum penalty of five percentage points of the total possible marks will be applied per day to late submissions, for up to a maximum of seven calendar days. Tasks that have not been submitted within the maximum number of additional late days will receive a mark of zero, unless otherwise specified in the late penalties section of the Unit Guide. Late submission for a task will only be permitted when specified in the unit guide. This </w:t>
            </w:r>
            <w:r w:rsidRPr="00933405">
              <w:rPr>
                <w:rFonts w:asciiTheme="minorHAnsi" w:hAnsiTheme="minorHAnsi" w:cstheme="minorHAnsi"/>
                <w:i/>
                <w:iCs/>
              </w:rPr>
              <w:lastRenderedPageBreak/>
              <w:t>provision does not apply to online exams or other assessment with a time-limit of less than 24 hours.</w:t>
            </w:r>
          </w:p>
          <w:p w14:paraId="372C0B6C" w14:textId="77777777" w:rsidR="00933405" w:rsidRPr="00933405" w:rsidRDefault="00933405" w:rsidP="00933405">
            <w:pPr>
              <w:rPr>
                <w:rFonts w:asciiTheme="minorHAnsi" w:hAnsiTheme="minorHAnsi" w:cstheme="minorHAnsi"/>
                <w:i/>
                <w:iCs/>
              </w:rPr>
            </w:pPr>
          </w:p>
          <w:p w14:paraId="64123C73" w14:textId="2FBF03BB" w:rsidR="00933405" w:rsidRPr="00A7308B" w:rsidRDefault="00933405" w:rsidP="00933405">
            <w:pPr>
              <w:rPr>
                <w:rFonts w:asciiTheme="minorHAnsi" w:hAnsiTheme="minorHAnsi" w:cstheme="minorHAnsi"/>
              </w:rPr>
            </w:pPr>
            <w:r w:rsidRPr="00933405">
              <w:rPr>
                <w:rFonts w:asciiTheme="minorHAnsi" w:hAnsiTheme="minorHAnsi" w:cstheme="minorHAnsi"/>
                <w:i/>
                <w:iCs/>
              </w:rPr>
              <w:t>Where an application for Special Consideration is approved and the outcome is an extension to the due date of a task, submissions that are received after the new due date will be subject to late penalties that are calculated from the new due date. This only applies where the outcome is an extension to the due date – see the Special Consideration Policy for a schedule of all possible outcomes.</w:t>
            </w:r>
          </w:p>
        </w:tc>
      </w:tr>
    </w:tbl>
    <w:p w14:paraId="3F371D6B" w14:textId="77777777" w:rsidR="00274BE1" w:rsidRDefault="00274BE1" w:rsidP="00274BE1">
      <w:pPr>
        <w:rPr>
          <w:rFonts w:asciiTheme="minorHAnsi" w:eastAsia="等线" w:hAnsiTheme="minorHAnsi" w:cstheme="minorHAnsi"/>
          <w:lang w:eastAsia="zh-CN"/>
        </w:rPr>
      </w:pPr>
    </w:p>
    <w:p w14:paraId="4593AE47" w14:textId="77777777" w:rsidR="00446A39" w:rsidRDefault="00446A39" w:rsidP="00446A39">
      <w:pPr>
        <w:jc w:val="center"/>
        <w:rPr>
          <w:rFonts w:asciiTheme="minorHAnsi" w:eastAsia="等线" w:hAnsiTheme="minorHAnsi" w:cstheme="minorHAnsi"/>
          <w:lang w:eastAsia="zh-CN"/>
        </w:rPr>
      </w:pPr>
    </w:p>
    <w:p w14:paraId="3B61A701" w14:textId="210FE629" w:rsidR="00446A39" w:rsidRPr="00DD5D0C" w:rsidRDefault="00446A39" w:rsidP="00446A39">
      <w:pPr>
        <w:jc w:val="center"/>
        <w:rPr>
          <w:rFonts w:eastAsia="等线"/>
          <w:b/>
          <w:bCs/>
          <w:lang w:eastAsia="zh-CN"/>
        </w:rPr>
      </w:pPr>
      <w:r w:rsidRPr="0021291E">
        <w:rPr>
          <w:b/>
          <w:bCs/>
        </w:rPr>
        <w:t xml:space="preserve">Assignment: Fintech Company </w:t>
      </w:r>
      <w:r w:rsidR="00DD5D0C">
        <w:rPr>
          <w:rFonts w:eastAsia="等线" w:hint="eastAsia"/>
          <w:b/>
          <w:bCs/>
          <w:lang w:eastAsia="zh-CN"/>
        </w:rPr>
        <w:t>Poster</w:t>
      </w:r>
    </w:p>
    <w:p w14:paraId="077FEDB4" w14:textId="77777777" w:rsidR="00446A39" w:rsidRDefault="00446A39" w:rsidP="00446A39">
      <w:pPr>
        <w:rPr>
          <w:rFonts w:eastAsia="等线"/>
          <w:b/>
          <w:bCs/>
          <w:lang w:eastAsia="zh-CN"/>
        </w:rPr>
      </w:pPr>
    </w:p>
    <w:p w14:paraId="63630955" w14:textId="7CA5567B" w:rsidR="00446A39" w:rsidRPr="00446A39" w:rsidRDefault="00446A39" w:rsidP="00446A39">
      <w:pPr>
        <w:pStyle w:val="ListParagraph"/>
        <w:numPr>
          <w:ilvl w:val="0"/>
          <w:numId w:val="6"/>
        </w:numPr>
        <w:rPr>
          <w:b/>
          <w:bCs/>
        </w:rPr>
      </w:pPr>
      <w:r w:rsidRPr="00446A39">
        <w:rPr>
          <w:b/>
          <w:bCs/>
        </w:rPr>
        <w:t>Objective</w:t>
      </w:r>
    </w:p>
    <w:p w14:paraId="076C6616" w14:textId="77777777" w:rsidR="00446A39" w:rsidRDefault="00446A39" w:rsidP="00446A39">
      <w:pPr>
        <w:rPr>
          <w:rFonts w:eastAsia="等线"/>
          <w:lang w:eastAsia="zh-CN"/>
        </w:rPr>
      </w:pPr>
    </w:p>
    <w:p w14:paraId="2D605329" w14:textId="066FBDA4" w:rsidR="00446A39" w:rsidRDefault="00DD5D0C" w:rsidP="00446A39">
      <w:pPr>
        <w:rPr>
          <w:rFonts w:eastAsia="等线"/>
          <w:lang w:eastAsia="zh-CN"/>
        </w:rPr>
      </w:pPr>
      <w:r w:rsidRPr="00DD5D0C">
        <w:t xml:space="preserve">Create an engaging </w:t>
      </w:r>
      <w:r w:rsidR="004A304F">
        <w:rPr>
          <w:rFonts w:eastAsia="等线" w:hint="eastAsia"/>
          <w:lang w:eastAsia="zh-CN"/>
        </w:rPr>
        <w:t xml:space="preserve">and creative </w:t>
      </w:r>
      <w:r w:rsidRPr="00DD5D0C">
        <w:t>poster that recommends a US-listed fintech company for investment or partnership. Your poster should clearly explain the company’s fintech innovations, compare it with a main rival, and justify your recommendation with concise analysis and supporting evidence.</w:t>
      </w:r>
    </w:p>
    <w:p w14:paraId="2CC910AC" w14:textId="77777777" w:rsidR="00DD5D0C" w:rsidRPr="00DD5D0C" w:rsidRDefault="00DD5D0C" w:rsidP="00446A39">
      <w:pPr>
        <w:rPr>
          <w:rFonts w:asciiTheme="minorHAnsi" w:eastAsia="等线" w:hAnsiTheme="minorHAnsi" w:cstheme="minorHAnsi"/>
          <w:lang w:eastAsia="zh-CN"/>
        </w:rPr>
      </w:pPr>
    </w:p>
    <w:p w14:paraId="196A2A50" w14:textId="0B57EE06" w:rsidR="00446A39" w:rsidRPr="00446A39" w:rsidRDefault="00446A39" w:rsidP="00446A39">
      <w:pPr>
        <w:pStyle w:val="ListParagraph"/>
        <w:numPr>
          <w:ilvl w:val="0"/>
          <w:numId w:val="6"/>
        </w:numPr>
        <w:rPr>
          <w:b/>
          <w:bCs/>
        </w:rPr>
      </w:pPr>
      <w:r w:rsidRPr="00446A39">
        <w:rPr>
          <w:b/>
          <w:bCs/>
        </w:rPr>
        <w:t>Instructions</w:t>
      </w:r>
    </w:p>
    <w:p w14:paraId="1B0511D7" w14:textId="77777777" w:rsidR="00446A39" w:rsidRDefault="00446A39" w:rsidP="00446A39">
      <w:pPr>
        <w:rPr>
          <w:rFonts w:eastAsia="等线"/>
          <w:b/>
          <w:bCs/>
          <w:lang w:eastAsia="zh-CN"/>
        </w:rPr>
      </w:pPr>
    </w:p>
    <w:p w14:paraId="5FE476F5" w14:textId="3FC31631" w:rsidR="00446A39" w:rsidRDefault="00DD5D0C" w:rsidP="00446A39">
      <w:pPr>
        <w:rPr>
          <w:rFonts w:eastAsia="等线"/>
          <w:lang w:eastAsia="zh-CN"/>
        </w:rPr>
      </w:pPr>
      <w:r w:rsidRPr="00DD5D0C">
        <w:t>Select a US-listed fintech company (e.g., PayPal, Block/Square, SoFi, Robinhood, Coinbase, Lemonade, Affirm, Upstart</w:t>
      </w:r>
      <w:r w:rsidR="00E90EF2">
        <w:rPr>
          <w:rFonts w:eastAsia="等线" w:hint="eastAsia"/>
          <w:lang w:eastAsia="zh-CN"/>
        </w:rPr>
        <w:t xml:space="preserve"> etc.</w:t>
      </w:r>
      <w:r w:rsidRPr="00DD5D0C">
        <w:t>).</w:t>
      </w:r>
      <w:r>
        <w:rPr>
          <w:rFonts w:eastAsia="等线" w:hint="eastAsia"/>
          <w:lang w:eastAsia="zh-CN"/>
        </w:rPr>
        <w:t xml:space="preserve"> </w:t>
      </w:r>
      <w:r w:rsidRPr="00DD5D0C">
        <w:rPr>
          <w:rFonts w:eastAsia="等线"/>
          <w:lang w:eastAsia="zh-CN"/>
        </w:rPr>
        <w:t>Design your poster</w:t>
      </w:r>
      <w:r>
        <w:rPr>
          <w:rFonts w:eastAsia="等线" w:hint="eastAsia"/>
          <w:lang w:eastAsia="zh-CN"/>
        </w:rPr>
        <w:t xml:space="preserve"> on one A2 page (one-side).</w:t>
      </w:r>
    </w:p>
    <w:p w14:paraId="41649D5D" w14:textId="77777777" w:rsidR="00DD5D0C" w:rsidRDefault="00DD5D0C" w:rsidP="00446A39">
      <w:pPr>
        <w:rPr>
          <w:rFonts w:eastAsia="等线"/>
          <w:lang w:eastAsia="zh-CN"/>
        </w:rPr>
      </w:pPr>
    </w:p>
    <w:p w14:paraId="0916BA1B" w14:textId="27FE084E" w:rsidR="00DD5D0C" w:rsidRPr="00DD5D0C" w:rsidRDefault="00DD5D0C" w:rsidP="00DD5D0C">
      <w:pPr>
        <w:pStyle w:val="ListParagraph"/>
        <w:numPr>
          <w:ilvl w:val="0"/>
          <w:numId w:val="6"/>
        </w:numPr>
        <w:rPr>
          <w:rFonts w:eastAsia="等线"/>
          <w:b/>
          <w:bCs/>
          <w:lang w:eastAsia="zh-CN"/>
        </w:rPr>
      </w:pPr>
      <w:r w:rsidRPr="00DD5D0C">
        <w:rPr>
          <w:rFonts w:eastAsia="等线"/>
          <w:b/>
          <w:bCs/>
          <w:lang w:eastAsia="zh-CN"/>
        </w:rPr>
        <w:t>Design Guidelines</w:t>
      </w:r>
    </w:p>
    <w:p w14:paraId="47EE5987" w14:textId="5544992D" w:rsidR="00DD5D0C" w:rsidRPr="00DD5D0C" w:rsidRDefault="00DD5D0C" w:rsidP="00DD5D0C">
      <w:pPr>
        <w:rPr>
          <w:rFonts w:eastAsia="等线"/>
          <w:lang w:eastAsia="zh-CN"/>
        </w:rPr>
      </w:pPr>
      <w:r w:rsidRPr="00DD5D0C">
        <w:rPr>
          <w:rFonts w:eastAsia="等线"/>
          <w:b/>
          <w:bCs/>
          <w:lang w:eastAsia="zh-CN"/>
        </w:rPr>
        <w:t>Poster size:</w:t>
      </w:r>
      <w:r w:rsidRPr="00DD5D0C">
        <w:rPr>
          <w:rFonts w:eastAsia="等线"/>
          <w:lang w:eastAsia="zh-CN"/>
        </w:rPr>
        <w:t xml:space="preserve"> A2 </w:t>
      </w:r>
      <w:r>
        <w:rPr>
          <w:rFonts w:eastAsia="等线" w:hint="eastAsia"/>
          <w:lang w:eastAsia="zh-CN"/>
        </w:rPr>
        <w:t>one side</w:t>
      </w:r>
      <w:r w:rsidRPr="00DD5D0C">
        <w:rPr>
          <w:rFonts w:eastAsia="等线"/>
          <w:lang w:eastAsia="zh-CN"/>
        </w:rPr>
        <w:t>.</w:t>
      </w:r>
    </w:p>
    <w:p w14:paraId="1DED60F8" w14:textId="77777777" w:rsidR="00DD5D0C" w:rsidRPr="00DD5D0C" w:rsidRDefault="00DD5D0C" w:rsidP="00DD5D0C">
      <w:pPr>
        <w:rPr>
          <w:rFonts w:eastAsia="等线"/>
          <w:lang w:eastAsia="zh-CN"/>
        </w:rPr>
      </w:pPr>
    </w:p>
    <w:p w14:paraId="36ADC42A" w14:textId="77777777" w:rsidR="00DD5D0C" w:rsidRPr="00DD5D0C" w:rsidRDefault="00DD5D0C" w:rsidP="00DD5D0C">
      <w:pPr>
        <w:rPr>
          <w:rFonts w:eastAsia="等线"/>
          <w:lang w:eastAsia="zh-CN"/>
        </w:rPr>
      </w:pPr>
      <w:r w:rsidRPr="00DD5D0C">
        <w:rPr>
          <w:rFonts w:eastAsia="等线"/>
          <w:b/>
          <w:bCs/>
          <w:lang w:eastAsia="zh-CN"/>
        </w:rPr>
        <w:t>Visuals:</w:t>
      </w:r>
      <w:r w:rsidRPr="00DD5D0C">
        <w:rPr>
          <w:rFonts w:eastAsia="等线"/>
          <w:lang w:eastAsia="zh-CN"/>
        </w:rPr>
        <w:t xml:space="preserve"> Incorporate company logos, product images, charts, infographics, or tables.</w:t>
      </w:r>
    </w:p>
    <w:p w14:paraId="434B5055" w14:textId="77777777" w:rsidR="00DD5D0C" w:rsidRPr="00DD5D0C" w:rsidRDefault="00DD5D0C" w:rsidP="00DD5D0C">
      <w:pPr>
        <w:rPr>
          <w:rFonts w:eastAsia="等线"/>
          <w:lang w:eastAsia="zh-CN"/>
        </w:rPr>
      </w:pPr>
    </w:p>
    <w:p w14:paraId="3B5594E3" w14:textId="77777777" w:rsidR="00DD5D0C" w:rsidRPr="00DD5D0C" w:rsidRDefault="00DD5D0C" w:rsidP="00DD5D0C">
      <w:pPr>
        <w:rPr>
          <w:rFonts w:eastAsia="等线"/>
          <w:lang w:eastAsia="zh-CN"/>
        </w:rPr>
      </w:pPr>
      <w:r w:rsidRPr="00DD5D0C">
        <w:rPr>
          <w:rFonts w:eastAsia="等线"/>
          <w:b/>
          <w:bCs/>
          <w:lang w:eastAsia="zh-CN"/>
        </w:rPr>
        <w:t>Text:</w:t>
      </w:r>
      <w:r w:rsidRPr="00DD5D0C">
        <w:rPr>
          <w:rFonts w:eastAsia="等线"/>
          <w:lang w:eastAsia="zh-CN"/>
        </w:rPr>
        <w:t xml:space="preserve"> Use bullet points and keep wording concise.</w:t>
      </w:r>
    </w:p>
    <w:p w14:paraId="5D3D914B" w14:textId="77777777" w:rsidR="00DD5D0C" w:rsidRPr="00DD5D0C" w:rsidRDefault="00DD5D0C" w:rsidP="00DD5D0C">
      <w:pPr>
        <w:rPr>
          <w:rFonts w:eastAsia="等线"/>
          <w:lang w:eastAsia="zh-CN"/>
        </w:rPr>
      </w:pPr>
    </w:p>
    <w:p w14:paraId="2E98AD14" w14:textId="7CFBACE8" w:rsidR="00DD5D0C" w:rsidRPr="00DD5D0C" w:rsidRDefault="00DD5D0C" w:rsidP="00DD5D0C">
      <w:pPr>
        <w:rPr>
          <w:rFonts w:eastAsia="等线"/>
          <w:lang w:eastAsia="zh-CN"/>
        </w:rPr>
      </w:pPr>
      <w:r w:rsidRPr="00DD5D0C">
        <w:rPr>
          <w:rFonts w:eastAsia="等线"/>
          <w:b/>
          <w:bCs/>
          <w:lang w:eastAsia="zh-CN"/>
        </w:rPr>
        <w:t>Layout:</w:t>
      </w:r>
      <w:r w:rsidRPr="00DD5D0C">
        <w:rPr>
          <w:rFonts w:eastAsia="等线"/>
          <w:lang w:eastAsia="zh-CN"/>
        </w:rPr>
        <w:t xml:space="preserve"> Use </w:t>
      </w:r>
      <w:r w:rsidR="00386A87" w:rsidRPr="00DD5D0C">
        <w:rPr>
          <w:rFonts w:eastAsia="等线"/>
          <w:lang w:eastAsia="zh-CN"/>
        </w:rPr>
        <w:t>colour</w:t>
      </w:r>
      <w:r w:rsidRPr="00DD5D0C">
        <w:rPr>
          <w:rFonts w:eastAsia="等线"/>
          <w:lang w:eastAsia="zh-CN"/>
        </w:rPr>
        <w:t xml:space="preserve"> and headings to separate sections for easy reading.</w:t>
      </w:r>
    </w:p>
    <w:p w14:paraId="625F5E5B" w14:textId="77777777" w:rsidR="00DD5D0C" w:rsidRPr="00DD5D0C" w:rsidRDefault="00DD5D0C" w:rsidP="00446A39">
      <w:pPr>
        <w:rPr>
          <w:rFonts w:eastAsia="等线"/>
          <w:lang w:eastAsia="zh-CN"/>
        </w:rPr>
      </w:pPr>
    </w:p>
    <w:p w14:paraId="56F6272D" w14:textId="30959921" w:rsidR="00446A39" w:rsidRDefault="00446A39" w:rsidP="00446A39">
      <w:pPr>
        <w:pStyle w:val="ListParagraph"/>
        <w:numPr>
          <w:ilvl w:val="0"/>
          <w:numId w:val="6"/>
        </w:numPr>
        <w:rPr>
          <w:rFonts w:eastAsia="等线"/>
          <w:b/>
          <w:bCs/>
          <w:lang w:eastAsia="zh-CN"/>
        </w:rPr>
      </w:pPr>
      <w:r>
        <w:rPr>
          <w:rFonts w:eastAsia="等线" w:hint="eastAsia"/>
          <w:b/>
          <w:bCs/>
          <w:lang w:eastAsia="zh-CN"/>
        </w:rPr>
        <w:t xml:space="preserve">Tips: </w:t>
      </w:r>
      <w:r w:rsidR="00DD5D0C">
        <w:rPr>
          <w:rFonts w:eastAsia="等线" w:hint="eastAsia"/>
          <w:b/>
          <w:bCs/>
          <w:lang w:eastAsia="zh-CN"/>
        </w:rPr>
        <w:t>Contents you can cover</w:t>
      </w:r>
    </w:p>
    <w:p w14:paraId="74B3D246" w14:textId="70B15B32" w:rsidR="00446A39" w:rsidRDefault="00446A39" w:rsidP="00446A39">
      <w:pPr>
        <w:rPr>
          <w:rFonts w:eastAsia="等线"/>
          <w:lang w:eastAsia="zh-CN"/>
        </w:rPr>
      </w:pPr>
      <w:r w:rsidRPr="00446A39">
        <w:rPr>
          <w:rFonts w:eastAsia="等线" w:hint="eastAsia"/>
          <w:lang w:eastAsia="zh-CN"/>
        </w:rPr>
        <w:t xml:space="preserve">Here is a </w:t>
      </w:r>
      <w:r w:rsidR="00DD5D0C">
        <w:rPr>
          <w:rFonts w:eastAsia="等线" w:hint="eastAsia"/>
          <w:lang w:eastAsia="zh-CN"/>
        </w:rPr>
        <w:t>list of contents you can choose from but not limited to:</w:t>
      </w:r>
    </w:p>
    <w:p w14:paraId="3626289F" w14:textId="77777777" w:rsidR="00FA7FA6" w:rsidRPr="00944648" w:rsidRDefault="00FA7FA6" w:rsidP="00446A39">
      <w:pPr>
        <w:rPr>
          <w:rFonts w:eastAsia="等线"/>
          <w:lang w:eastAsia="zh-CN"/>
        </w:rPr>
      </w:pPr>
    </w:p>
    <w:p w14:paraId="58519D42" w14:textId="77777777" w:rsidR="00DD5D0C" w:rsidRPr="00DD5D0C" w:rsidRDefault="00DD5D0C" w:rsidP="00DD5D0C">
      <w:pPr>
        <w:rPr>
          <w:lang w:val="en-US"/>
        </w:rPr>
      </w:pPr>
      <w:r w:rsidRPr="00DD5D0C">
        <w:rPr>
          <w:b/>
          <w:bCs/>
          <w:lang w:val="en-US"/>
        </w:rPr>
        <w:t>A.</w:t>
      </w:r>
      <w:r w:rsidRPr="00DD5D0C">
        <w:rPr>
          <w:lang w:val="en-US"/>
        </w:rPr>
        <w:t xml:space="preserve"> Executive Summary</w:t>
      </w:r>
    </w:p>
    <w:p w14:paraId="4E0AC7DD" w14:textId="1C44368A" w:rsidR="00DD5D0C" w:rsidRPr="00DD5D0C" w:rsidRDefault="00DD5D0C" w:rsidP="00DD5D0C">
      <w:pPr>
        <w:numPr>
          <w:ilvl w:val="0"/>
          <w:numId w:val="15"/>
        </w:numPr>
        <w:rPr>
          <w:lang w:val="en-US"/>
        </w:rPr>
      </w:pPr>
      <w:r>
        <w:rPr>
          <w:rFonts w:eastAsia="等线" w:hint="eastAsia"/>
          <w:lang w:val="en-US" w:eastAsia="zh-CN"/>
        </w:rPr>
        <w:t>S</w:t>
      </w:r>
      <w:r w:rsidRPr="00DD5D0C">
        <w:rPr>
          <w:lang w:val="en-US"/>
        </w:rPr>
        <w:t>ummarizing your recommendation and the fintech focus.</w:t>
      </w:r>
    </w:p>
    <w:p w14:paraId="0EA24FCA" w14:textId="77777777" w:rsidR="00DD5D0C" w:rsidRPr="00DD5D0C" w:rsidRDefault="00DD5D0C" w:rsidP="00DD5D0C">
      <w:pPr>
        <w:rPr>
          <w:lang w:val="en-US"/>
        </w:rPr>
      </w:pPr>
      <w:r w:rsidRPr="00DD5D0C">
        <w:rPr>
          <w:lang w:val="en-US"/>
        </w:rPr>
        <w:t>B. Company Overview</w:t>
      </w:r>
    </w:p>
    <w:p w14:paraId="03DBBE72" w14:textId="77777777" w:rsidR="00DD5D0C" w:rsidRPr="00DD5D0C" w:rsidRDefault="00DD5D0C" w:rsidP="00DD5D0C">
      <w:pPr>
        <w:numPr>
          <w:ilvl w:val="0"/>
          <w:numId w:val="16"/>
        </w:numPr>
        <w:rPr>
          <w:lang w:val="en-US"/>
        </w:rPr>
      </w:pPr>
      <w:r w:rsidRPr="00DD5D0C">
        <w:rPr>
          <w:lang w:val="en-US"/>
        </w:rPr>
        <w:t>Name, stock symbol, business scope, founding year.</w:t>
      </w:r>
    </w:p>
    <w:p w14:paraId="2025C886" w14:textId="77777777" w:rsidR="00DD5D0C" w:rsidRPr="00DD5D0C" w:rsidRDefault="00DD5D0C" w:rsidP="00DD5D0C">
      <w:pPr>
        <w:numPr>
          <w:ilvl w:val="0"/>
          <w:numId w:val="16"/>
        </w:numPr>
        <w:rPr>
          <w:lang w:val="en-US"/>
        </w:rPr>
      </w:pPr>
      <w:r w:rsidRPr="00DD5D0C">
        <w:rPr>
          <w:lang w:val="en-US"/>
        </w:rPr>
        <w:t>Key financial service problem(s) addressed.</w:t>
      </w:r>
    </w:p>
    <w:p w14:paraId="648A7D7E" w14:textId="77777777" w:rsidR="00DD5D0C" w:rsidRPr="00DD5D0C" w:rsidRDefault="00DD5D0C" w:rsidP="00DD5D0C">
      <w:pPr>
        <w:rPr>
          <w:lang w:val="en-US"/>
        </w:rPr>
      </w:pPr>
      <w:r w:rsidRPr="00DD5D0C">
        <w:rPr>
          <w:lang w:val="en-US"/>
        </w:rPr>
        <w:t>C. Fintech Innovation</w:t>
      </w:r>
    </w:p>
    <w:p w14:paraId="2FFD292F" w14:textId="77777777" w:rsidR="00DD5D0C" w:rsidRPr="00DD5D0C" w:rsidRDefault="00DD5D0C" w:rsidP="00DD5D0C">
      <w:pPr>
        <w:numPr>
          <w:ilvl w:val="0"/>
          <w:numId w:val="17"/>
        </w:numPr>
        <w:rPr>
          <w:lang w:val="en-US"/>
        </w:rPr>
      </w:pPr>
      <w:r w:rsidRPr="00DD5D0C">
        <w:rPr>
          <w:lang w:val="en-US"/>
        </w:rPr>
        <w:t>Core technologies (AI, blockchain, cloud, APIs, etc.).</w:t>
      </w:r>
    </w:p>
    <w:p w14:paraId="1E21C4D2" w14:textId="77777777" w:rsidR="00DD5D0C" w:rsidRPr="00DD5D0C" w:rsidRDefault="00DD5D0C" w:rsidP="00DD5D0C">
      <w:pPr>
        <w:numPr>
          <w:ilvl w:val="0"/>
          <w:numId w:val="17"/>
        </w:numPr>
        <w:rPr>
          <w:lang w:val="en-US"/>
        </w:rPr>
      </w:pPr>
      <w:r w:rsidRPr="00DD5D0C">
        <w:rPr>
          <w:lang w:val="en-US"/>
        </w:rPr>
        <w:t>How these technologies differentiate the company.</w:t>
      </w:r>
    </w:p>
    <w:p w14:paraId="1088707A" w14:textId="77777777" w:rsidR="00DD5D0C" w:rsidRPr="00DD5D0C" w:rsidRDefault="00DD5D0C" w:rsidP="00DD5D0C">
      <w:pPr>
        <w:numPr>
          <w:ilvl w:val="0"/>
          <w:numId w:val="17"/>
        </w:numPr>
        <w:rPr>
          <w:lang w:val="en-US"/>
        </w:rPr>
      </w:pPr>
      <w:r w:rsidRPr="00DD5D0C">
        <w:rPr>
          <w:lang w:val="en-US"/>
        </w:rPr>
        <w:t>Highlight 1–2 flagship fintech products or features.</w:t>
      </w:r>
    </w:p>
    <w:p w14:paraId="5D4FB709" w14:textId="77777777" w:rsidR="00DD5D0C" w:rsidRPr="00DD5D0C" w:rsidRDefault="00DD5D0C" w:rsidP="00DD5D0C">
      <w:pPr>
        <w:rPr>
          <w:lang w:val="en-US"/>
        </w:rPr>
      </w:pPr>
      <w:r w:rsidRPr="00DD5D0C">
        <w:rPr>
          <w:lang w:val="en-US"/>
        </w:rPr>
        <w:t>D. Rival Analysis</w:t>
      </w:r>
    </w:p>
    <w:p w14:paraId="562DAF62" w14:textId="77777777" w:rsidR="00DD5D0C" w:rsidRPr="00DD5D0C" w:rsidRDefault="00DD5D0C" w:rsidP="00DD5D0C">
      <w:pPr>
        <w:numPr>
          <w:ilvl w:val="0"/>
          <w:numId w:val="18"/>
        </w:numPr>
        <w:rPr>
          <w:lang w:val="en-US"/>
        </w:rPr>
      </w:pPr>
      <w:r w:rsidRPr="00DD5D0C">
        <w:rPr>
          <w:lang w:val="en-US"/>
        </w:rPr>
        <w:t>Identify a main US-listed competitor.</w:t>
      </w:r>
    </w:p>
    <w:p w14:paraId="31AE17A5" w14:textId="77777777" w:rsidR="00DD5D0C" w:rsidRPr="00DD5D0C" w:rsidRDefault="00DD5D0C" w:rsidP="00DD5D0C">
      <w:pPr>
        <w:numPr>
          <w:ilvl w:val="0"/>
          <w:numId w:val="18"/>
        </w:numPr>
        <w:rPr>
          <w:lang w:val="en-US"/>
        </w:rPr>
      </w:pPr>
      <w:r w:rsidRPr="00DD5D0C">
        <w:rPr>
          <w:lang w:val="en-US"/>
        </w:rPr>
        <w:t>Side-by-side comparison of fintech products, platforms, or technologies.</w:t>
      </w:r>
    </w:p>
    <w:p w14:paraId="7ECDF4FF" w14:textId="77777777" w:rsidR="00DD5D0C" w:rsidRPr="00DD5D0C" w:rsidRDefault="00DD5D0C" w:rsidP="00DD5D0C">
      <w:pPr>
        <w:numPr>
          <w:ilvl w:val="0"/>
          <w:numId w:val="18"/>
        </w:numPr>
        <w:rPr>
          <w:lang w:val="en-US"/>
        </w:rPr>
      </w:pPr>
      <w:r w:rsidRPr="00DD5D0C">
        <w:rPr>
          <w:lang w:val="en-US"/>
        </w:rPr>
        <w:t>Use a table, infographic, or chart for clarity.</w:t>
      </w:r>
    </w:p>
    <w:p w14:paraId="3E3CD598" w14:textId="77777777" w:rsidR="00DD5D0C" w:rsidRPr="00DD5D0C" w:rsidRDefault="00DD5D0C" w:rsidP="00DD5D0C">
      <w:pPr>
        <w:rPr>
          <w:lang w:val="en-US"/>
        </w:rPr>
      </w:pPr>
      <w:r w:rsidRPr="00DD5D0C">
        <w:rPr>
          <w:lang w:val="en-US"/>
        </w:rPr>
        <w:lastRenderedPageBreak/>
        <w:t>E. Market Position &amp; Growth</w:t>
      </w:r>
    </w:p>
    <w:p w14:paraId="3EDB04E8" w14:textId="77777777" w:rsidR="00DD5D0C" w:rsidRPr="00DD5D0C" w:rsidRDefault="00DD5D0C" w:rsidP="00DD5D0C">
      <w:pPr>
        <w:numPr>
          <w:ilvl w:val="0"/>
          <w:numId w:val="19"/>
        </w:numPr>
        <w:rPr>
          <w:lang w:val="en-US"/>
        </w:rPr>
      </w:pPr>
      <w:r w:rsidRPr="00DD5D0C">
        <w:rPr>
          <w:lang w:val="en-US"/>
        </w:rPr>
        <w:t>Briefly outline the company’s market position and opportunities.</w:t>
      </w:r>
    </w:p>
    <w:p w14:paraId="73580634" w14:textId="77777777" w:rsidR="00DD5D0C" w:rsidRPr="00DD5D0C" w:rsidRDefault="00DD5D0C" w:rsidP="00DD5D0C">
      <w:pPr>
        <w:numPr>
          <w:ilvl w:val="0"/>
          <w:numId w:val="19"/>
        </w:numPr>
        <w:rPr>
          <w:lang w:val="en-US"/>
        </w:rPr>
      </w:pPr>
      <w:r w:rsidRPr="00DD5D0C">
        <w:rPr>
          <w:lang w:val="en-US"/>
        </w:rPr>
        <w:t>1–2 key growth prospects and main challenges.</w:t>
      </w:r>
    </w:p>
    <w:p w14:paraId="0B9EDB37" w14:textId="310DEB5E" w:rsidR="00446A39" w:rsidRPr="00DD5D0C" w:rsidRDefault="00446A39" w:rsidP="00446A39">
      <w:pPr>
        <w:rPr>
          <w:rFonts w:asciiTheme="minorHAnsi" w:eastAsia="等线" w:hAnsiTheme="minorHAnsi" w:cstheme="minorHAnsi"/>
          <w:lang w:val="en-US" w:eastAsia="zh-CN"/>
        </w:rPr>
      </w:pPr>
    </w:p>
    <w:p w14:paraId="1B8157EF" w14:textId="4C1728D1" w:rsidR="00BB6839" w:rsidRDefault="00BB6839">
      <w:pPr>
        <w:rPr>
          <w:rFonts w:asciiTheme="minorHAnsi" w:eastAsia="等线" w:hAnsiTheme="minorHAnsi" w:cstheme="minorHAnsi"/>
          <w:lang w:eastAsia="zh-CN"/>
        </w:rPr>
      </w:pPr>
      <w:r>
        <w:rPr>
          <w:rFonts w:asciiTheme="minorHAnsi" w:eastAsia="等线" w:hAnsiTheme="minorHAnsi" w:cstheme="minorHAnsi"/>
          <w:lang w:eastAsia="zh-CN"/>
        </w:rPr>
        <w:br w:type="page"/>
      </w:r>
    </w:p>
    <w:p w14:paraId="2F85AE39" w14:textId="77777777" w:rsidR="00BB6839" w:rsidRDefault="00BB6839" w:rsidP="00446A39">
      <w:pPr>
        <w:rPr>
          <w:rFonts w:asciiTheme="minorHAnsi" w:eastAsia="等线" w:hAnsiTheme="minorHAnsi" w:cstheme="minorHAnsi"/>
          <w:lang w:eastAsia="zh-CN"/>
        </w:rPr>
      </w:pPr>
    </w:p>
    <w:p w14:paraId="6E67C9DA" w14:textId="6779439E" w:rsidR="00BB6839" w:rsidRPr="00BB6839" w:rsidRDefault="00BB6839" w:rsidP="00446A39">
      <w:pPr>
        <w:rPr>
          <w:rFonts w:eastAsia="等线"/>
          <w:b/>
          <w:bCs/>
          <w:lang w:eastAsia="zh-CN"/>
        </w:rPr>
      </w:pPr>
      <w:r w:rsidRPr="00BB6839">
        <w:rPr>
          <w:rFonts w:eastAsia="等线"/>
          <w:b/>
          <w:bCs/>
          <w:lang w:eastAsia="zh-CN"/>
        </w:rPr>
        <w:t>Marking Rubric</w:t>
      </w:r>
    </w:p>
    <w:p w14:paraId="26D207A9" w14:textId="77777777" w:rsidR="00BB6839" w:rsidRPr="00BB6839" w:rsidRDefault="00BB6839" w:rsidP="00446A39">
      <w:pPr>
        <w:rPr>
          <w:rFonts w:eastAsia="等线"/>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4"/>
        <w:gridCol w:w="1974"/>
        <w:gridCol w:w="1778"/>
        <w:gridCol w:w="1348"/>
        <w:gridCol w:w="1676"/>
        <w:gridCol w:w="1156"/>
      </w:tblGrid>
      <w:tr w:rsidR="00DD5D0C" w:rsidRPr="00386A87" w14:paraId="65894C92" w14:textId="77777777" w:rsidTr="00BB6839">
        <w:trPr>
          <w:tblHeader/>
          <w:tblCellSpacing w:w="15" w:type="dxa"/>
        </w:trPr>
        <w:tc>
          <w:tcPr>
            <w:tcW w:w="0" w:type="auto"/>
            <w:tcBorders>
              <w:top w:val="single" w:sz="4" w:space="0" w:color="auto"/>
              <w:bottom w:val="single" w:sz="4" w:space="0" w:color="auto"/>
            </w:tcBorders>
            <w:vAlign w:val="center"/>
            <w:hideMark/>
          </w:tcPr>
          <w:p w14:paraId="576A0663" w14:textId="77777777" w:rsidR="00BB6839" w:rsidRPr="00BB6839" w:rsidRDefault="00BB6839" w:rsidP="00BB6839">
            <w:pPr>
              <w:rPr>
                <w:rFonts w:eastAsia="等线"/>
                <w:b/>
                <w:bCs/>
                <w:sz w:val="20"/>
                <w:szCs w:val="20"/>
                <w:lang w:val="en-US" w:eastAsia="zh-CN"/>
              </w:rPr>
            </w:pPr>
            <w:r w:rsidRPr="00BB6839">
              <w:rPr>
                <w:rFonts w:eastAsia="等线"/>
                <w:b/>
                <w:bCs/>
                <w:sz w:val="20"/>
                <w:szCs w:val="20"/>
                <w:lang w:val="en-US" w:eastAsia="zh-CN"/>
              </w:rPr>
              <w:t>Criteria</w:t>
            </w:r>
          </w:p>
        </w:tc>
        <w:tc>
          <w:tcPr>
            <w:tcW w:w="0" w:type="auto"/>
            <w:tcBorders>
              <w:top w:val="single" w:sz="4" w:space="0" w:color="auto"/>
              <w:bottom w:val="single" w:sz="4" w:space="0" w:color="auto"/>
            </w:tcBorders>
            <w:vAlign w:val="center"/>
            <w:hideMark/>
          </w:tcPr>
          <w:p w14:paraId="1983EA8B" w14:textId="77777777" w:rsidR="00BB6839" w:rsidRPr="00BB6839" w:rsidRDefault="00BB6839" w:rsidP="00BB6839">
            <w:pPr>
              <w:rPr>
                <w:rFonts w:eastAsia="等线"/>
                <w:b/>
                <w:bCs/>
                <w:sz w:val="20"/>
                <w:szCs w:val="20"/>
                <w:lang w:val="en-US" w:eastAsia="zh-CN"/>
              </w:rPr>
            </w:pPr>
            <w:r w:rsidRPr="00BB6839">
              <w:rPr>
                <w:rFonts w:eastAsia="等线"/>
                <w:b/>
                <w:bCs/>
                <w:sz w:val="20"/>
                <w:szCs w:val="20"/>
                <w:lang w:val="en-US" w:eastAsia="zh-CN"/>
              </w:rPr>
              <w:t>Excellent (HD, 85-100%)</w:t>
            </w:r>
          </w:p>
        </w:tc>
        <w:tc>
          <w:tcPr>
            <w:tcW w:w="0" w:type="auto"/>
            <w:tcBorders>
              <w:top w:val="single" w:sz="4" w:space="0" w:color="auto"/>
              <w:bottom w:val="single" w:sz="4" w:space="0" w:color="auto"/>
            </w:tcBorders>
            <w:vAlign w:val="center"/>
            <w:hideMark/>
          </w:tcPr>
          <w:p w14:paraId="74C9A385" w14:textId="77777777" w:rsidR="00BB6839" w:rsidRPr="00BB6839" w:rsidRDefault="00BB6839" w:rsidP="00BB6839">
            <w:pPr>
              <w:rPr>
                <w:rFonts w:eastAsia="等线"/>
                <w:b/>
                <w:bCs/>
                <w:sz w:val="20"/>
                <w:szCs w:val="20"/>
                <w:lang w:val="en-US" w:eastAsia="zh-CN"/>
              </w:rPr>
            </w:pPr>
            <w:r w:rsidRPr="00BB6839">
              <w:rPr>
                <w:rFonts w:eastAsia="等线"/>
                <w:b/>
                <w:bCs/>
                <w:sz w:val="20"/>
                <w:szCs w:val="20"/>
                <w:lang w:val="en-US" w:eastAsia="zh-CN"/>
              </w:rPr>
              <w:t>Good (D, 75-84%)</w:t>
            </w:r>
          </w:p>
        </w:tc>
        <w:tc>
          <w:tcPr>
            <w:tcW w:w="0" w:type="auto"/>
            <w:tcBorders>
              <w:top w:val="single" w:sz="4" w:space="0" w:color="auto"/>
              <w:bottom w:val="single" w:sz="4" w:space="0" w:color="auto"/>
            </w:tcBorders>
            <w:vAlign w:val="center"/>
            <w:hideMark/>
          </w:tcPr>
          <w:p w14:paraId="76931B07" w14:textId="77777777" w:rsidR="00BB6839" w:rsidRPr="00BB6839" w:rsidRDefault="00BB6839" w:rsidP="00BB6839">
            <w:pPr>
              <w:rPr>
                <w:rFonts w:eastAsia="等线"/>
                <w:b/>
                <w:bCs/>
                <w:sz w:val="20"/>
                <w:szCs w:val="20"/>
                <w:lang w:val="en-US" w:eastAsia="zh-CN"/>
              </w:rPr>
            </w:pPr>
            <w:r w:rsidRPr="00BB6839">
              <w:rPr>
                <w:rFonts w:eastAsia="等线"/>
                <w:b/>
                <w:bCs/>
                <w:sz w:val="20"/>
                <w:szCs w:val="20"/>
                <w:lang w:val="en-US" w:eastAsia="zh-CN"/>
              </w:rPr>
              <w:t>Satisfactory (Cr, 65-74%)</w:t>
            </w:r>
          </w:p>
        </w:tc>
        <w:tc>
          <w:tcPr>
            <w:tcW w:w="0" w:type="auto"/>
            <w:tcBorders>
              <w:top w:val="single" w:sz="4" w:space="0" w:color="auto"/>
              <w:bottom w:val="single" w:sz="4" w:space="0" w:color="auto"/>
            </w:tcBorders>
            <w:vAlign w:val="center"/>
            <w:hideMark/>
          </w:tcPr>
          <w:p w14:paraId="0480C32C" w14:textId="77777777" w:rsidR="00BB6839" w:rsidRPr="00BB6839" w:rsidRDefault="00BB6839" w:rsidP="00BB6839">
            <w:pPr>
              <w:rPr>
                <w:rFonts w:eastAsia="等线"/>
                <w:b/>
                <w:bCs/>
                <w:sz w:val="20"/>
                <w:szCs w:val="20"/>
                <w:lang w:val="en-US" w:eastAsia="zh-CN"/>
              </w:rPr>
            </w:pPr>
            <w:r w:rsidRPr="00BB6839">
              <w:rPr>
                <w:rFonts w:eastAsia="等线"/>
                <w:b/>
                <w:bCs/>
                <w:sz w:val="20"/>
                <w:szCs w:val="20"/>
                <w:lang w:val="en-US" w:eastAsia="zh-CN"/>
              </w:rPr>
              <w:t>Pass (P, 50-64%)</w:t>
            </w:r>
          </w:p>
        </w:tc>
        <w:tc>
          <w:tcPr>
            <w:tcW w:w="0" w:type="auto"/>
            <w:tcBorders>
              <w:top w:val="single" w:sz="4" w:space="0" w:color="auto"/>
              <w:bottom w:val="single" w:sz="4" w:space="0" w:color="auto"/>
            </w:tcBorders>
            <w:vAlign w:val="center"/>
            <w:hideMark/>
          </w:tcPr>
          <w:p w14:paraId="5ACC2A8D" w14:textId="77777777" w:rsidR="00BB6839" w:rsidRPr="00BB6839" w:rsidRDefault="00BB6839" w:rsidP="00BB6839">
            <w:pPr>
              <w:rPr>
                <w:rFonts w:eastAsia="等线"/>
                <w:b/>
                <w:bCs/>
                <w:sz w:val="20"/>
                <w:szCs w:val="20"/>
                <w:lang w:val="en-US" w:eastAsia="zh-CN"/>
              </w:rPr>
            </w:pPr>
            <w:proofErr w:type="gramStart"/>
            <w:r w:rsidRPr="00BB6839">
              <w:rPr>
                <w:rFonts w:eastAsia="等线"/>
                <w:b/>
                <w:bCs/>
                <w:sz w:val="20"/>
                <w:szCs w:val="20"/>
                <w:lang w:val="en-US" w:eastAsia="zh-CN"/>
              </w:rPr>
              <w:t>Fail</w:t>
            </w:r>
            <w:proofErr w:type="gramEnd"/>
            <w:r w:rsidRPr="00BB6839">
              <w:rPr>
                <w:rFonts w:eastAsia="等线"/>
                <w:b/>
                <w:bCs/>
                <w:sz w:val="20"/>
                <w:szCs w:val="20"/>
                <w:lang w:val="en-US" w:eastAsia="zh-CN"/>
              </w:rPr>
              <w:t xml:space="preserve"> (&lt;50%)</w:t>
            </w:r>
          </w:p>
        </w:tc>
      </w:tr>
      <w:tr w:rsidR="00DD5D0C" w:rsidRPr="00386A87" w14:paraId="591B4230" w14:textId="77777777" w:rsidTr="00162A01">
        <w:trPr>
          <w:tblCellSpacing w:w="15" w:type="dxa"/>
        </w:trPr>
        <w:tc>
          <w:tcPr>
            <w:tcW w:w="0" w:type="auto"/>
            <w:hideMark/>
          </w:tcPr>
          <w:p w14:paraId="728D7BA2" w14:textId="31E1C82F" w:rsidR="00DD5D0C" w:rsidRPr="00BB6839" w:rsidRDefault="00DD5D0C" w:rsidP="00DD5D0C">
            <w:pPr>
              <w:rPr>
                <w:rFonts w:eastAsia="等线"/>
                <w:b/>
                <w:bCs/>
                <w:sz w:val="20"/>
                <w:szCs w:val="20"/>
                <w:lang w:val="en-US" w:eastAsia="zh-CN"/>
              </w:rPr>
            </w:pPr>
            <w:r w:rsidRPr="00386A87">
              <w:rPr>
                <w:b/>
                <w:bCs/>
                <w:sz w:val="20"/>
                <w:szCs w:val="20"/>
              </w:rPr>
              <w:t>Clarity &amp; Visual Impact</w:t>
            </w:r>
          </w:p>
        </w:tc>
        <w:tc>
          <w:tcPr>
            <w:tcW w:w="0" w:type="auto"/>
            <w:hideMark/>
          </w:tcPr>
          <w:p w14:paraId="38CCFBE6" w14:textId="7663D35E" w:rsidR="00DD5D0C" w:rsidRPr="00BB6839" w:rsidRDefault="00DD5D0C" w:rsidP="00DD5D0C">
            <w:pPr>
              <w:rPr>
                <w:rFonts w:eastAsia="等线"/>
                <w:sz w:val="20"/>
                <w:szCs w:val="20"/>
                <w:lang w:val="en-US" w:eastAsia="zh-CN"/>
              </w:rPr>
            </w:pPr>
            <w:r w:rsidRPr="00386A87">
              <w:rPr>
                <w:sz w:val="20"/>
                <w:szCs w:val="20"/>
              </w:rPr>
              <w:t>Exceptionally clear, logical layout; highly engaging visuals; information is easily accessible; professional and creative design throughout.</w:t>
            </w:r>
          </w:p>
        </w:tc>
        <w:tc>
          <w:tcPr>
            <w:tcW w:w="0" w:type="auto"/>
            <w:hideMark/>
          </w:tcPr>
          <w:p w14:paraId="2AE87EBF" w14:textId="0E5FABCE" w:rsidR="00DD5D0C" w:rsidRPr="00BB6839" w:rsidRDefault="00DD5D0C" w:rsidP="00DD5D0C">
            <w:pPr>
              <w:rPr>
                <w:rFonts w:eastAsia="等线"/>
                <w:sz w:val="20"/>
                <w:szCs w:val="20"/>
                <w:lang w:val="en-US" w:eastAsia="zh-CN"/>
              </w:rPr>
            </w:pPr>
            <w:r w:rsidRPr="00386A87">
              <w:rPr>
                <w:sz w:val="20"/>
                <w:szCs w:val="20"/>
              </w:rPr>
              <w:t>Clear, logical and visually appealing; mostly professional; minor lapses in clarity or engagement.</w:t>
            </w:r>
          </w:p>
        </w:tc>
        <w:tc>
          <w:tcPr>
            <w:tcW w:w="0" w:type="auto"/>
            <w:hideMark/>
          </w:tcPr>
          <w:p w14:paraId="34533736" w14:textId="73DABA5E" w:rsidR="00DD5D0C" w:rsidRPr="00BB6839" w:rsidRDefault="00DD5D0C" w:rsidP="00DD5D0C">
            <w:pPr>
              <w:rPr>
                <w:rFonts w:eastAsia="等线"/>
                <w:sz w:val="20"/>
                <w:szCs w:val="20"/>
                <w:lang w:val="en-US" w:eastAsia="zh-CN"/>
              </w:rPr>
            </w:pPr>
            <w:r w:rsidRPr="00386A87">
              <w:rPr>
                <w:sz w:val="20"/>
                <w:szCs w:val="20"/>
              </w:rPr>
              <w:t>Mostly clear and easy to follow; some visual or layout issues.</w:t>
            </w:r>
          </w:p>
        </w:tc>
        <w:tc>
          <w:tcPr>
            <w:tcW w:w="0" w:type="auto"/>
            <w:hideMark/>
          </w:tcPr>
          <w:p w14:paraId="7779D394" w14:textId="2D16068E" w:rsidR="00DD5D0C" w:rsidRPr="00BB6839" w:rsidRDefault="00DD5D0C" w:rsidP="00DD5D0C">
            <w:pPr>
              <w:rPr>
                <w:rFonts w:eastAsia="等线"/>
                <w:sz w:val="20"/>
                <w:szCs w:val="20"/>
                <w:lang w:val="en-US" w:eastAsia="zh-CN"/>
              </w:rPr>
            </w:pPr>
            <w:r w:rsidRPr="00386A87">
              <w:rPr>
                <w:sz w:val="20"/>
                <w:szCs w:val="20"/>
              </w:rPr>
              <w:t>Some effort at clarity, but disorganized or cluttered; visuals underused.</w:t>
            </w:r>
          </w:p>
        </w:tc>
        <w:tc>
          <w:tcPr>
            <w:tcW w:w="0" w:type="auto"/>
            <w:hideMark/>
          </w:tcPr>
          <w:p w14:paraId="17B6C11D" w14:textId="2522B3D2" w:rsidR="00DD5D0C" w:rsidRPr="00BB6839" w:rsidRDefault="00DD5D0C" w:rsidP="00DD5D0C">
            <w:pPr>
              <w:rPr>
                <w:rFonts w:eastAsia="等线"/>
                <w:sz w:val="20"/>
                <w:szCs w:val="20"/>
                <w:lang w:val="en-US" w:eastAsia="zh-CN"/>
              </w:rPr>
            </w:pPr>
            <w:r w:rsidRPr="00386A87">
              <w:rPr>
                <w:sz w:val="20"/>
                <w:szCs w:val="20"/>
              </w:rPr>
              <w:t>Clarity &amp; Visual Impact</w:t>
            </w:r>
          </w:p>
        </w:tc>
      </w:tr>
      <w:tr w:rsidR="00DD5D0C" w:rsidRPr="00386A87" w14:paraId="0BE56DE5" w14:textId="77777777" w:rsidTr="00BB6839">
        <w:trPr>
          <w:tblCellSpacing w:w="15" w:type="dxa"/>
        </w:trPr>
        <w:tc>
          <w:tcPr>
            <w:tcW w:w="0" w:type="auto"/>
            <w:vAlign w:val="center"/>
            <w:hideMark/>
          </w:tcPr>
          <w:p w14:paraId="05C6FE50" w14:textId="62CBF4A6" w:rsidR="00DD5D0C" w:rsidRPr="00BB6839" w:rsidRDefault="00DD5D0C" w:rsidP="00DD5D0C">
            <w:pPr>
              <w:rPr>
                <w:rFonts w:eastAsia="等线"/>
                <w:sz w:val="20"/>
                <w:szCs w:val="20"/>
                <w:lang w:val="en-US" w:eastAsia="zh-CN"/>
              </w:rPr>
            </w:pPr>
            <w:r w:rsidRPr="00DD5D0C">
              <w:rPr>
                <w:rFonts w:eastAsia="等线"/>
                <w:b/>
                <w:bCs/>
                <w:sz w:val="20"/>
                <w:szCs w:val="20"/>
                <w:lang w:val="en-US" w:eastAsia="zh-CN"/>
              </w:rPr>
              <w:t>Depth of Fintech Analysis</w:t>
            </w:r>
          </w:p>
        </w:tc>
        <w:tc>
          <w:tcPr>
            <w:tcW w:w="0" w:type="auto"/>
            <w:vAlign w:val="center"/>
            <w:hideMark/>
          </w:tcPr>
          <w:p w14:paraId="3E16F27E" w14:textId="43617AD6" w:rsidR="00DD5D0C" w:rsidRPr="00BB6839" w:rsidRDefault="00DD5D0C" w:rsidP="00DD5D0C">
            <w:pPr>
              <w:rPr>
                <w:rFonts w:eastAsia="等线"/>
                <w:sz w:val="20"/>
                <w:szCs w:val="20"/>
                <w:lang w:val="en-US" w:eastAsia="zh-CN"/>
              </w:rPr>
            </w:pPr>
            <w:r w:rsidRPr="00DD5D0C">
              <w:rPr>
                <w:rFonts w:eastAsia="等线"/>
                <w:sz w:val="20"/>
                <w:szCs w:val="20"/>
                <w:lang w:val="en-US" w:eastAsia="zh-CN"/>
              </w:rPr>
              <w:t xml:space="preserve">Outstanding explanation of fintech technologies and business </w:t>
            </w:r>
            <w:proofErr w:type="gramStart"/>
            <w:r w:rsidRPr="00DD5D0C">
              <w:rPr>
                <w:rFonts w:eastAsia="等线"/>
                <w:sz w:val="20"/>
                <w:szCs w:val="20"/>
                <w:lang w:val="en-US" w:eastAsia="zh-CN"/>
              </w:rPr>
              <w:t>model; demonstrates</w:t>
            </w:r>
            <w:proofErr w:type="gramEnd"/>
            <w:r w:rsidRPr="00DD5D0C">
              <w:rPr>
                <w:rFonts w:eastAsia="等线"/>
                <w:sz w:val="20"/>
                <w:szCs w:val="20"/>
                <w:lang w:val="en-US" w:eastAsia="zh-CN"/>
              </w:rPr>
              <w:t xml:space="preserve"> deep understanding of how innovation drives value; integrates theory or context.</w:t>
            </w:r>
          </w:p>
        </w:tc>
        <w:tc>
          <w:tcPr>
            <w:tcW w:w="0" w:type="auto"/>
            <w:vAlign w:val="center"/>
            <w:hideMark/>
          </w:tcPr>
          <w:p w14:paraId="1161A4CB" w14:textId="0A98074E" w:rsidR="00DD5D0C" w:rsidRPr="00BB6839" w:rsidRDefault="00DD5D0C" w:rsidP="00DD5D0C">
            <w:pPr>
              <w:rPr>
                <w:rFonts w:eastAsia="等线"/>
                <w:sz w:val="20"/>
                <w:szCs w:val="20"/>
                <w:lang w:val="en-US" w:eastAsia="zh-CN"/>
              </w:rPr>
            </w:pPr>
            <w:r w:rsidRPr="00DD5D0C">
              <w:rPr>
                <w:rFonts w:eastAsia="等线"/>
                <w:sz w:val="20"/>
                <w:szCs w:val="20"/>
                <w:lang w:val="en-US" w:eastAsia="zh-CN"/>
              </w:rPr>
              <w:t>Strong explanation of fintech aspects; clear understanding of company’s innovation; minor detail lacking.</w:t>
            </w:r>
          </w:p>
        </w:tc>
        <w:tc>
          <w:tcPr>
            <w:tcW w:w="0" w:type="auto"/>
            <w:vAlign w:val="center"/>
            <w:hideMark/>
          </w:tcPr>
          <w:p w14:paraId="69FBAB21" w14:textId="57DE0345" w:rsidR="00DD5D0C" w:rsidRPr="00BB6839" w:rsidRDefault="00DD5D0C" w:rsidP="00DD5D0C">
            <w:pPr>
              <w:rPr>
                <w:rFonts w:eastAsia="等线"/>
                <w:sz w:val="20"/>
                <w:szCs w:val="20"/>
                <w:lang w:val="en-US" w:eastAsia="zh-CN"/>
              </w:rPr>
            </w:pPr>
            <w:r w:rsidRPr="00DD5D0C">
              <w:rPr>
                <w:rFonts w:eastAsia="等线"/>
                <w:sz w:val="20"/>
                <w:szCs w:val="20"/>
                <w:lang w:val="en-US" w:eastAsia="zh-CN"/>
              </w:rPr>
              <w:t xml:space="preserve">Adequate explanation of </w:t>
            </w:r>
            <w:proofErr w:type="gramStart"/>
            <w:r w:rsidRPr="00DD5D0C">
              <w:rPr>
                <w:rFonts w:eastAsia="等线"/>
                <w:sz w:val="20"/>
                <w:szCs w:val="20"/>
                <w:lang w:val="en-US" w:eastAsia="zh-CN"/>
              </w:rPr>
              <w:t>fintech;</w:t>
            </w:r>
            <w:proofErr w:type="gramEnd"/>
            <w:r w:rsidRPr="00DD5D0C">
              <w:rPr>
                <w:rFonts w:eastAsia="等线"/>
                <w:sz w:val="20"/>
                <w:szCs w:val="20"/>
                <w:lang w:val="en-US" w:eastAsia="zh-CN"/>
              </w:rPr>
              <w:t xml:space="preserve"> covers key points, but limited depth or context.</w:t>
            </w:r>
          </w:p>
        </w:tc>
        <w:tc>
          <w:tcPr>
            <w:tcW w:w="0" w:type="auto"/>
            <w:vAlign w:val="center"/>
            <w:hideMark/>
          </w:tcPr>
          <w:p w14:paraId="76E0F158" w14:textId="08098C86" w:rsidR="00DD5D0C" w:rsidRPr="00BB6839" w:rsidRDefault="00DD5D0C" w:rsidP="00DD5D0C">
            <w:pPr>
              <w:rPr>
                <w:rFonts w:eastAsia="等线"/>
                <w:sz w:val="20"/>
                <w:szCs w:val="20"/>
                <w:lang w:val="en-US" w:eastAsia="zh-CN"/>
              </w:rPr>
            </w:pPr>
            <w:r w:rsidRPr="00DD5D0C">
              <w:rPr>
                <w:rFonts w:eastAsia="等线"/>
                <w:sz w:val="20"/>
                <w:szCs w:val="20"/>
                <w:lang w:val="en-US" w:eastAsia="zh-CN"/>
              </w:rPr>
              <w:t>Basic explanation; limited understanding or detail of fintech components.</w:t>
            </w:r>
          </w:p>
        </w:tc>
        <w:tc>
          <w:tcPr>
            <w:tcW w:w="0" w:type="auto"/>
            <w:vAlign w:val="center"/>
            <w:hideMark/>
          </w:tcPr>
          <w:p w14:paraId="2E97AD70" w14:textId="239D632C" w:rsidR="00DD5D0C" w:rsidRPr="00BB6839" w:rsidRDefault="00DD5D0C" w:rsidP="00DD5D0C">
            <w:pPr>
              <w:rPr>
                <w:rFonts w:eastAsia="等线"/>
                <w:sz w:val="20"/>
                <w:szCs w:val="20"/>
                <w:lang w:val="en-US" w:eastAsia="zh-CN"/>
              </w:rPr>
            </w:pPr>
            <w:r w:rsidRPr="00DD5D0C">
              <w:rPr>
                <w:rFonts w:eastAsia="等线"/>
                <w:sz w:val="20"/>
                <w:szCs w:val="20"/>
                <w:lang w:val="en-US" w:eastAsia="zh-CN"/>
              </w:rPr>
              <w:t>Minimal or superficial discussion; fintech innovation not addressed.</w:t>
            </w:r>
          </w:p>
        </w:tc>
      </w:tr>
      <w:tr w:rsidR="00DD5D0C" w:rsidRPr="00386A87" w14:paraId="342A300C" w14:textId="77777777" w:rsidTr="00BB6839">
        <w:trPr>
          <w:tblCellSpacing w:w="15" w:type="dxa"/>
        </w:trPr>
        <w:tc>
          <w:tcPr>
            <w:tcW w:w="0" w:type="auto"/>
            <w:vAlign w:val="center"/>
            <w:hideMark/>
          </w:tcPr>
          <w:p w14:paraId="7BB59340" w14:textId="268DF368" w:rsidR="00DD5D0C" w:rsidRPr="00BB6839" w:rsidRDefault="00DD5D0C" w:rsidP="00DD5D0C">
            <w:pPr>
              <w:rPr>
                <w:rFonts w:eastAsia="等线"/>
                <w:sz w:val="20"/>
                <w:szCs w:val="20"/>
                <w:lang w:val="en-US" w:eastAsia="zh-CN"/>
              </w:rPr>
            </w:pPr>
            <w:r w:rsidRPr="00DD5D0C">
              <w:rPr>
                <w:rFonts w:eastAsia="等线"/>
                <w:b/>
                <w:bCs/>
                <w:sz w:val="20"/>
                <w:szCs w:val="20"/>
                <w:lang w:val="en-US" w:eastAsia="zh-CN"/>
              </w:rPr>
              <w:t>Originality &amp; Critical Thinking</w:t>
            </w:r>
          </w:p>
        </w:tc>
        <w:tc>
          <w:tcPr>
            <w:tcW w:w="0" w:type="auto"/>
            <w:vAlign w:val="center"/>
            <w:hideMark/>
          </w:tcPr>
          <w:p w14:paraId="7FDEECC4" w14:textId="08B18743" w:rsidR="00DD5D0C" w:rsidRPr="00BB6839" w:rsidRDefault="00DD5D0C" w:rsidP="00DD5D0C">
            <w:pPr>
              <w:rPr>
                <w:rFonts w:eastAsia="等线"/>
                <w:sz w:val="20"/>
                <w:szCs w:val="20"/>
                <w:lang w:val="en-US" w:eastAsia="zh-CN"/>
              </w:rPr>
            </w:pPr>
            <w:r w:rsidRPr="00DD5D0C">
              <w:rPr>
                <w:rFonts w:eastAsia="等线"/>
                <w:sz w:val="20"/>
                <w:szCs w:val="20"/>
                <w:lang w:val="en-US" w:eastAsia="zh-CN"/>
              </w:rPr>
              <w:t>Highly original and insightful analysis; shows strong independent thought; recommendations and comparisons are well-justified and creative.</w:t>
            </w:r>
          </w:p>
        </w:tc>
        <w:tc>
          <w:tcPr>
            <w:tcW w:w="0" w:type="auto"/>
            <w:vAlign w:val="center"/>
            <w:hideMark/>
          </w:tcPr>
          <w:p w14:paraId="262E1869" w14:textId="6E123C89" w:rsidR="00DD5D0C" w:rsidRPr="00BB6839" w:rsidRDefault="00DD5D0C" w:rsidP="00DD5D0C">
            <w:pPr>
              <w:rPr>
                <w:rFonts w:eastAsia="等线"/>
                <w:sz w:val="20"/>
                <w:szCs w:val="20"/>
                <w:lang w:val="en-US" w:eastAsia="zh-CN"/>
              </w:rPr>
            </w:pPr>
            <w:r w:rsidRPr="00DD5D0C">
              <w:rPr>
                <w:rFonts w:eastAsia="等线"/>
                <w:sz w:val="20"/>
                <w:szCs w:val="20"/>
                <w:lang w:val="en-US" w:eastAsia="zh-CN"/>
              </w:rPr>
              <w:t>Some originality and insight; recommendations show clear independent thinking and justification.</w:t>
            </w:r>
          </w:p>
        </w:tc>
        <w:tc>
          <w:tcPr>
            <w:tcW w:w="0" w:type="auto"/>
            <w:vAlign w:val="center"/>
            <w:hideMark/>
          </w:tcPr>
          <w:p w14:paraId="516B3BB3" w14:textId="17606546" w:rsidR="00DD5D0C" w:rsidRPr="00BB6839" w:rsidRDefault="00DD5D0C" w:rsidP="00DD5D0C">
            <w:pPr>
              <w:rPr>
                <w:rFonts w:eastAsia="等线"/>
                <w:sz w:val="20"/>
                <w:szCs w:val="20"/>
                <w:lang w:val="en-US" w:eastAsia="zh-CN"/>
              </w:rPr>
            </w:pPr>
            <w:r w:rsidRPr="00DD5D0C">
              <w:rPr>
                <w:rFonts w:eastAsia="等线"/>
                <w:sz w:val="20"/>
                <w:szCs w:val="20"/>
                <w:lang w:val="en-US" w:eastAsia="zh-CN"/>
              </w:rPr>
              <w:t>Some critical thinking, but largely descriptive or standard observations.</w:t>
            </w:r>
          </w:p>
        </w:tc>
        <w:tc>
          <w:tcPr>
            <w:tcW w:w="0" w:type="auto"/>
            <w:vAlign w:val="center"/>
            <w:hideMark/>
          </w:tcPr>
          <w:p w14:paraId="19DE2DC7" w14:textId="441BF188" w:rsidR="00DD5D0C" w:rsidRPr="00BB6839" w:rsidRDefault="00DD5D0C" w:rsidP="00DD5D0C">
            <w:pPr>
              <w:rPr>
                <w:rFonts w:eastAsia="等线"/>
                <w:sz w:val="20"/>
                <w:szCs w:val="20"/>
                <w:lang w:val="en-US" w:eastAsia="zh-CN"/>
              </w:rPr>
            </w:pPr>
            <w:r w:rsidRPr="00DD5D0C">
              <w:rPr>
                <w:rFonts w:eastAsia="等线"/>
                <w:sz w:val="20"/>
                <w:szCs w:val="20"/>
                <w:lang w:val="en-US" w:eastAsia="zh-CN"/>
              </w:rPr>
              <w:t xml:space="preserve">Limited critical </w:t>
            </w:r>
            <w:proofErr w:type="gramStart"/>
            <w:r w:rsidRPr="00DD5D0C">
              <w:rPr>
                <w:rFonts w:eastAsia="等线"/>
                <w:sz w:val="20"/>
                <w:szCs w:val="20"/>
                <w:lang w:val="en-US" w:eastAsia="zh-CN"/>
              </w:rPr>
              <w:t>engagement;</w:t>
            </w:r>
            <w:proofErr w:type="gramEnd"/>
            <w:r w:rsidRPr="00DD5D0C">
              <w:rPr>
                <w:rFonts w:eastAsia="等线"/>
                <w:sz w:val="20"/>
                <w:szCs w:val="20"/>
                <w:lang w:val="en-US" w:eastAsia="zh-CN"/>
              </w:rPr>
              <w:t xml:space="preserve"> recommendations are generic or unsupported.</w:t>
            </w:r>
          </w:p>
        </w:tc>
        <w:tc>
          <w:tcPr>
            <w:tcW w:w="0" w:type="auto"/>
            <w:vAlign w:val="center"/>
            <w:hideMark/>
          </w:tcPr>
          <w:p w14:paraId="7B8EE668" w14:textId="4DAB575C" w:rsidR="00DD5D0C" w:rsidRPr="00BB6839" w:rsidRDefault="00DD5D0C" w:rsidP="00DD5D0C">
            <w:pPr>
              <w:rPr>
                <w:rFonts w:eastAsia="等线"/>
                <w:sz w:val="20"/>
                <w:szCs w:val="20"/>
                <w:lang w:val="en-US" w:eastAsia="zh-CN"/>
              </w:rPr>
            </w:pPr>
            <w:r w:rsidRPr="00DD5D0C">
              <w:rPr>
                <w:rFonts w:eastAsia="等线"/>
                <w:sz w:val="20"/>
                <w:szCs w:val="20"/>
                <w:lang w:val="en-US" w:eastAsia="zh-CN"/>
              </w:rPr>
              <w:t>No evidence of originality or critical analysis.</w:t>
            </w:r>
          </w:p>
        </w:tc>
      </w:tr>
      <w:tr w:rsidR="00386A87" w:rsidRPr="00386A87" w14:paraId="315E8592" w14:textId="77777777" w:rsidTr="00BB6839">
        <w:trPr>
          <w:tblCellSpacing w:w="15" w:type="dxa"/>
        </w:trPr>
        <w:tc>
          <w:tcPr>
            <w:tcW w:w="0" w:type="auto"/>
            <w:tcBorders>
              <w:bottom w:val="single" w:sz="4" w:space="0" w:color="auto"/>
            </w:tcBorders>
            <w:vAlign w:val="center"/>
            <w:hideMark/>
          </w:tcPr>
          <w:p w14:paraId="51821766" w14:textId="36081394" w:rsidR="00386A87" w:rsidRPr="00BB6839" w:rsidRDefault="00386A87" w:rsidP="00386A87">
            <w:pPr>
              <w:rPr>
                <w:rFonts w:eastAsia="等线"/>
                <w:sz w:val="20"/>
                <w:szCs w:val="20"/>
                <w:lang w:val="en-US" w:eastAsia="zh-CN"/>
              </w:rPr>
            </w:pPr>
            <w:r w:rsidRPr="00DD5D0C">
              <w:rPr>
                <w:rFonts w:eastAsia="等线"/>
                <w:b/>
                <w:bCs/>
                <w:sz w:val="20"/>
                <w:szCs w:val="20"/>
                <w:lang w:val="en-US" w:eastAsia="zh-CN"/>
              </w:rPr>
              <w:t>Evidence &amp; Research</w:t>
            </w:r>
          </w:p>
        </w:tc>
        <w:tc>
          <w:tcPr>
            <w:tcW w:w="0" w:type="auto"/>
            <w:tcBorders>
              <w:bottom w:val="single" w:sz="4" w:space="0" w:color="auto"/>
            </w:tcBorders>
            <w:vAlign w:val="center"/>
            <w:hideMark/>
          </w:tcPr>
          <w:p w14:paraId="06C87222" w14:textId="38C427CD" w:rsidR="00386A87" w:rsidRPr="00BB6839" w:rsidRDefault="00386A87" w:rsidP="00386A87">
            <w:pPr>
              <w:rPr>
                <w:rFonts w:eastAsia="等线"/>
                <w:sz w:val="20"/>
                <w:szCs w:val="20"/>
                <w:lang w:val="en-US" w:eastAsia="zh-CN"/>
              </w:rPr>
            </w:pPr>
            <w:r w:rsidRPr="00DD5D0C">
              <w:rPr>
                <w:rFonts w:eastAsia="等线"/>
                <w:sz w:val="20"/>
                <w:szCs w:val="20"/>
                <w:lang w:val="en-US" w:eastAsia="zh-CN"/>
              </w:rPr>
              <w:t>Excellent, relevant sources; data, references, and graphics are well integrated and support analysis throughout; all sources properly cited.</w:t>
            </w:r>
          </w:p>
        </w:tc>
        <w:tc>
          <w:tcPr>
            <w:tcW w:w="0" w:type="auto"/>
            <w:tcBorders>
              <w:bottom w:val="single" w:sz="4" w:space="0" w:color="auto"/>
            </w:tcBorders>
            <w:vAlign w:val="center"/>
            <w:hideMark/>
          </w:tcPr>
          <w:p w14:paraId="52CF402B" w14:textId="6C63C35F" w:rsidR="00386A87" w:rsidRPr="00BB6839" w:rsidRDefault="00386A87" w:rsidP="00386A87">
            <w:pPr>
              <w:rPr>
                <w:rFonts w:eastAsia="等线"/>
                <w:sz w:val="20"/>
                <w:szCs w:val="20"/>
                <w:lang w:val="en-US" w:eastAsia="zh-CN"/>
              </w:rPr>
            </w:pPr>
            <w:r w:rsidRPr="00DD5D0C">
              <w:rPr>
                <w:rFonts w:eastAsia="等线"/>
                <w:sz w:val="20"/>
                <w:szCs w:val="20"/>
                <w:lang w:val="en-US" w:eastAsia="zh-CN"/>
              </w:rPr>
              <w:t>Good, reputable sources; references generally support key points; mostly cited correctly.</w:t>
            </w:r>
          </w:p>
        </w:tc>
        <w:tc>
          <w:tcPr>
            <w:tcW w:w="0" w:type="auto"/>
            <w:tcBorders>
              <w:bottom w:val="single" w:sz="4" w:space="0" w:color="auto"/>
            </w:tcBorders>
            <w:vAlign w:val="center"/>
            <w:hideMark/>
          </w:tcPr>
          <w:p w14:paraId="73DD85D6" w14:textId="3B463BFD" w:rsidR="00386A87" w:rsidRPr="00BB6839" w:rsidRDefault="00386A87" w:rsidP="00386A87">
            <w:pPr>
              <w:rPr>
                <w:rFonts w:eastAsia="等线"/>
                <w:sz w:val="20"/>
                <w:szCs w:val="20"/>
                <w:lang w:val="en-US" w:eastAsia="zh-CN"/>
              </w:rPr>
            </w:pPr>
            <w:r w:rsidRPr="00DD5D0C">
              <w:rPr>
                <w:rFonts w:eastAsia="等线"/>
                <w:sz w:val="20"/>
                <w:szCs w:val="20"/>
                <w:lang w:val="en-US" w:eastAsia="zh-CN"/>
              </w:rPr>
              <w:t>Adequate research; some sources support claims; some citation errors.</w:t>
            </w:r>
          </w:p>
        </w:tc>
        <w:tc>
          <w:tcPr>
            <w:tcW w:w="0" w:type="auto"/>
            <w:tcBorders>
              <w:bottom w:val="single" w:sz="4" w:space="0" w:color="auto"/>
            </w:tcBorders>
            <w:vAlign w:val="center"/>
            <w:hideMark/>
          </w:tcPr>
          <w:p w14:paraId="1464693E" w14:textId="6EAFDC60" w:rsidR="00386A87" w:rsidRPr="00BB6839" w:rsidRDefault="00386A87" w:rsidP="00386A87">
            <w:pPr>
              <w:rPr>
                <w:rFonts w:eastAsia="等线"/>
                <w:sz w:val="20"/>
                <w:szCs w:val="20"/>
                <w:lang w:val="en-US" w:eastAsia="zh-CN"/>
              </w:rPr>
            </w:pPr>
            <w:r w:rsidRPr="00DD5D0C">
              <w:rPr>
                <w:rFonts w:eastAsia="等线"/>
                <w:sz w:val="20"/>
                <w:szCs w:val="20"/>
                <w:lang w:val="en-US" w:eastAsia="zh-CN"/>
              </w:rPr>
              <w:t>Minimal research or references; weak integration or poor citation.</w:t>
            </w:r>
          </w:p>
        </w:tc>
        <w:tc>
          <w:tcPr>
            <w:tcW w:w="0" w:type="auto"/>
            <w:tcBorders>
              <w:bottom w:val="single" w:sz="4" w:space="0" w:color="auto"/>
            </w:tcBorders>
            <w:vAlign w:val="center"/>
            <w:hideMark/>
          </w:tcPr>
          <w:p w14:paraId="6B2624CC" w14:textId="650C7142" w:rsidR="00386A87" w:rsidRPr="00BB6839" w:rsidRDefault="00386A87" w:rsidP="00386A87">
            <w:pPr>
              <w:rPr>
                <w:rFonts w:eastAsia="等线"/>
                <w:sz w:val="20"/>
                <w:szCs w:val="20"/>
                <w:lang w:val="en-US" w:eastAsia="zh-CN"/>
              </w:rPr>
            </w:pPr>
            <w:r w:rsidRPr="00DD5D0C">
              <w:rPr>
                <w:rFonts w:eastAsia="等线"/>
                <w:sz w:val="20"/>
                <w:szCs w:val="20"/>
                <w:lang w:val="en-US" w:eastAsia="zh-CN"/>
              </w:rPr>
              <w:t>Lacks supporting evidence; no references or unreliable sources.</w:t>
            </w:r>
          </w:p>
        </w:tc>
      </w:tr>
    </w:tbl>
    <w:p w14:paraId="61481A6C" w14:textId="77777777" w:rsidR="00BB6839" w:rsidRDefault="00BB6839" w:rsidP="00446A39">
      <w:pPr>
        <w:rPr>
          <w:rFonts w:asciiTheme="minorHAnsi" w:eastAsia="等线" w:hAnsiTheme="minorHAnsi" w:cstheme="minorHAnsi"/>
          <w:lang w:val="en-US" w:eastAsia="zh-CN"/>
        </w:rPr>
      </w:pPr>
    </w:p>
    <w:p w14:paraId="1E3E3654" w14:textId="77777777" w:rsidR="00DD5D0C" w:rsidRDefault="00DD5D0C" w:rsidP="00446A39">
      <w:pPr>
        <w:rPr>
          <w:rFonts w:asciiTheme="minorHAnsi" w:eastAsia="等线" w:hAnsiTheme="minorHAnsi" w:cstheme="minorHAnsi"/>
          <w:lang w:val="en-US" w:eastAsia="zh-CN"/>
        </w:rPr>
      </w:pPr>
    </w:p>
    <w:p w14:paraId="2FBD1598" w14:textId="77777777" w:rsidR="00DD5D0C" w:rsidRDefault="00DD5D0C" w:rsidP="00446A39">
      <w:pPr>
        <w:rPr>
          <w:rFonts w:asciiTheme="minorHAnsi" w:eastAsia="等线" w:hAnsiTheme="minorHAnsi" w:cstheme="minorHAnsi"/>
          <w:lang w:val="en-US" w:eastAsia="zh-CN"/>
        </w:rPr>
      </w:pPr>
    </w:p>
    <w:p w14:paraId="7FEE4A57" w14:textId="77777777" w:rsidR="00DD5D0C" w:rsidRDefault="00DD5D0C" w:rsidP="00446A39">
      <w:pPr>
        <w:rPr>
          <w:rFonts w:asciiTheme="minorHAnsi" w:eastAsia="等线" w:hAnsiTheme="minorHAnsi" w:cstheme="minorHAnsi"/>
          <w:lang w:val="en-US" w:eastAsia="zh-CN"/>
        </w:rPr>
      </w:pPr>
    </w:p>
    <w:p w14:paraId="67AB1F2F" w14:textId="77777777" w:rsidR="00DD5D0C" w:rsidRDefault="00DD5D0C" w:rsidP="00446A39">
      <w:pPr>
        <w:rPr>
          <w:rFonts w:asciiTheme="minorHAnsi" w:eastAsia="等线" w:hAnsiTheme="minorHAnsi" w:cstheme="minorHAnsi"/>
          <w:lang w:val="en-US" w:eastAsia="zh-CN"/>
        </w:rPr>
      </w:pPr>
    </w:p>
    <w:p w14:paraId="4306FC17" w14:textId="77777777" w:rsidR="00DD5D0C" w:rsidRDefault="00DD5D0C" w:rsidP="00446A39">
      <w:pPr>
        <w:rPr>
          <w:rFonts w:asciiTheme="minorHAnsi" w:eastAsia="等线" w:hAnsiTheme="minorHAnsi" w:cstheme="minorHAnsi"/>
          <w:lang w:val="en-US" w:eastAsia="zh-CN"/>
        </w:rPr>
      </w:pPr>
    </w:p>
    <w:p w14:paraId="29FD6EC0" w14:textId="77777777" w:rsidR="00DD5D0C" w:rsidRDefault="00DD5D0C" w:rsidP="00446A39">
      <w:pPr>
        <w:rPr>
          <w:rFonts w:asciiTheme="minorHAnsi" w:eastAsia="等线" w:hAnsiTheme="minorHAnsi" w:cstheme="minorHAnsi"/>
          <w:lang w:val="en-US" w:eastAsia="zh-CN"/>
        </w:rPr>
      </w:pPr>
    </w:p>
    <w:p w14:paraId="46284BEA" w14:textId="77777777" w:rsidR="00DD5D0C" w:rsidRDefault="00DD5D0C" w:rsidP="00446A39">
      <w:pPr>
        <w:rPr>
          <w:rFonts w:asciiTheme="minorHAnsi" w:eastAsia="等线" w:hAnsiTheme="minorHAnsi" w:cstheme="minorHAnsi"/>
          <w:lang w:val="en-US" w:eastAsia="zh-CN"/>
        </w:rPr>
      </w:pPr>
    </w:p>
    <w:p w14:paraId="615646E2" w14:textId="77777777" w:rsidR="00DD5D0C" w:rsidRDefault="00DD5D0C" w:rsidP="00446A39">
      <w:pPr>
        <w:rPr>
          <w:rFonts w:asciiTheme="minorHAnsi" w:eastAsia="等线" w:hAnsiTheme="minorHAnsi" w:cstheme="minorHAnsi"/>
          <w:lang w:val="en-US" w:eastAsia="zh-CN"/>
        </w:rPr>
      </w:pPr>
    </w:p>
    <w:p w14:paraId="454802FF" w14:textId="77777777" w:rsidR="00DD5D0C" w:rsidRDefault="00DD5D0C" w:rsidP="00446A39">
      <w:pPr>
        <w:rPr>
          <w:rFonts w:asciiTheme="minorHAnsi" w:eastAsia="等线" w:hAnsiTheme="minorHAnsi" w:cstheme="minorHAnsi"/>
          <w:lang w:val="en-US" w:eastAsia="zh-CN"/>
        </w:rPr>
      </w:pPr>
    </w:p>
    <w:p w14:paraId="1C660F23" w14:textId="77777777" w:rsidR="00DD5D0C" w:rsidRDefault="00DD5D0C" w:rsidP="00446A39">
      <w:pPr>
        <w:rPr>
          <w:rFonts w:asciiTheme="minorHAnsi" w:eastAsia="等线" w:hAnsiTheme="minorHAnsi" w:cstheme="minorHAnsi"/>
          <w:lang w:val="en-US" w:eastAsia="zh-CN"/>
        </w:rPr>
      </w:pPr>
    </w:p>
    <w:p w14:paraId="7018E1B6" w14:textId="77777777" w:rsidR="00DD5D0C" w:rsidRDefault="00DD5D0C" w:rsidP="00446A39">
      <w:pPr>
        <w:rPr>
          <w:rFonts w:asciiTheme="minorHAnsi" w:eastAsia="等线" w:hAnsiTheme="minorHAnsi" w:cstheme="minorHAnsi"/>
          <w:lang w:val="en-US" w:eastAsia="zh-CN"/>
        </w:rPr>
      </w:pPr>
    </w:p>
    <w:p w14:paraId="33C9F247" w14:textId="77777777" w:rsidR="00DD5D0C" w:rsidRDefault="00DD5D0C" w:rsidP="00446A39">
      <w:pPr>
        <w:rPr>
          <w:rFonts w:asciiTheme="minorHAnsi" w:eastAsia="等线" w:hAnsiTheme="minorHAnsi" w:cstheme="minorHAnsi"/>
          <w:lang w:val="en-US" w:eastAsia="zh-CN"/>
        </w:rPr>
      </w:pPr>
    </w:p>
    <w:p w14:paraId="3E326680" w14:textId="77777777" w:rsidR="00DD5D0C" w:rsidRDefault="00DD5D0C" w:rsidP="00446A39">
      <w:pPr>
        <w:rPr>
          <w:rFonts w:asciiTheme="minorHAnsi" w:eastAsia="等线" w:hAnsiTheme="minorHAnsi" w:cstheme="minorHAnsi"/>
          <w:lang w:val="en-US" w:eastAsia="zh-CN"/>
        </w:rPr>
      </w:pPr>
    </w:p>
    <w:p w14:paraId="58B09D19" w14:textId="77777777" w:rsidR="00DD5D0C" w:rsidRDefault="00DD5D0C" w:rsidP="00446A39">
      <w:pPr>
        <w:rPr>
          <w:rFonts w:asciiTheme="minorHAnsi" w:eastAsia="等线" w:hAnsiTheme="minorHAnsi" w:cstheme="minorHAnsi"/>
          <w:lang w:val="en-US" w:eastAsia="zh-CN"/>
        </w:rPr>
      </w:pPr>
    </w:p>
    <w:p w14:paraId="14A2DB23" w14:textId="77777777" w:rsidR="00DD5D0C" w:rsidRDefault="00DD5D0C" w:rsidP="00446A39">
      <w:pPr>
        <w:rPr>
          <w:rFonts w:asciiTheme="minorHAnsi" w:eastAsia="等线" w:hAnsiTheme="minorHAnsi" w:cstheme="minorHAnsi"/>
          <w:lang w:val="en-US" w:eastAsia="zh-CN"/>
        </w:rPr>
      </w:pPr>
    </w:p>
    <w:p w14:paraId="6F6B2276" w14:textId="77777777" w:rsidR="00DD5D0C" w:rsidRDefault="00DD5D0C" w:rsidP="00446A39">
      <w:pPr>
        <w:rPr>
          <w:rFonts w:asciiTheme="minorHAnsi" w:eastAsia="等线" w:hAnsiTheme="minorHAnsi" w:cstheme="minorHAnsi"/>
          <w:lang w:val="en-US" w:eastAsia="zh-CN"/>
        </w:rPr>
      </w:pPr>
    </w:p>
    <w:p w14:paraId="50308371" w14:textId="77777777" w:rsidR="00DD5D0C" w:rsidRPr="00BB6839" w:rsidRDefault="00DD5D0C" w:rsidP="00446A39">
      <w:pPr>
        <w:rPr>
          <w:rFonts w:asciiTheme="minorHAnsi" w:eastAsia="等线" w:hAnsiTheme="minorHAnsi" w:cstheme="minorHAnsi"/>
          <w:lang w:val="en-US" w:eastAsia="zh-CN"/>
        </w:rPr>
      </w:pPr>
    </w:p>
    <w:sectPr w:rsidR="00DD5D0C" w:rsidRPr="00BB6839">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14253" w14:textId="77777777" w:rsidR="00DB173A" w:rsidRDefault="00DB173A" w:rsidP="00274BE1">
      <w:r>
        <w:separator/>
      </w:r>
    </w:p>
  </w:endnote>
  <w:endnote w:type="continuationSeparator" w:id="0">
    <w:p w14:paraId="73D4C8EC" w14:textId="77777777" w:rsidR="00DB173A" w:rsidRDefault="00DB173A" w:rsidP="00274BE1">
      <w:r>
        <w:continuationSeparator/>
      </w:r>
    </w:p>
  </w:endnote>
  <w:endnote w:type="continuationNotice" w:id="1">
    <w:p w14:paraId="6A60C47B" w14:textId="77777777" w:rsidR="00DB173A" w:rsidRDefault="00DB17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0C378" w14:textId="77777777" w:rsidR="00274BE1" w:rsidRPr="00B609BB" w:rsidRDefault="00274BE1" w:rsidP="00274BE1">
    <w:pPr>
      <w:pStyle w:val="Footer"/>
      <w:jc w:val="center"/>
      <w:rPr>
        <w:rFonts w:asciiTheme="minorHAnsi" w:hAnsiTheme="minorHAnsi" w:cstheme="minorHAnsi"/>
        <w:i/>
        <w:iCs/>
        <w:sz w:val="20"/>
        <w:szCs w:val="20"/>
      </w:rPr>
    </w:pPr>
    <w:r w:rsidRPr="00B609BB">
      <w:rPr>
        <w:rFonts w:asciiTheme="minorHAnsi" w:hAnsiTheme="minorHAnsi" w:cstheme="minorHAnsi"/>
        <w:i/>
        <w:iCs/>
        <w:sz w:val="20"/>
        <w:szCs w:val="20"/>
      </w:rPr>
      <w:t>Our purpose at MQBS is to provide inspiring and engaging business education and research that is useful to students throughout their careers and for solving society’s biggest problems.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73231" w14:textId="77777777" w:rsidR="00DB173A" w:rsidRDefault="00DB173A" w:rsidP="00274BE1">
      <w:r>
        <w:separator/>
      </w:r>
    </w:p>
  </w:footnote>
  <w:footnote w:type="continuationSeparator" w:id="0">
    <w:p w14:paraId="7D181C31" w14:textId="77777777" w:rsidR="00DB173A" w:rsidRDefault="00DB173A" w:rsidP="00274BE1">
      <w:r>
        <w:continuationSeparator/>
      </w:r>
    </w:p>
  </w:footnote>
  <w:footnote w:type="continuationNotice" w:id="1">
    <w:p w14:paraId="5F266B97" w14:textId="77777777" w:rsidR="00DB173A" w:rsidRDefault="00DB17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3A9A" w14:textId="77777777" w:rsidR="00274BE1" w:rsidRDefault="00274BE1">
    <w:pPr>
      <w:pStyle w:val="Header"/>
    </w:pPr>
    <w:r>
      <w:rPr>
        <w:noProof/>
      </w:rPr>
      <w:drawing>
        <wp:anchor distT="0" distB="0" distL="114300" distR="114300" simplePos="0" relativeHeight="251658240" behindDoc="1" locked="0" layoutInCell="1" allowOverlap="1" wp14:anchorId="5C579B54" wp14:editId="27EEBDB5">
          <wp:simplePos x="0" y="0"/>
          <wp:positionH relativeFrom="column">
            <wp:posOffset>4399472</wp:posOffset>
          </wp:positionH>
          <wp:positionV relativeFrom="paragraph">
            <wp:posOffset>-396815</wp:posOffset>
          </wp:positionV>
          <wp:extent cx="2047240" cy="1043940"/>
          <wp:effectExtent l="0" t="0" r="0" b="0"/>
          <wp:wrapTight wrapText="bothSides">
            <wp:wrapPolygon edited="0">
              <wp:start x="1876" y="3679"/>
              <wp:lineTo x="1876" y="11036"/>
              <wp:lineTo x="2144" y="12613"/>
              <wp:lineTo x="7236" y="16818"/>
              <wp:lineTo x="7772" y="17606"/>
              <wp:lineTo x="16347" y="17606"/>
              <wp:lineTo x="18357" y="16818"/>
              <wp:lineTo x="19563" y="14978"/>
              <wp:lineTo x="19429" y="11562"/>
              <wp:lineTo x="15409" y="8672"/>
              <wp:lineTo x="19697" y="8409"/>
              <wp:lineTo x="19429" y="4993"/>
              <wp:lineTo x="6968" y="3679"/>
              <wp:lineTo x="1876" y="3679"/>
            </wp:wrapPolygon>
          </wp:wrapTight>
          <wp:docPr id="1" name="Picture 1" descr="A picture containing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arrow&#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047240" cy="10439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51E"/>
    <w:multiLevelType w:val="multilevel"/>
    <w:tmpl w:val="B8D2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E2AA4"/>
    <w:multiLevelType w:val="hybridMultilevel"/>
    <w:tmpl w:val="114E1F1A"/>
    <w:lvl w:ilvl="0" w:tplc="499E8FDA">
      <w:start w:val="1"/>
      <w:numFmt w:val="decimal"/>
      <w:lvlText w:val="%1."/>
      <w:lvlJc w:val="left"/>
      <w:pPr>
        <w:ind w:left="360" w:hanging="360"/>
      </w:pPr>
      <w:rPr>
        <w:rFonts w:eastAsia="等线"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D0C30BB"/>
    <w:multiLevelType w:val="multilevel"/>
    <w:tmpl w:val="63645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4A289A"/>
    <w:multiLevelType w:val="multilevel"/>
    <w:tmpl w:val="9F18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77229"/>
    <w:multiLevelType w:val="hybridMultilevel"/>
    <w:tmpl w:val="9F2009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F134BA"/>
    <w:multiLevelType w:val="multilevel"/>
    <w:tmpl w:val="DDFC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E7430"/>
    <w:multiLevelType w:val="multilevel"/>
    <w:tmpl w:val="6D5E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FD4EDA"/>
    <w:multiLevelType w:val="multilevel"/>
    <w:tmpl w:val="7CCE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622922"/>
    <w:multiLevelType w:val="hybridMultilevel"/>
    <w:tmpl w:val="5CC2039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FEE56EC"/>
    <w:multiLevelType w:val="multilevel"/>
    <w:tmpl w:val="B3C8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DE3A26"/>
    <w:multiLevelType w:val="multilevel"/>
    <w:tmpl w:val="E7D8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A84946"/>
    <w:multiLevelType w:val="multilevel"/>
    <w:tmpl w:val="B37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4580D"/>
    <w:multiLevelType w:val="hybridMultilevel"/>
    <w:tmpl w:val="69126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5C07E4D"/>
    <w:multiLevelType w:val="multilevel"/>
    <w:tmpl w:val="48DA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026D30"/>
    <w:multiLevelType w:val="multilevel"/>
    <w:tmpl w:val="404A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805F8D"/>
    <w:multiLevelType w:val="multilevel"/>
    <w:tmpl w:val="C818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466C6A"/>
    <w:multiLevelType w:val="hybridMultilevel"/>
    <w:tmpl w:val="EA50A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6A556CE"/>
    <w:multiLevelType w:val="multilevel"/>
    <w:tmpl w:val="D10A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5770B5"/>
    <w:multiLevelType w:val="multilevel"/>
    <w:tmpl w:val="2DAC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9397686">
    <w:abstractNumId w:val="2"/>
  </w:num>
  <w:num w:numId="2" w16cid:durableId="862864445">
    <w:abstractNumId w:val="4"/>
  </w:num>
  <w:num w:numId="3" w16cid:durableId="54865170">
    <w:abstractNumId w:val="8"/>
  </w:num>
  <w:num w:numId="4" w16cid:durableId="907612495">
    <w:abstractNumId w:val="12"/>
  </w:num>
  <w:num w:numId="5" w16cid:durableId="204952290">
    <w:abstractNumId w:val="16"/>
  </w:num>
  <w:num w:numId="6" w16cid:durableId="562838936">
    <w:abstractNumId w:val="1"/>
  </w:num>
  <w:num w:numId="7" w16cid:durableId="1704164350">
    <w:abstractNumId w:val="10"/>
  </w:num>
  <w:num w:numId="8" w16cid:durableId="1833063532">
    <w:abstractNumId w:val="6"/>
  </w:num>
  <w:num w:numId="9" w16cid:durableId="521749312">
    <w:abstractNumId w:val="17"/>
  </w:num>
  <w:num w:numId="10" w16cid:durableId="1523125067">
    <w:abstractNumId w:val="11"/>
  </w:num>
  <w:num w:numId="11" w16cid:durableId="1596204874">
    <w:abstractNumId w:val="15"/>
  </w:num>
  <w:num w:numId="12" w16cid:durableId="231157750">
    <w:abstractNumId w:val="0"/>
  </w:num>
  <w:num w:numId="13" w16cid:durableId="1005085842">
    <w:abstractNumId w:val="5"/>
  </w:num>
  <w:num w:numId="14" w16cid:durableId="210775112">
    <w:abstractNumId w:val="3"/>
  </w:num>
  <w:num w:numId="15" w16cid:durableId="2091542499">
    <w:abstractNumId w:val="13"/>
  </w:num>
  <w:num w:numId="16" w16cid:durableId="1614432563">
    <w:abstractNumId w:val="7"/>
  </w:num>
  <w:num w:numId="17" w16cid:durableId="2078671386">
    <w:abstractNumId w:val="18"/>
  </w:num>
  <w:num w:numId="18" w16cid:durableId="1985162651">
    <w:abstractNumId w:val="9"/>
  </w:num>
  <w:num w:numId="19" w16cid:durableId="173168998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Q3M7U0MjM2MDE1NzFT0lEKTi0uzszPAykwqgUAh0ng2ywAAAA="/>
    <w:docVar w:name="APWAFVersion" w:val="5.0"/>
  </w:docVars>
  <w:rsids>
    <w:rsidRoot w:val="00274BE1"/>
    <w:rsid w:val="0000295B"/>
    <w:rsid w:val="00011F5A"/>
    <w:rsid w:val="000356FA"/>
    <w:rsid w:val="00071489"/>
    <w:rsid w:val="0007179D"/>
    <w:rsid w:val="000928D2"/>
    <w:rsid w:val="00093557"/>
    <w:rsid w:val="000A313B"/>
    <w:rsid w:val="000A70C8"/>
    <w:rsid w:val="000B3808"/>
    <w:rsid w:val="00100018"/>
    <w:rsid w:val="00124511"/>
    <w:rsid w:val="00127F28"/>
    <w:rsid w:val="00134139"/>
    <w:rsid w:val="001703E0"/>
    <w:rsid w:val="00192F8D"/>
    <w:rsid w:val="00197765"/>
    <w:rsid w:val="001A6FD6"/>
    <w:rsid w:val="001B084D"/>
    <w:rsid w:val="001D1E65"/>
    <w:rsid w:val="001E2BB3"/>
    <w:rsid w:val="001F485F"/>
    <w:rsid w:val="00214283"/>
    <w:rsid w:val="002226B2"/>
    <w:rsid w:val="002378AF"/>
    <w:rsid w:val="0024188B"/>
    <w:rsid w:val="002449B5"/>
    <w:rsid w:val="00256E55"/>
    <w:rsid w:val="00274BE1"/>
    <w:rsid w:val="00277C19"/>
    <w:rsid w:val="00295B4F"/>
    <w:rsid w:val="002A1D8D"/>
    <w:rsid w:val="002D5F64"/>
    <w:rsid w:val="002E0CB3"/>
    <w:rsid w:val="002E76C9"/>
    <w:rsid w:val="002F6485"/>
    <w:rsid w:val="002F69AC"/>
    <w:rsid w:val="00303B47"/>
    <w:rsid w:val="003058C4"/>
    <w:rsid w:val="00306837"/>
    <w:rsid w:val="003257DA"/>
    <w:rsid w:val="0033047C"/>
    <w:rsid w:val="00335AD3"/>
    <w:rsid w:val="00373345"/>
    <w:rsid w:val="00375885"/>
    <w:rsid w:val="00386A87"/>
    <w:rsid w:val="003A53C6"/>
    <w:rsid w:val="003A7AE7"/>
    <w:rsid w:val="003C7782"/>
    <w:rsid w:val="003D1387"/>
    <w:rsid w:val="003D3092"/>
    <w:rsid w:val="003D6072"/>
    <w:rsid w:val="004025C9"/>
    <w:rsid w:val="00407D10"/>
    <w:rsid w:val="00413AA8"/>
    <w:rsid w:val="00426AF8"/>
    <w:rsid w:val="00446A39"/>
    <w:rsid w:val="00447DFA"/>
    <w:rsid w:val="004731B4"/>
    <w:rsid w:val="00480AEF"/>
    <w:rsid w:val="00484044"/>
    <w:rsid w:val="004872E3"/>
    <w:rsid w:val="004A304F"/>
    <w:rsid w:val="004A386E"/>
    <w:rsid w:val="004A5C2F"/>
    <w:rsid w:val="004D5782"/>
    <w:rsid w:val="004F66F5"/>
    <w:rsid w:val="00500BF9"/>
    <w:rsid w:val="00512956"/>
    <w:rsid w:val="005129C8"/>
    <w:rsid w:val="0054694B"/>
    <w:rsid w:val="0056443D"/>
    <w:rsid w:val="00565710"/>
    <w:rsid w:val="00566E04"/>
    <w:rsid w:val="00573086"/>
    <w:rsid w:val="005764CB"/>
    <w:rsid w:val="00577DD2"/>
    <w:rsid w:val="005854C1"/>
    <w:rsid w:val="005C5AC3"/>
    <w:rsid w:val="005C6E77"/>
    <w:rsid w:val="005D0236"/>
    <w:rsid w:val="005E1E35"/>
    <w:rsid w:val="005E48D3"/>
    <w:rsid w:val="005F742A"/>
    <w:rsid w:val="00600AEC"/>
    <w:rsid w:val="006037DD"/>
    <w:rsid w:val="00606881"/>
    <w:rsid w:val="00624858"/>
    <w:rsid w:val="00631BC5"/>
    <w:rsid w:val="00660BF8"/>
    <w:rsid w:val="0066394E"/>
    <w:rsid w:val="006A5F40"/>
    <w:rsid w:val="006D1865"/>
    <w:rsid w:val="006F00F0"/>
    <w:rsid w:val="006F3882"/>
    <w:rsid w:val="006F4119"/>
    <w:rsid w:val="006F4965"/>
    <w:rsid w:val="0074499A"/>
    <w:rsid w:val="00744AF3"/>
    <w:rsid w:val="0075147D"/>
    <w:rsid w:val="00754A71"/>
    <w:rsid w:val="00760DDF"/>
    <w:rsid w:val="0078158B"/>
    <w:rsid w:val="007A5C57"/>
    <w:rsid w:val="007B3998"/>
    <w:rsid w:val="007B4B00"/>
    <w:rsid w:val="007C6916"/>
    <w:rsid w:val="007D0A03"/>
    <w:rsid w:val="007F5D9C"/>
    <w:rsid w:val="00806552"/>
    <w:rsid w:val="00835DB8"/>
    <w:rsid w:val="00836CCA"/>
    <w:rsid w:val="00837EF6"/>
    <w:rsid w:val="00841CE2"/>
    <w:rsid w:val="00853953"/>
    <w:rsid w:val="00853F9E"/>
    <w:rsid w:val="008607D0"/>
    <w:rsid w:val="0086158D"/>
    <w:rsid w:val="008655BD"/>
    <w:rsid w:val="00876379"/>
    <w:rsid w:val="00881814"/>
    <w:rsid w:val="00882240"/>
    <w:rsid w:val="00887748"/>
    <w:rsid w:val="00890F15"/>
    <w:rsid w:val="00893CAA"/>
    <w:rsid w:val="00897FC5"/>
    <w:rsid w:val="008C11D6"/>
    <w:rsid w:val="008D0767"/>
    <w:rsid w:val="008D0BF5"/>
    <w:rsid w:val="008E0AE6"/>
    <w:rsid w:val="008E665E"/>
    <w:rsid w:val="00913D23"/>
    <w:rsid w:val="00921877"/>
    <w:rsid w:val="00933405"/>
    <w:rsid w:val="00944648"/>
    <w:rsid w:val="00982A48"/>
    <w:rsid w:val="009A1A2A"/>
    <w:rsid w:val="009C1447"/>
    <w:rsid w:val="009C5C41"/>
    <w:rsid w:val="009E7E0D"/>
    <w:rsid w:val="009F3640"/>
    <w:rsid w:val="009F3F17"/>
    <w:rsid w:val="009F413E"/>
    <w:rsid w:val="00A029C2"/>
    <w:rsid w:val="00A22659"/>
    <w:rsid w:val="00A257D7"/>
    <w:rsid w:val="00A577D2"/>
    <w:rsid w:val="00A6045B"/>
    <w:rsid w:val="00A72B07"/>
    <w:rsid w:val="00A7308B"/>
    <w:rsid w:val="00A77B0C"/>
    <w:rsid w:val="00A91283"/>
    <w:rsid w:val="00AA1C18"/>
    <w:rsid w:val="00AA43F7"/>
    <w:rsid w:val="00AE33A1"/>
    <w:rsid w:val="00B26DF7"/>
    <w:rsid w:val="00B341C9"/>
    <w:rsid w:val="00B609BB"/>
    <w:rsid w:val="00B66B76"/>
    <w:rsid w:val="00B847BA"/>
    <w:rsid w:val="00B85ECB"/>
    <w:rsid w:val="00B86AC0"/>
    <w:rsid w:val="00B92108"/>
    <w:rsid w:val="00BA2BF9"/>
    <w:rsid w:val="00BB2E35"/>
    <w:rsid w:val="00BB6839"/>
    <w:rsid w:val="00BC169A"/>
    <w:rsid w:val="00BC46C6"/>
    <w:rsid w:val="00BF172C"/>
    <w:rsid w:val="00BF795B"/>
    <w:rsid w:val="00C11E75"/>
    <w:rsid w:val="00C37781"/>
    <w:rsid w:val="00C44D31"/>
    <w:rsid w:val="00C51049"/>
    <w:rsid w:val="00C53704"/>
    <w:rsid w:val="00C80069"/>
    <w:rsid w:val="00C9784A"/>
    <w:rsid w:val="00CA5728"/>
    <w:rsid w:val="00CA68C7"/>
    <w:rsid w:val="00CC3003"/>
    <w:rsid w:val="00CC6C47"/>
    <w:rsid w:val="00CD1ACF"/>
    <w:rsid w:val="00CE6BDB"/>
    <w:rsid w:val="00D1364E"/>
    <w:rsid w:val="00D145C2"/>
    <w:rsid w:val="00D16829"/>
    <w:rsid w:val="00D16B11"/>
    <w:rsid w:val="00D73918"/>
    <w:rsid w:val="00D8226A"/>
    <w:rsid w:val="00DA2121"/>
    <w:rsid w:val="00DB173A"/>
    <w:rsid w:val="00DD5D0C"/>
    <w:rsid w:val="00DD69B3"/>
    <w:rsid w:val="00DE1E53"/>
    <w:rsid w:val="00E00887"/>
    <w:rsid w:val="00E03AE6"/>
    <w:rsid w:val="00E05DB2"/>
    <w:rsid w:val="00E3174E"/>
    <w:rsid w:val="00E43E15"/>
    <w:rsid w:val="00E5599F"/>
    <w:rsid w:val="00E6600F"/>
    <w:rsid w:val="00E769A8"/>
    <w:rsid w:val="00E82D1A"/>
    <w:rsid w:val="00E90EF2"/>
    <w:rsid w:val="00ED3E11"/>
    <w:rsid w:val="00EF42A3"/>
    <w:rsid w:val="00F021C5"/>
    <w:rsid w:val="00F06472"/>
    <w:rsid w:val="00F10A01"/>
    <w:rsid w:val="00F20284"/>
    <w:rsid w:val="00F25F39"/>
    <w:rsid w:val="00F343F5"/>
    <w:rsid w:val="00F470A8"/>
    <w:rsid w:val="00F50272"/>
    <w:rsid w:val="00F53D09"/>
    <w:rsid w:val="00F72B91"/>
    <w:rsid w:val="00F97437"/>
    <w:rsid w:val="00FA7FA6"/>
    <w:rsid w:val="00FC1CF1"/>
    <w:rsid w:val="00FD5254"/>
    <w:rsid w:val="00FE0EEB"/>
    <w:rsid w:val="00FE1B83"/>
    <w:rsid w:val="03FD53E4"/>
    <w:rsid w:val="0F2D0C9E"/>
    <w:rsid w:val="0F6C3B00"/>
    <w:rsid w:val="11432887"/>
    <w:rsid w:val="12758D0E"/>
    <w:rsid w:val="13BAECCB"/>
    <w:rsid w:val="14115D6F"/>
    <w:rsid w:val="1EDA515C"/>
    <w:rsid w:val="285C47CD"/>
    <w:rsid w:val="29573690"/>
    <w:rsid w:val="29D58CF2"/>
    <w:rsid w:val="2E95F23E"/>
    <w:rsid w:val="38FE7DA3"/>
    <w:rsid w:val="3A8449BB"/>
    <w:rsid w:val="3BDBBAA5"/>
    <w:rsid w:val="3E324492"/>
    <w:rsid w:val="404FD3EF"/>
    <w:rsid w:val="48211BAE"/>
    <w:rsid w:val="492D92E4"/>
    <w:rsid w:val="4AD8C61F"/>
    <w:rsid w:val="4D7E6F57"/>
    <w:rsid w:val="53C89E69"/>
    <w:rsid w:val="55ABEC3B"/>
    <w:rsid w:val="56DF59E1"/>
    <w:rsid w:val="6392748C"/>
    <w:rsid w:val="682D3CFC"/>
    <w:rsid w:val="69BDDB20"/>
    <w:rsid w:val="6AA3780C"/>
    <w:rsid w:val="71814263"/>
    <w:rsid w:val="73E344DA"/>
    <w:rsid w:val="77CEDC9F"/>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5EAECE"/>
  <w15:chartTrackingRefBased/>
  <w15:docId w15:val="{7EE27281-F52B-4B71-822F-8DD13C77C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DFA"/>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274BE1"/>
    <w:pPr>
      <w:keepNext/>
      <w:keepLines/>
      <w:spacing w:before="240"/>
      <w:outlineLvl w:val="0"/>
    </w:pPr>
    <w:rPr>
      <w:rFonts w:asciiTheme="majorHAnsi" w:eastAsiaTheme="majorEastAsia" w:hAnsiTheme="majorHAnsi" w:cstheme="majorBidi"/>
      <w:color w:val="7C1222" w:themeColor="accent1" w:themeShade="BF"/>
      <w:sz w:val="32"/>
      <w:szCs w:val="32"/>
    </w:rPr>
  </w:style>
  <w:style w:type="paragraph" w:styleId="Heading2">
    <w:name w:val="heading 2"/>
    <w:basedOn w:val="Normal"/>
    <w:next w:val="Normal"/>
    <w:link w:val="Heading2Char"/>
    <w:uiPriority w:val="9"/>
    <w:unhideWhenUsed/>
    <w:qFormat/>
    <w:rsid w:val="00274BE1"/>
    <w:pPr>
      <w:keepNext/>
      <w:keepLines/>
      <w:spacing w:before="40"/>
      <w:outlineLvl w:val="1"/>
    </w:pPr>
    <w:rPr>
      <w:rFonts w:asciiTheme="majorHAnsi" w:eastAsiaTheme="majorEastAsia" w:hAnsiTheme="majorHAnsi" w:cstheme="majorBidi"/>
      <w:color w:val="7C1222" w:themeColor="accent1" w:themeShade="BF"/>
      <w:sz w:val="26"/>
      <w:szCs w:val="26"/>
    </w:rPr>
  </w:style>
  <w:style w:type="paragraph" w:styleId="Heading3">
    <w:name w:val="heading 3"/>
    <w:basedOn w:val="Normal"/>
    <w:next w:val="Normal"/>
    <w:link w:val="Heading3Char"/>
    <w:uiPriority w:val="9"/>
    <w:semiHidden/>
    <w:unhideWhenUsed/>
    <w:qFormat/>
    <w:rsid w:val="00DD5D0C"/>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semiHidden/>
    <w:unhideWhenUsed/>
    <w:qFormat/>
    <w:rsid w:val="00DD5D0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4BE1"/>
    <w:pPr>
      <w:tabs>
        <w:tab w:val="center" w:pos="4513"/>
        <w:tab w:val="right" w:pos="9026"/>
      </w:tabs>
    </w:pPr>
  </w:style>
  <w:style w:type="character" w:customStyle="1" w:styleId="HeaderChar">
    <w:name w:val="Header Char"/>
    <w:basedOn w:val="DefaultParagraphFont"/>
    <w:link w:val="Header"/>
    <w:uiPriority w:val="99"/>
    <w:rsid w:val="00274BE1"/>
    <w:rPr>
      <w:sz w:val="22"/>
    </w:rPr>
  </w:style>
  <w:style w:type="paragraph" w:styleId="Footer">
    <w:name w:val="footer"/>
    <w:basedOn w:val="Normal"/>
    <w:link w:val="FooterChar"/>
    <w:uiPriority w:val="99"/>
    <w:unhideWhenUsed/>
    <w:rsid w:val="00274BE1"/>
    <w:pPr>
      <w:tabs>
        <w:tab w:val="center" w:pos="4513"/>
        <w:tab w:val="right" w:pos="9026"/>
      </w:tabs>
    </w:pPr>
  </w:style>
  <w:style w:type="character" w:customStyle="1" w:styleId="FooterChar">
    <w:name w:val="Footer Char"/>
    <w:basedOn w:val="DefaultParagraphFont"/>
    <w:link w:val="Footer"/>
    <w:uiPriority w:val="99"/>
    <w:rsid w:val="00274BE1"/>
    <w:rPr>
      <w:sz w:val="22"/>
    </w:rPr>
  </w:style>
  <w:style w:type="character" w:customStyle="1" w:styleId="Heading2Char">
    <w:name w:val="Heading 2 Char"/>
    <w:basedOn w:val="DefaultParagraphFont"/>
    <w:link w:val="Heading2"/>
    <w:uiPriority w:val="9"/>
    <w:rsid w:val="00274BE1"/>
    <w:rPr>
      <w:rFonts w:asciiTheme="majorHAnsi" w:eastAsiaTheme="majorEastAsia" w:hAnsiTheme="majorHAnsi" w:cstheme="majorBidi"/>
      <w:color w:val="7C1222" w:themeColor="accent1" w:themeShade="BF"/>
      <w:sz w:val="26"/>
      <w:szCs w:val="26"/>
    </w:rPr>
  </w:style>
  <w:style w:type="character" w:styleId="Strong">
    <w:name w:val="Strong"/>
    <w:basedOn w:val="DefaultParagraphFont"/>
    <w:uiPriority w:val="22"/>
    <w:qFormat/>
    <w:rsid w:val="00274BE1"/>
    <w:rPr>
      <w:b/>
      <w:bCs/>
    </w:rPr>
  </w:style>
  <w:style w:type="character" w:customStyle="1" w:styleId="Heading1Char">
    <w:name w:val="Heading 1 Char"/>
    <w:basedOn w:val="DefaultParagraphFont"/>
    <w:link w:val="Heading1"/>
    <w:uiPriority w:val="9"/>
    <w:rsid w:val="00274BE1"/>
    <w:rPr>
      <w:rFonts w:asciiTheme="majorHAnsi" w:eastAsiaTheme="majorEastAsia" w:hAnsiTheme="majorHAnsi" w:cstheme="majorBidi"/>
      <w:color w:val="7C1222" w:themeColor="accent1" w:themeShade="BF"/>
      <w:sz w:val="32"/>
      <w:szCs w:val="32"/>
    </w:rPr>
  </w:style>
  <w:style w:type="table" w:styleId="TableGrid">
    <w:name w:val="Table Grid"/>
    <w:basedOn w:val="TableNormal"/>
    <w:uiPriority w:val="39"/>
    <w:rsid w:val="00447D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47DFA"/>
    <w:pPr>
      <w:spacing w:before="100" w:beforeAutospacing="1" w:after="100" w:afterAutospacing="1"/>
    </w:pPr>
  </w:style>
  <w:style w:type="character" w:customStyle="1" w:styleId="css-1u8qly9">
    <w:name w:val="css-1u8qly9"/>
    <w:basedOn w:val="DefaultParagraphFont"/>
    <w:rsid w:val="00447DFA"/>
  </w:style>
  <w:style w:type="character" w:customStyle="1" w:styleId="css-s5qa7l">
    <w:name w:val="css-s5qa7l"/>
    <w:basedOn w:val="DefaultParagraphFont"/>
    <w:rsid w:val="00447DFA"/>
  </w:style>
  <w:style w:type="character" w:styleId="Hyperlink">
    <w:name w:val="Hyperlink"/>
    <w:basedOn w:val="DefaultParagraphFont"/>
    <w:uiPriority w:val="99"/>
    <w:unhideWhenUsed/>
    <w:rsid w:val="00447DFA"/>
    <w:rPr>
      <w:color w:val="0000FF"/>
      <w:u w:val="single"/>
    </w:rPr>
  </w:style>
  <w:style w:type="character" w:styleId="FollowedHyperlink">
    <w:name w:val="FollowedHyperlink"/>
    <w:basedOn w:val="DefaultParagraphFont"/>
    <w:uiPriority w:val="99"/>
    <w:semiHidden/>
    <w:unhideWhenUsed/>
    <w:rsid w:val="00447DFA"/>
    <w:rPr>
      <w:color w:val="954F72" w:themeColor="followedHyperlink"/>
      <w:u w:val="single"/>
    </w:rPr>
  </w:style>
  <w:style w:type="character" w:styleId="UnresolvedMention">
    <w:name w:val="Unresolved Mention"/>
    <w:basedOn w:val="DefaultParagraphFont"/>
    <w:uiPriority w:val="99"/>
    <w:semiHidden/>
    <w:unhideWhenUsed/>
    <w:rsid w:val="00447DFA"/>
    <w:rPr>
      <w:color w:val="605E5C"/>
      <w:shd w:val="clear" w:color="auto" w:fill="E1DFDD"/>
    </w:rPr>
  </w:style>
  <w:style w:type="paragraph" w:styleId="ListParagraph">
    <w:name w:val="List Paragraph"/>
    <w:basedOn w:val="Normal"/>
    <w:uiPriority w:val="34"/>
    <w:qFormat/>
    <w:rsid w:val="00A577D2"/>
    <w:pPr>
      <w:ind w:left="720"/>
      <w:contextualSpacing/>
    </w:pPr>
  </w:style>
  <w:style w:type="character" w:customStyle="1" w:styleId="Heading4Char">
    <w:name w:val="Heading 4 Char"/>
    <w:basedOn w:val="DefaultParagraphFont"/>
    <w:link w:val="Heading4"/>
    <w:uiPriority w:val="9"/>
    <w:semiHidden/>
    <w:rsid w:val="00DD5D0C"/>
    <w:rPr>
      <w:rFonts w:asciiTheme="majorHAnsi" w:eastAsiaTheme="majorEastAsia" w:hAnsiTheme="majorHAnsi" w:cstheme="majorBidi"/>
      <w:b/>
      <w:bCs/>
      <w:kern w:val="0"/>
      <w:sz w:val="28"/>
      <w:szCs w:val="28"/>
      <w:lang w:eastAsia="en-GB"/>
      <w14:ligatures w14:val="none"/>
    </w:rPr>
  </w:style>
  <w:style w:type="character" w:customStyle="1" w:styleId="Heading3Char">
    <w:name w:val="Heading 3 Char"/>
    <w:basedOn w:val="DefaultParagraphFont"/>
    <w:link w:val="Heading3"/>
    <w:uiPriority w:val="9"/>
    <w:semiHidden/>
    <w:rsid w:val="00DD5D0C"/>
    <w:rPr>
      <w:rFonts w:ascii="Times New Roman" w:eastAsia="Times New Roman" w:hAnsi="Times New Roman" w:cs="Times New Roman"/>
      <w:b/>
      <w:bCs/>
      <w:kern w:val="0"/>
      <w:sz w:val="32"/>
      <w:szCs w:val="32"/>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96158">
      <w:bodyDiv w:val="1"/>
      <w:marLeft w:val="0"/>
      <w:marRight w:val="0"/>
      <w:marTop w:val="0"/>
      <w:marBottom w:val="0"/>
      <w:divBdr>
        <w:top w:val="none" w:sz="0" w:space="0" w:color="auto"/>
        <w:left w:val="none" w:sz="0" w:space="0" w:color="auto"/>
        <w:bottom w:val="none" w:sz="0" w:space="0" w:color="auto"/>
        <w:right w:val="none" w:sz="0" w:space="0" w:color="auto"/>
      </w:divBdr>
    </w:div>
    <w:div w:id="229275646">
      <w:bodyDiv w:val="1"/>
      <w:marLeft w:val="0"/>
      <w:marRight w:val="0"/>
      <w:marTop w:val="0"/>
      <w:marBottom w:val="0"/>
      <w:divBdr>
        <w:top w:val="none" w:sz="0" w:space="0" w:color="auto"/>
        <w:left w:val="none" w:sz="0" w:space="0" w:color="auto"/>
        <w:bottom w:val="none" w:sz="0" w:space="0" w:color="auto"/>
        <w:right w:val="none" w:sz="0" w:space="0" w:color="auto"/>
      </w:divBdr>
    </w:div>
    <w:div w:id="255098689">
      <w:bodyDiv w:val="1"/>
      <w:marLeft w:val="0"/>
      <w:marRight w:val="0"/>
      <w:marTop w:val="0"/>
      <w:marBottom w:val="0"/>
      <w:divBdr>
        <w:top w:val="none" w:sz="0" w:space="0" w:color="auto"/>
        <w:left w:val="none" w:sz="0" w:space="0" w:color="auto"/>
        <w:bottom w:val="none" w:sz="0" w:space="0" w:color="auto"/>
        <w:right w:val="none" w:sz="0" w:space="0" w:color="auto"/>
      </w:divBdr>
    </w:div>
    <w:div w:id="346299549">
      <w:bodyDiv w:val="1"/>
      <w:marLeft w:val="0"/>
      <w:marRight w:val="0"/>
      <w:marTop w:val="0"/>
      <w:marBottom w:val="0"/>
      <w:divBdr>
        <w:top w:val="none" w:sz="0" w:space="0" w:color="auto"/>
        <w:left w:val="none" w:sz="0" w:space="0" w:color="auto"/>
        <w:bottom w:val="none" w:sz="0" w:space="0" w:color="auto"/>
        <w:right w:val="none" w:sz="0" w:space="0" w:color="auto"/>
      </w:divBdr>
    </w:div>
    <w:div w:id="502015324">
      <w:bodyDiv w:val="1"/>
      <w:marLeft w:val="0"/>
      <w:marRight w:val="0"/>
      <w:marTop w:val="0"/>
      <w:marBottom w:val="0"/>
      <w:divBdr>
        <w:top w:val="none" w:sz="0" w:space="0" w:color="auto"/>
        <w:left w:val="none" w:sz="0" w:space="0" w:color="auto"/>
        <w:bottom w:val="none" w:sz="0" w:space="0" w:color="auto"/>
        <w:right w:val="none" w:sz="0" w:space="0" w:color="auto"/>
      </w:divBdr>
    </w:div>
    <w:div w:id="561598671">
      <w:bodyDiv w:val="1"/>
      <w:marLeft w:val="0"/>
      <w:marRight w:val="0"/>
      <w:marTop w:val="0"/>
      <w:marBottom w:val="0"/>
      <w:divBdr>
        <w:top w:val="none" w:sz="0" w:space="0" w:color="auto"/>
        <w:left w:val="none" w:sz="0" w:space="0" w:color="auto"/>
        <w:bottom w:val="none" w:sz="0" w:space="0" w:color="auto"/>
        <w:right w:val="none" w:sz="0" w:space="0" w:color="auto"/>
      </w:divBdr>
    </w:div>
    <w:div w:id="583609378">
      <w:bodyDiv w:val="1"/>
      <w:marLeft w:val="0"/>
      <w:marRight w:val="0"/>
      <w:marTop w:val="0"/>
      <w:marBottom w:val="0"/>
      <w:divBdr>
        <w:top w:val="none" w:sz="0" w:space="0" w:color="auto"/>
        <w:left w:val="none" w:sz="0" w:space="0" w:color="auto"/>
        <w:bottom w:val="none" w:sz="0" w:space="0" w:color="auto"/>
        <w:right w:val="none" w:sz="0" w:space="0" w:color="auto"/>
      </w:divBdr>
    </w:div>
    <w:div w:id="777217140">
      <w:bodyDiv w:val="1"/>
      <w:marLeft w:val="0"/>
      <w:marRight w:val="0"/>
      <w:marTop w:val="0"/>
      <w:marBottom w:val="0"/>
      <w:divBdr>
        <w:top w:val="none" w:sz="0" w:space="0" w:color="auto"/>
        <w:left w:val="none" w:sz="0" w:space="0" w:color="auto"/>
        <w:bottom w:val="none" w:sz="0" w:space="0" w:color="auto"/>
        <w:right w:val="none" w:sz="0" w:space="0" w:color="auto"/>
      </w:divBdr>
    </w:div>
    <w:div w:id="786972082">
      <w:bodyDiv w:val="1"/>
      <w:marLeft w:val="0"/>
      <w:marRight w:val="0"/>
      <w:marTop w:val="0"/>
      <w:marBottom w:val="0"/>
      <w:divBdr>
        <w:top w:val="none" w:sz="0" w:space="0" w:color="auto"/>
        <w:left w:val="none" w:sz="0" w:space="0" w:color="auto"/>
        <w:bottom w:val="none" w:sz="0" w:space="0" w:color="auto"/>
        <w:right w:val="none" w:sz="0" w:space="0" w:color="auto"/>
      </w:divBdr>
      <w:divsChild>
        <w:div w:id="1269267092">
          <w:marLeft w:val="0"/>
          <w:marRight w:val="0"/>
          <w:marTop w:val="0"/>
          <w:marBottom w:val="0"/>
          <w:divBdr>
            <w:top w:val="none" w:sz="0" w:space="0" w:color="auto"/>
            <w:left w:val="none" w:sz="0" w:space="0" w:color="auto"/>
            <w:bottom w:val="none" w:sz="0" w:space="0" w:color="auto"/>
            <w:right w:val="none" w:sz="0" w:space="0" w:color="auto"/>
          </w:divBdr>
        </w:div>
        <w:div w:id="1368288128">
          <w:marLeft w:val="0"/>
          <w:marRight w:val="0"/>
          <w:marTop w:val="0"/>
          <w:marBottom w:val="0"/>
          <w:divBdr>
            <w:top w:val="none" w:sz="0" w:space="0" w:color="auto"/>
            <w:left w:val="none" w:sz="0" w:space="0" w:color="auto"/>
            <w:bottom w:val="none" w:sz="0" w:space="0" w:color="auto"/>
            <w:right w:val="none" w:sz="0" w:space="0" w:color="auto"/>
          </w:divBdr>
        </w:div>
      </w:divsChild>
    </w:div>
    <w:div w:id="851452955">
      <w:bodyDiv w:val="1"/>
      <w:marLeft w:val="0"/>
      <w:marRight w:val="0"/>
      <w:marTop w:val="0"/>
      <w:marBottom w:val="0"/>
      <w:divBdr>
        <w:top w:val="none" w:sz="0" w:space="0" w:color="auto"/>
        <w:left w:val="none" w:sz="0" w:space="0" w:color="auto"/>
        <w:bottom w:val="none" w:sz="0" w:space="0" w:color="auto"/>
        <w:right w:val="none" w:sz="0" w:space="0" w:color="auto"/>
      </w:divBdr>
    </w:div>
    <w:div w:id="1031801199">
      <w:bodyDiv w:val="1"/>
      <w:marLeft w:val="0"/>
      <w:marRight w:val="0"/>
      <w:marTop w:val="0"/>
      <w:marBottom w:val="0"/>
      <w:divBdr>
        <w:top w:val="none" w:sz="0" w:space="0" w:color="auto"/>
        <w:left w:val="none" w:sz="0" w:space="0" w:color="auto"/>
        <w:bottom w:val="none" w:sz="0" w:space="0" w:color="auto"/>
        <w:right w:val="none" w:sz="0" w:space="0" w:color="auto"/>
      </w:divBdr>
    </w:div>
    <w:div w:id="1079448457">
      <w:bodyDiv w:val="1"/>
      <w:marLeft w:val="0"/>
      <w:marRight w:val="0"/>
      <w:marTop w:val="0"/>
      <w:marBottom w:val="0"/>
      <w:divBdr>
        <w:top w:val="none" w:sz="0" w:space="0" w:color="auto"/>
        <w:left w:val="none" w:sz="0" w:space="0" w:color="auto"/>
        <w:bottom w:val="none" w:sz="0" w:space="0" w:color="auto"/>
        <w:right w:val="none" w:sz="0" w:space="0" w:color="auto"/>
      </w:divBdr>
    </w:div>
    <w:div w:id="1254247230">
      <w:bodyDiv w:val="1"/>
      <w:marLeft w:val="0"/>
      <w:marRight w:val="0"/>
      <w:marTop w:val="0"/>
      <w:marBottom w:val="0"/>
      <w:divBdr>
        <w:top w:val="none" w:sz="0" w:space="0" w:color="auto"/>
        <w:left w:val="none" w:sz="0" w:space="0" w:color="auto"/>
        <w:bottom w:val="none" w:sz="0" w:space="0" w:color="auto"/>
        <w:right w:val="none" w:sz="0" w:space="0" w:color="auto"/>
      </w:divBdr>
    </w:div>
    <w:div w:id="1255742596">
      <w:bodyDiv w:val="1"/>
      <w:marLeft w:val="0"/>
      <w:marRight w:val="0"/>
      <w:marTop w:val="0"/>
      <w:marBottom w:val="0"/>
      <w:divBdr>
        <w:top w:val="none" w:sz="0" w:space="0" w:color="auto"/>
        <w:left w:val="none" w:sz="0" w:space="0" w:color="auto"/>
        <w:bottom w:val="none" w:sz="0" w:space="0" w:color="auto"/>
        <w:right w:val="none" w:sz="0" w:space="0" w:color="auto"/>
      </w:divBdr>
    </w:div>
    <w:div w:id="1284190757">
      <w:bodyDiv w:val="1"/>
      <w:marLeft w:val="0"/>
      <w:marRight w:val="0"/>
      <w:marTop w:val="0"/>
      <w:marBottom w:val="0"/>
      <w:divBdr>
        <w:top w:val="none" w:sz="0" w:space="0" w:color="auto"/>
        <w:left w:val="none" w:sz="0" w:space="0" w:color="auto"/>
        <w:bottom w:val="none" w:sz="0" w:space="0" w:color="auto"/>
        <w:right w:val="none" w:sz="0" w:space="0" w:color="auto"/>
      </w:divBdr>
    </w:div>
    <w:div w:id="1552885957">
      <w:bodyDiv w:val="1"/>
      <w:marLeft w:val="0"/>
      <w:marRight w:val="0"/>
      <w:marTop w:val="0"/>
      <w:marBottom w:val="0"/>
      <w:divBdr>
        <w:top w:val="none" w:sz="0" w:space="0" w:color="auto"/>
        <w:left w:val="none" w:sz="0" w:space="0" w:color="auto"/>
        <w:bottom w:val="none" w:sz="0" w:space="0" w:color="auto"/>
        <w:right w:val="none" w:sz="0" w:space="0" w:color="auto"/>
      </w:divBdr>
    </w:div>
    <w:div w:id="1900627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MQBS Colours">
      <a:dk1>
        <a:srgbClr val="000000"/>
      </a:dk1>
      <a:lt1>
        <a:srgbClr val="FFFFFF"/>
      </a:lt1>
      <a:dk2>
        <a:srgbClr val="D6D2C4"/>
      </a:dk2>
      <a:lt2>
        <a:srgbClr val="E6E4DC"/>
      </a:lt2>
      <a:accent1>
        <a:srgbClr val="A6192E"/>
      </a:accent1>
      <a:accent2>
        <a:srgbClr val="76232F"/>
      </a:accent2>
      <a:accent3>
        <a:srgbClr val="D6001C"/>
      </a:accent3>
      <a:accent4>
        <a:srgbClr val="C6007E"/>
      </a:accent4>
      <a:accent5>
        <a:srgbClr val="80225F"/>
      </a:accent5>
      <a:accent6>
        <a:srgbClr val="373A36"/>
      </a:accent6>
      <a:hlink>
        <a:srgbClr val="A6192E"/>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25CCEC4C2AD842B724E3F0434E53F4" ma:contentTypeVersion="17" ma:contentTypeDescription="Create a new document." ma:contentTypeScope="" ma:versionID="d559613026cec968643db4bc9c4cd534">
  <xsd:schema xmlns:xsd="http://www.w3.org/2001/XMLSchema" xmlns:xs="http://www.w3.org/2001/XMLSchema" xmlns:p="http://schemas.microsoft.com/office/2006/metadata/properties" xmlns:ns2="fcc6d696-6f1e-4a18-89dc-4edef77d94db" xmlns:ns3="f3ecf798-d0e3-4328-a183-318139dd22ab" targetNamespace="http://schemas.microsoft.com/office/2006/metadata/properties" ma:root="true" ma:fieldsID="33a5283294940663a9a4a2033c3cea54" ns2:_="" ns3:_="">
    <xsd:import namespace="fcc6d696-6f1e-4a18-89dc-4edef77d94db"/>
    <xsd:import namespace="f3ecf798-d0e3-4328-a183-318139dd22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3:SharedWithUsers" minOccurs="0"/>
                <xsd:element ref="ns3:SharedWithDetails" minOccurs="0"/>
                <xsd:element ref="ns2:MediaLengthInSeconds" minOccurs="0"/>
                <xsd:element ref="ns2:MediaServiceLocation"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c6d696-6f1e-4a18-89dc-4edef77d94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f0fa888-949a-464e-a270-b091e030d5a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ecf798-d0e3-4328-a183-318139dd22a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471af91-47d8-493b-8c6b-048beb370fe4}" ma:internalName="TaxCatchAll" ma:showField="CatchAllData" ma:web="f3ecf798-d0e3-4328-a183-318139dd22a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3ecf798-d0e3-4328-a183-318139dd22ab" xsi:nil="true"/>
    <lcf76f155ced4ddcb4097134ff3c332f xmlns="fcc6d696-6f1e-4a18-89dc-4edef77d94d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13416F-CA08-4116-98E7-8152769B78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c6d696-6f1e-4a18-89dc-4edef77d94db"/>
    <ds:schemaRef ds:uri="f3ecf798-d0e3-4328-a183-318139dd22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1945EA-3A41-43F7-9307-B212E9C2522E}">
  <ds:schemaRefs>
    <ds:schemaRef ds:uri="http://schemas.microsoft.com/office/2006/metadata/properties"/>
    <ds:schemaRef ds:uri="http://schemas.microsoft.com/office/infopath/2007/PartnerControls"/>
    <ds:schemaRef ds:uri="f3ecf798-d0e3-4328-a183-318139dd22ab"/>
    <ds:schemaRef ds:uri="fcc6d696-6f1e-4a18-89dc-4edef77d94db"/>
  </ds:schemaRefs>
</ds:datastoreItem>
</file>

<file path=customXml/itemProps3.xml><?xml version="1.0" encoding="utf-8"?>
<ds:datastoreItem xmlns:ds="http://schemas.openxmlformats.org/officeDocument/2006/customXml" ds:itemID="{0BBAC97D-68CF-41DF-AC69-411066BECD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901</Words>
  <Characters>5141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Breyer</dc:creator>
  <cp:keywords/>
  <dc:description/>
  <cp:lastModifiedBy>Jianlei Han</cp:lastModifiedBy>
  <cp:revision>7</cp:revision>
  <dcterms:created xsi:type="dcterms:W3CDTF">2025-07-24T01:05:00Z</dcterms:created>
  <dcterms:modified xsi:type="dcterms:W3CDTF">2025-08-03T00:46:00Z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0x0101004D25CCEC4C2AD842B724E3F0434E53F4</vt:lpwstr>
  </property>
  <property fmtid="{D5CDD505-2E9C-101B-9397-08002B2CF9AE}" pid="3" name="MediaServiceImageTags">
    <vt:lpwstr/>
  </property>
  <property fmtid="{D5CDD505-2E9C-101B-9397-08002B2CF9AE}" pid="4" name="GrammarlyDocumentId">
    <vt:lpwstr>d2571678d4bd55c84d10a4c404be019cdab095065f98038ea0b300be172e307f</vt:lpwstr>
  </property>
</Properties>
</file>