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72"/>
        <w:ind w:left="3335" w:right="3475"/>
      </w:pPr>
      <w:bookmarkStart w:name="_bookmark0" w:id="1"/>
      <w:bookmarkEnd w:id="1"/>
      <w:r>
        <w:rPr>
          <w:b w:val="0"/>
        </w:rPr>
      </w:r>
      <w:r>
        <w:rPr/>
        <w:t>PROPOSAL</w:t>
      </w:r>
      <w:r>
        <w:rPr>
          <w:spacing w:val="-8"/>
        </w:rPr>
        <w:t> </w:t>
      </w:r>
      <w:r>
        <w:rPr/>
        <w:t>TUGAS</w:t>
      </w:r>
      <w:r>
        <w:rPr>
          <w:spacing w:val="-2"/>
        </w:rPr>
        <w:t> </w:t>
      </w:r>
      <w:r>
        <w:rPr>
          <w:spacing w:val="-4"/>
        </w:rPr>
        <w:t>AKHIR</w:t>
      </w:r>
    </w:p>
    <w:p>
      <w:pPr>
        <w:pStyle w:val="BodyText"/>
        <w:rPr>
          <w:b/>
        </w:rPr>
      </w:pPr>
    </w:p>
    <w:p>
      <w:pPr>
        <w:pStyle w:val="BodyText"/>
        <w:spacing w:before="8"/>
        <w:rPr>
          <w:b/>
        </w:rPr>
      </w:pPr>
    </w:p>
    <w:p>
      <w:pPr>
        <w:spacing w:line="360" w:lineRule="auto" w:before="0"/>
        <w:ind w:left="539" w:right="682" w:hanging="6"/>
        <w:jc w:val="center"/>
        <w:rPr>
          <w:b/>
          <w:sz w:val="28"/>
        </w:rPr>
      </w:pPr>
      <w:r>
        <w:rPr>
          <w:b/>
          <w:sz w:val="28"/>
        </w:rPr>
        <w:t>IMPLEMENTASI SISTEM REKOMENDASI FILM BERBASIS WEBSITE MENGGUNAKAN PENDEKATAN </w:t>
      </w:r>
      <w:r>
        <w:rPr>
          <w:b/>
          <w:i/>
          <w:sz w:val="28"/>
        </w:rPr>
        <w:t>COLLABORATIVE FILTERING</w:t>
      </w:r>
      <w:r>
        <w:rPr>
          <w:b/>
          <w:i/>
          <w:spacing w:val="-7"/>
          <w:sz w:val="28"/>
        </w:rPr>
        <w:t> </w:t>
      </w:r>
      <w:r>
        <w:rPr>
          <w:b/>
          <w:sz w:val="28"/>
        </w:rPr>
        <w:t>DENGAN</w:t>
      </w:r>
      <w:r>
        <w:rPr>
          <w:b/>
          <w:spacing w:val="-6"/>
          <w:sz w:val="28"/>
        </w:rPr>
        <w:t> </w:t>
      </w:r>
      <w:r>
        <w:rPr>
          <w:b/>
          <w:sz w:val="28"/>
        </w:rPr>
        <w:t>METODE</w:t>
      </w:r>
      <w:r>
        <w:rPr>
          <w:b/>
          <w:spacing w:val="-8"/>
          <w:sz w:val="28"/>
        </w:rPr>
        <w:t> </w:t>
      </w:r>
      <w:r>
        <w:rPr>
          <w:b/>
          <w:i/>
          <w:sz w:val="28"/>
        </w:rPr>
        <w:t>WEIGHTED</w:t>
      </w:r>
      <w:r>
        <w:rPr>
          <w:b/>
          <w:i/>
          <w:spacing w:val="-7"/>
          <w:sz w:val="28"/>
        </w:rPr>
        <w:t> </w:t>
      </w:r>
      <w:r>
        <w:rPr>
          <w:b/>
          <w:i/>
          <w:sz w:val="28"/>
        </w:rPr>
        <w:t>HYBRIDIZATION</w:t>
      </w:r>
      <w:r>
        <w:rPr>
          <w:b/>
          <w:i/>
          <w:spacing w:val="-7"/>
          <w:sz w:val="28"/>
        </w:rPr>
        <w:t> </w:t>
      </w:r>
      <w:r>
        <w:rPr>
          <w:b/>
          <w:sz w:val="28"/>
        </w:rPr>
        <w:t>(SVD- </w:t>
      </w:r>
      <w:r>
        <w:rPr>
          <w:b/>
          <w:spacing w:val="-4"/>
          <w:sz w:val="28"/>
        </w:rPr>
        <w:t>KNN)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
        <w:rPr>
          <w:b/>
          <w:sz w:val="20"/>
        </w:rPr>
      </w:pPr>
      <w:r>
        <w:rPr>
          <w:b/>
          <w:sz w:val="20"/>
        </w:rPr>
        <w:drawing>
          <wp:anchor distT="0" distB="0" distL="0" distR="0" allowOverlap="1" layoutInCell="1" locked="0" behindDoc="1" simplePos="0" relativeHeight="487587840">
            <wp:simplePos x="0" y="0"/>
            <wp:positionH relativeFrom="page">
              <wp:posOffset>3051175</wp:posOffset>
            </wp:positionH>
            <wp:positionV relativeFrom="paragraph">
              <wp:posOffset>165221</wp:posOffset>
            </wp:positionV>
            <wp:extent cx="1803266" cy="1814702"/>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803266" cy="1814702"/>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186"/>
        <w:rPr>
          <w:b/>
          <w:sz w:val="28"/>
        </w:rPr>
      </w:pPr>
    </w:p>
    <w:p>
      <w:pPr>
        <w:pStyle w:val="Heading1"/>
        <w:spacing w:line="482" w:lineRule="auto" w:before="0"/>
        <w:ind w:left="3331" w:right="3475"/>
      </w:pPr>
      <w:r>
        <w:rPr/>
        <w:t>RAFI</w:t>
      </w:r>
      <w:r>
        <w:rPr>
          <w:spacing w:val="-15"/>
        </w:rPr>
        <w:t> </w:t>
      </w:r>
      <w:r>
        <w:rPr/>
        <w:t>HARLIANTO </w:t>
      </w:r>
      <w:r>
        <w:rPr>
          <w:spacing w:val="-2"/>
        </w:rPr>
        <w:t>2210651167</w:t>
      </w:r>
    </w:p>
    <w:p>
      <w:pPr>
        <w:pStyle w:val="Heading1"/>
        <w:spacing w:after="0" w:line="482" w:lineRule="auto"/>
        <w:sectPr>
          <w:footerReference w:type="default" r:id="rId5"/>
          <w:type w:val="continuous"/>
          <w:pgSz w:w="11900" w:h="16850"/>
          <w:pgMar w:header="0" w:footer="2515" w:top="1340" w:bottom="2700" w:left="1275" w:right="566"/>
          <w:pgNumType w:start="1"/>
        </w:sectPr>
      </w:pPr>
    </w:p>
    <w:p>
      <w:pPr>
        <w:spacing w:before="72"/>
        <w:ind w:left="3335" w:right="3475" w:firstLine="0"/>
        <w:jc w:val="center"/>
        <w:rPr>
          <w:b/>
          <w:sz w:val="24"/>
        </w:rPr>
      </w:pPr>
      <w:bookmarkStart w:name="_bookmark1" w:id="2"/>
      <w:bookmarkEnd w:id="2"/>
      <w:r>
        <w:rPr/>
      </w:r>
      <w:r>
        <w:rPr>
          <w:b/>
          <w:sz w:val="24"/>
        </w:rPr>
        <w:t>PROPOSAL</w:t>
      </w:r>
      <w:r>
        <w:rPr>
          <w:b/>
          <w:spacing w:val="-8"/>
          <w:sz w:val="24"/>
        </w:rPr>
        <w:t> </w:t>
      </w:r>
      <w:r>
        <w:rPr>
          <w:b/>
          <w:sz w:val="24"/>
        </w:rPr>
        <w:t>TUGAS</w:t>
      </w:r>
      <w:r>
        <w:rPr>
          <w:b/>
          <w:spacing w:val="-2"/>
          <w:sz w:val="24"/>
        </w:rPr>
        <w:t> </w:t>
      </w:r>
      <w:r>
        <w:rPr>
          <w:b/>
          <w:spacing w:val="-4"/>
          <w:sz w:val="24"/>
        </w:rPr>
        <w:t>AKHIR</w:t>
      </w:r>
    </w:p>
    <w:p>
      <w:pPr>
        <w:pStyle w:val="BodyText"/>
        <w:rPr>
          <w:b/>
        </w:rPr>
      </w:pPr>
    </w:p>
    <w:p>
      <w:pPr>
        <w:pStyle w:val="BodyText"/>
        <w:spacing w:before="78"/>
        <w:rPr>
          <w:b/>
        </w:rPr>
      </w:pPr>
    </w:p>
    <w:p>
      <w:pPr>
        <w:spacing w:line="360" w:lineRule="auto" w:before="0"/>
        <w:ind w:left="539" w:right="682" w:hanging="6"/>
        <w:jc w:val="center"/>
        <w:rPr>
          <w:b/>
          <w:sz w:val="28"/>
        </w:rPr>
      </w:pPr>
      <w:r>
        <w:rPr>
          <w:b/>
          <w:sz w:val="28"/>
        </w:rPr>
        <w:t>IMPLEMENTASI SISTEM REKOMENDASI FILM BERBASIS WEBSITE MENGGUNAKAN PENDEKATAN </w:t>
      </w:r>
      <w:r>
        <w:rPr>
          <w:b/>
          <w:i/>
          <w:sz w:val="28"/>
        </w:rPr>
        <w:t>COLLABORATIVE FILTERING</w:t>
      </w:r>
      <w:r>
        <w:rPr>
          <w:b/>
          <w:i/>
          <w:spacing w:val="-7"/>
          <w:sz w:val="28"/>
        </w:rPr>
        <w:t> </w:t>
      </w:r>
      <w:r>
        <w:rPr>
          <w:b/>
          <w:sz w:val="28"/>
        </w:rPr>
        <w:t>DENGAN</w:t>
      </w:r>
      <w:r>
        <w:rPr>
          <w:b/>
          <w:spacing w:val="-6"/>
          <w:sz w:val="28"/>
        </w:rPr>
        <w:t> </w:t>
      </w:r>
      <w:r>
        <w:rPr>
          <w:b/>
          <w:sz w:val="28"/>
        </w:rPr>
        <w:t>METODE</w:t>
      </w:r>
      <w:r>
        <w:rPr>
          <w:b/>
          <w:spacing w:val="-8"/>
          <w:sz w:val="28"/>
        </w:rPr>
        <w:t> </w:t>
      </w:r>
      <w:r>
        <w:rPr>
          <w:b/>
          <w:i/>
          <w:sz w:val="28"/>
        </w:rPr>
        <w:t>WEIGHTED</w:t>
      </w:r>
      <w:r>
        <w:rPr>
          <w:b/>
          <w:i/>
          <w:spacing w:val="-7"/>
          <w:sz w:val="28"/>
        </w:rPr>
        <w:t> </w:t>
      </w:r>
      <w:r>
        <w:rPr>
          <w:b/>
          <w:i/>
          <w:sz w:val="28"/>
        </w:rPr>
        <w:t>HYBRIDIZATION</w:t>
      </w:r>
      <w:r>
        <w:rPr>
          <w:b/>
          <w:i/>
          <w:spacing w:val="-7"/>
          <w:sz w:val="28"/>
        </w:rPr>
        <w:t> </w:t>
      </w:r>
      <w:r>
        <w:rPr>
          <w:b/>
          <w:sz w:val="28"/>
        </w:rPr>
        <w:t>(SVD- </w:t>
      </w:r>
      <w:r>
        <w:rPr>
          <w:b/>
          <w:spacing w:val="-4"/>
          <w:sz w:val="28"/>
        </w:rPr>
        <w:t>KNN)</w:t>
      </w:r>
    </w:p>
    <w:p>
      <w:pPr>
        <w:pStyle w:val="BodyText"/>
        <w:spacing w:before="272"/>
        <w:rPr>
          <w:b/>
          <w:sz w:val="28"/>
        </w:rPr>
      </w:pPr>
    </w:p>
    <w:p>
      <w:pPr>
        <w:pStyle w:val="BodyText"/>
        <w:spacing w:line="362" w:lineRule="auto"/>
        <w:ind w:left="928" w:right="1070"/>
        <w:jc w:val="center"/>
      </w:pPr>
      <w:r>
        <w:rPr/>
        <w:t>Diajukan</w:t>
      </w:r>
      <w:r>
        <w:rPr>
          <w:spacing w:val="-13"/>
        </w:rPr>
        <w:t> </w:t>
      </w:r>
      <w:r>
        <w:rPr/>
        <w:t>untuk</w:t>
      </w:r>
      <w:r>
        <w:rPr>
          <w:spacing w:val="-8"/>
        </w:rPr>
        <w:t> </w:t>
      </w:r>
      <w:r>
        <w:rPr/>
        <w:t>Memenuhi</w:t>
      </w:r>
      <w:r>
        <w:rPr>
          <w:spacing w:val="-15"/>
        </w:rPr>
        <w:t> </w:t>
      </w:r>
      <w:r>
        <w:rPr/>
        <w:t>Persyaratan</w:t>
      </w:r>
      <w:r>
        <w:rPr>
          <w:spacing w:val="-11"/>
        </w:rPr>
        <w:t> </w:t>
      </w:r>
      <w:r>
        <w:rPr/>
        <w:t>Guna</w:t>
      </w:r>
      <w:r>
        <w:rPr>
          <w:spacing w:val="-10"/>
        </w:rPr>
        <w:t> </w:t>
      </w:r>
      <w:r>
        <w:rPr/>
        <w:t>Meraih</w:t>
      </w:r>
      <w:r>
        <w:rPr>
          <w:spacing w:val="-11"/>
        </w:rPr>
        <w:t> </w:t>
      </w:r>
      <w:r>
        <w:rPr/>
        <w:t>Gelar</w:t>
      </w:r>
      <w:r>
        <w:rPr>
          <w:spacing w:val="-8"/>
        </w:rPr>
        <w:t> </w:t>
      </w:r>
      <w:r>
        <w:rPr/>
        <w:t>Sarjana</w:t>
      </w:r>
      <w:r>
        <w:rPr>
          <w:spacing w:val="-9"/>
        </w:rPr>
        <w:t> </w:t>
      </w:r>
      <w:r>
        <w:rPr/>
        <w:t>Komputer Teknik Informatika Universitas Muhammadiyah Jember</w:t>
      </w: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88352">
            <wp:simplePos x="0" y="0"/>
            <wp:positionH relativeFrom="page">
              <wp:posOffset>3051175</wp:posOffset>
            </wp:positionH>
            <wp:positionV relativeFrom="paragraph">
              <wp:posOffset>237014</wp:posOffset>
            </wp:positionV>
            <wp:extent cx="1804409" cy="181470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804409" cy="1814702"/>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spacing w:before="106"/>
      </w:pPr>
    </w:p>
    <w:p>
      <w:pPr>
        <w:spacing w:line="482" w:lineRule="auto" w:before="1"/>
        <w:ind w:left="3331" w:right="3475" w:firstLine="0"/>
        <w:jc w:val="center"/>
        <w:rPr>
          <w:b/>
          <w:sz w:val="24"/>
        </w:rPr>
      </w:pPr>
      <w:r>
        <w:rPr>
          <w:b/>
          <w:sz w:val="24"/>
        </w:rPr>
        <w:t>RAFI</w:t>
      </w:r>
      <w:r>
        <w:rPr>
          <w:b/>
          <w:spacing w:val="-15"/>
          <w:sz w:val="24"/>
        </w:rPr>
        <w:t> </w:t>
      </w:r>
      <w:r>
        <w:rPr>
          <w:b/>
          <w:sz w:val="24"/>
        </w:rPr>
        <w:t>HARLIANTO </w:t>
      </w:r>
      <w:r>
        <w:rPr>
          <w:b/>
          <w:spacing w:val="-2"/>
          <w:sz w:val="24"/>
        </w:rPr>
        <w:t>2210651167</w:t>
      </w:r>
    </w:p>
    <w:p>
      <w:pPr>
        <w:spacing w:after="0" w:line="482" w:lineRule="auto"/>
        <w:jc w:val="center"/>
        <w:rPr>
          <w:b/>
          <w:sz w:val="24"/>
        </w:rPr>
        <w:sectPr>
          <w:pgSz w:w="11900" w:h="16850"/>
          <w:pgMar w:header="0" w:footer="2515" w:top="1340" w:bottom="2780" w:left="1275" w:right="566"/>
        </w:sectPr>
      </w:pPr>
    </w:p>
    <w:p>
      <w:pPr>
        <w:pStyle w:val="Heading1"/>
        <w:ind w:right="203"/>
      </w:pPr>
      <w:bookmarkStart w:name="_bookmark2" w:id="3"/>
      <w:bookmarkEnd w:id="3"/>
      <w:r>
        <w:rPr>
          <w:b w:val="0"/>
        </w:rPr>
      </w:r>
      <w:r>
        <w:rPr/>
        <w:t>DAFTAR</w:t>
      </w:r>
      <w:r>
        <w:rPr>
          <w:spacing w:val="-12"/>
        </w:rPr>
        <w:t> </w:t>
      </w:r>
      <w:r>
        <w:rPr>
          <w:spacing w:val="-5"/>
        </w:rPr>
        <w:t>ISI</w:t>
      </w:r>
    </w:p>
    <w:sdt>
      <w:sdtPr>
        <w:docPartObj>
          <w:docPartGallery w:val="Table of Contents"/>
          <w:docPartUnique/>
        </w:docPartObj>
      </w:sdtPr>
      <w:sdtEndPr/>
      <w:sdtContent>
        <w:p>
          <w:pPr>
            <w:pStyle w:val="TOC2"/>
            <w:tabs>
              <w:tab w:pos="9478" w:val="right" w:leader="dot"/>
            </w:tabs>
            <w:spacing w:before="418"/>
          </w:pPr>
          <w:hyperlink w:history="true" w:anchor="_bookmark0">
            <w:r>
              <w:rPr/>
              <w:t>HALAMAN</w:t>
            </w:r>
            <w:r>
              <w:rPr>
                <w:spacing w:val="-3"/>
              </w:rPr>
              <w:t> </w:t>
            </w:r>
            <w:r>
              <w:rPr>
                <w:spacing w:val="-2"/>
              </w:rPr>
              <w:t>SAMPUL</w:t>
            </w:r>
            <w:r>
              <w:rPr/>
              <w:tab/>
            </w:r>
            <w:r>
              <w:rPr>
                <w:spacing w:val="-12"/>
              </w:rPr>
              <w:t>i</w:t>
            </w:r>
          </w:hyperlink>
        </w:p>
        <w:p>
          <w:pPr>
            <w:pStyle w:val="TOC2"/>
            <w:tabs>
              <w:tab w:pos="9478" w:val="right" w:leader="dot"/>
            </w:tabs>
          </w:pPr>
          <w:hyperlink w:history="true" w:anchor="_bookmark1">
            <w:r>
              <w:rPr/>
              <w:t>HALAMAN</w:t>
            </w:r>
            <w:r>
              <w:rPr>
                <w:spacing w:val="-3"/>
              </w:rPr>
              <w:t> </w:t>
            </w:r>
            <w:r>
              <w:rPr>
                <w:spacing w:val="-2"/>
              </w:rPr>
              <w:t>JUDUL</w:t>
            </w:r>
            <w:r>
              <w:rPr/>
              <w:tab/>
            </w:r>
            <w:r>
              <w:rPr>
                <w:spacing w:val="-7"/>
              </w:rPr>
              <w:t>ii</w:t>
            </w:r>
          </w:hyperlink>
        </w:p>
        <w:p>
          <w:pPr>
            <w:pStyle w:val="TOC2"/>
            <w:tabs>
              <w:tab w:pos="9481" w:val="right" w:leader="dot"/>
            </w:tabs>
          </w:pPr>
          <w:hyperlink w:history="true" w:anchor="_bookmark2">
            <w:r>
              <w:rPr/>
              <w:t>DAFTAR</w:t>
            </w:r>
            <w:r>
              <w:rPr>
                <w:spacing w:val="-12"/>
              </w:rPr>
              <w:t> </w:t>
            </w:r>
            <w:r>
              <w:rPr>
                <w:spacing w:val="-5"/>
              </w:rPr>
              <w:t>ISI</w:t>
            </w:r>
            <w:r>
              <w:rPr/>
              <w:tab/>
            </w:r>
            <w:r>
              <w:rPr>
                <w:spacing w:val="-5"/>
              </w:rPr>
              <w:t>iii</w:t>
            </w:r>
          </w:hyperlink>
        </w:p>
        <w:p>
          <w:pPr>
            <w:pStyle w:val="TOC2"/>
            <w:tabs>
              <w:tab w:pos="9479" w:val="right" w:leader="dot"/>
            </w:tabs>
          </w:pPr>
          <w:hyperlink w:history="true" w:anchor="_bookmark3">
            <w:r>
              <w:rPr/>
              <w:t>DAFTAR</w:t>
            </w:r>
            <w:r>
              <w:rPr>
                <w:spacing w:val="-12"/>
              </w:rPr>
              <w:t> </w:t>
            </w:r>
            <w:r>
              <w:rPr>
                <w:spacing w:val="-2"/>
              </w:rPr>
              <w:t>TABEL</w:t>
            </w:r>
            <w:r>
              <w:rPr/>
              <w:tab/>
            </w:r>
            <w:r>
              <w:rPr>
                <w:spacing w:val="-5"/>
              </w:rPr>
              <w:t>iv</w:t>
            </w:r>
          </w:hyperlink>
        </w:p>
        <w:p>
          <w:pPr>
            <w:pStyle w:val="TOC2"/>
            <w:tabs>
              <w:tab w:pos="9479" w:val="right" w:leader="dot"/>
            </w:tabs>
          </w:pPr>
          <w:hyperlink w:history="true" w:anchor="_bookmark4">
            <w:r>
              <w:rPr/>
              <w:t>DAFTAR</w:t>
            </w:r>
            <w:r>
              <w:rPr>
                <w:spacing w:val="-12"/>
              </w:rPr>
              <w:t> </w:t>
            </w:r>
            <w:r>
              <w:rPr>
                <w:spacing w:val="-2"/>
              </w:rPr>
              <w:t>GAMBAR</w:t>
            </w:r>
            <w:r>
              <w:rPr/>
              <w:tab/>
            </w:r>
            <w:r>
              <w:rPr>
                <w:spacing w:val="-5"/>
              </w:rPr>
              <w:t>iv</w:t>
            </w:r>
          </w:hyperlink>
        </w:p>
        <w:p>
          <w:pPr>
            <w:pStyle w:val="TOC1"/>
            <w:tabs>
              <w:tab w:pos="9478" w:val="right" w:leader="dot"/>
            </w:tabs>
          </w:pPr>
          <w:hyperlink w:history="true" w:anchor="_bookmark5">
            <w:r>
              <w:rPr/>
              <w:t>BAB 1</w:t>
            </w:r>
            <w:r>
              <w:rPr>
                <w:spacing w:val="-15"/>
              </w:rPr>
              <w:t> </w:t>
            </w:r>
            <w:r>
              <w:rPr>
                <w:spacing w:val="-2"/>
              </w:rPr>
              <w:t>PENDAHULUAN</w:t>
            </w:r>
            <w:r>
              <w:rPr/>
              <w:tab/>
            </w:r>
            <w:r>
              <w:rPr>
                <w:spacing w:val="-10"/>
              </w:rPr>
              <w:t>1</w:t>
            </w:r>
          </w:hyperlink>
        </w:p>
        <w:p>
          <w:pPr>
            <w:pStyle w:val="TOC3"/>
            <w:numPr>
              <w:ilvl w:val="1"/>
              <w:numId w:val="1"/>
            </w:numPr>
            <w:tabs>
              <w:tab w:pos="1305" w:val="left" w:leader="none"/>
              <w:tab w:pos="9478" w:val="right" w:leader="dot"/>
            </w:tabs>
            <w:spacing w:line="240" w:lineRule="auto" w:before="120" w:after="0"/>
            <w:ind w:left="1305" w:right="0" w:hanging="660"/>
            <w:jc w:val="left"/>
          </w:pPr>
          <w:hyperlink w:history="true" w:anchor="_bookmark6">
            <w:r>
              <w:rPr/>
              <w:t>Latar</w:t>
            </w:r>
            <w:r>
              <w:rPr>
                <w:spacing w:val="-11"/>
              </w:rPr>
              <w:t> </w:t>
            </w:r>
            <w:r>
              <w:rPr>
                <w:spacing w:val="-2"/>
              </w:rPr>
              <w:t>Belakang</w:t>
            </w:r>
            <w:r>
              <w:rPr/>
              <w:tab/>
            </w:r>
            <w:r>
              <w:rPr>
                <w:spacing w:val="-10"/>
              </w:rPr>
              <w:t>1</w:t>
            </w:r>
          </w:hyperlink>
        </w:p>
        <w:p>
          <w:pPr>
            <w:pStyle w:val="TOC3"/>
            <w:numPr>
              <w:ilvl w:val="1"/>
              <w:numId w:val="1"/>
            </w:numPr>
            <w:tabs>
              <w:tab w:pos="1305" w:val="left" w:leader="none"/>
              <w:tab w:pos="9478" w:val="right" w:leader="dot"/>
            </w:tabs>
            <w:spacing w:line="240" w:lineRule="auto" w:before="0" w:after="0"/>
            <w:ind w:left="1305" w:right="0" w:hanging="660"/>
            <w:jc w:val="left"/>
          </w:pPr>
          <w:hyperlink w:history="true" w:anchor="_bookmark7">
            <w:r>
              <w:rPr/>
              <w:t>Rumusan</w:t>
            </w:r>
            <w:r>
              <w:rPr>
                <w:spacing w:val="-5"/>
              </w:rPr>
              <w:t> </w:t>
            </w:r>
            <w:r>
              <w:rPr>
                <w:spacing w:val="-2"/>
              </w:rPr>
              <w:t>Masalah</w:t>
            </w:r>
            <w:r>
              <w:rPr/>
              <w:tab/>
            </w:r>
            <w:r>
              <w:rPr>
                <w:spacing w:val="-10"/>
              </w:rPr>
              <w:t>3</w:t>
            </w:r>
          </w:hyperlink>
        </w:p>
        <w:p>
          <w:pPr>
            <w:pStyle w:val="TOC3"/>
            <w:numPr>
              <w:ilvl w:val="1"/>
              <w:numId w:val="1"/>
            </w:numPr>
            <w:tabs>
              <w:tab w:pos="1305" w:val="left" w:leader="none"/>
              <w:tab w:pos="9478" w:val="right" w:leader="dot"/>
            </w:tabs>
            <w:spacing w:line="240" w:lineRule="auto" w:before="0" w:after="0"/>
            <w:ind w:left="1305" w:right="0" w:hanging="660"/>
            <w:jc w:val="left"/>
          </w:pPr>
          <w:hyperlink w:history="true" w:anchor="_bookmark8">
            <w:r>
              <w:rPr/>
              <w:t>Tujuan</w:t>
            </w:r>
            <w:r>
              <w:rPr>
                <w:spacing w:val="1"/>
              </w:rPr>
              <w:t> </w:t>
            </w:r>
            <w:r>
              <w:rPr>
                <w:spacing w:val="-2"/>
              </w:rPr>
              <w:t>Penelitian</w:t>
            </w:r>
            <w:r>
              <w:rPr/>
              <w:tab/>
            </w:r>
            <w:r>
              <w:rPr>
                <w:spacing w:val="-10"/>
              </w:rPr>
              <w:t>3</w:t>
            </w:r>
          </w:hyperlink>
        </w:p>
        <w:p>
          <w:pPr>
            <w:pStyle w:val="TOC3"/>
            <w:numPr>
              <w:ilvl w:val="1"/>
              <w:numId w:val="1"/>
            </w:numPr>
            <w:tabs>
              <w:tab w:pos="1305" w:val="left" w:leader="none"/>
              <w:tab w:pos="9478" w:val="right" w:leader="dot"/>
            </w:tabs>
            <w:spacing w:line="240" w:lineRule="auto" w:before="0" w:after="0"/>
            <w:ind w:left="1305" w:right="0" w:hanging="660"/>
            <w:jc w:val="left"/>
          </w:pPr>
          <w:hyperlink w:history="true" w:anchor="_bookmark9">
            <w:r>
              <w:rPr/>
              <w:t>Manfaat </w:t>
            </w:r>
            <w:r>
              <w:rPr>
                <w:spacing w:val="-2"/>
              </w:rPr>
              <w:t>Penelitian</w:t>
            </w:r>
            <w:r>
              <w:rPr/>
              <w:tab/>
            </w:r>
            <w:r>
              <w:rPr>
                <w:spacing w:val="-10"/>
              </w:rPr>
              <w:t>4</w:t>
            </w:r>
          </w:hyperlink>
        </w:p>
        <w:p>
          <w:pPr>
            <w:pStyle w:val="TOC3"/>
            <w:numPr>
              <w:ilvl w:val="1"/>
              <w:numId w:val="1"/>
            </w:numPr>
            <w:tabs>
              <w:tab w:pos="1305" w:val="left" w:leader="none"/>
              <w:tab w:pos="9478" w:val="right" w:leader="dot"/>
            </w:tabs>
            <w:spacing w:line="240" w:lineRule="auto" w:before="0" w:after="0"/>
            <w:ind w:left="1305" w:right="0" w:hanging="660"/>
            <w:jc w:val="left"/>
          </w:pPr>
          <w:hyperlink w:history="true" w:anchor="_bookmark10">
            <w:r>
              <w:rPr/>
              <w:t>Batasan</w:t>
            </w:r>
            <w:r>
              <w:rPr>
                <w:spacing w:val="3"/>
              </w:rPr>
              <w:t> </w:t>
            </w:r>
            <w:r>
              <w:rPr>
                <w:spacing w:val="-2"/>
              </w:rPr>
              <w:t>Penelitian</w:t>
            </w:r>
            <w:r>
              <w:rPr/>
              <w:tab/>
            </w:r>
            <w:r>
              <w:rPr>
                <w:spacing w:val="-10"/>
              </w:rPr>
              <w:t>4</w:t>
            </w:r>
          </w:hyperlink>
        </w:p>
        <w:p>
          <w:pPr>
            <w:pStyle w:val="TOC1"/>
            <w:tabs>
              <w:tab w:pos="9478" w:val="right" w:leader="dot"/>
            </w:tabs>
            <w:spacing w:before="121"/>
          </w:pPr>
          <w:hyperlink w:history="true" w:anchor="_bookmark11">
            <w:r>
              <w:rPr/>
              <w:t>BAB 2 KAJIAN</w:t>
            </w:r>
            <w:r>
              <w:rPr>
                <w:spacing w:val="-1"/>
              </w:rPr>
              <w:t> </w:t>
            </w:r>
            <w:r>
              <w:rPr>
                <w:spacing w:val="-2"/>
              </w:rPr>
              <w:t>PUSTAKA</w:t>
            </w:r>
            <w:r>
              <w:rPr/>
              <w:tab/>
            </w:r>
            <w:r>
              <w:rPr>
                <w:spacing w:val="-10"/>
              </w:rPr>
              <w:t>5</w:t>
            </w:r>
          </w:hyperlink>
        </w:p>
        <w:p>
          <w:pPr>
            <w:pStyle w:val="TOC3"/>
            <w:numPr>
              <w:ilvl w:val="1"/>
              <w:numId w:val="2"/>
            </w:numPr>
            <w:tabs>
              <w:tab w:pos="1305" w:val="left" w:leader="none"/>
              <w:tab w:pos="9478" w:val="right" w:leader="dot"/>
            </w:tabs>
            <w:spacing w:line="240" w:lineRule="auto" w:before="120" w:after="0"/>
            <w:ind w:left="1305" w:right="0" w:hanging="660"/>
            <w:jc w:val="left"/>
          </w:pPr>
          <w:hyperlink w:history="true" w:anchor="_bookmark12">
            <w:r>
              <w:rPr/>
              <w:t>Sistem </w:t>
            </w:r>
            <w:r>
              <w:rPr>
                <w:spacing w:val="-2"/>
              </w:rPr>
              <w:t>Rekomendasi</w:t>
            </w:r>
            <w:r>
              <w:rPr/>
              <w:tab/>
            </w:r>
            <w:r>
              <w:rPr>
                <w:b w:val="0"/>
                <w:spacing w:val="-10"/>
              </w:rPr>
              <w:t>5</w:t>
            </w:r>
          </w:hyperlink>
        </w:p>
        <w:p>
          <w:pPr>
            <w:pStyle w:val="TOC4"/>
            <w:numPr>
              <w:ilvl w:val="1"/>
              <w:numId w:val="2"/>
            </w:numPr>
            <w:tabs>
              <w:tab w:pos="1305" w:val="left" w:leader="none"/>
              <w:tab w:pos="9478" w:val="right" w:leader="dot"/>
            </w:tabs>
            <w:spacing w:line="240" w:lineRule="auto" w:before="40" w:after="0"/>
            <w:ind w:left="1305" w:right="0" w:hanging="660"/>
            <w:jc w:val="left"/>
            <w:rPr>
              <w:i w:val="0"/>
            </w:rPr>
          </w:pPr>
          <w:hyperlink w:history="true" w:anchor="_bookmark14">
            <w:r>
              <w:rPr/>
              <w:t>Collaborative</w:t>
            </w:r>
            <w:r>
              <w:rPr>
                <w:spacing w:val="-6"/>
              </w:rPr>
              <w:t> </w:t>
            </w:r>
            <w:r>
              <w:rPr/>
              <w:t>Filtering</w:t>
            </w:r>
            <w:r>
              <w:rPr>
                <w:spacing w:val="1"/>
              </w:rPr>
              <w:t> </w:t>
            </w:r>
            <w:r>
              <w:rPr>
                <w:i w:val="0"/>
                <w:spacing w:val="-4"/>
              </w:rPr>
              <w:t>(CF)</w:t>
            </w:r>
            <w:r>
              <w:rPr>
                <w:i w:val="0"/>
              </w:rPr>
              <w:tab/>
            </w:r>
            <w:r>
              <w:rPr>
                <w:b w:val="0"/>
                <w:i w:val="0"/>
                <w:spacing w:val="-10"/>
              </w:rPr>
              <w:t>6</w:t>
            </w:r>
          </w:hyperlink>
        </w:p>
        <w:p>
          <w:pPr>
            <w:pStyle w:val="TOC7"/>
            <w:numPr>
              <w:ilvl w:val="2"/>
              <w:numId w:val="2"/>
            </w:numPr>
            <w:tabs>
              <w:tab w:pos="1744" w:val="left" w:leader="none"/>
              <w:tab w:pos="9478" w:val="right" w:leader="dot"/>
            </w:tabs>
            <w:spacing w:line="240" w:lineRule="auto" w:before="44" w:after="0"/>
            <w:ind w:left="1744" w:right="0" w:hanging="881"/>
            <w:jc w:val="left"/>
            <w:rPr>
              <w:i w:val="0"/>
            </w:rPr>
          </w:pPr>
          <w:hyperlink w:history="true" w:anchor="_bookmark15">
            <w:r>
              <w:rPr/>
              <w:t>Singular</w:t>
            </w:r>
            <w:r>
              <w:rPr>
                <w:spacing w:val="-3"/>
              </w:rPr>
              <w:t> </w:t>
            </w:r>
            <w:r>
              <w:rPr/>
              <w:t>Value</w:t>
            </w:r>
            <w:r>
              <w:rPr>
                <w:spacing w:val="-1"/>
              </w:rPr>
              <w:t> </w:t>
            </w:r>
            <w:r>
              <w:rPr/>
              <w:t>Decomposition</w:t>
            </w:r>
            <w:r>
              <w:rPr>
                <w:spacing w:val="2"/>
              </w:rPr>
              <w:t> </w:t>
            </w:r>
            <w:r>
              <w:rPr>
                <w:i w:val="0"/>
                <w:spacing w:val="-2"/>
              </w:rPr>
              <w:t>(SVD)</w:t>
            </w:r>
            <w:r>
              <w:rPr>
                <w:i w:val="0"/>
              </w:rPr>
              <w:tab/>
            </w:r>
            <w:r>
              <w:rPr>
                <w:i w:val="0"/>
                <w:spacing w:val="-10"/>
              </w:rPr>
              <w:t>7</w:t>
            </w:r>
          </w:hyperlink>
        </w:p>
        <w:p>
          <w:pPr>
            <w:pStyle w:val="TOC8"/>
            <w:numPr>
              <w:ilvl w:val="2"/>
              <w:numId w:val="2"/>
            </w:numPr>
            <w:tabs>
              <w:tab w:pos="1744" w:val="left" w:leader="none"/>
              <w:tab w:pos="9478" w:val="right" w:leader="dot"/>
            </w:tabs>
            <w:spacing w:line="240" w:lineRule="auto" w:before="40" w:after="0"/>
            <w:ind w:left="1744" w:right="0" w:hanging="881"/>
            <w:jc w:val="left"/>
            <w:rPr>
              <w:b w:val="0"/>
              <w:i w:val="0"/>
              <w:sz w:val="24"/>
            </w:rPr>
          </w:pPr>
          <w:hyperlink w:history="true" w:anchor="_bookmark16">
            <w:r>
              <w:rPr>
                <w:b w:val="0"/>
                <w:sz w:val="24"/>
              </w:rPr>
              <w:t>K-Nearest</w:t>
            </w:r>
            <w:r>
              <w:rPr>
                <w:b w:val="0"/>
                <w:spacing w:val="-2"/>
                <w:sz w:val="24"/>
              </w:rPr>
              <w:t> </w:t>
            </w:r>
            <w:r>
              <w:rPr>
                <w:b w:val="0"/>
                <w:sz w:val="24"/>
              </w:rPr>
              <w:t>Neighbors </w:t>
            </w:r>
            <w:r>
              <w:rPr>
                <w:b w:val="0"/>
                <w:i w:val="0"/>
                <w:spacing w:val="-4"/>
                <w:sz w:val="24"/>
              </w:rPr>
              <w:t>(KNN)</w:t>
            </w:r>
            <w:r>
              <w:rPr>
                <w:b w:val="0"/>
                <w:i w:val="0"/>
                <w:sz w:val="24"/>
              </w:rPr>
              <w:tab/>
            </w:r>
            <w:r>
              <w:rPr>
                <w:b w:val="0"/>
                <w:i w:val="0"/>
                <w:spacing w:val="-10"/>
                <w:sz w:val="24"/>
              </w:rPr>
              <w:t>9</w:t>
            </w:r>
          </w:hyperlink>
        </w:p>
        <w:p>
          <w:pPr>
            <w:pStyle w:val="TOC4"/>
            <w:numPr>
              <w:ilvl w:val="1"/>
              <w:numId w:val="2"/>
            </w:numPr>
            <w:tabs>
              <w:tab w:pos="1305" w:val="left" w:leader="none"/>
              <w:tab w:pos="9478" w:val="right" w:leader="dot"/>
            </w:tabs>
            <w:spacing w:line="240" w:lineRule="auto" w:before="41" w:after="0"/>
            <w:ind w:left="1305" w:right="0" w:hanging="660"/>
            <w:jc w:val="left"/>
          </w:pPr>
          <w:hyperlink w:history="true" w:anchor="_bookmark17">
            <w:r>
              <w:rPr/>
              <w:t>Weighted </w:t>
            </w:r>
            <w:r>
              <w:rPr>
                <w:spacing w:val="-2"/>
              </w:rPr>
              <w:t>Hybrid</w:t>
            </w:r>
            <w:r>
              <w:rPr/>
              <w:tab/>
            </w:r>
            <w:r>
              <w:rPr>
                <w:b w:val="0"/>
                <w:i w:val="0"/>
                <w:spacing w:val="-5"/>
              </w:rPr>
              <w:t>10</w:t>
            </w:r>
          </w:hyperlink>
        </w:p>
        <w:p>
          <w:pPr>
            <w:pStyle w:val="TOC5"/>
            <w:numPr>
              <w:ilvl w:val="1"/>
              <w:numId w:val="2"/>
            </w:numPr>
            <w:tabs>
              <w:tab w:pos="1305" w:val="left" w:leader="none"/>
              <w:tab w:pos="9478" w:val="right" w:leader="dot"/>
            </w:tabs>
            <w:spacing w:line="240" w:lineRule="auto" w:before="41" w:after="0"/>
            <w:ind w:left="1305" w:right="0" w:hanging="660"/>
            <w:jc w:val="left"/>
            <w:rPr>
              <w:i w:val="0"/>
              <w:sz w:val="24"/>
            </w:rPr>
          </w:pPr>
          <w:hyperlink w:history="true" w:anchor="_bookmark18">
            <w:r>
              <w:rPr>
                <w:sz w:val="24"/>
              </w:rPr>
              <w:t>Mean</w:t>
            </w:r>
            <w:r>
              <w:rPr>
                <w:spacing w:val="-1"/>
                <w:sz w:val="24"/>
              </w:rPr>
              <w:t> </w:t>
            </w:r>
            <w:r>
              <w:rPr>
                <w:sz w:val="24"/>
              </w:rPr>
              <w:t>Absolute Error</w:t>
            </w:r>
            <w:r>
              <w:rPr>
                <w:spacing w:val="1"/>
                <w:sz w:val="24"/>
              </w:rPr>
              <w:t> </w:t>
            </w:r>
            <w:r>
              <w:rPr>
                <w:i w:val="0"/>
                <w:spacing w:val="-2"/>
                <w:sz w:val="24"/>
              </w:rPr>
              <w:t>(MAE)</w:t>
            </w:r>
            <w:r>
              <w:rPr>
                <w:i w:val="0"/>
                <w:sz w:val="24"/>
              </w:rPr>
              <w:tab/>
            </w:r>
            <w:r>
              <w:rPr>
                <w:b w:val="0"/>
                <w:i w:val="0"/>
                <w:spacing w:val="-5"/>
                <w:sz w:val="24"/>
              </w:rPr>
              <w:t>11</w:t>
            </w:r>
          </w:hyperlink>
        </w:p>
        <w:p>
          <w:pPr>
            <w:pStyle w:val="TOC5"/>
            <w:numPr>
              <w:ilvl w:val="1"/>
              <w:numId w:val="2"/>
            </w:numPr>
            <w:tabs>
              <w:tab w:pos="1305" w:val="left" w:leader="none"/>
              <w:tab w:pos="9478" w:val="right" w:leader="dot"/>
            </w:tabs>
            <w:spacing w:line="240" w:lineRule="auto" w:before="43" w:after="0"/>
            <w:ind w:left="1305" w:right="0" w:hanging="660"/>
            <w:jc w:val="left"/>
            <w:rPr>
              <w:i w:val="0"/>
              <w:sz w:val="24"/>
            </w:rPr>
          </w:pPr>
          <w:hyperlink w:history="true" w:anchor="_bookmark19">
            <w:r>
              <w:rPr>
                <w:sz w:val="24"/>
              </w:rPr>
              <w:t>Root</w:t>
            </w:r>
            <w:r>
              <w:rPr>
                <w:spacing w:val="-1"/>
                <w:sz w:val="24"/>
              </w:rPr>
              <w:t> </w:t>
            </w:r>
            <w:r>
              <w:rPr>
                <w:sz w:val="24"/>
              </w:rPr>
              <w:t>Mean Square</w:t>
            </w:r>
            <w:r>
              <w:rPr>
                <w:spacing w:val="-2"/>
                <w:sz w:val="24"/>
              </w:rPr>
              <w:t> </w:t>
            </w:r>
            <w:r>
              <w:rPr>
                <w:sz w:val="24"/>
              </w:rPr>
              <w:t>Error</w:t>
            </w:r>
            <w:r>
              <w:rPr>
                <w:spacing w:val="1"/>
                <w:sz w:val="24"/>
              </w:rPr>
              <w:t> </w:t>
            </w:r>
            <w:r>
              <w:rPr>
                <w:i w:val="0"/>
                <w:spacing w:val="-2"/>
                <w:sz w:val="24"/>
              </w:rPr>
              <w:t>(RMSE)</w:t>
            </w:r>
            <w:r>
              <w:rPr>
                <w:i w:val="0"/>
                <w:sz w:val="24"/>
              </w:rPr>
              <w:tab/>
            </w:r>
            <w:r>
              <w:rPr>
                <w:b w:val="0"/>
                <w:i w:val="0"/>
                <w:spacing w:val="-5"/>
                <w:sz w:val="24"/>
              </w:rPr>
              <w:t>12</w:t>
            </w:r>
          </w:hyperlink>
        </w:p>
        <w:p>
          <w:pPr>
            <w:pStyle w:val="TOC3"/>
            <w:numPr>
              <w:ilvl w:val="1"/>
              <w:numId w:val="2"/>
            </w:numPr>
            <w:tabs>
              <w:tab w:pos="1305" w:val="left" w:leader="none"/>
              <w:tab w:pos="9478" w:val="right" w:leader="dot"/>
            </w:tabs>
            <w:spacing w:line="240" w:lineRule="auto" w:before="41" w:after="0"/>
            <w:ind w:left="1305" w:right="0" w:hanging="660"/>
            <w:jc w:val="left"/>
          </w:pPr>
          <w:hyperlink w:history="true" w:anchor="_bookmark20">
            <w:r>
              <w:rPr/>
              <w:t>Penelitian</w:t>
            </w:r>
            <w:r>
              <w:rPr>
                <w:spacing w:val="-6"/>
              </w:rPr>
              <w:t> </w:t>
            </w:r>
            <w:r>
              <w:rPr>
                <w:spacing w:val="-2"/>
              </w:rPr>
              <w:t>Terdahulu</w:t>
            </w:r>
            <w:r>
              <w:rPr/>
              <w:tab/>
            </w:r>
            <w:r>
              <w:rPr>
                <w:b w:val="0"/>
                <w:spacing w:val="-5"/>
              </w:rPr>
              <w:t>13</w:t>
            </w:r>
          </w:hyperlink>
        </w:p>
        <w:p>
          <w:pPr>
            <w:pStyle w:val="TOC1"/>
            <w:tabs>
              <w:tab w:pos="9478" w:val="right" w:leader="dot"/>
            </w:tabs>
            <w:spacing w:before="161"/>
          </w:pPr>
          <w:hyperlink w:history="true" w:anchor="_bookmark22">
            <w:r>
              <w:rPr/>
              <w:t>BAB</w:t>
            </w:r>
            <w:r>
              <w:rPr>
                <w:spacing w:val="-2"/>
              </w:rPr>
              <w:t> </w:t>
            </w:r>
            <w:r>
              <w:rPr/>
              <w:t>3</w:t>
            </w:r>
            <w:r>
              <w:rPr>
                <w:spacing w:val="-1"/>
              </w:rPr>
              <w:t> </w:t>
            </w:r>
            <w:r>
              <w:rPr/>
              <w:t>METODOLOGI</w:t>
            </w:r>
            <w:r>
              <w:rPr>
                <w:spacing w:val="-3"/>
              </w:rPr>
              <w:t> </w:t>
            </w:r>
            <w:r>
              <w:rPr>
                <w:spacing w:val="-2"/>
              </w:rPr>
              <w:t>PENELITIAN</w:t>
            </w:r>
            <w:r>
              <w:rPr/>
              <w:tab/>
            </w:r>
            <w:r>
              <w:rPr>
                <w:spacing w:val="-5"/>
              </w:rPr>
              <w:t>15</w:t>
            </w:r>
          </w:hyperlink>
        </w:p>
        <w:p>
          <w:pPr>
            <w:pStyle w:val="TOC3"/>
            <w:numPr>
              <w:ilvl w:val="1"/>
              <w:numId w:val="3"/>
            </w:numPr>
            <w:tabs>
              <w:tab w:pos="1305" w:val="left" w:leader="none"/>
              <w:tab w:pos="9478" w:val="right" w:leader="dot"/>
            </w:tabs>
            <w:spacing w:line="240" w:lineRule="auto" w:before="120" w:after="0"/>
            <w:ind w:left="1305" w:right="0" w:hanging="660"/>
            <w:jc w:val="left"/>
            <w:rPr>
              <w:b w:val="0"/>
            </w:rPr>
          </w:pPr>
          <w:hyperlink w:history="true" w:anchor="_bookmark23">
            <w:r>
              <w:rPr/>
              <w:t>Metode</w:t>
            </w:r>
            <w:r>
              <w:rPr>
                <w:spacing w:val="-3"/>
              </w:rPr>
              <w:t> </w:t>
            </w:r>
            <w:r>
              <w:rPr>
                <w:spacing w:val="-2"/>
              </w:rPr>
              <w:t>Penelitian</w:t>
            </w:r>
            <w:r>
              <w:rPr/>
              <w:tab/>
            </w:r>
            <w:r>
              <w:rPr>
                <w:b w:val="0"/>
                <w:spacing w:val="-5"/>
              </w:rPr>
              <w:t>15</w:t>
            </w:r>
          </w:hyperlink>
        </w:p>
        <w:p>
          <w:pPr>
            <w:pStyle w:val="TOC3"/>
            <w:numPr>
              <w:ilvl w:val="1"/>
              <w:numId w:val="3"/>
            </w:numPr>
            <w:tabs>
              <w:tab w:pos="1305" w:val="left" w:leader="none"/>
              <w:tab w:pos="9478" w:val="right" w:leader="dot"/>
            </w:tabs>
            <w:spacing w:line="240" w:lineRule="auto" w:before="41" w:after="0"/>
            <w:ind w:left="1305" w:right="0" w:hanging="660"/>
            <w:jc w:val="left"/>
            <w:rPr>
              <w:b w:val="0"/>
            </w:rPr>
          </w:pPr>
          <w:hyperlink w:history="true" w:anchor="_bookmark25">
            <w:r>
              <w:rPr/>
              <w:t>Studi </w:t>
            </w:r>
            <w:r>
              <w:rPr>
                <w:spacing w:val="-2"/>
              </w:rPr>
              <w:t>Literatur</w:t>
            </w:r>
            <w:r>
              <w:rPr/>
              <w:tab/>
            </w:r>
            <w:r>
              <w:rPr>
                <w:b w:val="0"/>
                <w:spacing w:val="-5"/>
              </w:rPr>
              <w:t>16</w:t>
            </w:r>
          </w:hyperlink>
        </w:p>
        <w:p>
          <w:pPr>
            <w:pStyle w:val="TOC3"/>
            <w:numPr>
              <w:ilvl w:val="1"/>
              <w:numId w:val="3"/>
            </w:numPr>
            <w:tabs>
              <w:tab w:pos="1305" w:val="left" w:leader="none"/>
              <w:tab w:pos="9478" w:val="right" w:leader="dot"/>
            </w:tabs>
            <w:spacing w:line="240" w:lineRule="auto" w:before="43" w:after="0"/>
            <w:ind w:left="1305" w:right="0" w:hanging="660"/>
            <w:jc w:val="left"/>
            <w:rPr>
              <w:b w:val="0"/>
            </w:rPr>
          </w:pPr>
          <w:hyperlink w:history="true" w:anchor="_bookmark26">
            <w:r>
              <w:rPr/>
              <w:t>Alat</w:t>
            </w:r>
            <w:r>
              <w:rPr>
                <w:spacing w:val="-1"/>
              </w:rPr>
              <w:t> </w:t>
            </w:r>
            <w:r>
              <w:rPr/>
              <w:t>dan </w:t>
            </w:r>
            <w:r>
              <w:rPr>
                <w:spacing w:val="-2"/>
              </w:rPr>
              <w:t>Bahan</w:t>
            </w:r>
            <w:r>
              <w:rPr/>
              <w:tab/>
            </w:r>
            <w:r>
              <w:rPr>
                <w:b w:val="0"/>
                <w:spacing w:val="-5"/>
              </w:rPr>
              <w:t>16</w:t>
            </w:r>
          </w:hyperlink>
        </w:p>
        <w:p>
          <w:pPr>
            <w:pStyle w:val="TOC7"/>
            <w:numPr>
              <w:ilvl w:val="2"/>
              <w:numId w:val="3"/>
            </w:numPr>
            <w:tabs>
              <w:tab w:pos="1744" w:val="left" w:leader="none"/>
              <w:tab w:pos="9478" w:val="right" w:leader="dot"/>
            </w:tabs>
            <w:spacing w:line="240" w:lineRule="auto" w:before="41" w:after="0"/>
            <w:ind w:left="1744" w:right="0" w:hanging="881"/>
            <w:jc w:val="left"/>
            <w:rPr>
              <w:i w:val="0"/>
            </w:rPr>
          </w:pPr>
          <w:hyperlink w:history="true" w:anchor="_bookmark27">
            <w:r>
              <w:rPr>
                <w:spacing w:val="-2"/>
              </w:rPr>
              <w:t>Hardware</w:t>
            </w:r>
            <w:r>
              <w:rPr/>
              <w:tab/>
            </w:r>
            <w:r>
              <w:rPr>
                <w:i w:val="0"/>
                <w:spacing w:val="-5"/>
              </w:rPr>
              <w:t>16</w:t>
            </w:r>
          </w:hyperlink>
        </w:p>
        <w:p>
          <w:pPr>
            <w:pStyle w:val="TOC7"/>
            <w:numPr>
              <w:ilvl w:val="2"/>
              <w:numId w:val="3"/>
            </w:numPr>
            <w:tabs>
              <w:tab w:pos="1744" w:val="left" w:leader="none"/>
              <w:tab w:pos="9478" w:val="right" w:leader="dot"/>
            </w:tabs>
            <w:spacing w:line="240" w:lineRule="auto" w:before="41" w:after="0"/>
            <w:ind w:left="1744" w:right="0" w:hanging="881"/>
            <w:jc w:val="left"/>
            <w:rPr>
              <w:i w:val="0"/>
            </w:rPr>
          </w:pPr>
          <w:hyperlink w:history="true" w:anchor="_bookmark28">
            <w:r>
              <w:rPr>
                <w:spacing w:val="-2"/>
              </w:rPr>
              <w:t>Software</w:t>
            </w:r>
            <w:r>
              <w:rPr/>
              <w:tab/>
            </w:r>
            <w:r>
              <w:rPr>
                <w:i w:val="0"/>
                <w:spacing w:val="-5"/>
              </w:rPr>
              <w:t>16</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29">
            <w:r>
              <w:rPr>
                <w:spacing w:val="-2"/>
              </w:rPr>
              <w:t>Dataset</w:t>
            </w:r>
            <w:r>
              <w:rPr/>
              <w:tab/>
            </w:r>
            <w:r>
              <w:rPr>
                <w:spacing w:val="-5"/>
              </w:rPr>
              <w:t>17</w:t>
            </w:r>
          </w:hyperlink>
        </w:p>
        <w:p>
          <w:pPr>
            <w:pStyle w:val="TOC3"/>
            <w:numPr>
              <w:ilvl w:val="1"/>
              <w:numId w:val="3"/>
            </w:numPr>
            <w:tabs>
              <w:tab w:pos="1305" w:val="left" w:leader="none"/>
              <w:tab w:pos="9478" w:val="right" w:leader="dot"/>
            </w:tabs>
            <w:spacing w:line="240" w:lineRule="auto" w:before="41" w:after="0"/>
            <w:ind w:left="1305" w:right="0" w:hanging="660"/>
            <w:jc w:val="left"/>
            <w:rPr>
              <w:b w:val="0"/>
            </w:rPr>
          </w:pPr>
          <w:hyperlink w:history="true" w:anchor="_bookmark31">
            <w:r>
              <w:rPr/>
              <w:t>Implementasi</w:t>
            </w:r>
            <w:r>
              <w:rPr>
                <w:spacing w:val="-2"/>
              </w:rPr>
              <w:t> Algoritma</w:t>
            </w:r>
            <w:r>
              <w:rPr/>
              <w:tab/>
            </w:r>
            <w:r>
              <w:rPr>
                <w:b w:val="0"/>
                <w:spacing w:val="-5"/>
              </w:rPr>
              <w:t>17</w:t>
            </w:r>
          </w:hyperlink>
        </w:p>
        <w:p>
          <w:pPr>
            <w:pStyle w:val="TOC6"/>
            <w:numPr>
              <w:ilvl w:val="2"/>
              <w:numId w:val="3"/>
            </w:numPr>
            <w:tabs>
              <w:tab w:pos="1744" w:val="left" w:leader="none"/>
              <w:tab w:pos="9478" w:val="right" w:leader="dot"/>
            </w:tabs>
            <w:spacing w:line="240" w:lineRule="auto" w:before="43" w:after="0"/>
            <w:ind w:left="1744" w:right="0" w:hanging="881"/>
            <w:jc w:val="left"/>
          </w:pPr>
          <w:hyperlink w:history="true" w:anchor="_bookmark33">
            <w:r>
              <w:rPr>
                <w:spacing w:val="-5"/>
              </w:rPr>
              <w:t>SVD</w:t>
            </w:r>
            <w:r>
              <w:rPr/>
              <w:tab/>
            </w:r>
            <w:r>
              <w:rPr>
                <w:spacing w:val="-5"/>
              </w:rPr>
              <w:t>18</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39">
            <w:r>
              <w:rPr>
                <w:spacing w:val="-5"/>
              </w:rPr>
              <w:t>KNN</w:t>
            </w:r>
            <w:r>
              <w:rPr/>
              <w:tab/>
            </w:r>
            <w:r>
              <w:rPr>
                <w:spacing w:val="-5"/>
              </w:rPr>
              <w:t>23</w:t>
            </w:r>
          </w:hyperlink>
        </w:p>
        <w:p>
          <w:pPr>
            <w:pStyle w:val="TOC3"/>
            <w:numPr>
              <w:ilvl w:val="1"/>
              <w:numId w:val="3"/>
            </w:numPr>
            <w:tabs>
              <w:tab w:pos="1305" w:val="left" w:leader="none"/>
              <w:tab w:pos="9478" w:val="right" w:leader="dot"/>
            </w:tabs>
            <w:spacing w:line="240" w:lineRule="auto" w:before="41" w:after="0"/>
            <w:ind w:left="1305" w:right="0" w:hanging="660"/>
            <w:jc w:val="left"/>
            <w:rPr>
              <w:b w:val="0"/>
            </w:rPr>
          </w:pPr>
          <w:hyperlink w:history="true" w:anchor="_bookmark42">
            <w:r>
              <w:rPr/>
              <w:t>Pembobotan</w:t>
            </w:r>
            <w:r>
              <w:rPr>
                <w:spacing w:val="-2"/>
              </w:rPr>
              <w:t> </w:t>
            </w:r>
            <w:r>
              <w:rPr/>
              <w:t>Skor</w:t>
            </w:r>
            <w:r>
              <w:rPr>
                <w:spacing w:val="-3"/>
              </w:rPr>
              <w:t> </w:t>
            </w:r>
            <w:r>
              <w:rPr/>
              <w:t>Prediksi</w:t>
            </w:r>
            <w:r>
              <w:rPr>
                <w:spacing w:val="-1"/>
              </w:rPr>
              <w:t> </w:t>
            </w:r>
            <w:r>
              <w:rPr/>
              <w:t>(SVD-</w:t>
            </w:r>
            <w:r>
              <w:rPr>
                <w:spacing w:val="-4"/>
              </w:rPr>
              <w:t>KNN)</w:t>
            </w:r>
            <w:r>
              <w:rPr/>
              <w:tab/>
            </w:r>
            <w:r>
              <w:rPr>
                <w:b w:val="0"/>
                <w:spacing w:val="-5"/>
              </w:rPr>
              <w:t>24</w:t>
            </w:r>
          </w:hyperlink>
        </w:p>
        <w:p>
          <w:pPr>
            <w:pStyle w:val="TOC3"/>
            <w:numPr>
              <w:ilvl w:val="1"/>
              <w:numId w:val="3"/>
            </w:numPr>
            <w:tabs>
              <w:tab w:pos="1305" w:val="left" w:leader="none"/>
              <w:tab w:pos="9478" w:val="right" w:leader="dot"/>
            </w:tabs>
            <w:spacing w:line="240" w:lineRule="auto" w:before="41" w:after="0"/>
            <w:ind w:left="1305" w:right="0" w:hanging="660"/>
            <w:jc w:val="left"/>
            <w:rPr>
              <w:b w:val="0"/>
            </w:rPr>
          </w:pPr>
          <w:hyperlink w:history="true" w:anchor="_bookmark45">
            <w:r>
              <w:rPr>
                <w:spacing w:val="-2"/>
              </w:rPr>
              <w:t>Evaluasi</w:t>
            </w:r>
            <w:r>
              <w:rPr/>
              <w:tab/>
            </w:r>
            <w:r>
              <w:rPr>
                <w:b w:val="0"/>
                <w:spacing w:val="-5"/>
              </w:rPr>
              <w:t>25</w:t>
            </w:r>
          </w:hyperlink>
        </w:p>
        <w:p>
          <w:pPr>
            <w:pStyle w:val="TOC3"/>
            <w:numPr>
              <w:ilvl w:val="1"/>
              <w:numId w:val="3"/>
            </w:numPr>
            <w:tabs>
              <w:tab w:pos="1305" w:val="left" w:leader="none"/>
              <w:tab w:pos="9478" w:val="right" w:leader="dot"/>
            </w:tabs>
            <w:spacing w:line="240" w:lineRule="auto" w:before="43" w:after="0"/>
            <w:ind w:left="1305" w:right="0" w:hanging="660"/>
            <w:jc w:val="left"/>
            <w:rPr>
              <w:b w:val="0"/>
            </w:rPr>
          </w:pPr>
          <w:hyperlink w:history="true" w:anchor="_bookmark49">
            <w:r>
              <w:rPr/>
              <w:t>Implementasi</w:t>
            </w:r>
            <w:r>
              <w:rPr>
                <w:spacing w:val="-2"/>
              </w:rPr>
              <w:t> Website</w:t>
            </w:r>
            <w:r>
              <w:rPr/>
              <w:tab/>
            </w:r>
            <w:r>
              <w:rPr>
                <w:b w:val="0"/>
                <w:spacing w:val="-5"/>
              </w:rPr>
              <w:t>27</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50">
            <w:r>
              <w:rPr/>
              <w:t>Lingkungan</w:t>
            </w:r>
            <w:r>
              <w:rPr>
                <w:spacing w:val="-1"/>
              </w:rPr>
              <w:t> </w:t>
            </w:r>
            <w:r>
              <w:rPr>
                <w:spacing w:val="-2"/>
              </w:rPr>
              <w:t>Pengembangan</w:t>
            </w:r>
            <w:r>
              <w:rPr/>
              <w:tab/>
            </w:r>
            <w:r>
              <w:rPr>
                <w:spacing w:val="-5"/>
              </w:rPr>
              <w:t>28</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51">
            <w:r>
              <w:rPr/>
              <w:t>Struktur </w:t>
            </w:r>
            <w:r>
              <w:rPr>
                <w:spacing w:val="-2"/>
              </w:rPr>
              <w:t>Website</w:t>
            </w:r>
            <w:r>
              <w:rPr/>
              <w:tab/>
            </w:r>
            <w:r>
              <w:rPr>
                <w:spacing w:val="-5"/>
              </w:rPr>
              <w:t>28</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55">
            <w:r>
              <w:rPr/>
              <w:t>Fitur</w:t>
            </w:r>
            <w:r>
              <w:rPr>
                <w:spacing w:val="-2"/>
              </w:rPr>
              <w:t> Website</w:t>
            </w:r>
            <w:r>
              <w:rPr/>
              <w:tab/>
            </w:r>
            <w:r>
              <w:rPr>
                <w:spacing w:val="-5"/>
              </w:rPr>
              <w:t>30</w:t>
            </w:r>
          </w:hyperlink>
        </w:p>
        <w:p>
          <w:pPr>
            <w:pStyle w:val="TOC6"/>
            <w:numPr>
              <w:ilvl w:val="2"/>
              <w:numId w:val="3"/>
            </w:numPr>
            <w:tabs>
              <w:tab w:pos="1744" w:val="left" w:leader="none"/>
              <w:tab w:pos="9478" w:val="right" w:leader="dot"/>
            </w:tabs>
            <w:spacing w:line="240" w:lineRule="auto" w:before="43" w:after="0"/>
            <w:ind w:left="1744" w:right="0" w:hanging="881"/>
            <w:jc w:val="left"/>
          </w:pPr>
          <w:hyperlink w:history="true" w:anchor="_bookmark56">
            <w:r>
              <w:rPr/>
              <w:t>Alur</w:t>
            </w:r>
            <w:r>
              <w:rPr>
                <w:spacing w:val="-2"/>
              </w:rPr>
              <w:t> </w:t>
            </w:r>
            <w:r>
              <w:rPr/>
              <w:t>Kerja</w:t>
            </w:r>
            <w:r>
              <w:rPr>
                <w:spacing w:val="-3"/>
              </w:rPr>
              <w:t> </w:t>
            </w:r>
            <w:r>
              <w:rPr>
                <w:spacing w:val="-2"/>
              </w:rPr>
              <w:t>Sistem</w:t>
            </w:r>
            <w:r>
              <w:rPr/>
              <w:tab/>
            </w:r>
            <w:r>
              <w:rPr>
                <w:spacing w:val="-5"/>
              </w:rPr>
              <w:t>30</w:t>
            </w:r>
          </w:hyperlink>
        </w:p>
        <w:p>
          <w:pPr>
            <w:pStyle w:val="TOC6"/>
            <w:numPr>
              <w:ilvl w:val="2"/>
              <w:numId w:val="3"/>
            </w:numPr>
            <w:tabs>
              <w:tab w:pos="1744" w:val="left" w:leader="none"/>
              <w:tab w:pos="9478" w:val="right" w:leader="dot"/>
            </w:tabs>
            <w:spacing w:line="240" w:lineRule="auto" w:before="41" w:after="0"/>
            <w:ind w:left="1744" w:right="0" w:hanging="881"/>
            <w:jc w:val="left"/>
          </w:pPr>
          <w:hyperlink w:history="true" w:anchor="_bookmark58">
            <w:r>
              <w:rPr/>
              <w:t>Pengujian</w:t>
            </w:r>
            <w:r>
              <w:rPr>
                <w:spacing w:val="-2"/>
              </w:rPr>
              <w:t> Sistem</w:t>
            </w:r>
            <w:r>
              <w:rPr/>
              <w:tab/>
            </w:r>
            <w:r>
              <w:rPr>
                <w:spacing w:val="-5"/>
              </w:rPr>
              <w:t>31</w:t>
            </w:r>
          </w:hyperlink>
        </w:p>
        <w:p>
          <w:pPr>
            <w:pStyle w:val="TOC3"/>
            <w:numPr>
              <w:ilvl w:val="1"/>
              <w:numId w:val="3"/>
            </w:numPr>
            <w:tabs>
              <w:tab w:pos="1305" w:val="left" w:leader="none"/>
              <w:tab w:pos="9478" w:val="right" w:leader="dot"/>
            </w:tabs>
            <w:spacing w:line="240" w:lineRule="auto" w:before="41" w:after="0"/>
            <w:ind w:left="1305" w:right="0" w:hanging="660"/>
            <w:jc w:val="left"/>
            <w:rPr>
              <w:b w:val="0"/>
            </w:rPr>
          </w:pPr>
          <w:hyperlink w:history="true" w:anchor="_bookmark59">
            <w:r>
              <w:rPr/>
              <w:t>Jadwal </w:t>
            </w:r>
            <w:r>
              <w:rPr>
                <w:spacing w:val="-2"/>
              </w:rPr>
              <w:t>Penelitian</w:t>
            </w:r>
            <w:r>
              <w:rPr/>
              <w:tab/>
            </w:r>
            <w:r>
              <w:rPr>
                <w:b w:val="0"/>
                <w:spacing w:val="-5"/>
              </w:rPr>
              <w:t>31</w:t>
            </w:r>
          </w:hyperlink>
        </w:p>
        <w:p>
          <w:pPr>
            <w:pStyle w:val="TOC1"/>
            <w:tabs>
              <w:tab w:pos="9478" w:val="right" w:leader="dot"/>
            </w:tabs>
            <w:spacing w:before="160"/>
          </w:pPr>
          <w:hyperlink w:history="true" w:anchor="_bookmark61">
            <w:r>
              <w:rPr/>
              <w:t>DAFTAR</w:t>
            </w:r>
            <w:r>
              <w:rPr>
                <w:spacing w:val="-9"/>
              </w:rPr>
              <w:t> </w:t>
            </w:r>
            <w:r>
              <w:rPr>
                <w:spacing w:val="-2"/>
              </w:rPr>
              <w:t>PUSTAKA</w:t>
            </w:r>
            <w:r>
              <w:rPr/>
              <w:tab/>
            </w:r>
            <w:r>
              <w:rPr>
                <w:spacing w:val="-5"/>
              </w:rPr>
              <w:t>32</w:t>
            </w:r>
          </w:hyperlink>
        </w:p>
        <w:p>
          <w:pPr>
            <w:pStyle w:val="TOC1"/>
            <w:tabs>
              <w:tab w:pos="9478" w:val="right" w:leader="dot"/>
            </w:tabs>
          </w:pPr>
          <w:hyperlink w:history="true" w:anchor="_bookmark62">
            <w:r>
              <w:rPr>
                <w:spacing w:val="-2"/>
              </w:rPr>
              <w:t>LAMPIRAN-LAMPIRAN</w:t>
            </w:r>
            <w:r>
              <w:rPr/>
              <w:tab/>
            </w:r>
            <w:r>
              <w:rPr>
                <w:spacing w:val="-5"/>
              </w:rPr>
              <w:t>35</w:t>
            </w:r>
          </w:hyperlink>
        </w:p>
      </w:sdtContent>
    </w:sdt>
    <w:p>
      <w:pPr>
        <w:pStyle w:val="TOC1"/>
        <w:spacing w:after="0"/>
        <w:sectPr>
          <w:footerReference w:type="default" r:id="rId7"/>
          <w:pgSz w:w="11900" w:h="16850"/>
          <w:pgMar w:header="0" w:footer="784" w:top="1060" w:bottom="980" w:left="1275" w:right="566"/>
          <w:pgNumType w:start="3"/>
        </w:sectPr>
      </w:pPr>
    </w:p>
    <w:p>
      <w:pPr>
        <w:pStyle w:val="Heading1"/>
        <w:ind w:right="206"/>
      </w:pPr>
      <w:bookmarkStart w:name="_bookmark3" w:id="4"/>
      <w:bookmarkEnd w:id="4"/>
      <w:r>
        <w:rPr>
          <w:b w:val="0"/>
        </w:rPr>
      </w:r>
      <w:r>
        <w:rPr/>
        <w:t>DAFTAR</w:t>
      </w:r>
      <w:r>
        <w:rPr>
          <w:spacing w:val="-11"/>
        </w:rPr>
        <w:t> </w:t>
      </w:r>
      <w:r>
        <w:rPr>
          <w:spacing w:val="-2"/>
        </w:rPr>
        <w:t>TABEL</w:t>
      </w:r>
    </w:p>
    <w:p>
      <w:pPr>
        <w:pStyle w:val="BodyText"/>
        <w:spacing w:before="254"/>
        <w:rPr>
          <w:b/>
        </w:rPr>
      </w:pPr>
    </w:p>
    <w:p>
      <w:pPr>
        <w:pStyle w:val="BodyText"/>
        <w:tabs>
          <w:tab w:pos="9238" w:val="left" w:leader="dot"/>
        </w:tabs>
        <w:ind w:left="424"/>
      </w:pPr>
      <w:hyperlink w:history="true" w:anchor="_bookmark21">
        <w:r>
          <w:rPr/>
          <w:t>Tabel</w:t>
        </w:r>
        <w:r>
          <w:rPr>
            <w:spacing w:val="-2"/>
          </w:rPr>
          <w:t> </w:t>
        </w:r>
        <w:r>
          <w:rPr/>
          <w:t>2.</w:t>
        </w:r>
        <w:r>
          <w:rPr>
            <w:spacing w:val="-1"/>
          </w:rPr>
          <w:t> </w:t>
        </w:r>
        <w:r>
          <w:rPr/>
          <w:t>1.</w:t>
        </w:r>
        <w:r>
          <w:rPr>
            <w:spacing w:val="-2"/>
          </w:rPr>
          <w:t> </w:t>
        </w:r>
        <w:r>
          <w:rPr/>
          <w:t>Penelitian</w:t>
        </w:r>
        <w:r>
          <w:rPr>
            <w:spacing w:val="-1"/>
          </w:rPr>
          <w:t> </w:t>
        </w:r>
        <w:r>
          <w:rPr>
            <w:spacing w:val="-2"/>
          </w:rPr>
          <w:t>Terdahulu</w:t>
        </w:r>
        <w:r>
          <w:rPr/>
          <w:tab/>
        </w:r>
        <w:r>
          <w:rPr>
            <w:spacing w:val="-5"/>
          </w:rPr>
          <w:t>13</w:t>
        </w:r>
      </w:hyperlink>
    </w:p>
    <w:p>
      <w:pPr>
        <w:pStyle w:val="BodyText"/>
        <w:spacing w:before="140"/>
      </w:pPr>
    </w:p>
    <w:p>
      <w:pPr>
        <w:pStyle w:val="BodyText"/>
        <w:tabs>
          <w:tab w:pos="9238" w:val="left" w:leader="dot"/>
        </w:tabs>
        <w:ind w:left="424"/>
      </w:pPr>
      <w:hyperlink w:history="true" w:anchor="_bookmark30">
        <w:r>
          <w:rPr/>
          <w:t>Tabel</w:t>
        </w:r>
        <w:r>
          <w:rPr>
            <w:spacing w:val="-2"/>
          </w:rPr>
          <w:t> </w:t>
        </w:r>
        <w:r>
          <w:rPr/>
          <w:t>3.</w:t>
        </w:r>
        <w:r>
          <w:rPr>
            <w:spacing w:val="-1"/>
          </w:rPr>
          <w:t> </w:t>
        </w:r>
        <w:r>
          <w:rPr/>
          <w:t>1.</w:t>
        </w:r>
        <w:r>
          <w:rPr>
            <w:spacing w:val="-1"/>
          </w:rPr>
          <w:t> </w:t>
        </w:r>
        <w:r>
          <w:rPr/>
          <w:t>Data </w:t>
        </w:r>
        <w:r>
          <w:rPr>
            <w:spacing w:val="-2"/>
          </w:rPr>
          <w:t>ratings.dat</w:t>
        </w:r>
        <w:r>
          <w:rPr/>
          <w:tab/>
        </w:r>
        <w:r>
          <w:rPr>
            <w:spacing w:val="-5"/>
          </w:rPr>
          <w:t>17</w:t>
        </w:r>
      </w:hyperlink>
    </w:p>
    <w:p>
      <w:pPr>
        <w:pStyle w:val="BodyText"/>
        <w:tabs>
          <w:tab w:pos="9238" w:val="left" w:leader="dot"/>
        </w:tabs>
        <w:spacing w:before="137"/>
        <w:ind w:left="424"/>
      </w:pPr>
      <w:hyperlink w:history="true" w:anchor="_bookmark32">
        <w:r>
          <w:rPr/>
          <w:t>Tabel</w:t>
        </w:r>
        <w:r>
          <w:rPr>
            <w:spacing w:val="-1"/>
          </w:rPr>
          <w:t> </w:t>
        </w:r>
        <w:r>
          <w:rPr/>
          <w:t>3.</w:t>
        </w:r>
        <w:r>
          <w:rPr>
            <w:spacing w:val="-1"/>
          </w:rPr>
          <w:t> </w:t>
        </w:r>
        <w:r>
          <w:rPr/>
          <w:t>2.</w:t>
        </w:r>
        <w:r>
          <w:rPr>
            <w:spacing w:val="-1"/>
          </w:rPr>
          <w:t> </w:t>
        </w:r>
        <w:r>
          <w:rPr/>
          <w:t>Contoh Data Uji</w:t>
        </w:r>
        <w:r>
          <w:rPr>
            <w:spacing w:val="-1"/>
          </w:rPr>
          <w:t> </w:t>
        </w:r>
        <w:r>
          <w:rPr/>
          <w:t>Rating User-</w:t>
        </w:r>
        <w:r>
          <w:rPr>
            <w:spacing w:val="-4"/>
          </w:rPr>
          <w:t>Item</w:t>
        </w:r>
        <w:r>
          <w:rPr/>
          <w:tab/>
        </w:r>
        <w:r>
          <w:rPr>
            <w:spacing w:val="-5"/>
          </w:rPr>
          <w:t>18</w:t>
        </w:r>
      </w:hyperlink>
    </w:p>
    <w:p>
      <w:pPr>
        <w:pStyle w:val="BodyText"/>
        <w:tabs>
          <w:tab w:pos="9238" w:val="left" w:leader="dot"/>
        </w:tabs>
        <w:spacing w:before="140"/>
        <w:ind w:left="424"/>
      </w:pPr>
      <w:hyperlink w:history="true" w:anchor="_bookmark34">
        <w:r>
          <w:rPr/>
          <w:t>Tabel</w:t>
        </w:r>
        <w:r>
          <w:rPr>
            <w:spacing w:val="-1"/>
          </w:rPr>
          <w:t> </w:t>
        </w:r>
        <w:r>
          <w:rPr/>
          <w:t>3.</w:t>
        </w:r>
        <w:r>
          <w:rPr>
            <w:spacing w:val="-1"/>
          </w:rPr>
          <w:t> </w:t>
        </w:r>
        <w:r>
          <w:rPr/>
          <w:t>3.</w:t>
        </w:r>
        <w:r>
          <w:rPr>
            <w:spacing w:val="-1"/>
          </w:rPr>
          <w:t> </w:t>
        </w:r>
        <w:r>
          <w:rPr>
            <w:i/>
          </w:rPr>
          <w:t>Update </w:t>
        </w:r>
        <w:r>
          <w:rPr/>
          <w:t>Faktor</w:t>
        </w:r>
        <w:r>
          <w:rPr>
            <w:spacing w:val="-1"/>
          </w:rPr>
          <w:t> </w:t>
        </w:r>
        <w:r>
          <w:rPr/>
          <w:t>Laten</w:t>
        </w:r>
        <w:r>
          <w:rPr>
            <w:spacing w:val="-1"/>
          </w:rPr>
          <w:t> </w:t>
        </w:r>
        <w:r>
          <w:rPr/>
          <w:t>Pengguna </w:t>
        </w:r>
        <w:r>
          <w:rPr>
            <w:spacing w:val="-2"/>
          </w:rPr>
          <w:t>(</w:t>
        </w:r>
        <w:r>
          <w:rPr>
            <w:rFonts w:ascii="Cambria Math" w:eastAsia="Cambria Math"/>
            <w:spacing w:val="-2"/>
          </w:rPr>
          <w:t>𝑝𝑢1</w:t>
        </w:r>
        <w:r>
          <w:rPr>
            <w:spacing w:val="-2"/>
          </w:rPr>
          <w:t>)</w:t>
        </w:r>
        <w:r>
          <w:rPr/>
          <w:tab/>
        </w:r>
        <w:r>
          <w:rPr>
            <w:spacing w:val="-5"/>
          </w:rPr>
          <w:t>20</w:t>
        </w:r>
      </w:hyperlink>
    </w:p>
    <w:p>
      <w:pPr>
        <w:tabs>
          <w:tab w:pos="9238" w:val="left" w:leader="dot"/>
        </w:tabs>
        <w:spacing w:before="141"/>
        <w:ind w:left="424" w:right="0" w:firstLine="0"/>
        <w:jc w:val="left"/>
        <w:rPr>
          <w:sz w:val="24"/>
        </w:rPr>
      </w:pPr>
      <w:hyperlink w:history="true" w:anchor="_bookmark35">
        <w:r>
          <w:rPr>
            <w:sz w:val="24"/>
          </w:rPr>
          <w:t>Tabel</w:t>
        </w:r>
        <w:r>
          <w:rPr>
            <w:spacing w:val="-1"/>
            <w:sz w:val="24"/>
          </w:rPr>
          <w:t> </w:t>
        </w:r>
        <w:r>
          <w:rPr>
            <w:sz w:val="24"/>
          </w:rPr>
          <w:t>3.</w:t>
        </w:r>
        <w:r>
          <w:rPr>
            <w:spacing w:val="-1"/>
            <w:sz w:val="24"/>
          </w:rPr>
          <w:t> </w:t>
        </w:r>
        <w:r>
          <w:rPr>
            <w:sz w:val="24"/>
          </w:rPr>
          <w:t>4. </w:t>
        </w:r>
        <w:r>
          <w:rPr>
            <w:i/>
            <w:sz w:val="24"/>
          </w:rPr>
          <w:t>Final</w:t>
        </w:r>
        <w:r>
          <w:rPr>
            <w:i/>
            <w:spacing w:val="-1"/>
            <w:sz w:val="24"/>
          </w:rPr>
          <w:t> </w:t>
        </w:r>
        <w:r>
          <w:rPr>
            <w:i/>
            <w:sz w:val="24"/>
          </w:rPr>
          <w:t>Update</w:t>
        </w:r>
        <w:r>
          <w:rPr>
            <w:i/>
            <w:spacing w:val="1"/>
            <w:sz w:val="24"/>
          </w:rPr>
          <w:t> </w:t>
        </w:r>
        <w:r>
          <w:rPr>
            <w:sz w:val="24"/>
          </w:rPr>
          <w:t>Seluruh</w:t>
        </w:r>
        <w:r>
          <w:rPr>
            <w:spacing w:val="-1"/>
            <w:sz w:val="24"/>
          </w:rPr>
          <w:t> </w:t>
        </w:r>
        <w:r>
          <w:rPr>
            <w:sz w:val="24"/>
          </w:rPr>
          <w:t>Faktor Laten</w:t>
        </w:r>
        <w:r>
          <w:rPr>
            <w:spacing w:val="-1"/>
            <w:sz w:val="24"/>
          </w:rPr>
          <w:t> </w:t>
        </w:r>
        <w:r>
          <w:rPr>
            <w:sz w:val="24"/>
          </w:rPr>
          <w:t>Pengguna</w:t>
        </w:r>
        <w:r>
          <w:rPr>
            <w:spacing w:val="-1"/>
            <w:sz w:val="24"/>
          </w:rPr>
          <w:t> </w:t>
        </w:r>
        <w:r>
          <w:rPr>
            <w:spacing w:val="-4"/>
            <w:sz w:val="24"/>
          </w:rPr>
          <w:t>(</w:t>
        </w:r>
        <w:r>
          <w:rPr>
            <w:rFonts w:ascii="Cambria Math" w:eastAsia="Cambria Math"/>
            <w:spacing w:val="-4"/>
            <w:sz w:val="24"/>
          </w:rPr>
          <w:t>𝑝𝑢</w:t>
        </w:r>
        <w:r>
          <w:rPr>
            <w:spacing w:val="-4"/>
            <w:sz w:val="24"/>
          </w:rPr>
          <w:t>)</w:t>
        </w:r>
        <w:r>
          <w:rPr>
            <w:sz w:val="24"/>
          </w:rPr>
          <w:tab/>
        </w:r>
        <w:r>
          <w:rPr>
            <w:spacing w:val="-5"/>
            <w:sz w:val="24"/>
          </w:rPr>
          <w:t>20</w:t>
        </w:r>
      </w:hyperlink>
    </w:p>
    <w:p>
      <w:pPr>
        <w:pStyle w:val="BodyText"/>
        <w:tabs>
          <w:tab w:pos="9238" w:val="left" w:leader="dot"/>
        </w:tabs>
        <w:spacing w:before="141"/>
        <w:ind w:left="424"/>
      </w:pPr>
      <w:hyperlink w:history="true" w:anchor="_bookmark36">
        <w:r>
          <w:rPr/>
          <w:t>Tabel</w:t>
        </w:r>
        <w:r>
          <w:rPr>
            <w:spacing w:val="-2"/>
          </w:rPr>
          <w:t> </w:t>
        </w:r>
        <w:r>
          <w:rPr/>
          <w:t>3.</w:t>
        </w:r>
        <w:r>
          <w:rPr>
            <w:spacing w:val="-1"/>
          </w:rPr>
          <w:t> </w:t>
        </w:r>
        <w:r>
          <w:rPr/>
          <w:t>5.</w:t>
        </w:r>
        <w:r>
          <w:rPr>
            <w:spacing w:val="-2"/>
          </w:rPr>
          <w:t> </w:t>
        </w:r>
        <w:r>
          <w:rPr>
            <w:i/>
          </w:rPr>
          <w:t>Update </w:t>
        </w:r>
        <w:r>
          <w:rPr/>
          <w:t>Faktor</w:t>
        </w:r>
        <w:r>
          <w:rPr>
            <w:spacing w:val="-2"/>
          </w:rPr>
          <w:t> </w:t>
        </w:r>
        <w:r>
          <w:rPr/>
          <w:t>Laten Item</w:t>
        </w:r>
        <w:r>
          <w:rPr>
            <w:spacing w:val="1"/>
          </w:rPr>
          <w:t> </w:t>
        </w:r>
        <w:r>
          <w:rPr>
            <w:spacing w:val="-4"/>
          </w:rPr>
          <w:t>(</w:t>
        </w:r>
        <w:r>
          <w:rPr>
            <w:rFonts w:ascii="Cambria Math" w:eastAsia="Cambria Math"/>
            <w:spacing w:val="-4"/>
          </w:rPr>
          <w:t>𝑞𝑖1</w:t>
        </w:r>
        <w:r>
          <w:rPr>
            <w:spacing w:val="-4"/>
          </w:rPr>
          <w:t>)</w:t>
        </w:r>
        <w:r>
          <w:rPr/>
          <w:tab/>
        </w:r>
        <w:r>
          <w:rPr>
            <w:spacing w:val="-5"/>
          </w:rPr>
          <w:t>21</w:t>
        </w:r>
      </w:hyperlink>
    </w:p>
    <w:p>
      <w:pPr>
        <w:tabs>
          <w:tab w:pos="9238" w:val="left" w:leader="dot"/>
        </w:tabs>
        <w:spacing w:before="138"/>
        <w:ind w:left="424" w:right="0" w:firstLine="0"/>
        <w:jc w:val="left"/>
        <w:rPr>
          <w:sz w:val="24"/>
        </w:rPr>
      </w:pPr>
      <w:hyperlink w:history="true" w:anchor="_bookmark37">
        <w:r>
          <w:rPr>
            <w:sz w:val="24"/>
          </w:rPr>
          <w:t>Tabel</w:t>
        </w:r>
        <w:r>
          <w:rPr>
            <w:spacing w:val="-2"/>
            <w:sz w:val="24"/>
          </w:rPr>
          <w:t> </w:t>
        </w:r>
        <w:r>
          <w:rPr>
            <w:sz w:val="24"/>
          </w:rPr>
          <w:t>3.</w:t>
        </w:r>
        <w:r>
          <w:rPr>
            <w:spacing w:val="-1"/>
            <w:sz w:val="24"/>
          </w:rPr>
          <w:t> </w:t>
        </w:r>
        <w:r>
          <w:rPr>
            <w:sz w:val="24"/>
          </w:rPr>
          <w:t>6.</w:t>
        </w:r>
        <w:r>
          <w:rPr>
            <w:spacing w:val="-1"/>
            <w:sz w:val="24"/>
          </w:rPr>
          <w:t> </w:t>
        </w:r>
        <w:r>
          <w:rPr>
            <w:i/>
            <w:sz w:val="24"/>
          </w:rPr>
          <w:t>Final</w:t>
        </w:r>
        <w:r>
          <w:rPr>
            <w:i/>
            <w:spacing w:val="-1"/>
            <w:sz w:val="24"/>
          </w:rPr>
          <w:t> </w:t>
        </w:r>
        <w:r>
          <w:rPr>
            <w:i/>
            <w:sz w:val="24"/>
          </w:rPr>
          <w:t>Update</w:t>
        </w:r>
        <w:r>
          <w:rPr>
            <w:i/>
            <w:spacing w:val="1"/>
            <w:sz w:val="24"/>
          </w:rPr>
          <w:t> </w:t>
        </w:r>
        <w:r>
          <w:rPr>
            <w:sz w:val="24"/>
          </w:rPr>
          <w:t>Seluruh</w:t>
        </w:r>
        <w:r>
          <w:rPr>
            <w:spacing w:val="-1"/>
            <w:sz w:val="24"/>
          </w:rPr>
          <w:t> </w:t>
        </w:r>
        <w:r>
          <w:rPr>
            <w:sz w:val="24"/>
          </w:rPr>
          <w:t>Faktor</w:t>
        </w:r>
        <w:r>
          <w:rPr>
            <w:spacing w:val="-1"/>
            <w:sz w:val="24"/>
          </w:rPr>
          <w:t> </w:t>
        </w:r>
        <w:r>
          <w:rPr>
            <w:sz w:val="24"/>
          </w:rPr>
          <w:t>Laten Item</w:t>
        </w:r>
        <w:r>
          <w:rPr>
            <w:spacing w:val="-1"/>
            <w:sz w:val="24"/>
          </w:rPr>
          <w:t> </w:t>
        </w:r>
        <w:r>
          <w:rPr>
            <w:spacing w:val="-4"/>
            <w:sz w:val="24"/>
          </w:rPr>
          <w:t>(</w:t>
        </w:r>
        <w:r>
          <w:rPr>
            <w:rFonts w:ascii="Cambria Math" w:eastAsia="Cambria Math"/>
            <w:spacing w:val="-4"/>
            <w:sz w:val="24"/>
          </w:rPr>
          <w:t>𝑞𝑖</w:t>
        </w:r>
        <w:r>
          <w:rPr>
            <w:spacing w:val="-4"/>
            <w:sz w:val="24"/>
          </w:rPr>
          <w:t>)</w:t>
        </w:r>
        <w:r>
          <w:rPr>
            <w:sz w:val="24"/>
          </w:rPr>
          <w:tab/>
        </w:r>
        <w:r>
          <w:rPr>
            <w:spacing w:val="-5"/>
            <w:sz w:val="24"/>
          </w:rPr>
          <w:t>21</w:t>
        </w:r>
      </w:hyperlink>
    </w:p>
    <w:p>
      <w:pPr>
        <w:pStyle w:val="BodyText"/>
        <w:tabs>
          <w:tab w:pos="9238" w:val="left" w:leader="dot"/>
        </w:tabs>
        <w:spacing w:before="141"/>
        <w:ind w:left="424"/>
      </w:pPr>
      <w:hyperlink w:history="true" w:anchor="_bookmark38">
        <w:r>
          <w:rPr/>
          <w:t>Tabel</w:t>
        </w:r>
        <w:r>
          <w:rPr>
            <w:spacing w:val="-3"/>
          </w:rPr>
          <w:t> </w:t>
        </w:r>
        <w:r>
          <w:rPr/>
          <w:t>3.</w:t>
        </w:r>
        <w:r>
          <w:rPr>
            <w:spacing w:val="-1"/>
          </w:rPr>
          <w:t> </w:t>
        </w:r>
        <w:r>
          <w:rPr/>
          <w:t>7.</w:t>
        </w:r>
        <w:r>
          <w:rPr>
            <w:spacing w:val="-1"/>
          </w:rPr>
          <w:t> </w:t>
        </w:r>
        <w:r>
          <w:rPr/>
          <w:t>Hasil Skor</w:t>
        </w:r>
        <w:r>
          <w:rPr>
            <w:spacing w:val="-1"/>
          </w:rPr>
          <w:t> </w:t>
        </w:r>
        <w:r>
          <w:rPr/>
          <w:t>Prediksi</w:t>
        </w:r>
        <w:r>
          <w:rPr>
            <w:spacing w:val="1"/>
          </w:rPr>
          <w:t> </w:t>
        </w:r>
        <w:r>
          <w:rPr>
            <w:i/>
          </w:rPr>
          <w:t>Rating </w:t>
        </w:r>
        <w:r>
          <w:rPr>
            <w:spacing w:val="-5"/>
          </w:rPr>
          <w:t>SVD</w:t>
        </w:r>
        <w:r>
          <w:rPr/>
          <w:tab/>
        </w:r>
        <w:r>
          <w:rPr>
            <w:spacing w:val="-5"/>
          </w:rPr>
          <w:t>22</w:t>
        </w:r>
      </w:hyperlink>
    </w:p>
    <w:p>
      <w:pPr>
        <w:tabs>
          <w:tab w:pos="9238" w:val="left" w:leader="dot"/>
        </w:tabs>
        <w:spacing w:before="139"/>
        <w:ind w:left="424" w:right="0" w:firstLine="0"/>
        <w:jc w:val="left"/>
        <w:rPr>
          <w:sz w:val="24"/>
        </w:rPr>
      </w:pPr>
      <w:hyperlink w:history="true" w:anchor="_bookmark40">
        <w:r>
          <w:rPr>
            <w:sz w:val="24"/>
          </w:rPr>
          <w:t>Tabel</w:t>
        </w:r>
        <w:r>
          <w:rPr>
            <w:spacing w:val="-1"/>
            <w:sz w:val="24"/>
          </w:rPr>
          <w:t> </w:t>
        </w:r>
        <w:r>
          <w:rPr>
            <w:sz w:val="24"/>
          </w:rPr>
          <w:t>3.</w:t>
        </w:r>
        <w:r>
          <w:rPr>
            <w:spacing w:val="-1"/>
            <w:sz w:val="24"/>
          </w:rPr>
          <w:t> </w:t>
        </w:r>
        <w:r>
          <w:rPr>
            <w:sz w:val="24"/>
          </w:rPr>
          <w:t>8. </w:t>
        </w:r>
        <w:r>
          <w:rPr>
            <w:i/>
            <w:sz w:val="24"/>
          </w:rPr>
          <w:t>Cosine</w:t>
        </w:r>
        <w:r>
          <w:rPr>
            <w:i/>
            <w:spacing w:val="-1"/>
            <w:sz w:val="24"/>
          </w:rPr>
          <w:t> </w:t>
        </w:r>
        <w:r>
          <w:rPr>
            <w:i/>
            <w:sz w:val="24"/>
          </w:rPr>
          <w:t>Similarity</w:t>
        </w:r>
        <w:r>
          <w:rPr>
            <w:i/>
            <w:spacing w:val="-1"/>
            <w:sz w:val="24"/>
          </w:rPr>
          <w:t> </w:t>
        </w:r>
        <w:r>
          <w:rPr>
            <w:sz w:val="24"/>
          </w:rPr>
          <w:t>Antar</w:t>
        </w:r>
        <w:r>
          <w:rPr>
            <w:spacing w:val="1"/>
            <w:sz w:val="24"/>
          </w:rPr>
          <w:t> </w:t>
        </w:r>
        <w:r>
          <w:rPr>
            <w:spacing w:val="-4"/>
            <w:sz w:val="24"/>
          </w:rPr>
          <w:t>Item</w:t>
        </w:r>
        <w:r>
          <w:rPr>
            <w:sz w:val="24"/>
          </w:rPr>
          <w:tab/>
        </w:r>
        <w:r>
          <w:rPr>
            <w:spacing w:val="-5"/>
            <w:sz w:val="24"/>
          </w:rPr>
          <w:t>23</w:t>
        </w:r>
      </w:hyperlink>
    </w:p>
    <w:p>
      <w:pPr>
        <w:pStyle w:val="BodyText"/>
        <w:tabs>
          <w:tab w:pos="9238" w:val="left" w:leader="dot"/>
        </w:tabs>
        <w:spacing w:before="137"/>
        <w:ind w:left="424"/>
      </w:pPr>
      <w:hyperlink w:history="true" w:anchor="_bookmark41">
        <w:r>
          <w:rPr/>
          <w:t>Tabel</w:t>
        </w:r>
        <w:r>
          <w:rPr>
            <w:spacing w:val="-3"/>
          </w:rPr>
          <w:t> </w:t>
        </w:r>
        <w:r>
          <w:rPr/>
          <w:t>3.</w:t>
        </w:r>
        <w:r>
          <w:rPr>
            <w:spacing w:val="-1"/>
          </w:rPr>
          <w:t> </w:t>
        </w:r>
        <w:r>
          <w:rPr/>
          <w:t>9.</w:t>
        </w:r>
        <w:r>
          <w:rPr>
            <w:spacing w:val="-1"/>
          </w:rPr>
          <w:t> </w:t>
        </w:r>
        <w:r>
          <w:rPr/>
          <w:t>Hasil Skor</w:t>
        </w:r>
        <w:r>
          <w:rPr>
            <w:spacing w:val="-1"/>
          </w:rPr>
          <w:t> </w:t>
        </w:r>
        <w:r>
          <w:rPr/>
          <w:t>Prediksi</w:t>
        </w:r>
        <w:r>
          <w:rPr>
            <w:spacing w:val="1"/>
          </w:rPr>
          <w:t> </w:t>
        </w:r>
        <w:r>
          <w:rPr>
            <w:i/>
          </w:rPr>
          <w:t>Rating </w:t>
        </w:r>
        <w:r>
          <w:rPr>
            <w:spacing w:val="-5"/>
          </w:rPr>
          <w:t>KNN</w:t>
        </w:r>
        <w:r>
          <w:rPr/>
          <w:tab/>
        </w:r>
        <w:r>
          <w:rPr>
            <w:spacing w:val="-5"/>
          </w:rPr>
          <w:t>24</w:t>
        </w:r>
      </w:hyperlink>
    </w:p>
    <w:p>
      <w:pPr>
        <w:pStyle w:val="BodyText"/>
        <w:tabs>
          <w:tab w:pos="9238" w:val="left" w:leader="dot"/>
        </w:tabs>
        <w:spacing w:before="139"/>
        <w:ind w:left="424"/>
      </w:pPr>
      <w:hyperlink w:history="true" w:anchor="_bookmark43">
        <w:r>
          <w:rPr/>
          <w:t>Tabel</w:t>
        </w:r>
        <w:r>
          <w:rPr>
            <w:spacing w:val="-1"/>
          </w:rPr>
          <w:t> </w:t>
        </w:r>
        <w:r>
          <w:rPr/>
          <w:t>3.</w:t>
        </w:r>
        <w:r>
          <w:rPr>
            <w:spacing w:val="-1"/>
          </w:rPr>
          <w:t> </w:t>
        </w:r>
        <w:r>
          <w:rPr/>
          <w:t>10.</w:t>
        </w:r>
        <w:r>
          <w:rPr>
            <w:spacing w:val="-1"/>
          </w:rPr>
          <w:t> </w:t>
        </w:r>
        <w:r>
          <w:rPr/>
          <w:t>Hasil</w:t>
        </w:r>
        <w:r>
          <w:rPr>
            <w:spacing w:val="-1"/>
          </w:rPr>
          <w:t> </w:t>
        </w:r>
        <w:r>
          <w:rPr/>
          <w:t>Pembobotan</w:t>
        </w:r>
        <w:r>
          <w:rPr>
            <w:spacing w:val="-1"/>
          </w:rPr>
          <w:t> </w:t>
        </w:r>
        <w:r>
          <w:rPr/>
          <w:t>Skor</w:t>
        </w:r>
        <w:r>
          <w:rPr>
            <w:spacing w:val="-1"/>
          </w:rPr>
          <w:t> </w:t>
        </w:r>
        <w:r>
          <w:rPr/>
          <w:t>Prediksi</w:t>
        </w:r>
        <w:r>
          <w:rPr>
            <w:spacing w:val="2"/>
          </w:rPr>
          <w:t> </w:t>
        </w:r>
        <w:r>
          <w:rPr>
            <w:i/>
          </w:rPr>
          <w:t>Rating </w:t>
        </w:r>
        <w:r>
          <w:rPr/>
          <w:t>SVD-</w:t>
        </w:r>
        <w:r>
          <w:rPr>
            <w:spacing w:val="-5"/>
          </w:rPr>
          <w:t>KNN</w:t>
        </w:r>
        <w:r>
          <w:rPr/>
          <w:tab/>
        </w:r>
        <w:r>
          <w:rPr>
            <w:spacing w:val="-5"/>
          </w:rPr>
          <w:t>25</w:t>
        </w:r>
      </w:hyperlink>
    </w:p>
    <w:p>
      <w:pPr>
        <w:pStyle w:val="BodyText"/>
        <w:tabs>
          <w:tab w:pos="9238" w:val="left" w:leader="dot"/>
        </w:tabs>
        <w:spacing w:before="137"/>
        <w:ind w:left="424"/>
      </w:pPr>
      <w:hyperlink w:history="true" w:anchor="_bookmark44">
        <w:r>
          <w:rPr/>
          <w:t>Tabel</w:t>
        </w:r>
        <w:r>
          <w:rPr>
            <w:spacing w:val="-2"/>
          </w:rPr>
          <w:t> </w:t>
        </w:r>
        <w:r>
          <w:rPr/>
          <w:t>3.</w:t>
        </w:r>
        <w:r>
          <w:rPr>
            <w:spacing w:val="-1"/>
          </w:rPr>
          <w:t> </w:t>
        </w:r>
        <w:r>
          <w:rPr/>
          <w:t>11.</w:t>
        </w:r>
        <w:r>
          <w:rPr>
            <w:spacing w:val="-2"/>
          </w:rPr>
          <w:t> </w:t>
        </w:r>
        <w:r>
          <w:rPr/>
          <w:t>Hasil</w:t>
        </w:r>
        <w:r>
          <w:rPr>
            <w:spacing w:val="-1"/>
          </w:rPr>
          <w:t> </w:t>
        </w:r>
        <w:r>
          <w:rPr/>
          <w:t>Top-2 Rekomendasi</w:t>
        </w:r>
        <w:r>
          <w:rPr>
            <w:spacing w:val="-1"/>
          </w:rPr>
          <w:t> </w:t>
        </w:r>
        <w:r>
          <w:rPr>
            <w:spacing w:val="-4"/>
          </w:rPr>
          <w:t>Film</w:t>
        </w:r>
        <w:r>
          <w:rPr/>
          <w:tab/>
        </w:r>
        <w:r>
          <w:rPr>
            <w:spacing w:val="-5"/>
          </w:rPr>
          <w:t>25</w:t>
        </w:r>
      </w:hyperlink>
    </w:p>
    <w:p>
      <w:pPr>
        <w:pStyle w:val="BodyText"/>
        <w:tabs>
          <w:tab w:pos="9238" w:val="left" w:leader="dot"/>
        </w:tabs>
        <w:spacing w:before="139"/>
        <w:ind w:left="424"/>
      </w:pPr>
      <w:hyperlink w:history="true" w:anchor="_bookmark46">
        <w:r>
          <w:rPr/>
          <w:t>Tabel</w:t>
        </w:r>
        <w:r>
          <w:rPr>
            <w:spacing w:val="-1"/>
          </w:rPr>
          <w:t> </w:t>
        </w:r>
        <w:r>
          <w:rPr/>
          <w:t>3. 12.</w:t>
        </w:r>
        <w:r>
          <w:rPr>
            <w:spacing w:val="-1"/>
          </w:rPr>
          <w:t> </w:t>
        </w:r>
        <w:r>
          <w:rPr/>
          <w:t>Contoh Data Uji</w:t>
        </w:r>
        <w:r>
          <w:rPr>
            <w:spacing w:val="1"/>
          </w:rPr>
          <w:t> </w:t>
        </w:r>
        <w:r>
          <w:rPr>
            <w:i/>
          </w:rPr>
          <w:t>Rating</w:t>
        </w:r>
        <w:r>
          <w:rPr>
            <w:i/>
            <w:spacing w:val="-1"/>
          </w:rPr>
          <w:t> </w:t>
        </w:r>
        <w:r>
          <w:rPr/>
          <w:t>Asli User-</w:t>
        </w:r>
        <w:r>
          <w:rPr>
            <w:spacing w:val="-4"/>
          </w:rPr>
          <w:t>Item</w:t>
        </w:r>
        <w:r>
          <w:rPr/>
          <w:tab/>
        </w:r>
        <w:r>
          <w:rPr>
            <w:spacing w:val="-7"/>
          </w:rPr>
          <w:t>26</w:t>
        </w:r>
      </w:hyperlink>
    </w:p>
    <w:p>
      <w:pPr>
        <w:tabs>
          <w:tab w:pos="9238" w:val="left" w:leader="dot"/>
        </w:tabs>
        <w:spacing w:before="137"/>
        <w:ind w:left="424" w:right="0" w:firstLine="0"/>
        <w:jc w:val="left"/>
        <w:rPr>
          <w:sz w:val="24"/>
        </w:rPr>
      </w:pPr>
      <w:hyperlink w:history="true" w:anchor="_bookmark47">
        <w:r>
          <w:rPr>
            <w:sz w:val="24"/>
          </w:rPr>
          <w:t>Tabel</w:t>
        </w:r>
        <w:r>
          <w:rPr>
            <w:spacing w:val="-3"/>
            <w:sz w:val="24"/>
          </w:rPr>
          <w:t> </w:t>
        </w:r>
        <w:r>
          <w:rPr>
            <w:sz w:val="24"/>
          </w:rPr>
          <w:t>3.</w:t>
        </w:r>
        <w:r>
          <w:rPr>
            <w:spacing w:val="-1"/>
            <w:sz w:val="24"/>
          </w:rPr>
          <w:t> </w:t>
        </w:r>
        <w:r>
          <w:rPr>
            <w:sz w:val="24"/>
          </w:rPr>
          <w:t>13. Nilai</w:t>
        </w:r>
        <w:r>
          <w:rPr>
            <w:spacing w:val="-1"/>
            <w:sz w:val="24"/>
          </w:rPr>
          <w:t> </w:t>
        </w:r>
        <w:r>
          <w:rPr>
            <w:i/>
            <w:sz w:val="24"/>
          </w:rPr>
          <w:t>Error</w:t>
        </w:r>
        <w:r>
          <w:rPr>
            <w:sz w:val="24"/>
          </w:rPr>
          <w:t>, </w:t>
        </w:r>
        <w:r>
          <w:rPr>
            <w:i/>
            <w:sz w:val="24"/>
          </w:rPr>
          <w:t>Absolute</w:t>
        </w:r>
        <w:r>
          <w:rPr>
            <w:i/>
            <w:spacing w:val="-2"/>
            <w:sz w:val="24"/>
          </w:rPr>
          <w:t> </w:t>
        </w:r>
        <w:r>
          <w:rPr>
            <w:i/>
            <w:sz w:val="24"/>
          </w:rPr>
          <w:t>Error</w:t>
        </w:r>
        <w:r>
          <w:rPr>
            <w:sz w:val="24"/>
          </w:rPr>
          <w:t>, dan</w:t>
        </w:r>
        <w:r>
          <w:rPr>
            <w:spacing w:val="-1"/>
            <w:sz w:val="24"/>
          </w:rPr>
          <w:t> </w:t>
        </w:r>
        <w:r>
          <w:rPr>
            <w:sz w:val="24"/>
          </w:rPr>
          <w:t>Kuadrat</w:t>
        </w:r>
        <w:r>
          <w:rPr>
            <w:spacing w:val="1"/>
            <w:sz w:val="24"/>
          </w:rPr>
          <w:t> </w:t>
        </w:r>
        <w:r>
          <w:rPr>
            <w:i/>
            <w:spacing w:val="-2"/>
            <w:sz w:val="24"/>
          </w:rPr>
          <w:t>Error</w:t>
        </w:r>
        <w:r>
          <w:rPr>
            <w:i/>
            <w:sz w:val="24"/>
          </w:rPr>
          <w:tab/>
        </w:r>
        <w:r>
          <w:rPr>
            <w:spacing w:val="-5"/>
            <w:sz w:val="24"/>
          </w:rPr>
          <w:t>26</w:t>
        </w:r>
      </w:hyperlink>
    </w:p>
    <w:p>
      <w:pPr>
        <w:pStyle w:val="BodyText"/>
        <w:tabs>
          <w:tab w:pos="9238" w:val="left" w:leader="dot"/>
        </w:tabs>
        <w:spacing w:before="139"/>
        <w:ind w:left="424"/>
      </w:pPr>
      <w:hyperlink w:history="true" w:anchor="_bookmark48">
        <w:r>
          <w:rPr/>
          <w:t>Tabel</w:t>
        </w:r>
        <w:r>
          <w:rPr>
            <w:spacing w:val="-1"/>
          </w:rPr>
          <w:t> </w:t>
        </w:r>
        <w:r>
          <w:rPr/>
          <w:t>3.</w:t>
        </w:r>
        <w:r>
          <w:rPr>
            <w:spacing w:val="-1"/>
          </w:rPr>
          <w:t> </w:t>
        </w:r>
        <w:r>
          <w:rPr/>
          <w:t>14.</w:t>
        </w:r>
        <w:r>
          <w:rPr>
            <w:spacing w:val="-1"/>
          </w:rPr>
          <w:t> </w:t>
        </w:r>
        <w:r>
          <w:rPr/>
          <w:t>Hasil</w:t>
        </w:r>
        <w:r>
          <w:rPr>
            <w:spacing w:val="-1"/>
          </w:rPr>
          <w:t> </w:t>
        </w:r>
        <w:r>
          <w:rPr/>
          <w:t>Evaluasi</w:t>
        </w:r>
        <w:r>
          <w:rPr>
            <w:spacing w:val="-1"/>
          </w:rPr>
          <w:t> </w:t>
        </w:r>
        <w:r>
          <w:rPr/>
          <w:t>RMSE</w:t>
        </w:r>
        <w:r>
          <w:rPr>
            <w:spacing w:val="-1"/>
          </w:rPr>
          <w:t> </w:t>
        </w:r>
        <w:r>
          <w:rPr/>
          <w:t>dan</w:t>
        </w:r>
        <w:r>
          <w:rPr>
            <w:spacing w:val="-1"/>
          </w:rPr>
          <w:t> </w:t>
        </w:r>
        <w:r>
          <w:rPr>
            <w:spacing w:val="-5"/>
          </w:rPr>
          <w:t>MAE</w:t>
        </w:r>
        <w:r>
          <w:rPr/>
          <w:tab/>
        </w:r>
        <w:r>
          <w:rPr>
            <w:spacing w:val="-5"/>
          </w:rPr>
          <w:t>27</w:t>
        </w:r>
      </w:hyperlink>
    </w:p>
    <w:p>
      <w:pPr>
        <w:pStyle w:val="BodyText"/>
        <w:tabs>
          <w:tab w:pos="9238" w:val="left" w:leader="dot"/>
        </w:tabs>
        <w:spacing w:before="137"/>
        <w:ind w:left="424"/>
      </w:pPr>
      <w:hyperlink w:history="true" w:anchor="_bookmark60">
        <w:r>
          <w:rPr/>
          <w:t>Tabel</w:t>
        </w:r>
        <w:r>
          <w:rPr>
            <w:spacing w:val="-1"/>
          </w:rPr>
          <w:t> </w:t>
        </w:r>
        <w:r>
          <w:rPr/>
          <w:t>3.</w:t>
        </w:r>
        <w:r>
          <w:rPr>
            <w:spacing w:val="-1"/>
          </w:rPr>
          <w:t> </w:t>
        </w:r>
        <w:r>
          <w:rPr/>
          <w:t>15.</w:t>
        </w:r>
        <w:r>
          <w:rPr>
            <w:spacing w:val="-1"/>
          </w:rPr>
          <w:t> </w:t>
        </w:r>
        <w:r>
          <w:rPr/>
          <w:t>Jadwal</w:t>
        </w:r>
        <w:r>
          <w:rPr>
            <w:spacing w:val="-1"/>
          </w:rPr>
          <w:t> </w:t>
        </w:r>
        <w:r>
          <w:rPr>
            <w:spacing w:val="-2"/>
          </w:rPr>
          <w:t>Penelitian</w:t>
        </w:r>
        <w:r>
          <w:rPr/>
          <w:tab/>
        </w:r>
        <w:r>
          <w:rPr>
            <w:spacing w:val="-5"/>
          </w:rPr>
          <w:t>31</w:t>
        </w:r>
      </w:hyperlink>
    </w:p>
    <w:p>
      <w:pPr>
        <w:pStyle w:val="BodyText"/>
      </w:pPr>
    </w:p>
    <w:p>
      <w:pPr>
        <w:pStyle w:val="BodyText"/>
      </w:pPr>
    </w:p>
    <w:p>
      <w:pPr>
        <w:pStyle w:val="BodyText"/>
        <w:spacing w:before="5"/>
      </w:pPr>
    </w:p>
    <w:p>
      <w:pPr>
        <w:pStyle w:val="Heading1"/>
        <w:spacing w:before="1"/>
        <w:ind w:right="204"/>
      </w:pPr>
      <w:bookmarkStart w:name="_bookmark4" w:id="5"/>
      <w:bookmarkEnd w:id="5"/>
      <w:r>
        <w:rPr>
          <w:b w:val="0"/>
        </w:rPr>
      </w:r>
      <w:r>
        <w:rPr/>
        <w:t>DAFTAR</w:t>
      </w:r>
      <w:r>
        <w:rPr>
          <w:spacing w:val="-11"/>
        </w:rPr>
        <w:t> </w:t>
      </w:r>
      <w:r>
        <w:rPr>
          <w:spacing w:val="-2"/>
        </w:rPr>
        <w:t>GAMBAR</w:t>
      </w:r>
    </w:p>
    <w:p>
      <w:pPr>
        <w:pStyle w:val="BodyText"/>
        <w:rPr>
          <w:b/>
        </w:rPr>
      </w:pPr>
    </w:p>
    <w:p>
      <w:pPr>
        <w:pStyle w:val="BodyText"/>
        <w:spacing w:before="134"/>
        <w:rPr>
          <w:b/>
        </w:rPr>
      </w:pPr>
    </w:p>
    <w:p>
      <w:pPr>
        <w:pStyle w:val="BodyText"/>
        <w:tabs>
          <w:tab w:pos="9358" w:val="left" w:leader="dot"/>
        </w:tabs>
        <w:ind w:left="424"/>
      </w:pPr>
      <w:hyperlink w:history="true" w:anchor="_bookmark13">
        <w:r>
          <w:rPr/>
          <w:t>Gambar</w:t>
        </w:r>
        <w:r>
          <w:rPr>
            <w:spacing w:val="-3"/>
          </w:rPr>
          <w:t> </w:t>
        </w:r>
        <w:r>
          <w:rPr/>
          <w:t>2. 1.</w:t>
        </w:r>
        <w:r>
          <w:rPr>
            <w:spacing w:val="-1"/>
          </w:rPr>
          <w:t> </w:t>
        </w:r>
        <w:r>
          <w:rPr/>
          <w:t>Klasifikasi Sistem </w:t>
        </w:r>
        <w:r>
          <w:rPr>
            <w:spacing w:val="-2"/>
          </w:rPr>
          <w:t>Rekomendasi</w:t>
        </w:r>
        <w:r>
          <w:rPr/>
          <w:tab/>
        </w:r>
        <w:r>
          <w:rPr>
            <w:spacing w:val="-10"/>
          </w:rPr>
          <w:t>5</w:t>
        </w:r>
      </w:hyperlink>
    </w:p>
    <w:p>
      <w:pPr>
        <w:pStyle w:val="BodyText"/>
        <w:spacing w:before="139"/>
      </w:pPr>
    </w:p>
    <w:p>
      <w:pPr>
        <w:pStyle w:val="BodyText"/>
        <w:tabs>
          <w:tab w:pos="9238" w:val="left" w:leader="dot"/>
        </w:tabs>
        <w:ind w:left="424"/>
      </w:pPr>
      <w:hyperlink w:history="true" w:anchor="_bookmark24">
        <w:r>
          <w:rPr/>
          <w:t>Gambar</w:t>
        </w:r>
        <w:r>
          <w:rPr>
            <w:spacing w:val="-3"/>
          </w:rPr>
          <w:t> </w:t>
        </w:r>
        <w:r>
          <w:rPr/>
          <w:t>3. 1.</w:t>
        </w:r>
        <w:r>
          <w:rPr>
            <w:spacing w:val="-1"/>
          </w:rPr>
          <w:t> </w:t>
        </w:r>
        <w:r>
          <w:rPr/>
          <w:t>Alur</w:t>
        </w:r>
        <w:r>
          <w:rPr>
            <w:spacing w:val="-1"/>
          </w:rPr>
          <w:t> </w:t>
        </w:r>
        <w:r>
          <w:rPr>
            <w:spacing w:val="-2"/>
          </w:rPr>
          <w:t>Penelitian</w:t>
        </w:r>
        <w:r>
          <w:rPr/>
          <w:tab/>
        </w:r>
        <w:r>
          <w:rPr>
            <w:spacing w:val="-5"/>
          </w:rPr>
          <w:t>15</w:t>
        </w:r>
      </w:hyperlink>
    </w:p>
    <w:p>
      <w:pPr>
        <w:pStyle w:val="BodyText"/>
        <w:tabs>
          <w:tab w:pos="9238" w:val="left" w:leader="dot"/>
        </w:tabs>
        <w:spacing w:before="137"/>
        <w:ind w:left="424"/>
      </w:pPr>
      <w:hyperlink w:history="true" w:anchor="_bookmark52">
        <w:r>
          <w:rPr/>
          <w:t>Gambar</w:t>
        </w:r>
        <w:r>
          <w:rPr>
            <w:spacing w:val="-3"/>
          </w:rPr>
          <w:t> </w:t>
        </w:r>
        <w:r>
          <w:rPr/>
          <w:t>3.</w:t>
        </w:r>
        <w:r>
          <w:rPr>
            <w:spacing w:val="-1"/>
          </w:rPr>
          <w:t> </w:t>
        </w:r>
        <w:r>
          <w:rPr/>
          <w:t>2.</w:t>
        </w:r>
        <w:r>
          <w:rPr>
            <w:spacing w:val="-1"/>
          </w:rPr>
          <w:t> </w:t>
        </w:r>
        <w:r>
          <w:rPr/>
          <w:t>Desain UI</w:t>
        </w:r>
        <w:r>
          <w:rPr>
            <w:spacing w:val="-2"/>
          </w:rPr>
          <w:t> </w:t>
        </w:r>
        <w:r>
          <w:rPr/>
          <w:t>Halaman</w:t>
        </w:r>
        <w:r>
          <w:rPr>
            <w:spacing w:val="-1"/>
          </w:rPr>
          <w:t> </w:t>
        </w:r>
        <w:r>
          <w:rPr/>
          <w:t>Awal</w:t>
        </w:r>
        <w:r>
          <w:rPr>
            <w:spacing w:val="-1"/>
          </w:rPr>
          <w:t> </w:t>
        </w:r>
        <w:r>
          <w:rPr/>
          <w:t>(Landing</w:t>
        </w:r>
        <w:r>
          <w:rPr>
            <w:spacing w:val="2"/>
          </w:rPr>
          <w:t> </w:t>
        </w:r>
        <w:r>
          <w:rPr>
            <w:spacing w:val="-2"/>
          </w:rPr>
          <w:t>Page)</w:t>
        </w:r>
        <w:r>
          <w:rPr/>
          <w:tab/>
        </w:r>
        <w:r>
          <w:rPr>
            <w:spacing w:val="-5"/>
          </w:rPr>
          <w:t>29</w:t>
        </w:r>
      </w:hyperlink>
    </w:p>
    <w:p>
      <w:pPr>
        <w:pStyle w:val="BodyText"/>
        <w:tabs>
          <w:tab w:pos="9238" w:val="left" w:leader="dot"/>
        </w:tabs>
        <w:spacing w:before="139"/>
        <w:ind w:left="424"/>
      </w:pPr>
      <w:hyperlink w:history="true" w:anchor="_bookmark53">
        <w:r>
          <w:rPr/>
          <w:t>Gambar</w:t>
        </w:r>
        <w:r>
          <w:rPr>
            <w:spacing w:val="-5"/>
          </w:rPr>
          <w:t> </w:t>
        </w:r>
        <w:r>
          <w:rPr/>
          <w:t>3.</w:t>
        </w:r>
        <w:r>
          <w:rPr>
            <w:spacing w:val="-1"/>
          </w:rPr>
          <w:t> </w:t>
        </w:r>
        <w:r>
          <w:rPr/>
          <w:t>3. Desain</w:t>
        </w:r>
        <w:r>
          <w:rPr>
            <w:spacing w:val="-1"/>
          </w:rPr>
          <w:t> </w:t>
        </w:r>
        <w:r>
          <w:rPr/>
          <w:t>UI</w:t>
        </w:r>
        <w:r>
          <w:rPr>
            <w:spacing w:val="-2"/>
          </w:rPr>
          <w:t> </w:t>
        </w:r>
        <w:r>
          <w:rPr/>
          <w:t>Halaman </w:t>
        </w:r>
        <w:r>
          <w:rPr>
            <w:spacing w:val="-2"/>
          </w:rPr>
          <w:t>Login</w:t>
        </w:r>
        <w:r>
          <w:rPr/>
          <w:tab/>
        </w:r>
        <w:r>
          <w:rPr>
            <w:spacing w:val="-5"/>
          </w:rPr>
          <w:t>29</w:t>
        </w:r>
      </w:hyperlink>
    </w:p>
    <w:p>
      <w:pPr>
        <w:pStyle w:val="BodyText"/>
        <w:tabs>
          <w:tab w:pos="9238" w:val="left" w:leader="dot"/>
        </w:tabs>
        <w:spacing w:before="138"/>
        <w:ind w:left="424"/>
      </w:pPr>
      <w:hyperlink w:history="true" w:anchor="_bookmark54">
        <w:r>
          <w:rPr/>
          <w:t>Gambar</w:t>
        </w:r>
        <w:r>
          <w:rPr>
            <w:spacing w:val="-3"/>
          </w:rPr>
          <w:t> </w:t>
        </w:r>
        <w:r>
          <w:rPr/>
          <w:t>3.</w:t>
        </w:r>
        <w:r>
          <w:rPr>
            <w:spacing w:val="-1"/>
          </w:rPr>
          <w:t> </w:t>
        </w:r>
        <w:r>
          <w:rPr/>
          <w:t>4.</w:t>
        </w:r>
        <w:r>
          <w:rPr>
            <w:spacing w:val="-1"/>
          </w:rPr>
          <w:t> </w:t>
        </w:r>
        <w:r>
          <w:rPr/>
          <w:t>Desain UI</w:t>
        </w:r>
        <w:r>
          <w:rPr>
            <w:spacing w:val="-2"/>
          </w:rPr>
          <w:t> </w:t>
        </w:r>
        <w:r>
          <w:rPr/>
          <w:t>Halaman</w:t>
        </w:r>
        <w:r>
          <w:rPr>
            <w:spacing w:val="-1"/>
          </w:rPr>
          <w:t> </w:t>
        </w:r>
        <w:r>
          <w:rPr/>
          <w:t>Rekomendasi </w:t>
        </w:r>
        <w:r>
          <w:rPr>
            <w:spacing w:val="-4"/>
          </w:rPr>
          <w:t>Film</w:t>
        </w:r>
        <w:r>
          <w:rPr/>
          <w:tab/>
        </w:r>
        <w:r>
          <w:rPr>
            <w:spacing w:val="-5"/>
          </w:rPr>
          <w:t>29</w:t>
        </w:r>
      </w:hyperlink>
    </w:p>
    <w:p>
      <w:pPr>
        <w:pStyle w:val="BodyText"/>
        <w:tabs>
          <w:tab w:pos="9238" w:val="left" w:leader="dot"/>
        </w:tabs>
        <w:spacing w:before="139"/>
        <w:ind w:left="424"/>
      </w:pPr>
      <w:hyperlink w:history="true" w:anchor="_bookmark57">
        <w:r>
          <w:rPr/>
          <w:t>Gambar</w:t>
        </w:r>
        <w:r>
          <w:rPr>
            <w:spacing w:val="-3"/>
          </w:rPr>
          <w:t> </w:t>
        </w:r>
        <w:r>
          <w:rPr/>
          <w:t>3. 5. Diagram Alur </w:t>
        </w:r>
        <w:r>
          <w:rPr>
            <w:spacing w:val="-2"/>
          </w:rPr>
          <w:t>Sistem</w:t>
        </w:r>
        <w:r>
          <w:rPr/>
          <w:tab/>
        </w:r>
        <w:r>
          <w:rPr>
            <w:spacing w:val="-5"/>
          </w:rPr>
          <w:t>30</w:t>
        </w:r>
      </w:hyperlink>
    </w:p>
    <w:p>
      <w:pPr>
        <w:pStyle w:val="BodyText"/>
        <w:spacing w:after="0"/>
        <w:sectPr>
          <w:pgSz w:w="11900" w:h="16850"/>
          <w:pgMar w:header="0" w:footer="784" w:top="1060" w:bottom="980" w:left="1275" w:right="566"/>
        </w:sectPr>
      </w:pPr>
    </w:p>
    <w:p>
      <w:pPr>
        <w:pStyle w:val="Heading1"/>
        <w:spacing w:line="362" w:lineRule="auto"/>
        <w:ind w:left="4022" w:right="4168" w:firstLine="81"/>
      </w:pPr>
      <w:bookmarkStart w:name="_bookmark5" w:id="6"/>
      <w:bookmarkEnd w:id="6"/>
      <w:r>
        <w:rPr>
          <w:b w:val="0"/>
        </w:rPr>
      </w:r>
      <w:r>
        <w:rPr/>
        <w:t>BAB 1 </w:t>
      </w:r>
      <w:r>
        <w:rPr>
          <w:spacing w:val="-2"/>
        </w:rPr>
        <w:t>PENDAHULUAN</w:t>
      </w:r>
    </w:p>
    <w:p>
      <w:pPr>
        <w:pStyle w:val="BodyText"/>
        <w:rPr>
          <w:b/>
        </w:rPr>
      </w:pPr>
    </w:p>
    <w:p>
      <w:pPr>
        <w:pStyle w:val="BodyText"/>
        <w:spacing w:before="78"/>
        <w:rPr>
          <w:b/>
        </w:rPr>
      </w:pPr>
    </w:p>
    <w:p>
      <w:pPr>
        <w:pStyle w:val="Heading2"/>
        <w:numPr>
          <w:ilvl w:val="1"/>
          <w:numId w:val="4"/>
        </w:numPr>
        <w:tabs>
          <w:tab w:pos="1143" w:val="left" w:leader="none"/>
        </w:tabs>
        <w:spacing w:line="240" w:lineRule="auto" w:before="1" w:after="0"/>
        <w:ind w:left="1143" w:right="0" w:hanging="719"/>
        <w:jc w:val="both"/>
      </w:pPr>
      <w:bookmarkStart w:name="_bookmark6" w:id="7"/>
      <w:bookmarkEnd w:id="7"/>
      <w:r>
        <w:rPr>
          <w:b w:val="0"/>
        </w:rPr>
      </w:r>
      <w:r>
        <w:rPr/>
        <w:t>Latar</w:t>
      </w:r>
      <w:r>
        <w:rPr>
          <w:spacing w:val="-11"/>
        </w:rPr>
        <w:t> </w:t>
      </w:r>
      <w:r>
        <w:rPr>
          <w:spacing w:val="-2"/>
        </w:rPr>
        <w:t>Belakang</w:t>
      </w:r>
    </w:p>
    <w:p>
      <w:pPr>
        <w:pStyle w:val="BodyText"/>
        <w:spacing w:line="360" w:lineRule="auto" w:before="139"/>
        <w:ind w:left="424" w:right="567" w:firstLine="719"/>
        <w:jc w:val="both"/>
      </w:pPr>
      <w:r>
        <w:rPr/>
        <w:t>Pesatnya perkembangan teknologi informasi dan internet telah mengubah cara</w:t>
      </w:r>
      <w:r>
        <w:rPr>
          <w:spacing w:val="40"/>
        </w:rPr>
        <w:t> </w:t>
      </w:r>
      <w:r>
        <w:rPr/>
        <w:t>manusia dalam mengakses serta mengonsumsi informasi dan hiburan. Di era digital ini, laju pertumbuhan data dan informasi terus meningkat, terutama dalam bentuk konten media</w:t>
      </w:r>
      <w:r>
        <w:rPr>
          <w:spacing w:val="40"/>
        </w:rPr>
        <w:t> </w:t>
      </w:r>
      <w:r>
        <w:rPr/>
        <w:t>seperti film, musik, dan video (Ricci et al., 2011). Kondisi kelimpahan informasi dan media ini menghadirkan tantangan tersendiri, karena dari ribuan hingga jutaan judul film yang tersedia di berbagai platform digital, pengguna sering mengalami kesulitan dalam</w:t>
      </w:r>
      <w:r>
        <w:rPr>
          <w:spacing w:val="40"/>
        </w:rPr>
        <w:t> </w:t>
      </w:r>
      <w:r>
        <w:rPr/>
        <w:t>menemukan film yang sesuai dengan preferensi mereka (Anwar &amp; Uma, 2021; Hssina et al., </w:t>
      </w:r>
      <w:r>
        <w:rPr>
          <w:spacing w:val="-2"/>
        </w:rPr>
        <w:t>2021).</w:t>
      </w:r>
    </w:p>
    <w:p>
      <w:pPr>
        <w:pStyle w:val="BodyText"/>
        <w:spacing w:line="360" w:lineRule="auto"/>
        <w:ind w:left="424" w:right="565" w:firstLine="719"/>
        <w:jc w:val="both"/>
      </w:pPr>
      <w:r>
        <w:rPr/>
        <w:t>Sistem Rekomendasi (</w:t>
      </w:r>
      <w:r>
        <w:rPr>
          <w:i/>
        </w:rPr>
        <w:t>Recommendation System </w:t>
      </w:r>
      <w:r>
        <w:rPr/>
        <w:t>- RS) hadir sebagai solusi untuk mengatasi masalah kelimpahan informasi dengan memprediksi preferensi pengguna dan merekomendasikan </w:t>
      </w:r>
      <w:r>
        <w:rPr>
          <w:i/>
        </w:rPr>
        <w:t>item </w:t>
      </w:r>
      <w:r>
        <w:rPr/>
        <w:t>yang kemungkinan besar disukai oleh pengguna (Anwar &amp; Uma, 2021; Ricci et al., 2011). Dengan kemampuan ini, sistem rekomendasi membantu meningkatkan</w:t>
      </w:r>
      <w:r>
        <w:rPr>
          <w:spacing w:val="-3"/>
        </w:rPr>
        <w:t> </w:t>
      </w:r>
      <w:r>
        <w:rPr/>
        <w:t>pengalaman</w:t>
      </w:r>
      <w:r>
        <w:rPr>
          <w:spacing w:val="-3"/>
        </w:rPr>
        <w:t> </w:t>
      </w:r>
      <w:r>
        <w:rPr/>
        <w:t>pengguna</w:t>
      </w:r>
      <w:r>
        <w:rPr>
          <w:spacing w:val="-4"/>
        </w:rPr>
        <w:t> </w:t>
      </w:r>
      <w:r>
        <w:rPr/>
        <w:t>dalam</w:t>
      </w:r>
      <w:r>
        <w:rPr>
          <w:spacing w:val="-2"/>
        </w:rPr>
        <w:t> </w:t>
      </w:r>
      <w:r>
        <w:rPr/>
        <w:t>menentukan</w:t>
      </w:r>
      <w:r>
        <w:rPr>
          <w:spacing w:val="-3"/>
        </w:rPr>
        <w:t> </w:t>
      </w:r>
      <w:r>
        <w:rPr/>
        <w:t>berbagai</w:t>
      </w:r>
      <w:r>
        <w:rPr>
          <w:spacing w:val="-3"/>
        </w:rPr>
        <w:t> </w:t>
      </w:r>
      <w:r>
        <w:rPr/>
        <w:t>pilihan</w:t>
      </w:r>
      <w:r>
        <w:rPr>
          <w:spacing w:val="-3"/>
        </w:rPr>
        <w:t> </w:t>
      </w:r>
      <w:r>
        <w:rPr/>
        <w:t>yang</w:t>
      </w:r>
      <w:r>
        <w:rPr>
          <w:spacing w:val="-3"/>
        </w:rPr>
        <w:t> </w:t>
      </w:r>
      <w:r>
        <w:rPr/>
        <w:t>tersedia</w:t>
      </w:r>
      <w:r>
        <w:rPr>
          <w:spacing w:val="-4"/>
        </w:rPr>
        <w:t> </w:t>
      </w:r>
      <w:r>
        <w:rPr/>
        <w:t>secara lebih efisien dan relevan. Berbagai pendekatan telah dikembangkan dalam pembangunan RS, mencakup </w:t>
      </w:r>
      <w:r>
        <w:rPr>
          <w:i/>
        </w:rPr>
        <w:t>content-based filtering </w:t>
      </w:r>
      <w:r>
        <w:rPr/>
        <w:t>(CBF) yang fokus pada atribut item, </w:t>
      </w:r>
      <w:r>
        <w:rPr>
          <w:i/>
        </w:rPr>
        <w:t>collaborative filtering </w:t>
      </w:r>
      <w:r>
        <w:rPr/>
        <w:t>(CF) yang menganalisis interaksi antar pengguna dan item, serta </w:t>
      </w:r>
      <w:r>
        <w:rPr>
          <w:i/>
        </w:rPr>
        <w:t>hybrid filtering </w:t>
      </w:r>
      <w:r>
        <w:rPr/>
        <w:t>(HF) yang menggabungkan kekuatan dari beberapa metode untuk meningkatkan efektivitas rekomendasi secara keseluruhan (Isinkaye et al., 2015; Saifudin &amp; Widiyaningtyas, 2024). Masing-masing pendekatan memiliki kelebihan dan kekurangannya sendiri dalam konteks data dan tujuan rekomendasi yang berbeda.</w:t>
      </w:r>
    </w:p>
    <w:p>
      <w:pPr>
        <w:pStyle w:val="BodyText"/>
        <w:spacing w:line="360" w:lineRule="auto"/>
        <w:ind w:left="424" w:right="567" w:firstLine="719"/>
        <w:jc w:val="both"/>
      </w:pPr>
      <w:r>
        <w:rPr/>
        <w:t>Salah satu pendekatan yang paling populer dalam sistem rekomendasi adalah </w:t>
      </w:r>
      <w:r>
        <w:rPr>
          <w:i/>
        </w:rPr>
        <w:t>Collaborative Filtering </w:t>
      </w:r>
      <w:r>
        <w:rPr/>
        <w:t>(CF) (Ahmed &amp; Letta, 2023; Anwar &amp; Uma, 2021; Hssina et al., 2021).</w:t>
      </w:r>
      <w:r>
        <w:rPr>
          <w:spacing w:val="-3"/>
        </w:rPr>
        <w:t> </w:t>
      </w:r>
      <w:r>
        <w:rPr/>
        <w:t>CF</w:t>
      </w:r>
      <w:r>
        <w:rPr>
          <w:spacing w:val="-5"/>
        </w:rPr>
        <w:t> </w:t>
      </w:r>
      <w:r>
        <w:rPr/>
        <w:t>bekerja</w:t>
      </w:r>
      <w:r>
        <w:rPr>
          <w:spacing w:val="-3"/>
        </w:rPr>
        <w:t> </w:t>
      </w:r>
      <w:r>
        <w:rPr/>
        <w:t>berdasarkan</w:t>
      </w:r>
      <w:r>
        <w:rPr>
          <w:spacing w:val="-3"/>
        </w:rPr>
        <w:t> </w:t>
      </w:r>
      <w:r>
        <w:rPr/>
        <w:t>ide</w:t>
      </w:r>
      <w:r>
        <w:rPr>
          <w:spacing w:val="-2"/>
        </w:rPr>
        <w:t> </w:t>
      </w:r>
      <w:r>
        <w:rPr/>
        <w:t>bahwa</w:t>
      </w:r>
      <w:r>
        <w:rPr>
          <w:spacing w:val="-4"/>
        </w:rPr>
        <w:t> </w:t>
      </w:r>
      <w:r>
        <w:rPr/>
        <w:t>pengguna</w:t>
      </w:r>
      <w:r>
        <w:rPr>
          <w:spacing w:val="-4"/>
        </w:rPr>
        <w:t> </w:t>
      </w:r>
      <w:r>
        <w:rPr/>
        <w:t>yang</w:t>
      </w:r>
      <w:r>
        <w:rPr>
          <w:spacing w:val="-3"/>
        </w:rPr>
        <w:t> </w:t>
      </w:r>
      <w:r>
        <w:rPr/>
        <w:t>memiliki</w:t>
      </w:r>
      <w:r>
        <w:rPr>
          <w:spacing w:val="-3"/>
        </w:rPr>
        <w:t> </w:t>
      </w:r>
      <w:r>
        <w:rPr/>
        <w:t>selera</w:t>
      </w:r>
      <w:r>
        <w:rPr>
          <w:spacing w:val="-2"/>
        </w:rPr>
        <w:t> </w:t>
      </w:r>
      <w:r>
        <w:rPr/>
        <w:t>atau</w:t>
      </w:r>
      <w:r>
        <w:rPr>
          <w:spacing w:val="-3"/>
        </w:rPr>
        <w:t> </w:t>
      </w:r>
      <w:r>
        <w:rPr/>
        <w:t>perilaku</w:t>
      </w:r>
      <w:r>
        <w:rPr>
          <w:spacing w:val="-1"/>
        </w:rPr>
        <w:t> </w:t>
      </w:r>
      <w:r>
        <w:rPr/>
        <w:t>serupa di masa lalu akan cenderung memiliki selera yang serupa di masa depan. Metode ini menggunakan data interaksi pengguna (seperti </w:t>
      </w:r>
      <w:r>
        <w:rPr>
          <w:i/>
        </w:rPr>
        <w:t>rating </w:t>
      </w:r>
      <w:r>
        <w:rPr/>
        <w:t>atau riwayat tontonan) untuk menemukan kesamaan antara pengguna (</w:t>
      </w:r>
      <w:r>
        <w:rPr>
          <w:i/>
        </w:rPr>
        <w:t>user-based </w:t>
      </w:r>
      <w:r>
        <w:rPr/>
        <w:t>CF) atau antara item (</w:t>
      </w:r>
      <w:r>
        <w:rPr>
          <w:i/>
        </w:rPr>
        <w:t>item-based </w:t>
      </w:r>
      <w:r>
        <w:rPr/>
        <w:t>CF) (Isinkaye et al., 2015; Saifudin &amp; Widiyaningtyas, 2024). Dua algoritma yang sering digunakan dalam pendekatan CF adalah </w:t>
      </w:r>
      <w:r>
        <w:rPr>
          <w:i/>
        </w:rPr>
        <w:t>K-Nearest Neighbors </w:t>
      </w:r>
      <w:r>
        <w:rPr/>
        <w:t>(KNN) dan </w:t>
      </w:r>
      <w:r>
        <w:rPr>
          <w:i/>
        </w:rPr>
        <w:t>Singular Value Decomposition </w:t>
      </w:r>
      <w:r>
        <w:rPr/>
        <w:t>(SVD) (Anwar &amp; Uma, 2021; Hssina et al., 2021). Algoritma KNN mengidentifikasi</w:t>
      </w:r>
      <w:r>
        <w:rPr>
          <w:spacing w:val="25"/>
        </w:rPr>
        <w:t> </w:t>
      </w:r>
      <w:r>
        <w:rPr/>
        <w:t>sejumlah</w:t>
      </w:r>
      <w:r>
        <w:rPr>
          <w:spacing w:val="27"/>
        </w:rPr>
        <w:t> </w:t>
      </w:r>
      <w:r>
        <w:rPr/>
        <w:t>K</w:t>
      </w:r>
      <w:r>
        <w:rPr>
          <w:spacing w:val="26"/>
        </w:rPr>
        <w:t> </w:t>
      </w:r>
      <w:r>
        <w:rPr/>
        <w:t>pengguna</w:t>
      </w:r>
      <w:r>
        <w:rPr>
          <w:spacing w:val="26"/>
        </w:rPr>
        <w:t> </w:t>
      </w:r>
      <w:r>
        <w:rPr/>
        <w:t>atau</w:t>
      </w:r>
      <w:r>
        <w:rPr>
          <w:spacing w:val="27"/>
        </w:rPr>
        <w:t> </w:t>
      </w:r>
      <w:r>
        <w:rPr/>
        <w:t>item</w:t>
      </w:r>
      <w:r>
        <w:rPr>
          <w:spacing w:val="27"/>
        </w:rPr>
        <w:t> </w:t>
      </w:r>
      <w:r>
        <w:rPr/>
        <w:t>terdekat</w:t>
      </w:r>
      <w:r>
        <w:rPr>
          <w:spacing w:val="28"/>
        </w:rPr>
        <w:t> </w:t>
      </w:r>
      <w:r>
        <w:rPr/>
        <w:t>(serupa)</w:t>
      </w:r>
      <w:r>
        <w:rPr>
          <w:spacing w:val="25"/>
        </w:rPr>
        <w:t> </w:t>
      </w:r>
      <w:r>
        <w:rPr/>
        <w:t>untuk</w:t>
      </w:r>
      <w:r>
        <w:rPr>
          <w:spacing w:val="28"/>
        </w:rPr>
        <w:t> </w:t>
      </w:r>
      <w:r>
        <w:rPr/>
        <w:t>membuat</w:t>
      </w:r>
      <w:r>
        <w:rPr>
          <w:spacing w:val="28"/>
        </w:rPr>
        <w:t> </w:t>
      </w:r>
      <w:r>
        <w:rPr>
          <w:spacing w:val="-2"/>
        </w:rPr>
        <w:t>prediksi</w:t>
      </w:r>
    </w:p>
    <w:p>
      <w:pPr>
        <w:pStyle w:val="BodyText"/>
        <w:spacing w:after="0" w:line="360" w:lineRule="auto"/>
        <w:jc w:val="both"/>
        <w:sectPr>
          <w:footerReference w:type="default" r:id="rId8"/>
          <w:pgSz w:w="11900" w:h="16850"/>
          <w:pgMar w:header="0" w:footer="784" w:top="1060" w:bottom="980" w:left="1275" w:right="566"/>
          <w:pgNumType w:start="1"/>
        </w:sectPr>
      </w:pPr>
    </w:p>
    <w:p>
      <w:pPr>
        <w:pStyle w:val="BodyText"/>
        <w:spacing w:line="360" w:lineRule="auto" w:before="76"/>
        <w:ind w:left="424" w:right="564"/>
        <w:jc w:val="both"/>
      </w:pPr>
      <w:r>
        <w:rPr/>
        <w:t>(Hssina et al., 2021). Dalam KNN, kesamaan antar pengguna atau item diukur menggunakan berbagai metrik, salah satunya adalah </w:t>
      </w:r>
      <w:r>
        <w:rPr>
          <w:i/>
        </w:rPr>
        <w:t>cosine similarity</w:t>
      </w:r>
      <w:r>
        <w:rPr/>
        <w:t>. Metrik ini mengukur cosinus dari sudut antara dua vektor (merepresentasikan pengguna-item dalam matriks </w:t>
      </w:r>
      <w:r>
        <w:rPr>
          <w:i/>
        </w:rPr>
        <w:t>rating</w:t>
      </w:r>
      <w:r>
        <w:rPr/>
        <w:t>), di mana nilai cosinus yang mendekati 1 menunjukkan kesamaan yang tinggi (Hssina et al., 2021; Isinkaye et al., 2015). </w:t>
      </w:r>
      <w:r>
        <w:rPr>
          <w:i/>
        </w:rPr>
        <w:t>Cosine similarity </w:t>
      </w:r>
      <w:r>
        <w:rPr/>
        <w:t>sering digunakan karena efektif dalam membandingkan vektor data yang </w:t>
      </w:r>
      <w:r>
        <w:rPr>
          <w:i/>
        </w:rPr>
        <w:t>sparse</w:t>
      </w:r>
      <w:r>
        <w:rPr/>
        <w:t>. Sementara itu, SVD adalah teknik dekomposisi matriks yang mereduksi dimensi data rating untuk mengungkap faktor laten yang memengaruhi preferensi pengguna</w:t>
      </w:r>
      <w:r>
        <w:rPr>
          <w:spacing w:val="-1"/>
        </w:rPr>
        <w:t> </w:t>
      </w:r>
      <w:r>
        <w:rPr/>
        <w:t>dan karakteristik item (Anwar</w:t>
      </w:r>
      <w:r>
        <w:rPr>
          <w:spacing w:val="-1"/>
        </w:rPr>
        <w:t> </w:t>
      </w:r>
      <w:r>
        <w:rPr/>
        <w:t>&amp; Uma,</w:t>
      </w:r>
      <w:r>
        <w:rPr>
          <w:spacing w:val="-2"/>
        </w:rPr>
        <w:t> </w:t>
      </w:r>
      <w:r>
        <w:rPr/>
        <w:t>2021; Hssina et al., </w:t>
      </w:r>
      <w:r>
        <w:rPr>
          <w:spacing w:val="-2"/>
        </w:rPr>
        <w:t>2021).</w:t>
      </w:r>
    </w:p>
    <w:p>
      <w:pPr>
        <w:pStyle w:val="BodyText"/>
        <w:spacing w:line="360" w:lineRule="auto" w:before="2"/>
        <w:ind w:left="424" w:right="565" w:firstLine="719"/>
        <w:jc w:val="both"/>
      </w:pPr>
      <w:r>
        <w:rPr/>
        <w:t>Penelitian sebelumnya telah banyak berkontribusi dalam pengembangan sistem rekomendasi </w:t>
      </w:r>
      <w:r>
        <w:rPr>
          <w:i/>
        </w:rPr>
        <w:t>collaborative filtering</w:t>
      </w:r>
      <w:r>
        <w:rPr/>
        <w:t>, termasuk eksplorasi algoritma seperti </w:t>
      </w:r>
      <w:r>
        <w:rPr>
          <w:i/>
        </w:rPr>
        <w:t>K-Nearest Neighbors </w:t>
      </w:r>
      <w:r>
        <w:rPr/>
        <w:t>(KNN) dan </w:t>
      </w:r>
      <w:r>
        <w:rPr>
          <w:i/>
        </w:rPr>
        <w:t>Singular Value Decomposition </w:t>
      </w:r>
      <w:r>
        <w:rPr/>
        <w:t>(SVD), serta berbagai teknik</w:t>
      </w:r>
      <w:r>
        <w:rPr>
          <w:spacing w:val="40"/>
        </w:rPr>
        <w:t> </w:t>
      </w:r>
      <w:r>
        <w:rPr/>
        <w:t>hibridisasi.</w:t>
      </w:r>
      <w:r>
        <w:rPr>
          <w:spacing w:val="-3"/>
        </w:rPr>
        <w:t> </w:t>
      </w:r>
      <w:r>
        <w:rPr/>
        <w:t>Penelitian</w:t>
      </w:r>
      <w:r>
        <w:rPr>
          <w:spacing w:val="-3"/>
        </w:rPr>
        <w:t> </w:t>
      </w:r>
      <w:r>
        <w:rPr/>
        <w:t>yang</w:t>
      </w:r>
      <w:r>
        <w:rPr>
          <w:spacing w:val="-3"/>
        </w:rPr>
        <w:t> </w:t>
      </w:r>
      <w:r>
        <w:rPr/>
        <w:t>paling</w:t>
      </w:r>
      <w:r>
        <w:rPr>
          <w:spacing w:val="-3"/>
        </w:rPr>
        <w:t> </w:t>
      </w:r>
      <w:r>
        <w:rPr/>
        <w:t>relevan</w:t>
      </w:r>
      <w:r>
        <w:rPr>
          <w:spacing w:val="-1"/>
        </w:rPr>
        <w:t> </w:t>
      </w:r>
      <w:r>
        <w:rPr/>
        <w:t>telah</w:t>
      </w:r>
      <w:r>
        <w:rPr>
          <w:spacing w:val="-3"/>
        </w:rPr>
        <w:t> </w:t>
      </w:r>
      <w:r>
        <w:rPr/>
        <w:t>menguji</w:t>
      </w:r>
      <w:r>
        <w:rPr>
          <w:spacing w:val="-3"/>
        </w:rPr>
        <w:t> </w:t>
      </w:r>
      <w:r>
        <w:rPr/>
        <w:t>kombinasi</w:t>
      </w:r>
      <w:r>
        <w:rPr>
          <w:spacing w:val="-3"/>
        </w:rPr>
        <w:t> </w:t>
      </w:r>
      <w:r>
        <w:rPr/>
        <w:t>algoritma</w:t>
      </w:r>
      <w:r>
        <w:rPr>
          <w:spacing w:val="-3"/>
        </w:rPr>
        <w:t> </w:t>
      </w:r>
      <w:r>
        <w:rPr/>
        <w:t>inti</w:t>
      </w:r>
      <w:r>
        <w:rPr>
          <w:spacing w:val="-3"/>
        </w:rPr>
        <w:t> </w:t>
      </w:r>
      <w:r>
        <w:rPr/>
        <w:t>tersebut</w:t>
      </w:r>
      <w:r>
        <w:rPr>
          <w:spacing w:val="-3"/>
        </w:rPr>
        <w:t> </w:t>
      </w:r>
      <w:r>
        <w:rPr/>
        <w:t>dan mengevaluasinya. Hssina et al. (2021), menggabungkan algoritma KNN dan SVD dalam sistem rekomendasi hibrida dan mengevaluasinya menggunakan RMSE dan MAE; hasil mereka menunjukkan bahwa pendekatan hibrida memberikan hasil yang lebih baik dibandingkan menggunakan KNN atau SVD secara individual. Sementara itu, Anwar &amp; Uma (2021), melakukan studi komparatif terhadap berbagai pendekatan </w:t>
      </w:r>
      <w:r>
        <w:rPr>
          <w:i/>
        </w:rPr>
        <w:t>collaborative filtering</w:t>
      </w:r>
      <w:r>
        <w:rPr/>
        <w:t>, termasuk</w:t>
      </w:r>
      <w:r>
        <w:rPr>
          <w:spacing w:val="-3"/>
        </w:rPr>
        <w:t> </w:t>
      </w:r>
      <w:r>
        <w:rPr/>
        <w:t>KNN</w:t>
      </w:r>
      <w:r>
        <w:rPr>
          <w:spacing w:val="-3"/>
        </w:rPr>
        <w:t> </w:t>
      </w:r>
      <w:r>
        <w:rPr/>
        <w:t>dan</w:t>
      </w:r>
      <w:r>
        <w:rPr>
          <w:spacing w:val="-3"/>
        </w:rPr>
        <w:t> </w:t>
      </w:r>
      <w:r>
        <w:rPr/>
        <w:t>SVD,</w:t>
      </w:r>
      <w:r>
        <w:rPr>
          <w:spacing w:val="-3"/>
        </w:rPr>
        <w:t> </w:t>
      </w:r>
      <w:r>
        <w:rPr/>
        <w:t>pada</w:t>
      </w:r>
      <w:r>
        <w:rPr>
          <w:spacing w:val="-2"/>
        </w:rPr>
        <w:t> </w:t>
      </w:r>
      <w:r>
        <w:rPr/>
        <w:t>dataset</w:t>
      </w:r>
      <w:r>
        <w:rPr>
          <w:spacing w:val="-3"/>
        </w:rPr>
        <w:t> </w:t>
      </w:r>
      <w:r>
        <w:rPr/>
        <w:t>MovieLens</w:t>
      </w:r>
      <w:r>
        <w:rPr>
          <w:spacing w:val="-1"/>
        </w:rPr>
        <w:t> </w:t>
      </w:r>
      <w:r>
        <w:rPr/>
        <w:t>100K</w:t>
      </w:r>
      <w:r>
        <w:rPr>
          <w:spacing w:val="-3"/>
        </w:rPr>
        <w:t> </w:t>
      </w:r>
      <w:r>
        <w:rPr/>
        <w:t>dan</w:t>
      </w:r>
      <w:r>
        <w:rPr>
          <w:spacing w:val="-3"/>
        </w:rPr>
        <w:t> </w:t>
      </w:r>
      <w:r>
        <w:rPr/>
        <w:t>mengevaluasinya</w:t>
      </w:r>
      <w:r>
        <w:rPr>
          <w:spacing w:val="-4"/>
        </w:rPr>
        <w:t> </w:t>
      </w:r>
      <w:r>
        <w:rPr/>
        <w:t>dengan</w:t>
      </w:r>
      <w:r>
        <w:rPr>
          <w:spacing w:val="-3"/>
        </w:rPr>
        <w:t> </w:t>
      </w:r>
      <w:r>
        <w:rPr/>
        <w:t>RMSE dan</w:t>
      </w:r>
      <w:r>
        <w:rPr>
          <w:spacing w:val="-3"/>
        </w:rPr>
        <w:t> </w:t>
      </w:r>
      <w:r>
        <w:rPr/>
        <w:t>MAE;</w:t>
      </w:r>
      <w:r>
        <w:rPr>
          <w:spacing w:val="-3"/>
        </w:rPr>
        <w:t> </w:t>
      </w:r>
      <w:r>
        <w:rPr/>
        <w:t>studi</w:t>
      </w:r>
      <w:r>
        <w:rPr>
          <w:spacing w:val="-3"/>
        </w:rPr>
        <w:t> </w:t>
      </w:r>
      <w:r>
        <w:rPr/>
        <w:t>tersebut</w:t>
      </w:r>
      <w:r>
        <w:rPr>
          <w:spacing w:val="-1"/>
        </w:rPr>
        <w:t> </w:t>
      </w:r>
      <w:r>
        <w:rPr/>
        <w:t>menunjukkan</w:t>
      </w:r>
      <w:r>
        <w:rPr>
          <w:spacing w:val="-3"/>
        </w:rPr>
        <w:t> </w:t>
      </w:r>
      <w:r>
        <w:rPr/>
        <w:t>SVD</w:t>
      </w:r>
      <w:r>
        <w:rPr>
          <w:spacing w:val="-4"/>
        </w:rPr>
        <w:t> </w:t>
      </w:r>
      <w:r>
        <w:rPr/>
        <w:t>sebagai</w:t>
      </w:r>
      <w:r>
        <w:rPr>
          <w:spacing w:val="-3"/>
        </w:rPr>
        <w:t> </w:t>
      </w:r>
      <w:r>
        <w:rPr/>
        <w:t>algoritma</w:t>
      </w:r>
      <w:r>
        <w:rPr>
          <w:spacing w:val="-3"/>
        </w:rPr>
        <w:t> </w:t>
      </w:r>
      <w:r>
        <w:rPr/>
        <w:t>individu</w:t>
      </w:r>
      <w:r>
        <w:rPr>
          <w:spacing w:val="-3"/>
        </w:rPr>
        <w:t> </w:t>
      </w:r>
      <w:r>
        <w:rPr/>
        <w:t>yang</w:t>
      </w:r>
      <w:r>
        <w:rPr>
          <w:spacing w:val="-3"/>
        </w:rPr>
        <w:t> </w:t>
      </w:r>
      <w:r>
        <w:rPr/>
        <w:t>memiliki</w:t>
      </w:r>
      <w:r>
        <w:rPr>
          <w:spacing w:val="-3"/>
        </w:rPr>
        <w:t> </w:t>
      </w:r>
      <w:r>
        <w:rPr/>
        <w:t>kinerja lebih baik (RMSE = 0.919, MAE = 0.716) dibandingkan KNN (RMSE = 0.935, MAE = 0.733). Dalam studi terbaru, Yap et al. (2024), mengimplementasikan sistem rekomendasi makanan hibrida yang juga memanfaatkan pendekatan KNN dan SVD dalam skema </w:t>
      </w:r>
      <w:r>
        <w:rPr>
          <w:i/>
        </w:rPr>
        <w:t>weighted hybrid </w:t>
      </w:r>
      <w:r>
        <w:rPr/>
        <w:t>dan mengevaluasinya menggunakan MAE dan RMSE yang membuktikan bahwa SVD memiliki</w:t>
      </w:r>
      <w:r>
        <w:rPr>
          <w:spacing w:val="1"/>
        </w:rPr>
        <w:t> </w:t>
      </w:r>
      <w:r>
        <w:rPr/>
        <w:t>akurasi</w:t>
      </w:r>
      <w:r>
        <w:rPr>
          <w:spacing w:val="2"/>
        </w:rPr>
        <w:t> </w:t>
      </w:r>
      <w:r>
        <w:rPr/>
        <w:t>prediksi</w:t>
      </w:r>
      <w:r>
        <w:rPr>
          <w:spacing w:val="2"/>
        </w:rPr>
        <w:t> </w:t>
      </w:r>
      <w:r>
        <w:rPr/>
        <w:t>yang</w:t>
      </w:r>
      <w:r>
        <w:rPr>
          <w:spacing w:val="4"/>
        </w:rPr>
        <w:t> </w:t>
      </w:r>
      <w:r>
        <w:rPr/>
        <w:t>lebih</w:t>
      </w:r>
      <w:r>
        <w:rPr>
          <w:spacing w:val="1"/>
        </w:rPr>
        <w:t> </w:t>
      </w:r>
      <w:r>
        <w:rPr/>
        <w:t>tinggi</w:t>
      </w:r>
      <w:r>
        <w:rPr>
          <w:spacing w:val="3"/>
        </w:rPr>
        <w:t> </w:t>
      </w:r>
      <w:r>
        <w:rPr/>
        <w:t>dibandingkan</w:t>
      </w:r>
      <w:r>
        <w:rPr>
          <w:spacing w:val="2"/>
        </w:rPr>
        <w:t> </w:t>
      </w:r>
      <w:r>
        <w:rPr/>
        <w:t>KNN</w:t>
      </w:r>
      <w:r>
        <w:rPr>
          <w:spacing w:val="3"/>
        </w:rPr>
        <w:t> </w:t>
      </w:r>
      <w:r>
        <w:rPr/>
        <w:t>(RMSE</w:t>
      </w:r>
      <w:r>
        <w:rPr>
          <w:spacing w:val="1"/>
        </w:rPr>
        <w:t> </w:t>
      </w:r>
      <w:r>
        <w:rPr/>
        <w:t>~1.01</w:t>
      </w:r>
      <w:r>
        <w:rPr>
          <w:spacing w:val="2"/>
        </w:rPr>
        <w:t> </w:t>
      </w:r>
      <w:r>
        <w:rPr/>
        <w:t>vs</w:t>
      </w:r>
      <w:r>
        <w:rPr>
          <w:spacing w:val="2"/>
        </w:rPr>
        <w:t> </w:t>
      </w:r>
      <w:r>
        <w:rPr/>
        <w:t>~1.15,</w:t>
      </w:r>
      <w:r>
        <w:rPr>
          <w:spacing w:val="1"/>
        </w:rPr>
        <w:t> </w:t>
      </w:r>
      <w:r>
        <w:rPr>
          <w:spacing w:val="-5"/>
        </w:rPr>
        <w:t>MAE</w:t>
      </w:r>
    </w:p>
    <w:p>
      <w:pPr>
        <w:pStyle w:val="BodyText"/>
        <w:spacing w:line="360" w:lineRule="auto"/>
        <w:ind w:left="424" w:right="565"/>
        <w:jc w:val="both"/>
      </w:pPr>
      <w:r>
        <w:rPr/>
        <w:t>~0.79 vs ~0.91), dan kombinasi pembobotan (KNN-SVD) menunjukkan RMSE= 1.05 dan MAE= 0.83, mengindikasikan kinerja yang baik dengan menggabungkan keduanya. Penelitian-penelitian terdahulu ini sangat relevan dan memberikan dasar yang kuat, berdasarkan analisis, penggabungan komprehensif </w:t>
      </w:r>
      <w:r>
        <w:rPr>
          <w:i/>
        </w:rPr>
        <w:t>item-based </w:t>
      </w:r>
      <w:r>
        <w:rPr/>
        <w:t>KNN (menggunakan </w:t>
      </w:r>
      <w:r>
        <w:rPr>
          <w:i/>
        </w:rPr>
        <w:t>cosine similarity</w:t>
      </w:r>
      <w:r>
        <w:rPr/>
        <w:t>) dan SVD dalam pendekatan </w:t>
      </w:r>
      <w:r>
        <w:rPr>
          <w:i/>
        </w:rPr>
        <w:t>weighted hybrid </w:t>
      </w:r>
      <w:r>
        <w:rPr/>
        <w:t>sudah diterapkan. Namun pada</w:t>
      </w:r>
      <w:r>
        <w:rPr>
          <w:spacing w:val="80"/>
        </w:rPr>
        <w:t> </w:t>
      </w:r>
      <w:r>
        <w:rPr/>
        <w:t>sistem rekomendasi film belum ada penggunaan menggunakan dataset MovieLens-1M dan diimplementasikan dalam sistem berbasis web menggunakan Streamlit. Dengan demikian, penelitian ini bertujuan untuk mengisi celah penelitian tersebut dengan mengeksplorasi</w:t>
      </w:r>
      <w:r>
        <w:rPr>
          <w:spacing w:val="40"/>
        </w:rPr>
        <w:t> </w:t>
      </w:r>
      <w:r>
        <w:rPr/>
        <w:t>kinerja kombinasi metode dengan dataset yang berbeda.</w:t>
      </w:r>
    </w:p>
    <w:p>
      <w:pPr>
        <w:pStyle w:val="BodyText"/>
        <w:spacing w:after="0" w:line="360" w:lineRule="auto"/>
        <w:jc w:val="both"/>
        <w:sectPr>
          <w:pgSz w:w="11900" w:h="16850"/>
          <w:pgMar w:header="0" w:footer="784" w:top="1060" w:bottom="980" w:left="1275" w:right="566"/>
        </w:sectPr>
      </w:pPr>
    </w:p>
    <w:p>
      <w:pPr>
        <w:pStyle w:val="BodyText"/>
        <w:spacing w:line="360" w:lineRule="auto" w:before="76"/>
        <w:ind w:left="424" w:right="566" w:firstLine="719"/>
        <w:jc w:val="both"/>
      </w:pPr>
      <w:r>
        <w:rPr/>
        <w:t>Penelitian ini berfokus pada pengembangan sistem rekomendasi film berbasis website yang mengimplementasikan pendekatan </w:t>
      </w:r>
      <w:r>
        <w:rPr>
          <w:i/>
        </w:rPr>
        <w:t>collaborative filtering </w:t>
      </w:r>
      <w:r>
        <w:rPr/>
        <w:t>menggunakan algoritma KNN dan SVD dengan teknik penggabungan </w:t>
      </w:r>
      <w:r>
        <w:rPr>
          <w:i/>
        </w:rPr>
        <w:t>weighted hybrid </w:t>
      </w:r>
      <w:r>
        <w:rPr/>
        <w:t>yang digunakan untuk menggabungkan kedua skor dari masing-masing algoritma. Dataset yang akan digunakan sebagai data interaksi pengguna dan film adalah MovieLens-1M, sebuah dataset standar dan bersifat terbuka</w:t>
      </w:r>
      <w:r>
        <w:rPr>
          <w:spacing w:val="-1"/>
        </w:rPr>
        <w:t> </w:t>
      </w:r>
      <w:r>
        <w:rPr/>
        <w:t>untuk publik (</w:t>
      </w:r>
      <w:r>
        <w:rPr>
          <w:i/>
        </w:rPr>
        <w:t>open-source</w:t>
      </w:r>
      <w:r>
        <w:rPr/>
        <w:t>) dalam riset sistem rekomendasi. Untuk mengukur seberapa baik sistem dan algoritma yang dikembangkan, kinerja sistem akan dievaluasi menggunakan metrik akurasi </w:t>
      </w:r>
      <w:r>
        <w:rPr>
          <w:i/>
        </w:rPr>
        <w:t>Root Mean Square Error </w:t>
      </w:r>
      <w:r>
        <w:rPr/>
        <w:t>(RMSE) dan </w:t>
      </w:r>
      <w:r>
        <w:rPr>
          <w:i/>
        </w:rPr>
        <w:t>Mean Absolute Error </w:t>
      </w:r>
      <w:r>
        <w:rPr/>
        <w:t>(MAE), yang merupakan metrik evaluasi umum untuk mengukur kesalahan prediksi rating (Anwar &amp; Uma, 2021; Isinkaye et al., 2015). Antarmuka berbasis website akan</w:t>
      </w:r>
      <w:r>
        <w:rPr>
          <w:spacing w:val="40"/>
        </w:rPr>
        <w:t> </w:t>
      </w:r>
      <w:r>
        <w:rPr/>
        <w:t>dikembangkan secara lokal (</w:t>
      </w:r>
      <w:r>
        <w:rPr>
          <w:i/>
        </w:rPr>
        <w:t>localhost</w:t>
      </w:r>
      <w:r>
        <w:rPr/>
        <w:t>) menggunakan </w:t>
      </w:r>
      <w:r>
        <w:rPr>
          <w:i/>
        </w:rPr>
        <w:t>framework </w:t>
      </w:r>
      <w:r>
        <w:rPr/>
        <w:t>Streamlit dengan bahasa pemrograman Python untuk memudahkan pengembangan, visualisasi data, dan pengujian </w:t>
      </w:r>
      <w:r>
        <w:rPr>
          <w:spacing w:val="-2"/>
        </w:rPr>
        <w:t>sistem.</w:t>
      </w:r>
    </w:p>
    <w:p>
      <w:pPr>
        <w:pStyle w:val="BodyText"/>
        <w:spacing w:before="153"/>
      </w:pPr>
    </w:p>
    <w:p>
      <w:pPr>
        <w:pStyle w:val="Heading2"/>
        <w:numPr>
          <w:ilvl w:val="1"/>
          <w:numId w:val="4"/>
        </w:numPr>
        <w:tabs>
          <w:tab w:pos="1143" w:val="left" w:leader="none"/>
        </w:tabs>
        <w:spacing w:line="240" w:lineRule="auto" w:before="1" w:after="0"/>
        <w:ind w:left="1143" w:right="0" w:hanging="719"/>
        <w:jc w:val="both"/>
      </w:pPr>
      <w:bookmarkStart w:name="_bookmark7" w:id="8"/>
      <w:bookmarkEnd w:id="8"/>
      <w:r>
        <w:rPr>
          <w:b w:val="0"/>
        </w:rPr>
      </w:r>
      <w:r>
        <w:rPr/>
        <w:t>Rumusan</w:t>
      </w:r>
      <w:r>
        <w:rPr>
          <w:spacing w:val="-6"/>
        </w:rPr>
        <w:t> </w:t>
      </w:r>
      <w:r>
        <w:rPr>
          <w:spacing w:val="-2"/>
        </w:rPr>
        <w:t>Masalah</w:t>
      </w:r>
    </w:p>
    <w:p>
      <w:pPr>
        <w:pStyle w:val="BodyText"/>
        <w:spacing w:line="360" w:lineRule="auto" w:before="139"/>
        <w:ind w:left="695" w:right="575" w:firstLine="448"/>
        <w:jc w:val="both"/>
      </w:pPr>
      <w:r>
        <w:rPr/>
        <w:t>Berdasarkan latar belakang yang telah diuraikan, rumusan masalah dalam penelitian ini adalah sebagai berikut:</w:t>
      </w:r>
    </w:p>
    <w:p>
      <w:pPr>
        <w:pStyle w:val="ListParagraph"/>
        <w:numPr>
          <w:ilvl w:val="2"/>
          <w:numId w:val="4"/>
        </w:numPr>
        <w:tabs>
          <w:tab w:pos="1144" w:val="left" w:leader="none"/>
        </w:tabs>
        <w:spacing w:line="360" w:lineRule="auto" w:before="0" w:after="0"/>
        <w:ind w:left="1144" w:right="566" w:hanging="360"/>
        <w:jc w:val="both"/>
        <w:rPr>
          <w:sz w:val="24"/>
        </w:rPr>
      </w:pPr>
      <w:r>
        <w:rPr>
          <w:sz w:val="24"/>
        </w:rPr>
        <w:t>Bagaimana mengimplementasikan sistem rekomendasi film berbasis website menggunakan pendekatan </w:t>
      </w:r>
      <w:r>
        <w:rPr>
          <w:i/>
          <w:sz w:val="24"/>
        </w:rPr>
        <w:t>collaborative filtering </w:t>
      </w:r>
      <w:r>
        <w:rPr>
          <w:sz w:val="24"/>
        </w:rPr>
        <w:t>yang menggabungkan algoritma KNN dan SVD dengan teknik </w:t>
      </w:r>
      <w:r>
        <w:rPr>
          <w:i/>
          <w:sz w:val="24"/>
        </w:rPr>
        <w:t>weighted hybrid</w:t>
      </w:r>
      <w:r>
        <w:rPr>
          <w:sz w:val="24"/>
        </w:rPr>
        <w:t>?</w:t>
      </w:r>
    </w:p>
    <w:p>
      <w:pPr>
        <w:pStyle w:val="ListParagraph"/>
        <w:numPr>
          <w:ilvl w:val="2"/>
          <w:numId w:val="4"/>
        </w:numPr>
        <w:tabs>
          <w:tab w:pos="1143" w:val="left" w:leader="none"/>
        </w:tabs>
        <w:spacing w:line="275" w:lineRule="exact" w:before="0" w:after="0"/>
        <w:ind w:left="1143" w:right="0" w:hanging="359"/>
        <w:jc w:val="both"/>
        <w:rPr>
          <w:sz w:val="22"/>
        </w:rPr>
      </w:pPr>
      <w:r>
        <w:rPr>
          <w:sz w:val="24"/>
        </w:rPr>
        <w:t>Bagaimana</w:t>
      </w:r>
      <w:r>
        <w:rPr>
          <w:spacing w:val="44"/>
          <w:sz w:val="24"/>
        </w:rPr>
        <w:t> </w:t>
      </w:r>
      <w:r>
        <w:rPr>
          <w:sz w:val="24"/>
        </w:rPr>
        <w:t>kinerja</w:t>
      </w:r>
      <w:r>
        <w:rPr>
          <w:spacing w:val="45"/>
          <w:sz w:val="24"/>
        </w:rPr>
        <w:t> </w:t>
      </w:r>
      <w:r>
        <w:rPr>
          <w:sz w:val="24"/>
        </w:rPr>
        <w:t>sistem</w:t>
      </w:r>
      <w:r>
        <w:rPr>
          <w:spacing w:val="46"/>
          <w:sz w:val="24"/>
        </w:rPr>
        <w:t> </w:t>
      </w:r>
      <w:r>
        <w:rPr>
          <w:sz w:val="24"/>
        </w:rPr>
        <w:t>rekomendasi</w:t>
      </w:r>
      <w:r>
        <w:rPr>
          <w:spacing w:val="51"/>
          <w:sz w:val="24"/>
        </w:rPr>
        <w:t> </w:t>
      </w:r>
      <w:r>
        <w:rPr>
          <w:i/>
          <w:sz w:val="24"/>
        </w:rPr>
        <w:t>collaborative</w:t>
      </w:r>
      <w:r>
        <w:rPr>
          <w:i/>
          <w:spacing w:val="44"/>
          <w:sz w:val="24"/>
        </w:rPr>
        <w:t> </w:t>
      </w:r>
      <w:r>
        <w:rPr>
          <w:i/>
          <w:sz w:val="24"/>
        </w:rPr>
        <w:t>filtering</w:t>
      </w:r>
      <w:r>
        <w:rPr>
          <w:i/>
          <w:spacing w:val="50"/>
          <w:sz w:val="24"/>
        </w:rPr>
        <w:t> </w:t>
      </w:r>
      <w:r>
        <w:rPr>
          <w:sz w:val="24"/>
        </w:rPr>
        <w:t>menggunakan</w:t>
      </w:r>
      <w:r>
        <w:rPr>
          <w:spacing w:val="46"/>
          <w:sz w:val="24"/>
        </w:rPr>
        <w:t> </w:t>
      </w:r>
      <w:r>
        <w:rPr>
          <w:spacing w:val="-2"/>
          <w:sz w:val="24"/>
        </w:rPr>
        <w:t>teknik</w:t>
      </w:r>
    </w:p>
    <w:p>
      <w:pPr>
        <w:spacing w:before="139"/>
        <w:ind w:left="1144" w:right="0" w:firstLine="0"/>
        <w:jc w:val="both"/>
        <w:rPr>
          <w:sz w:val="24"/>
        </w:rPr>
      </w:pPr>
      <w:r>
        <w:rPr>
          <w:i/>
          <w:sz w:val="24"/>
        </w:rPr>
        <w:t>weighted</w:t>
      </w:r>
      <w:r>
        <w:rPr>
          <w:i/>
          <w:spacing w:val="-2"/>
          <w:sz w:val="24"/>
        </w:rPr>
        <w:t> </w:t>
      </w:r>
      <w:r>
        <w:rPr>
          <w:i/>
          <w:sz w:val="24"/>
        </w:rPr>
        <w:t>hybrid</w:t>
      </w:r>
      <w:r>
        <w:rPr>
          <w:i/>
          <w:spacing w:val="1"/>
          <w:sz w:val="24"/>
        </w:rPr>
        <w:t> </w:t>
      </w:r>
      <w:r>
        <w:rPr>
          <w:sz w:val="24"/>
        </w:rPr>
        <w:t>(KNN</w:t>
      </w:r>
      <w:r>
        <w:rPr>
          <w:spacing w:val="-3"/>
          <w:sz w:val="24"/>
        </w:rPr>
        <w:t> </w:t>
      </w:r>
      <w:r>
        <w:rPr>
          <w:sz w:val="24"/>
        </w:rPr>
        <w:t>- SVD)</w:t>
      </w:r>
      <w:r>
        <w:rPr>
          <w:spacing w:val="-2"/>
          <w:sz w:val="24"/>
        </w:rPr>
        <w:t> </w:t>
      </w:r>
      <w:r>
        <w:rPr>
          <w:sz w:val="24"/>
        </w:rPr>
        <w:t>dalam</w:t>
      </w:r>
      <w:r>
        <w:rPr>
          <w:spacing w:val="-1"/>
          <w:sz w:val="24"/>
        </w:rPr>
        <w:t> </w:t>
      </w:r>
      <w:r>
        <w:rPr>
          <w:sz w:val="24"/>
        </w:rPr>
        <w:t>uji</w:t>
      </w:r>
      <w:r>
        <w:rPr>
          <w:spacing w:val="-1"/>
          <w:sz w:val="24"/>
        </w:rPr>
        <w:t> </w:t>
      </w:r>
      <w:r>
        <w:rPr>
          <w:sz w:val="24"/>
        </w:rPr>
        <w:t>evaluasi</w:t>
      </w:r>
      <w:r>
        <w:rPr>
          <w:spacing w:val="1"/>
          <w:sz w:val="24"/>
        </w:rPr>
        <w:t> </w:t>
      </w:r>
      <w:r>
        <w:rPr>
          <w:sz w:val="24"/>
        </w:rPr>
        <w:t>RMSE</w:t>
      </w:r>
      <w:r>
        <w:rPr>
          <w:spacing w:val="-1"/>
          <w:sz w:val="24"/>
        </w:rPr>
        <w:t> </w:t>
      </w:r>
      <w:r>
        <w:rPr>
          <w:sz w:val="24"/>
        </w:rPr>
        <w:t>dan</w:t>
      </w:r>
      <w:r>
        <w:rPr>
          <w:spacing w:val="-1"/>
          <w:sz w:val="24"/>
        </w:rPr>
        <w:t> </w:t>
      </w:r>
      <w:r>
        <w:rPr>
          <w:spacing w:val="-4"/>
          <w:sz w:val="24"/>
        </w:rPr>
        <w:t>MAE?</w:t>
      </w:r>
    </w:p>
    <w:p>
      <w:pPr>
        <w:pStyle w:val="BodyText"/>
      </w:pPr>
    </w:p>
    <w:p>
      <w:pPr>
        <w:pStyle w:val="BodyText"/>
        <w:spacing w:before="118"/>
      </w:pPr>
    </w:p>
    <w:p>
      <w:pPr>
        <w:pStyle w:val="Heading2"/>
        <w:numPr>
          <w:ilvl w:val="1"/>
          <w:numId w:val="4"/>
        </w:numPr>
        <w:tabs>
          <w:tab w:pos="1143" w:val="left" w:leader="none"/>
        </w:tabs>
        <w:spacing w:line="240" w:lineRule="auto" w:before="0" w:after="0"/>
        <w:ind w:left="1143" w:right="0" w:hanging="719"/>
        <w:jc w:val="both"/>
      </w:pPr>
      <w:bookmarkStart w:name="_bookmark8" w:id="9"/>
      <w:bookmarkEnd w:id="9"/>
      <w:r>
        <w:rPr>
          <w:b w:val="0"/>
        </w:rPr>
      </w:r>
      <w:r>
        <w:rPr/>
        <w:t>Tujuan</w:t>
      </w:r>
      <w:r>
        <w:rPr>
          <w:spacing w:val="1"/>
        </w:rPr>
        <w:t> </w:t>
      </w:r>
      <w:r>
        <w:rPr>
          <w:spacing w:val="-2"/>
        </w:rPr>
        <w:t>Penelitian</w:t>
      </w:r>
    </w:p>
    <w:p>
      <w:pPr>
        <w:pStyle w:val="BodyText"/>
        <w:spacing w:before="137"/>
        <w:ind w:left="1144"/>
        <w:jc w:val="both"/>
      </w:pPr>
      <w:r>
        <w:rPr/>
        <w:t>Adapun</w:t>
      </w:r>
      <w:r>
        <w:rPr>
          <w:spacing w:val="-3"/>
        </w:rPr>
        <w:t> </w:t>
      </w:r>
      <w:r>
        <w:rPr/>
        <w:t>tujuan</w:t>
      </w:r>
      <w:r>
        <w:rPr>
          <w:spacing w:val="-1"/>
        </w:rPr>
        <w:t> </w:t>
      </w:r>
      <w:r>
        <w:rPr/>
        <w:t>yang</w:t>
      </w:r>
      <w:r>
        <w:rPr>
          <w:spacing w:val="-1"/>
        </w:rPr>
        <w:t> </w:t>
      </w:r>
      <w:r>
        <w:rPr/>
        <w:t>ingin dicapai</w:t>
      </w:r>
      <w:r>
        <w:rPr>
          <w:spacing w:val="-1"/>
        </w:rPr>
        <w:t> </w:t>
      </w:r>
      <w:r>
        <w:rPr/>
        <w:t>dalam</w:t>
      </w:r>
      <w:r>
        <w:rPr>
          <w:spacing w:val="-1"/>
        </w:rPr>
        <w:t> </w:t>
      </w:r>
      <w:r>
        <w:rPr/>
        <w:t>penelitian</w:t>
      </w:r>
      <w:r>
        <w:rPr>
          <w:spacing w:val="-1"/>
        </w:rPr>
        <w:t> </w:t>
      </w:r>
      <w:r>
        <w:rPr/>
        <w:t>ini </w:t>
      </w:r>
      <w:r>
        <w:rPr>
          <w:spacing w:val="-2"/>
        </w:rPr>
        <w:t>adalah:</w:t>
      </w:r>
    </w:p>
    <w:p>
      <w:pPr>
        <w:pStyle w:val="ListParagraph"/>
        <w:numPr>
          <w:ilvl w:val="2"/>
          <w:numId w:val="4"/>
        </w:numPr>
        <w:tabs>
          <w:tab w:pos="1144" w:val="left" w:leader="none"/>
        </w:tabs>
        <w:spacing w:line="360" w:lineRule="auto" w:before="139" w:after="0"/>
        <w:ind w:left="1144" w:right="566" w:hanging="360"/>
        <w:jc w:val="both"/>
        <w:rPr>
          <w:sz w:val="24"/>
        </w:rPr>
      </w:pPr>
      <w:r>
        <w:rPr>
          <w:sz w:val="24"/>
        </w:rPr>
        <w:t>Merancang dan mengimplementasikan sistem rekomendasi film berbasis website menggunakan pendekatan </w:t>
      </w:r>
      <w:r>
        <w:rPr>
          <w:i/>
          <w:sz w:val="24"/>
        </w:rPr>
        <w:t>collaborative filtering </w:t>
      </w:r>
      <w:r>
        <w:rPr>
          <w:sz w:val="24"/>
        </w:rPr>
        <w:t>dengan menggabungkan algoritma KNN dan SVD dengan teknik </w:t>
      </w:r>
      <w:r>
        <w:rPr>
          <w:i/>
          <w:sz w:val="24"/>
        </w:rPr>
        <w:t>weighted hybrid</w:t>
      </w:r>
      <w:r>
        <w:rPr>
          <w:sz w:val="24"/>
        </w:rPr>
        <w:t>.</w:t>
      </w:r>
    </w:p>
    <w:p>
      <w:pPr>
        <w:pStyle w:val="ListParagraph"/>
        <w:numPr>
          <w:ilvl w:val="2"/>
          <w:numId w:val="4"/>
        </w:numPr>
        <w:tabs>
          <w:tab w:pos="1144" w:val="left" w:leader="none"/>
        </w:tabs>
        <w:spacing w:line="275" w:lineRule="exact" w:before="0" w:after="0"/>
        <w:ind w:left="1144" w:right="0" w:hanging="360"/>
        <w:jc w:val="both"/>
        <w:rPr>
          <w:sz w:val="24"/>
        </w:rPr>
      </w:pPr>
      <w:r>
        <w:rPr>
          <w:sz w:val="24"/>
        </w:rPr>
        <w:t>Mengevaluasi</w:t>
      </w:r>
      <w:r>
        <w:rPr>
          <w:spacing w:val="72"/>
          <w:w w:val="150"/>
          <w:sz w:val="24"/>
        </w:rPr>
        <w:t> </w:t>
      </w:r>
      <w:r>
        <w:rPr>
          <w:sz w:val="24"/>
        </w:rPr>
        <w:t>kinerja</w:t>
      </w:r>
      <w:r>
        <w:rPr>
          <w:spacing w:val="70"/>
          <w:w w:val="150"/>
          <w:sz w:val="24"/>
        </w:rPr>
        <w:t> </w:t>
      </w:r>
      <w:r>
        <w:rPr>
          <w:sz w:val="24"/>
        </w:rPr>
        <w:t>sistem</w:t>
      </w:r>
      <w:r>
        <w:rPr>
          <w:spacing w:val="72"/>
          <w:w w:val="150"/>
          <w:sz w:val="24"/>
        </w:rPr>
        <w:t> </w:t>
      </w:r>
      <w:r>
        <w:rPr>
          <w:sz w:val="24"/>
        </w:rPr>
        <w:t>rekomendasi</w:t>
      </w:r>
      <w:r>
        <w:rPr>
          <w:spacing w:val="75"/>
          <w:w w:val="150"/>
          <w:sz w:val="24"/>
        </w:rPr>
        <w:t> </w:t>
      </w:r>
      <w:r>
        <w:rPr>
          <w:i/>
          <w:sz w:val="24"/>
        </w:rPr>
        <w:t>collaborative</w:t>
      </w:r>
      <w:r>
        <w:rPr>
          <w:i/>
          <w:spacing w:val="70"/>
          <w:w w:val="150"/>
          <w:sz w:val="24"/>
        </w:rPr>
        <w:t> </w:t>
      </w:r>
      <w:r>
        <w:rPr>
          <w:i/>
          <w:sz w:val="24"/>
        </w:rPr>
        <w:t>filtering</w:t>
      </w:r>
      <w:r>
        <w:rPr>
          <w:i/>
          <w:spacing w:val="75"/>
          <w:w w:val="150"/>
          <w:sz w:val="24"/>
        </w:rPr>
        <w:t> </w:t>
      </w:r>
      <w:r>
        <w:rPr>
          <w:sz w:val="24"/>
        </w:rPr>
        <w:t>dengan</w:t>
      </w:r>
      <w:r>
        <w:rPr>
          <w:spacing w:val="72"/>
          <w:w w:val="150"/>
          <w:sz w:val="24"/>
        </w:rPr>
        <w:t> </w:t>
      </w:r>
      <w:r>
        <w:rPr>
          <w:spacing w:val="-2"/>
          <w:sz w:val="24"/>
        </w:rPr>
        <w:t>teknik</w:t>
      </w:r>
    </w:p>
    <w:p>
      <w:pPr>
        <w:spacing w:before="139"/>
        <w:ind w:left="1144" w:right="0" w:firstLine="0"/>
        <w:jc w:val="both"/>
        <w:rPr>
          <w:sz w:val="24"/>
        </w:rPr>
      </w:pPr>
      <w:r>
        <w:rPr>
          <w:i/>
          <w:sz w:val="24"/>
        </w:rPr>
        <w:t>weighted</w:t>
      </w:r>
      <w:r>
        <w:rPr>
          <w:i/>
          <w:spacing w:val="-1"/>
          <w:sz w:val="24"/>
        </w:rPr>
        <w:t> </w:t>
      </w:r>
      <w:r>
        <w:rPr>
          <w:i/>
          <w:sz w:val="24"/>
        </w:rPr>
        <w:t>hybrid</w:t>
      </w:r>
      <w:r>
        <w:rPr>
          <w:i/>
          <w:spacing w:val="1"/>
          <w:sz w:val="24"/>
        </w:rPr>
        <w:t> </w:t>
      </w:r>
      <w:r>
        <w:rPr>
          <w:sz w:val="24"/>
        </w:rPr>
        <w:t>(SVD</w:t>
      </w:r>
      <w:r>
        <w:rPr>
          <w:spacing w:val="-2"/>
          <w:sz w:val="24"/>
        </w:rPr>
        <w:t> </w:t>
      </w:r>
      <w:r>
        <w:rPr>
          <w:sz w:val="24"/>
        </w:rPr>
        <w:t>- KNN)</w:t>
      </w:r>
      <w:r>
        <w:rPr>
          <w:spacing w:val="-2"/>
          <w:sz w:val="24"/>
        </w:rPr>
        <w:t> </w:t>
      </w:r>
      <w:r>
        <w:rPr>
          <w:sz w:val="24"/>
        </w:rPr>
        <w:t>menggunakan</w:t>
      </w:r>
      <w:r>
        <w:rPr>
          <w:spacing w:val="-1"/>
          <w:sz w:val="24"/>
        </w:rPr>
        <w:t> </w:t>
      </w:r>
      <w:r>
        <w:rPr>
          <w:sz w:val="24"/>
        </w:rPr>
        <w:t>RMSE</w:t>
      </w:r>
      <w:r>
        <w:rPr>
          <w:spacing w:val="-1"/>
          <w:sz w:val="24"/>
        </w:rPr>
        <w:t> </w:t>
      </w:r>
      <w:r>
        <w:rPr>
          <w:sz w:val="24"/>
        </w:rPr>
        <w:t>dan </w:t>
      </w:r>
      <w:r>
        <w:rPr>
          <w:spacing w:val="-4"/>
          <w:sz w:val="24"/>
        </w:rPr>
        <w:t>MAE.</w:t>
      </w:r>
    </w:p>
    <w:p>
      <w:pPr>
        <w:spacing w:after="0"/>
        <w:jc w:val="both"/>
        <w:rPr>
          <w:sz w:val="24"/>
        </w:rPr>
        <w:sectPr>
          <w:pgSz w:w="11900" w:h="16850"/>
          <w:pgMar w:header="0" w:footer="784" w:top="1060" w:bottom="980" w:left="1275" w:right="566"/>
        </w:sectPr>
      </w:pPr>
    </w:p>
    <w:p>
      <w:pPr>
        <w:pStyle w:val="Heading2"/>
        <w:numPr>
          <w:ilvl w:val="1"/>
          <w:numId w:val="4"/>
        </w:numPr>
        <w:tabs>
          <w:tab w:pos="1142" w:val="left" w:leader="none"/>
        </w:tabs>
        <w:spacing w:line="240" w:lineRule="auto" w:before="77" w:after="0"/>
        <w:ind w:left="1142" w:right="0" w:hanging="718"/>
        <w:jc w:val="both"/>
        <w:rPr>
          <w:sz w:val="28"/>
        </w:rPr>
      </w:pPr>
      <w:bookmarkStart w:name="_bookmark9" w:id="10"/>
      <w:bookmarkEnd w:id="10"/>
      <w:r>
        <w:rPr>
          <w:b w:val="0"/>
        </w:rPr>
      </w:r>
      <w:r>
        <w:rPr/>
        <w:t>Manfaat </w:t>
      </w:r>
      <w:r>
        <w:rPr>
          <w:spacing w:val="-2"/>
        </w:rPr>
        <w:t>Penelitian</w:t>
      </w:r>
    </w:p>
    <w:p>
      <w:pPr>
        <w:pStyle w:val="BodyText"/>
        <w:spacing w:before="128"/>
        <w:ind w:left="1144"/>
        <w:jc w:val="both"/>
      </w:pPr>
      <w:r>
        <w:rPr/>
        <w:t>Manfaat</w:t>
      </w:r>
      <w:r>
        <w:rPr>
          <w:spacing w:val="-2"/>
        </w:rPr>
        <w:t> </w:t>
      </w:r>
      <w:r>
        <w:rPr/>
        <w:t>yang</w:t>
      </w:r>
      <w:r>
        <w:rPr>
          <w:spacing w:val="-2"/>
        </w:rPr>
        <w:t> </w:t>
      </w:r>
      <w:r>
        <w:rPr/>
        <w:t>diperoleh</w:t>
      </w:r>
      <w:r>
        <w:rPr>
          <w:spacing w:val="-1"/>
        </w:rPr>
        <w:t> </w:t>
      </w:r>
      <w:r>
        <w:rPr/>
        <w:t>dari</w:t>
      </w:r>
      <w:r>
        <w:rPr>
          <w:spacing w:val="-1"/>
        </w:rPr>
        <w:t> </w:t>
      </w:r>
      <w:r>
        <w:rPr/>
        <w:t>penelitian</w:t>
      </w:r>
      <w:r>
        <w:rPr>
          <w:spacing w:val="-2"/>
        </w:rPr>
        <w:t> </w:t>
      </w:r>
      <w:r>
        <w:rPr/>
        <w:t>ini</w:t>
      </w:r>
      <w:r>
        <w:rPr>
          <w:spacing w:val="-1"/>
        </w:rPr>
        <w:t> </w:t>
      </w:r>
      <w:r>
        <w:rPr>
          <w:spacing w:val="-2"/>
        </w:rPr>
        <w:t>adalah:</w:t>
      </w:r>
    </w:p>
    <w:p>
      <w:pPr>
        <w:pStyle w:val="ListParagraph"/>
        <w:numPr>
          <w:ilvl w:val="2"/>
          <w:numId w:val="4"/>
        </w:numPr>
        <w:tabs>
          <w:tab w:pos="1144" w:val="left" w:leader="none"/>
        </w:tabs>
        <w:spacing w:line="360" w:lineRule="auto" w:before="139" w:after="0"/>
        <w:ind w:left="1144" w:right="565" w:hanging="360"/>
        <w:jc w:val="both"/>
        <w:rPr>
          <w:sz w:val="24"/>
        </w:rPr>
      </w:pPr>
      <w:r>
        <w:rPr>
          <w:b/>
          <w:sz w:val="24"/>
        </w:rPr>
        <w:t>Bagi Peneliti: </w:t>
      </w:r>
      <w:r>
        <w:rPr>
          <w:sz w:val="24"/>
        </w:rPr>
        <w:t>Mendapatkan pemahaman mendalam mengenai perancangan dan implementasi sistem rekomendasi menggunakan pendekatan </w:t>
      </w:r>
      <w:r>
        <w:rPr>
          <w:i/>
          <w:sz w:val="24"/>
        </w:rPr>
        <w:t>collaborative filtering</w:t>
      </w:r>
      <w:r>
        <w:rPr>
          <w:sz w:val="24"/>
        </w:rPr>
        <w:t>, serta meningkatkan keterampilan dalam pengembangan aplikasi berbasis website dan analisis kinerja algoritma.</w:t>
      </w:r>
    </w:p>
    <w:p>
      <w:pPr>
        <w:pStyle w:val="ListParagraph"/>
        <w:numPr>
          <w:ilvl w:val="2"/>
          <w:numId w:val="4"/>
        </w:numPr>
        <w:tabs>
          <w:tab w:pos="1144" w:val="left" w:leader="none"/>
        </w:tabs>
        <w:spacing w:line="360" w:lineRule="auto" w:before="1" w:after="0"/>
        <w:ind w:left="1144" w:right="568" w:hanging="360"/>
        <w:jc w:val="both"/>
        <w:rPr>
          <w:sz w:val="24"/>
        </w:rPr>
      </w:pPr>
      <w:r>
        <w:rPr>
          <w:b/>
          <w:sz w:val="24"/>
        </w:rPr>
        <w:t>Bagi Akademisi/Pengembang Lain: </w:t>
      </w:r>
      <w:r>
        <w:rPr>
          <w:sz w:val="24"/>
        </w:rPr>
        <w:t>Dapat menjadi referensi dan dasar bagi penelitian</w:t>
      </w:r>
      <w:r>
        <w:rPr>
          <w:spacing w:val="-2"/>
          <w:sz w:val="24"/>
        </w:rPr>
        <w:t> </w:t>
      </w:r>
      <w:r>
        <w:rPr>
          <w:sz w:val="24"/>
        </w:rPr>
        <w:t>atau</w:t>
      </w:r>
      <w:r>
        <w:rPr>
          <w:spacing w:val="-3"/>
          <w:sz w:val="24"/>
        </w:rPr>
        <w:t> </w:t>
      </w:r>
      <w:r>
        <w:rPr>
          <w:sz w:val="24"/>
        </w:rPr>
        <w:t>pengembangan</w:t>
      </w:r>
      <w:r>
        <w:rPr>
          <w:spacing w:val="-2"/>
          <w:sz w:val="24"/>
        </w:rPr>
        <w:t> </w:t>
      </w:r>
      <w:r>
        <w:rPr>
          <w:sz w:val="24"/>
        </w:rPr>
        <w:t>sistem</w:t>
      </w:r>
      <w:r>
        <w:rPr>
          <w:spacing w:val="-2"/>
          <w:sz w:val="24"/>
        </w:rPr>
        <w:t> </w:t>
      </w:r>
      <w:r>
        <w:rPr>
          <w:sz w:val="24"/>
        </w:rPr>
        <w:t>rekomendasi</w:t>
      </w:r>
      <w:r>
        <w:rPr>
          <w:spacing w:val="-2"/>
          <w:sz w:val="24"/>
        </w:rPr>
        <w:t> </w:t>
      </w:r>
      <w:r>
        <w:rPr>
          <w:sz w:val="24"/>
        </w:rPr>
        <w:t>lanjutan,</w:t>
      </w:r>
      <w:r>
        <w:rPr>
          <w:spacing w:val="-3"/>
          <w:sz w:val="24"/>
        </w:rPr>
        <w:t> </w:t>
      </w:r>
      <w:r>
        <w:rPr>
          <w:sz w:val="24"/>
        </w:rPr>
        <w:t>khususnya</w:t>
      </w:r>
      <w:r>
        <w:rPr>
          <w:spacing w:val="-3"/>
          <w:sz w:val="24"/>
        </w:rPr>
        <w:t> </w:t>
      </w:r>
      <w:r>
        <w:rPr>
          <w:sz w:val="24"/>
        </w:rPr>
        <w:t>yang</w:t>
      </w:r>
      <w:r>
        <w:rPr>
          <w:spacing w:val="-2"/>
          <w:sz w:val="24"/>
        </w:rPr>
        <w:t> </w:t>
      </w:r>
      <w:r>
        <w:rPr>
          <w:sz w:val="24"/>
        </w:rPr>
        <w:t>berkaitan dengan pendekatan </w:t>
      </w:r>
      <w:r>
        <w:rPr>
          <w:i/>
          <w:sz w:val="24"/>
        </w:rPr>
        <w:t>collaborative filtering </w:t>
      </w:r>
      <w:r>
        <w:rPr>
          <w:sz w:val="24"/>
        </w:rPr>
        <w:t>dan implementasinya dalam platform </w:t>
      </w:r>
      <w:r>
        <w:rPr>
          <w:spacing w:val="-2"/>
          <w:sz w:val="24"/>
        </w:rPr>
        <w:t>website.</w:t>
      </w:r>
    </w:p>
    <w:p>
      <w:pPr>
        <w:pStyle w:val="ListParagraph"/>
        <w:numPr>
          <w:ilvl w:val="2"/>
          <w:numId w:val="4"/>
        </w:numPr>
        <w:tabs>
          <w:tab w:pos="1144" w:val="left" w:leader="none"/>
        </w:tabs>
        <w:spacing w:line="360" w:lineRule="auto" w:before="0" w:after="0"/>
        <w:ind w:left="1144" w:right="569" w:hanging="360"/>
        <w:jc w:val="both"/>
        <w:rPr>
          <w:sz w:val="24"/>
        </w:rPr>
      </w:pPr>
      <w:r>
        <w:rPr>
          <w:b/>
          <w:sz w:val="24"/>
        </w:rPr>
        <w:t>Bagi</w:t>
      </w:r>
      <w:r>
        <w:rPr>
          <w:b/>
          <w:spacing w:val="-4"/>
          <w:sz w:val="24"/>
        </w:rPr>
        <w:t> </w:t>
      </w:r>
      <w:r>
        <w:rPr>
          <w:b/>
          <w:sz w:val="24"/>
        </w:rPr>
        <w:t>Industri:</w:t>
      </w:r>
      <w:r>
        <w:rPr>
          <w:b/>
          <w:spacing w:val="-5"/>
          <w:sz w:val="24"/>
        </w:rPr>
        <w:t> </w:t>
      </w:r>
      <w:r>
        <w:rPr>
          <w:sz w:val="24"/>
        </w:rPr>
        <w:t>Memberikan</w:t>
      </w:r>
      <w:r>
        <w:rPr>
          <w:spacing w:val="-4"/>
          <w:sz w:val="24"/>
        </w:rPr>
        <w:t> </w:t>
      </w:r>
      <w:r>
        <w:rPr>
          <w:sz w:val="24"/>
        </w:rPr>
        <w:t>wawasan</w:t>
      </w:r>
      <w:r>
        <w:rPr>
          <w:spacing w:val="-4"/>
          <w:sz w:val="24"/>
        </w:rPr>
        <w:t> </w:t>
      </w:r>
      <w:r>
        <w:rPr>
          <w:sz w:val="24"/>
        </w:rPr>
        <w:t>mengenai</w:t>
      </w:r>
      <w:r>
        <w:rPr>
          <w:spacing w:val="-3"/>
          <w:sz w:val="24"/>
        </w:rPr>
        <w:t> </w:t>
      </w:r>
      <w:r>
        <w:rPr>
          <w:sz w:val="24"/>
        </w:rPr>
        <w:t>potensi</w:t>
      </w:r>
      <w:r>
        <w:rPr>
          <w:spacing w:val="-4"/>
          <w:sz w:val="24"/>
        </w:rPr>
        <w:t> </w:t>
      </w:r>
      <w:r>
        <w:rPr>
          <w:sz w:val="24"/>
        </w:rPr>
        <w:t>penerapan</w:t>
      </w:r>
      <w:r>
        <w:rPr>
          <w:spacing w:val="-4"/>
          <w:sz w:val="24"/>
        </w:rPr>
        <w:t> </w:t>
      </w:r>
      <w:r>
        <w:rPr>
          <w:sz w:val="24"/>
        </w:rPr>
        <w:t>pendekatan</w:t>
      </w:r>
      <w:r>
        <w:rPr>
          <w:spacing w:val="-4"/>
          <w:sz w:val="24"/>
        </w:rPr>
        <w:t> </w:t>
      </w:r>
      <w:r>
        <w:rPr>
          <w:sz w:val="24"/>
        </w:rPr>
        <w:t>KNN</w:t>
      </w:r>
      <w:r>
        <w:rPr>
          <w:spacing w:val="-2"/>
          <w:sz w:val="24"/>
        </w:rPr>
        <w:t> </w:t>
      </w:r>
      <w:r>
        <w:rPr>
          <w:sz w:val="24"/>
        </w:rPr>
        <w:t>- SVD untuk meningkatkan kualitas rekomendasi pada platform mereka, yang dapat berdampak pada peningkatan kepuasan pengguna.</w:t>
      </w:r>
    </w:p>
    <w:p>
      <w:pPr>
        <w:pStyle w:val="BodyText"/>
      </w:pPr>
    </w:p>
    <w:p>
      <w:pPr>
        <w:pStyle w:val="BodyText"/>
        <w:spacing w:before="16"/>
      </w:pPr>
    </w:p>
    <w:p>
      <w:pPr>
        <w:pStyle w:val="Heading2"/>
        <w:numPr>
          <w:ilvl w:val="1"/>
          <w:numId w:val="4"/>
        </w:numPr>
        <w:tabs>
          <w:tab w:pos="1144" w:val="left" w:leader="none"/>
        </w:tabs>
        <w:spacing w:line="240" w:lineRule="auto" w:before="0" w:after="0"/>
        <w:ind w:left="1144" w:right="0" w:hanging="720"/>
        <w:jc w:val="left"/>
      </w:pPr>
      <w:bookmarkStart w:name="_bookmark10" w:id="11"/>
      <w:bookmarkEnd w:id="11"/>
      <w:r>
        <w:rPr>
          <w:b w:val="0"/>
        </w:rPr>
      </w:r>
      <w:r>
        <w:rPr/>
        <w:t>Batasan</w:t>
      </w:r>
      <w:r>
        <w:rPr>
          <w:spacing w:val="3"/>
        </w:rPr>
        <w:t> </w:t>
      </w:r>
      <w:r>
        <w:rPr>
          <w:spacing w:val="-2"/>
        </w:rPr>
        <w:t>Penelitian</w:t>
      </w:r>
    </w:p>
    <w:p>
      <w:pPr>
        <w:pStyle w:val="BodyText"/>
        <w:spacing w:before="137"/>
        <w:ind w:left="1144"/>
      </w:pPr>
      <w:r>
        <w:rPr/>
        <w:t>Adapun</w:t>
      </w:r>
      <w:r>
        <w:rPr>
          <w:spacing w:val="-4"/>
        </w:rPr>
        <w:t> </w:t>
      </w:r>
      <w:r>
        <w:rPr/>
        <w:t>Batasan</w:t>
      </w:r>
      <w:r>
        <w:rPr>
          <w:spacing w:val="-1"/>
        </w:rPr>
        <w:t> </w:t>
      </w:r>
      <w:r>
        <w:rPr/>
        <w:t>penelitian</w:t>
      </w:r>
      <w:r>
        <w:rPr>
          <w:spacing w:val="-2"/>
        </w:rPr>
        <w:t> </w:t>
      </w:r>
      <w:r>
        <w:rPr/>
        <w:t>ini</w:t>
      </w:r>
      <w:r>
        <w:rPr>
          <w:spacing w:val="-1"/>
        </w:rPr>
        <w:t> </w:t>
      </w:r>
      <w:r>
        <w:rPr>
          <w:spacing w:val="-2"/>
        </w:rPr>
        <w:t>adalah:</w:t>
      </w:r>
    </w:p>
    <w:p>
      <w:pPr>
        <w:pStyle w:val="ListParagraph"/>
        <w:numPr>
          <w:ilvl w:val="2"/>
          <w:numId w:val="4"/>
        </w:numPr>
        <w:tabs>
          <w:tab w:pos="1144" w:val="left" w:leader="none"/>
        </w:tabs>
        <w:spacing w:line="240" w:lineRule="auto" w:before="137" w:after="0"/>
        <w:ind w:left="1144" w:right="0" w:hanging="360"/>
        <w:jc w:val="left"/>
        <w:rPr>
          <w:sz w:val="24"/>
        </w:rPr>
      </w:pPr>
      <w:r>
        <w:rPr>
          <w:sz w:val="24"/>
        </w:rPr>
        <w:t>Dataset</w:t>
      </w:r>
      <w:r>
        <w:rPr>
          <w:spacing w:val="29"/>
          <w:sz w:val="24"/>
        </w:rPr>
        <w:t> </w:t>
      </w:r>
      <w:r>
        <w:rPr>
          <w:sz w:val="24"/>
        </w:rPr>
        <w:t>film</w:t>
      </w:r>
      <w:r>
        <w:rPr>
          <w:spacing w:val="33"/>
          <w:sz w:val="24"/>
        </w:rPr>
        <w:t> </w:t>
      </w:r>
      <w:r>
        <w:rPr>
          <w:sz w:val="24"/>
        </w:rPr>
        <w:t>dan</w:t>
      </w:r>
      <w:r>
        <w:rPr>
          <w:spacing w:val="32"/>
          <w:sz w:val="24"/>
        </w:rPr>
        <w:t> </w:t>
      </w:r>
      <w:r>
        <w:rPr>
          <w:sz w:val="24"/>
        </w:rPr>
        <w:t>rating</w:t>
      </w:r>
      <w:r>
        <w:rPr>
          <w:spacing w:val="34"/>
          <w:sz w:val="24"/>
        </w:rPr>
        <w:t> </w:t>
      </w:r>
      <w:r>
        <w:rPr>
          <w:sz w:val="24"/>
        </w:rPr>
        <w:t>yang</w:t>
      </w:r>
      <w:r>
        <w:rPr>
          <w:spacing w:val="31"/>
          <w:sz w:val="24"/>
        </w:rPr>
        <w:t> </w:t>
      </w:r>
      <w:r>
        <w:rPr>
          <w:sz w:val="24"/>
        </w:rPr>
        <w:t>digunakan</w:t>
      </w:r>
      <w:r>
        <w:rPr>
          <w:spacing w:val="32"/>
          <w:sz w:val="24"/>
        </w:rPr>
        <w:t> </w:t>
      </w:r>
      <w:r>
        <w:rPr>
          <w:sz w:val="24"/>
        </w:rPr>
        <w:t>adalah</w:t>
      </w:r>
      <w:r>
        <w:rPr>
          <w:spacing w:val="34"/>
          <w:sz w:val="24"/>
        </w:rPr>
        <w:t> </w:t>
      </w:r>
      <w:r>
        <w:rPr>
          <w:sz w:val="24"/>
        </w:rPr>
        <w:t>data</w:t>
      </w:r>
      <w:r>
        <w:rPr>
          <w:spacing w:val="31"/>
          <w:sz w:val="24"/>
        </w:rPr>
        <w:t> </w:t>
      </w:r>
      <w:r>
        <w:rPr>
          <w:sz w:val="24"/>
        </w:rPr>
        <w:t>publik</w:t>
      </w:r>
      <w:r>
        <w:rPr>
          <w:spacing w:val="36"/>
          <w:sz w:val="24"/>
        </w:rPr>
        <w:t> </w:t>
      </w:r>
      <w:r>
        <w:rPr>
          <w:sz w:val="24"/>
        </w:rPr>
        <w:t>siap</w:t>
      </w:r>
      <w:r>
        <w:rPr>
          <w:spacing w:val="32"/>
          <w:sz w:val="24"/>
        </w:rPr>
        <w:t> </w:t>
      </w:r>
      <w:r>
        <w:rPr>
          <w:sz w:val="24"/>
        </w:rPr>
        <w:t>pakai</w:t>
      </w:r>
      <w:r>
        <w:rPr>
          <w:spacing w:val="34"/>
          <w:sz w:val="24"/>
        </w:rPr>
        <w:t> </w:t>
      </w:r>
      <w:r>
        <w:rPr>
          <w:sz w:val="24"/>
        </w:rPr>
        <w:t>yang</w:t>
      </w:r>
      <w:r>
        <w:rPr>
          <w:spacing w:val="32"/>
          <w:sz w:val="24"/>
        </w:rPr>
        <w:t> </w:t>
      </w:r>
      <w:r>
        <w:rPr>
          <w:spacing w:val="-2"/>
          <w:sz w:val="24"/>
        </w:rPr>
        <w:t>bersifat</w:t>
      </w:r>
    </w:p>
    <w:p>
      <w:pPr>
        <w:spacing w:before="139"/>
        <w:ind w:left="1144" w:right="0" w:firstLine="0"/>
        <w:jc w:val="both"/>
        <w:rPr>
          <w:sz w:val="24"/>
        </w:rPr>
      </w:pPr>
      <w:r>
        <w:rPr>
          <w:i/>
          <w:sz w:val="24"/>
        </w:rPr>
        <w:t>open-source</w:t>
      </w:r>
      <w:r>
        <w:rPr>
          <w:i/>
          <w:spacing w:val="-3"/>
          <w:sz w:val="24"/>
        </w:rPr>
        <w:t> </w:t>
      </w:r>
      <w:r>
        <w:rPr>
          <w:sz w:val="24"/>
        </w:rPr>
        <w:t>yaitu</w:t>
      </w:r>
      <w:r>
        <w:rPr>
          <w:spacing w:val="-2"/>
          <w:sz w:val="24"/>
        </w:rPr>
        <w:t> </w:t>
      </w:r>
      <w:r>
        <w:rPr>
          <w:sz w:val="24"/>
        </w:rPr>
        <w:t>MovieLens-</w:t>
      </w:r>
      <w:r>
        <w:rPr>
          <w:spacing w:val="-5"/>
          <w:sz w:val="24"/>
        </w:rPr>
        <w:t>1M.</w:t>
      </w:r>
    </w:p>
    <w:p>
      <w:pPr>
        <w:pStyle w:val="ListParagraph"/>
        <w:numPr>
          <w:ilvl w:val="2"/>
          <w:numId w:val="4"/>
        </w:numPr>
        <w:tabs>
          <w:tab w:pos="1144" w:val="left" w:leader="none"/>
        </w:tabs>
        <w:spacing w:line="360" w:lineRule="auto" w:before="137" w:after="0"/>
        <w:ind w:left="1144" w:right="567" w:hanging="360"/>
        <w:jc w:val="both"/>
        <w:rPr>
          <w:sz w:val="24"/>
        </w:rPr>
      </w:pPr>
      <w:r>
        <w:rPr>
          <w:sz w:val="24"/>
        </w:rPr>
        <w:t>Implementasi algoritma KNN dan SVD dalam penelitian dilakukan menggunakan modul</w:t>
      </w:r>
      <w:r>
        <w:rPr>
          <w:spacing w:val="-2"/>
          <w:sz w:val="24"/>
        </w:rPr>
        <w:t> </w:t>
      </w:r>
      <w:r>
        <w:rPr>
          <w:sz w:val="24"/>
        </w:rPr>
        <w:t>surprise</w:t>
      </w:r>
      <w:r>
        <w:rPr>
          <w:spacing w:val="-3"/>
          <w:sz w:val="24"/>
        </w:rPr>
        <w:t> </w:t>
      </w:r>
      <w:r>
        <w:rPr>
          <w:sz w:val="24"/>
        </w:rPr>
        <w:t>pada</w:t>
      </w:r>
      <w:r>
        <w:rPr>
          <w:spacing w:val="-2"/>
          <w:sz w:val="24"/>
        </w:rPr>
        <w:t> </w:t>
      </w:r>
      <w:r>
        <w:rPr>
          <w:i/>
          <w:sz w:val="24"/>
        </w:rPr>
        <w:t>library</w:t>
      </w:r>
      <w:r>
        <w:rPr>
          <w:i/>
          <w:spacing w:val="-2"/>
          <w:sz w:val="24"/>
        </w:rPr>
        <w:t> </w:t>
      </w:r>
      <w:r>
        <w:rPr>
          <w:sz w:val="24"/>
        </w:rPr>
        <w:t>python.</w:t>
      </w:r>
      <w:r>
        <w:rPr>
          <w:spacing w:val="-2"/>
          <w:sz w:val="24"/>
        </w:rPr>
        <w:t> </w:t>
      </w:r>
      <w:r>
        <w:rPr>
          <w:sz w:val="24"/>
        </w:rPr>
        <w:t>Penelitian</w:t>
      </w:r>
      <w:r>
        <w:rPr>
          <w:spacing w:val="-2"/>
          <w:sz w:val="24"/>
        </w:rPr>
        <w:t> </w:t>
      </w:r>
      <w:r>
        <w:rPr>
          <w:sz w:val="24"/>
        </w:rPr>
        <w:t>ini</w:t>
      </w:r>
      <w:r>
        <w:rPr>
          <w:spacing w:val="-4"/>
          <w:sz w:val="24"/>
        </w:rPr>
        <w:t> </w:t>
      </w:r>
      <w:r>
        <w:rPr>
          <w:sz w:val="24"/>
        </w:rPr>
        <w:t>tidak</w:t>
      </w:r>
      <w:r>
        <w:rPr>
          <w:spacing w:val="-2"/>
          <w:sz w:val="24"/>
        </w:rPr>
        <w:t> </w:t>
      </w:r>
      <w:r>
        <w:rPr>
          <w:sz w:val="24"/>
        </w:rPr>
        <w:t>mencakup penjabaran</w:t>
      </w:r>
      <w:r>
        <w:rPr>
          <w:spacing w:val="-2"/>
          <w:sz w:val="24"/>
        </w:rPr>
        <w:t> </w:t>
      </w:r>
      <w:r>
        <w:rPr>
          <w:sz w:val="24"/>
        </w:rPr>
        <w:t>maupun pengembangan dari algoritma KNN atau SVD yang disediakan oleh </w:t>
      </w:r>
      <w:r>
        <w:rPr>
          <w:i/>
          <w:sz w:val="24"/>
        </w:rPr>
        <w:t>library </w:t>
      </w:r>
      <w:r>
        <w:rPr>
          <w:sz w:val="24"/>
        </w:rPr>
        <w:t>tersebut.</w:t>
      </w:r>
    </w:p>
    <w:p>
      <w:pPr>
        <w:pStyle w:val="ListParagraph"/>
        <w:numPr>
          <w:ilvl w:val="2"/>
          <w:numId w:val="4"/>
        </w:numPr>
        <w:tabs>
          <w:tab w:pos="1144" w:val="left" w:leader="none"/>
        </w:tabs>
        <w:spacing w:line="360" w:lineRule="auto" w:before="2" w:after="0"/>
        <w:ind w:left="1144" w:right="570" w:hanging="360"/>
        <w:jc w:val="both"/>
        <w:rPr>
          <w:sz w:val="24"/>
        </w:rPr>
      </w:pPr>
      <w:r>
        <w:rPr>
          <w:sz w:val="24"/>
        </w:rPr>
        <w:t>Teknik penggabungan menggunakan </w:t>
      </w:r>
      <w:r>
        <w:rPr>
          <w:i/>
          <w:sz w:val="24"/>
        </w:rPr>
        <w:t>weighted hybrid</w:t>
      </w:r>
      <w:r>
        <w:rPr>
          <w:sz w:val="24"/>
        </w:rPr>
        <w:t>, untuk menggabungkan hasil skor prediksi menggunakan bobot yang tertimbang pada kedua algoritma (KNN dan </w:t>
      </w:r>
      <w:r>
        <w:rPr>
          <w:spacing w:val="-2"/>
          <w:sz w:val="24"/>
        </w:rPr>
        <w:t>SVD).</w:t>
      </w:r>
    </w:p>
    <w:p>
      <w:pPr>
        <w:pStyle w:val="ListParagraph"/>
        <w:numPr>
          <w:ilvl w:val="2"/>
          <w:numId w:val="4"/>
        </w:numPr>
        <w:tabs>
          <w:tab w:pos="1144" w:val="left" w:leader="none"/>
        </w:tabs>
        <w:spacing w:line="275" w:lineRule="exact" w:before="0" w:after="0"/>
        <w:ind w:left="1144" w:right="0" w:hanging="360"/>
        <w:jc w:val="left"/>
        <w:rPr>
          <w:sz w:val="24"/>
        </w:rPr>
      </w:pPr>
      <w:r>
        <w:rPr>
          <w:sz w:val="24"/>
        </w:rPr>
        <w:t>Evaluasi</w:t>
      </w:r>
      <w:r>
        <w:rPr>
          <w:spacing w:val="15"/>
          <w:sz w:val="24"/>
        </w:rPr>
        <w:t> </w:t>
      </w:r>
      <w:r>
        <w:rPr>
          <w:sz w:val="24"/>
        </w:rPr>
        <w:t>kinerja</w:t>
      </w:r>
      <w:r>
        <w:rPr>
          <w:spacing w:val="19"/>
          <w:sz w:val="24"/>
        </w:rPr>
        <w:t> </w:t>
      </w:r>
      <w:r>
        <w:rPr>
          <w:sz w:val="24"/>
        </w:rPr>
        <w:t>sistem</w:t>
      </w:r>
      <w:r>
        <w:rPr>
          <w:spacing w:val="17"/>
          <w:sz w:val="24"/>
        </w:rPr>
        <w:t> </w:t>
      </w:r>
      <w:r>
        <w:rPr>
          <w:sz w:val="24"/>
        </w:rPr>
        <w:t>rekomendasi</w:t>
      </w:r>
      <w:r>
        <w:rPr>
          <w:spacing w:val="18"/>
          <w:sz w:val="24"/>
        </w:rPr>
        <w:t> </w:t>
      </w:r>
      <w:r>
        <w:rPr>
          <w:sz w:val="24"/>
        </w:rPr>
        <w:t>akan</w:t>
      </w:r>
      <w:r>
        <w:rPr>
          <w:spacing w:val="16"/>
          <w:sz w:val="24"/>
        </w:rPr>
        <w:t> </w:t>
      </w:r>
      <w:r>
        <w:rPr>
          <w:sz w:val="24"/>
        </w:rPr>
        <w:t>menggunakan</w:t>
      </w:r>
      <w:r>
        <w:rPr>
          <w:spacing w:val="17"/>
          <w:sz w:val="24"/>
        </w:rPr>
        <w:t> </w:t>
      </w:r>
      <w:r>
        <w:rPr>
          <w:sz w:val="24"/>
        </w:rPr>
        <w:t>metrik</w:t>
      </w:r>
      <w:r>
        <w:rPr>
          <w:spacing w:val="20"/>
          <w:sz w:val="24"/>
        </w:rPr>
        <w:t> </w:t>
      </w:r>
      <w:r>
        <w:rPr>
          <w:sz w:val="24"/>
        </w:rPr>
        <w:t>akurasi</w:t>
      </w:r>
      <w:r>
        <w:rPr>
          <w:spacing w:val="18"/>
          <w:sz w:val="24"/>
        </w:rPr>
        <w:t> </w:t>
      </w:r>
      <w:r>
        <w:rPr>
          <w:sz w:val="24"/>
        </w:rPr>
        <w:t>standar</w:t>
      </w:r>
      <w:r>
        <w:rPr>
          <w:spacing w:val="23"/>
          <w:sz w:val="24"/>
        </w:rPr>
        <w:t> </w:t>
      </w:r>
      <w:r>
        <w:rPr>
          <w:spacing w:val="-2"/>
          <w:sz w:val="24"/>
        </w:rPr>
        <w:t>yaitu</w:t>
      </w:r>
    </w:p>
    <w:p>
      <w:pPr>
        <w:spacing w:before="139"/>
        <w:ind w:left="1144" w:right="0" w:firstLine="0"/>
        <w:jc w:val="both"/>
        <w:rPr>
          <w:sz w:val="24"/>
        </w:rPr>
      </w:pPr>
      <w:r>
        <w:rPr>
          <w:i/>
          <w:sz w:val="24"/>
        </w:rPr>
        <w:t>Root</w:t>
      </w:r>
      <w:r>
        <w:rPr>
          <w:i/>
          <w:spacing w:val="-3"/>
          <w:sz w:val="24"/>
        </w:rPr>
        <w:t> </w:t>
      </w:r>
      <w:r>
        <w:rPr>
          <w:i/>
          <w:sz w:val="24"/>
        </w:rPr>
        <w:t>Mean Square</w:t>
      </w:r>
      <w:r>
        <w:rPr>
          <w:i/>
          <w:spacing w:val="-1"/>
          <w:sz w:val="24"/>
        </w:rPr>
        <w:t> </w:t>
      </w:r>
      <w:r>
        <w:rPr>
          <w:i/>
          <w:sz w:val="24"/>
        </w:rPr>
        <w:t>Error</w:t>
      </w:r>
      <w:r>
        <w:rPr>
          <w:i/>
          <w:spacing w:val="2"/>
          <w:sz w:val="24"/>
        </w:rPr>
        <w:t> </w:t>
      </w:r>
      <w:r>
        <w:rPr>
          <w:sz w:val="24"/>
        </w:rPr>
        <w:t>(RMSE)</w:t>
      </w:r>
      <w:r>
        <w:rPr>
          <w:spacing w:val="-1"/>
          <w:sz w:val="24"/>
        </w:rPr>
        <w:t> </w:t>
      </w:r>
      <w:r>
        <w:rPr>
          <w:sz w:val="24"/>
        </w:rPr>
        <w:t>dan </w:t>
      </w:r>
      <w:r>
        <w:rPr>
          <w:i/>
          <w:sz w:val="24"/>
        </w:rPr>
        <w:t>Mean</w:t>
      </w:r>
      <w:r>
        <w:rPr>
          <w:i/>
          <w:spacing w:val="-1"/>
          <w:sz w:val="24"/>
        </w:rPr>
        <w:t> </w:t>
      </w:r>
      <w:r>
        <w:rPr>
          <w:i/>
          <w:sz w:val="24"/>
        </w:rPr>
        <w:t>Absolute</w:t>
      </w:r>
      <w:r>
        <w:rPr>
          <w:i/>
          <w:spacing w:val="-1"/>
          <w:sz w:val="24"/>
        </w:rPr>
        <w:t> </w:t>
      </w:r>
      <w:r>
        <w:rPr>
          <w:i/>
          <w:sz w:val="24"/>
        </w:rPr>
        <w:t>Error</w:t>
      </w:r>
      <w:r>
        <w:rPr>
          <w:i/>
          <w:spacing w:val="1"/>
          <w:sz w:val="24"/>
        </w:rPr>
        <w:t> </w:t>
      </w:r>
      <w:r>
        <w:rPr>
          <w:spacing w:val="-2"/>
          <w:sz w:val="24"/>
        </w:rPr>
        <w:t>(MAE).</w:t>
      </w:r>
    </w:p>
    <w:p>
      <w:pPr>
        <w:pStyle w:val="ListParagraph"/>
        <w:numPr>
          <w:ilvl w:val="2"/>
          <w:numId w:val="4"/>
        </w:numPr>
        <w:tabs>
          <w:tab w:pos="1144" w:val="left" w:leader="none"/>
        </w:tabs>
        <w:spacing w:line="360" w:lineRule="auto" w:before="137" w:after="0"/>
        <w:ind w:left="1144" w:right="566" w:hanging="360"/>
        <w:jc w:val="both"/>
        <w:rPr>
          <w:sz w:val="24"/>
        </w:rPr>
      </w:pPr>
      <w:r>
        <w:rPr>
          <w:sz w:val="24"/>
        </w:rPr>
        <w:t>Sistem yang dibangun hanya merupakan aplikasi berbasis website sederhana menggunakan </w:t>
      </w:r>
      <w:r>
        <w:rPr>
          <w:i/>
          <w:sz w:val="24"/>
        </w:rPr>
        <w:t>framework </w:t>
      </w:r>
      <w:r>
        <w:rPr>
          <w:sz w:val="24"/>
        </w:rPr>
        <w:t>streamlit untuk demonstrasi implementasi SVD-KNN dengan pembobotan (</w:t>
      </w:r>
      <w:r>
        <w:rPr>
          <w:i/>
          <w:sz w:val="24"/>
        </w:rPr>
        <w:t>weighted hybrid</w:t>
      </w:r>
      <w:r>
        <w:rPr>
          <w:sz w:val="24"/>
        </w:rPr>
        <w:t>) dengan dataset movielens 1M, tidak mencakup fitur seperti manajemen pengguna dan </w:t>
      </w:r>
      <w:r>
        <w:rPr>
          <w:i/>
          <w:sz w:val="24"/>
        </w:rPr>
        <w:t>real-time recommendations</w:t>
      </w:r>
      <w:r>
        <w:rPr>
          <w:sz w:val="24"/>
        </w:rPr>
        <w:t>.</w:t>
      </w:r>
    </w:p>
    <w:p>
      <w:pPr>
        <w:pStyle w:val="ListParagraph"/>
        <w:numPr>
          <w:ilvl w:val="2"/>
          <w:numId w:val="4"/>
        </w:numPr>
        <w:tabs>
          <w:tab w:pos="1144" w:val="left" w:leader="none"/>
        </w:tabs>
        <w:spacing w:line="360" w:lineRule="auto" w:before="0" w:after="0"/>
        <w:ind w:left="1144" w:right="569" w:hanging="360"/>
        <w:jc w:val="both"/>
        <w:rPr>
          <w:sz w:val="24"/>
        </w:rPr>
      </w:pPr>
      <w:r>
        <w:rPr>
          <w:sz w:val="24"/>
        </w:rPr>
        <w:t>Rekomendasi hanya akan diberikan untuk film, item lain di luar film tidak termasuk dalam cakupan penelitian.</w:t>
      </w:r>
    </w:p>
    <w:p>
      <w:pPr>
        <w:pStyle w:val="ListParagraph"/>
        <w:spacing w:after="0" w:line="360" w:lineRule="auto"/>
        <w:jc w:val="both"/>
        <w:rPr>
          <w:sz w:val="24"/>
        </w:rPr>
        <w:sectPr>
          <w:pgSz w:w="11900" w:h="16850"/>
          <w:pgMar w:header="0" w:footer="784" w:top="1060" w:bottom="980" w:left="1275" w:right="566"/>
        </w:sectPr>
      </w:pPr>
    </w:p>
    <w:p>
      <w:pPr>
        <w:pStyle w:val="Heading1"/>
        <w:spacing w:line="362" w:lineRule="auto"/>
        <w:ind w:left="3897" w:right="3835" w:firstLine="765"/>
        <w:jc w:val="left"/>
      </w:pPr>
      <w:bookmarkStart w:name="_bookmark11" w:id="12"/>
      <w:bookmarkEnd w:id="12"/>
      <w:r>
        <w:rPr>
          <w:b w:val="0"/>
        </w:rPr>
      </w:r>
      <w:r>
        <w:rPr/>
        <w:t>BAB 2 </w:t>
      </w:r>
      <w:r>
        <w:rPr>
          <w:spacing w:val="-2"/>
        </w:rPr>
        <w:t>KAJIAN</w:t>
      </w:r>
      <w:r>
        <w:rPr>
          <w:spacing w:val="-13"/>
        </w:rPr>
        <w:t> </w:t>
      </w:r>
      <w:r>
        <w:rPr>
          <w:spacing w:val="-2"/>
        </w:rPr>
        <w:t>PUSTAKA</w:t>
      </w:r>
    </w:p>
    <w:p>
      <w:pPr>
        <w:pStyle w:val="BodyText"/>
        <w:rPr>
          <w:b/>
        </w:rPr>
      </w:pPr>
    </w:p>
    <w:p>
      <w:pPr>
        <w:pStyle w:val="BodyText"/>
        <w:spacing w:before="11"/>
        <w:rPr>
          <w:b/>
        </w:rPr>
      </w:pPr>
    </w:p>
    <w:p>
      <w:pPr>
        <w:pStyle w:val="Heading2"/>
        <w:numPr>
          <w:ilvl w:val="1"/>
          <w:numId w:val="5"/>
        </w:numPr>
        <w:tabs>
          <w:tab w:pos="783" w:val="left" w:leader="none"/>
        </w:tabs>
        <w:spacing w:line="240" w:lineRule="auto" w:before="0" w:after="0"/>
        <w:ind w:left="783" w:right="0" w:hanging="659"/>
        <w:jc w:val="both"/>
      </w:pPr>
      <w:bookmarkStart w:name="_bookmark12" w:id="13"/>
      <w:bookmarkEnd w:id="13"/>
      <w:r>
        <w:rPr>
          <w:b w:val="0"/>
        </w:rPr>
      </w:r>
      <w:r>
        <w:rPr/>
        <w:t>Sistem </w:t>
      </w:r>
      <w:r>
        <w:rPr>
          <w:spacing w:val="-2"/>
        </w:rPr>
        <w:t>Rekomendasi</w:t>
      </w:r>
    </w:p>
    <w:p>
      <w:pPr>
        <w:pStyle w:val="BodyText"/>
        <w:spacing w:line="360" w:lineRule="auto" w:before="137"/>
        <w:ind w:left="695" w:right="569" w:firstLine="448"/>
        <w:jc w:val="both"/>
      </w:pPr>
      <w:r>
        <w:rPr/>
        <w:t>Sistem Rekomendasi (</w:t>
      </w:r>
      <w:r>
        <w:rPr>
          <w:i/>
        </w:rPr>
        <w:t>Recommendation System </w:t>
      </w:r>
      <w:r>
        <w:rPr/>
        <w:t>- RS) adalah sebuah sistem informasi yang dirancang untuk memprediksi preferensi pengguna terhadap suatu item dan merekomendasikan item yang kemungkinan besar akan disukai oleh pengguna tersebut (Isinkaye et al., 2015). Tujuan utama RS adalah membantu pengguna mengatasi masalah </w:t>
      </w:r>
      <w:r>
        <w:rPr>
          <w:i/>
        </w:rPr>
        <w:t>information overload </w:t>
      </w:r>
      <w:r>
        <w:rPr/>
        <w:t>dengan menyaring item yang paling relevan dari sekumpulan besar pilihan (Ahmed &amp; Letta, 2023). Sehingga RS telah banyak diimplementasikan di berbagai domain, termasuk </w:t>
      </w:r>
      <w:r>
        <w:rPr>
          <w:i/>
        </w:rPr>
        <w:t>e-commerce</w:t>
      </w:r>
      <w:r>
        <w:rPr/>
        <w:t>, musik, berita, dan film, untuk meningkatkan pengalaman pengguna dan mendorong interaksi.</w:t>
      </w:r>
    </w:p>
    <w:p>
      <w:pPr>
        <w:pStyle w:val="BodyText"/>
        <w:spacing w:line="360" w:lineRule="auto" w:before="1"/>
        <w:ind w:left="695" w:right="568" w:firstLine="448"/>
        <w:jc w:val="both"/>
      </w:pPr>
      <w:r>
        <w:rPr/>
        <w:t>Berdasarkan teknik yang digunakan, sistem rekomendasi dapat diklasifikasikan ke dalam beberapa tipe utama. Secara umum, tipe dan klasifikasi sistem rekomendasi dijelaskan pada gambar 2.1.</w:t>
      </w:r>
    </w:p>
    <w:p>
      <w:pPr>
        <w:pStyle w:val="BodyText"/>
        <w:rPr>
          <w:sz w:val="20"/>
        </w:rPr>
      </w:pPr>
    </w:p>
    <w:p>
      <w:pPr>
        <w:pStyle w:val="BodyText"/>
        <w:spacing w:before="38"/>
        <w:rPr>
          <w:sz w:val="20"/>
        </w:rPr>
      </w:pPr>
      <w:r>
        <w:rPr>
          <w:sz w:val="20"/>
        </w:rPr>
        <w:drawing>
          <wp:anchor distT="0" distB="0" distL="0" distR="0" allowOverlap="1" layoutInCell="1" locked="0" behindDoc="1" simplePos="0" relativeHeight="487588864">
            <wp:simplePos x="0" y="0"/>
            <wp:positionH relativeFrom="page">
              <wp:posOffset>2012962</wp:posOffset>
            </wp:positionH>
            <wp:positionV relativeFrom="paragraph">
              <wp:posOffset>185919</wp:posOffset>
            </wp:positionV>
            <wp:extent cx="3881493" cy="198881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881493" cy="1988819"/>
                    </a:xfrm>
                    <a:prstGeom prst="rect">
                      <a:avLst/>
                    </a:prstGeom>
                  </pic:spPr>
                </pic:pic>
              </a:graphicData>
            </a:graphic>
          </wp:anchor>
        </w:drawing>
      </w:r>
    </w:p>
    <w:p>
      <w:pPr>
        <w:pStyle w:val="BodyText"/>
        <w:spacing w:before="197"/>
        <w:ind w:left="928" w:right="1075"/>
        <w:jc w:val="center"/>
      </w:pPr>
      <w:bookmarkStart w:name="_bookmark13" w:id="14"/>
      <w:bookmarkEnd w:id="14"/>
      <w:r>
        <w:rPr/>
      </w:r>
      <w:r>
        <w:rPr/>
        <w:t>Gambar</w:t>
      </w:r>
      <w:r>
        <w:rPr>
          <w:spacing w:val="-3"/>
        </w:rPr>
        <w:t> </w:t>
      </w:r>
      <w:r>
        <w:rPr/>
        <w:t>2. 1.</w:t>
      </w:r>
      <w:r>
        <w:rPr>
          <w:spacing w:val="-1"/>
        </w:rPr>
        <w:t> </w:t>
      </w:r>
      <w:r>
        <w:rPr/>
        <w:t>Klasifikasi Sistem </w:t>
      </w:r>
      <w:r>
        <w:rPr>
          <w:spacing w:val="-2"/>
        </w:rPr>
        <w:t>Rekomendasi</w:t>
      </w:r>
    </w:p>
    <w:p>
      <w:pPr>
        <w:pStyle w:val="BodyText"/>
        <w:spacing w:before="179"/>
      </w:pPr>
    </w:p>
    <w:p>
      <w:pPr>
        <w:pStyle w:val="ListParagraph"/>
        <w:numPr>
          <w:ilvl w:val="0"/>
          <w:numId w:val="6"/>
        </w:numPr>
        <w:tabs>
          <w:tab w:pos="1143" w:val="left" w:leader="none"/>
        </w:tabs>
        <w:spacing w:line="240" w:lineRule="auto" w:before="0" w:after="0"/>
        <w:ind w:left="1143" w:right="0" w:hanging="359"/>
        <w:jc w:val="both"/>
        <w:rPr>
          <w:sz w:val="24"/>
        </w:rPr>
      </w:pPr>
      <w:r>
        <w:rPr>
          <w:i/>
          <w:sz w:val="24"/>
        </w:rPr>
        <w:t>Content-Based</w:t>
      </w:r>
      <w:r>
        <w:rPr>
          <w:i/>
          <w:spacing w:val="-2"/>
          <w:sz w:val="24"/>
        </w:rPr>
        <w:t> </w:t>
      </w:r>
      <w:r>
        <w:rPr>
          <w:i/>
          <w:sz w:val="24"/>
        </w:rPr>
        <w:t>Filtering </w:t>
      </w:r>
      <w:r>
        <w:rPr>
          <w:spacing w:val="-2"/>
          <w:sz w:val="24"/>
        </w:rPr>
        <w:t>(CBF)</w:t>
      </w:r>
    </w:p>
    <w:p>
      <w:pPr>
        <w:pStyle w:val="BodyText"/>
        <w:spacing w:line="360" w:lineRule="auto" w:before="137"/>
        <w:ind w:left="1144" w:right="568" w:firstLine="720"/>
        <w:jc w:val="both"/>
      </w:pPr>
      <w:r>
        <w:rPr/>
        <w:t>Merekomendasikan</w:t>
      </w:r>
      <w:r>
        <w:rPr>
          <w:spacing w:val="-3"/>
        </w:rPr>
        <w:t> </w:t>
      </w:r>
      <w:r>
        <w:rPr/>
        <w:t>item</w:t>
      </w:r>
      <w:r>
        <w:rPr>
          <w:spacing w:val="-3"/>
        </w:rPr>
        <w:t> </w:t>
      </w:r>
      <w:r>
        <w:rPr/>
        <w:t>yang</w:t>
      </w:r>
      <w:r>
        <w:rPr>
          <w:spacing w:val="-3"/>
        </w:rPr>
        <w:t> </w:t>
      </w:r>
      <w:r>
        <w:rPr/>
        <w:t>memiliki</w:t>
      </w:r>
      <w:r>
        <w:rPr>
          <w:spacing w:val="-3"/>
        </w:rPr>
        <w:t> </w:t>
      </w:r>
      <w:r>
        <w:rPr/>
        <w:t>atribut</w:t>
      </w:r>
      <w:r>
        <w:rPr>
          <w:spacing w:val="-3"/>
        </w:rPr>
        <w:t> </w:t>
      </w:r>
      <w:r>
        <w:rPr/>
        <w:t>(fitur)</w:t>
      </w:r>
      <w:r>
        <w:rPr>
          <w:spacing w:val="-4"/>
        </w:rPr>
        <w:t> </w:t>
      </w:r>
      <w:r>
        <w:rPr/>
        <w:t>serupa</w:t>
      </w:r>
      <w:r>
        <w:rPr>
          <w:spacing w:val="-4"/>
        </w:rPr>
        <w:t> </w:t>
      </w:r>
      <w:r>
        <w:rPr/>
        <w:t>dengan item</w:t>
      </w:r>
      <w:r>
        <w:rPr>
          <w:spacing w:val="-3"/>
        </w:rPr>
        <w:t> </w:t>
      </w:r>
      <w:r>
        <w:rPr/>
        <w:t>yang disukai pengguna di masa lalu. CBF menganalisis konten deskriptif dari item tersebut (Isinkaye et al., 2015).</w:t>
      </w:r>
    </w:p>
    <w:p>
      <w:pPr>
        <w:pStyle w:val="ListParagraph"/>
        <w:numPr>
          <w:ilvl w:val="0"/>
          <w:numId w:val="6"/>
        </w:numPr>
        <w:tabs>
          <w:tab w:pos="1143" w:val="left" w:leader="none"/>
        </w:tabs>
        <w:spacing w:line="240" w:lineRule="auto" w:before="1" w:after="0"/>
        <w:ind w:left="1143" w:right="0" w:hanging="359"/>
        <w:jc w:val="both"/>
        <w:rPr>
          <w:sz w:val="24"/>
        </w:rPr>
      </w:pPr>
      <w:r>
        <w:rPr>
          <w:i/>
          <w:sz w:val="24"/>
        </w:rPr>
        <w:t>Collaborative</w:t>
      </w:r>
      <w:r>
        <w:rPr>
          <w:i/>
          <w:spacing w:val="-2"/>
          <w:sz w:val="24"/>
        </w:rPr>
        <w:t> </w:t>
      </w:r>
      <w:r>
        <w:rPr>
          <w:i/>
          <w:sz w:val="24"/>
        </w:rPr>
        <w:t>Filtering</w:t>
      </w:r>
      <w:r>
        <w:rPr>
          <w:i/>
          <w:spacing w:val="2"/>
          <w:sz w:val="24"/>
        </w:rPr>
        <w:t> </w:t>
      </w:r>
      <w:r>
        <w:rPr>
          <w:spacing w:val="-4"/>
          <w:sz w:val="24"/>
        </w:rPr>
        <w:t>(CF)</w:t>
      </w:r>
    </w:p>
    <w:p>
      <w:pPr>
        <w:pStyle w:val="BodyText"/>
        <w:spacing w:line="360" w:lineRule="auto" w:before="136"/>
        <w:ind w:left="1144" w:right="571" w:firstLine="720"/>
        <w:jc w:val="both"/>
      </w:pPr>
      <w:r>
        <w:rPr/>
        <w:t>Merekomendasikan item berdasarkan perilaku atau preferensi pengguna lain yang memiliki selera serupa. CF tidak memerlukan analisis konten item secara mendalam (Anwar &amp; Uma, 2021; Hssina et al., 2021).</w:t>
      </w:r>
    </w:p>
    <w:p>
      <w:pPr>
        <w:pStyle w:val="BodyText"/>
        <w:spacing w:after="0" w:line="360" w:lineRule="auto"/>
        <w:jc w:val="both"/>
        <w:sectPr>
          <w:pgSz w:w="11900" w:h="16850"/>
          <w:pgMar w:header="0" w:footer="784" w:top="1060" w:bottom="980" w:left="1275" w:right="566"/>
        </w:sectPr>
      </w:pPr>
    </w:p>
    <w:p>
      <w:pPr>
        <w:pStyle w:val="ListParagraph"/>
        <w:numPr>
          <w:ilvl w:val="0"/>
          <w:numId w:val="6"/>
        </w:numPr>
        <w:tabs>
          <w:tab w:pos="1143" w:val="left" w:leader="none"/>
        </w:tabs>
        <w:spacing w:line="240" w:lineRule="auto" w:before="78" w:after="0"/>
        <w:ind w:left="1143" w:right="0" w:hanging="359"/>
        <w:jc w:val="both"/>
        <w:rPr>
          <w:i/>
          <w:sz w:val="24"/>
        </w:rPr>
      </w:pPr>
      <w:r>
        <w:rPr>
          <w:i/>
          <w:sz w:val="24"/>
        </w:rPr>
        <w:t>Hybrid</w:t>
      </w:r>
      <w:r>
        <w:rPr>
          <w:i/>
          <w:spacing w:val="-2"/>
          <w:sz w:val="24"/>
        </w:rPr>
        <w:t> Methods</w:t>
      </w:r>
    </w:p>
    <w:p>
      <w:pPr>
        <w:pStyle w:val="BodyText"/>
        <w:spacing w:line="360" w:lineRule="auto" w:before="136"/>
        <w:ind w:left="1144" w:right="568" w:firstLine="720"/>
        <w:jc w:val="both"/>
      </w:pPr>
      <w:r>
        <w:rPr/>
        <w:t>Menggabungkan dua atau lebih teknik rekomendasi (misalnya, menggabungkan CBF dan CF, atau menggabungkan dua teknik CF) untuk memanfaatkan kelebihan masing-masing dan mengatasi kelemahannya (Isinkaye et</w:t>
      </w:r>
      <w:r>
        <w:rPr>
          <w:spacing w:val="40"/>
        </w:rPr>
        <w:t> </w:t>
      </w:r>
      <w:r>
        <w:rPr/>
        <w:t>al., 2015).</w:t>
      </w:r>
    </w:p>
    <w:p>
      <w:pPr>
        <w:pStyle w:val="BodyText"/>
        <w:spacing w:before="130"/>
      </w:pPr>
    </w:p>
    <w:p>
      <w:pPr>
        <w:pStyle w:val="Heading3"/>
        <w:numPr>
          <w:ilvl w:val="1"/>
          <w:numId w:val="5"/>
        </w:numPr>
        <w:tabs>
          <w:tab w:pos="783" w:val="left" w:leader="none"/>
        </w:tabs>
        <w:spacing w:line="240" w:lineRule="auto" w:before="0" w:after="0"/>
        <w:ind w:left="783" w:right="0" w:hanging="659"/>
        <w:jc w:val="both"/>
        <w:rPr>
          <w:i w:val="0"/>
        </w:rPr>
      </w:pPr>
      <w:bookmarkStart w:name="_bookmark14" w:id="15"/>
      <w:bookmarkEnd w:id="15"/>
      <w:r>
        <w:rPr>
          <w:b w:val="0"/>
          <w:i w:val="0"/>
        </w:rPr>
      </w:r>
      <w:r>
        <w:rPr/>
        <w:t>Collaborative</w:t>
      </w:r>
      <w:r>
        <w:rPr>
          <w:spacing w:val="-6"/>
        </w:rPr>
        <w:t> </w:t>
      </w:r>
      <w:r>
        <w:rPr/>
        <w:t>Filtering</w:t>
      </w:r>
      <w:r>
        <w:rPr>
          <w:spacing w:val="1"/>
        </w:rPr>
        <w:t> </w:t>
      </w:r>
      <w:r>
        <w:rPr>
          <w:i w:val="0"/>
          <w:spacing w:val="-4"/>
        </w:rPr>
        <w:t>(CF)</w:t>
      </w:r>
    </w:p>
    <w:p>
      <w:pPr>
        <w:pStyle w:val="BodyText"/>
        <w:spacing w:line="360" w:lineRule="auto" w:before="137"/>
        <w:ind w:left="695" w:right="564" w:firstLine="448"/>
        <w:jc w:val="both"/>
      </w:pPr>
      <w:r>
        <w:rPr>
          <w:i/>
        </w:rPr>
        <w:t>Collaborative filtering </w:t>
      </w:r>
      <w:r>
        <w:rPr/>
        <w:t>(CF) adalah teknik rekomendasi yang paling umum dalam riset dan aplikasi praktis (Ahmed &amp; Letta, 2023; Saifudin &amp; Widiyaningtyas, 2024). CF bekerja dengan menganalisis data interaksi pengguna terhadap item, seperti rating, riwayat pembelian, atau </w:t>
      </w:r>
      <w:r>
        <w:rPr>
          <w:i/>
        </w:rPr>
        <w:t>views</w:t>
      </w:r>
      <w:r>
        <w:rPr/>
        <w:t>, untuk mengidentifikasi pola dan kesamaan (Hssina et al., 2021). Sehingga dari kesamaan tersebut, pendekatan CF dapat merekomendasikan </w:t>
      </w:r>
      <w:r>
        <w:rPr>
          <w:i/>
        </w:rPr>
        <w:t>item </w:t>
      </w:r>
      <w:r>
        <w:rPr/>
        <w:t>secara personal kepada pengguna. CF secara umum dibagi menjadi dua pendekatan utama:</w:t>
      </w:r>
    </w:p>
    <w:p>
      <w:pPr>
        <w:pStyle w:val="ListParagraph"/>
        <w:numPr>
          <w:ilvl w:val="0"/>
          <w:numId w:val="7"/>
        </w:numPr>
        <w:tabs>
          <w:tab w:pos="1143" w:val="left" w:leader="none"/>
        </w:tabs>
        <w:spacing w:line="240" w:lineRule="auto" w:before="2" w:after="0"/>
        <w:ind w:left="1143" w:right="0" w:hanging="359"/>
        <w:jc w:val="both"/>
        <w:rPr>
          <w:sz w:val="24"/>
        </w:rPr>
      </w:pPr>
      <w:r>
        <w:rPr>
          <w:i/>
          <w:sz w:val="24"/>
        </w:rPr>
        <w:t>Memory-Based</w:t>
      </w:r>
      <w:r>
        <w:rPr>
          <w:i/>
          <w:spacing w:val="-4"/>
          <w:sz w:val="24"/>
        </w:rPr>
        <w:t> </w:t>
      </w:r>
      <w:r>
        <w:rPr>
          <w:sz w:val="24"/>
        </w:rPr>
        <w:t>(atau</w:t>
      </w:r>
      <w:r>
        <w:rPr>
          <w:spacing w:val="-2"/>
          <w:sz w:val="24"/>
        </w:rPr>
        <w:t> </w:t>
      </w:r>
      <w:r>
        <w:rPr>
          <w:i/>
          <w:sz w:val="24"/>
        </w:rPr>
        <w:t>Neighborhood-Based</w:t>
      </w:r>
      <w:r>
        <w:rPr>
          <w:sz w:val="24"/>
        </w:rPr>
        <w:t>)</w:t>
      </w:r>
      <w:r>
        <w:rPr>
          <w:spacing w:val="-1"/>
          <w:sz w:val="24"/>
        </w:rPr>
        <w:t> </w:t>
      </w:r>
      <w:r>
        <w:rPr>
          <w:spacing w:val="-5"/>
          <w:sz w:val="24"/>
        </w:rPr>
        <w:t>CF</w:t>
      </w:r>
    </w:p>
    <w:p>
      <w:pPr>
        <w:pStyle w:val="BodyText"/>
        <w:spacing w:line="360" w:lineRule="auto" w:before="136"/>
        <w:ind w:left="1144" w:right="567" w:firstLine="720"/>
        <w:jc w:val="both"/>
      </w:pPr>
      <w:r>
        <w:rPr/>
        <w:t>Metode ini beroperasi langsung pada seluruh dataset pengguna-item untuk menghitung kesamaan antara pengguna (</w:t>
      </w:r>
      <w:r>
        <w:rPr>
          <w:i/>
        </w:rPr>
        <w:t>user-based </w:t>
      </w:r>
      <w:r>
        <w:rPr/>
        <w:t>CF) atau item (</w:t>
      </w:r>
      <w:r>
        <w:rPr>
          <w:i/>
        </w:rPr>
        <w:t>item-based </w:t>
      </w:r>
      <w:r>
        <w:rPr/>
        <w:t>CF). Prediksi </w:t>
      </w:r>
      <w:r>
        <w:rPr>
          <w:i/>
        </w:rPr>
        <w:t>rating </w:t>
      </w:r>
      <w:r>
        <w:rPr/>
        <w:t>atau rekomendasi kemudian dihasilkan berdasarkan preferensi dari sejumlah tetangga terdekat yang ditemukan. Algoritma </w:t>
      </w:r>
      <w:r>
        <w:rPr>
          <w:i/>
        </w:rPr>
        <w:t>K-Nearest Neighbors </w:t>
      </w:r>
      <w:r>
        <w:rPr/>
        <w:t>(KNN) merupakan contoh utama dari pendekatan </w:t>
      </w:r>
      <w:r>
        <w:rPr>
          <w:i/>
        </w:rPr>
        <w:t>memory-based </w:t>
      </w:r>
      <w:r>
        <w:rPr/>
        <w:t>CF (Delimayanti et al., </w:t>
      </w:r>
      <w:r>
        <w:rPr>
          <w:spacing w:val="-2"/>
        </w:rPr>
        <w:t>2022).</w:t>
      </w:r>
    </w:p>
    <w:p>
      <w:pPr>
        <w:pStyle w:val="ListParagraph"/>
        <w:numPr>
          <w:ilvl w:val="0"/>
          <w:numId w:val="7"/>
        </w:numPr>
        <w:tabs>
          <w:tab w:pos="1143" w:val="left" w:leader="none"/>
        </w:tabs>
        <w:spacing w:line="240" w:lineRule="auto" w:before="3" w:after="0"/>
        <w:ind w:left="1143" w:right="0" w:hanging="359"/>
        <w:jc w:val="both"/>
        <w:rPr>
          <w:sz w:val="24"/>
        </w:rPr>
      </w:pPr>
      <w:r>
        <w:rPr>
          <w:i/>
          <w:sz w:val="24"/>
        </w:rPr>
        <w:t>Model-Based</w:t>
      </w:r>
      <w:r>
        <w:rPr>
          <w:i/>
          <w:spacing w:val="-4"/>
          <w:sz w:val="24"/>
        </w:rPr>
        <w:t> </w:t>
      </w:r>
      <w:r>
        <w:rPr>
          <w:spacing w:val="-5"/>
          <w:sz w:val="24"/>
        </w:rPr>
        <w:t>CF</w:t>
      </w:r>
    </w:p>
    <w:p>
      <w:pPr>
        <w:pStyle w:val="BodyText"/>
        <w:spacing w:line="360" w:lineRule="auto" w:before="136"/>
        <w:ind w:left="1144" w:right="568" w:firstLine="720"/>
        <w:jc w:val="both"/>
      </w:pPr>
      <w:r>
        <w:rPr/>
        <w:t>Metode ini terlebih dahulu membangun (melatih) sebuah model berdasarkan dataset pengguna-item. Model ini berusaha</w:t>
      </w:r>
      <w:r>
        <w:rPr>
          <w:spacing w:val="-1"/>
        </w:rPr>
        <w:t> </w:t>
      </w:r>
      <w:r>
        <w:rPr/>
        <w:t>menangkap struktur atau pola tersembunyi dalam data, seperti faktor laten yang memengaruhi preferensi pengguna dan karakteristik item. Setelah model dibangun, prediksi rating atau rekomendasi dapat dihasilkan dengan lebih cepat. Singular Value Decomposition (SVD) dan teknik </w:t>
      </w:r>
      <w:r>
        <w:rPr>
          <w:i/>
        </w:rPr>
        <w:t>matrix factorization </w:t>
      </w:r>
      <w:r>
        <w:rPr/>
        <w:t>lainnya termasuk dalam kategori </w:t>
      </w:r>
      <w:r>
        <w:rPr>
          <w:i/>
        </w:rPr>
        <w:t>model-based </w:t>
      </w:r>
      <w:r>
        <w:rPr/>
        <w:t>CF (Bhowmick et al., 2021).</w:t>
      </w:r>
    </w:p>
    <w:p>
      <w:pPr>
        <w:pStyle w:val="BodyText"/>
        <w:spacing w:line="360" w:lineRule="auto"/>
        <w:ind w:left="695" w:right="567" w:firstLine="448"/>
        <w:jc w:val="both"/>
      </w:pPr>
      <w:r>
        <w:rPr/>
        <w:t>Kedua pendekatan ini memiliki kelebihan dan kekurangan, m</w:t>
      </w:r>
      <w:r>
        <w:rPr>
          <w:i/>
        </w:rPr>
        <w:t>emory-based </w:t>
      </w:r>
      <w:r>
        <w:rPr/>
        <w:t>CF relatif mudah diimplementasikan dan mudah diinterpretasikan, namun kurang skalabel pada dataset besar dan rentan terhadap masalah </w:t>
      </w:r>
      <w:r>
        <w:rPr>
          <w:i/>
        </w:rPr>
        <w:t>sparsity</w:t>
      </w:r>
      <w:r>
        <w:rPr/>
        <w:t>. </w:t>
      </w:r>
      <w:r>
        <w:rPr>
          <w:i/>
        </w:rPr>
        <w:t>Model-based </w:t>
      </w:r>
      <w:r>
        <w:rPr/>
        <w:t>CF cenderung lebih skalabel dan efektif dalam menangani </w:t>
      </w:r>
      <w:r>
        <w:rPr>
          <w:i/>
        </w:rPr>
        <w:t>sparsity </w:t>
      </w:r>
      <w:r>
        <w:rPr/>
        <w:t>setelah model terbentuk, namun modelnya sulit untuk diperbarui secara </w:t>
      </w:r>
      <w:r>
        <w:rPr>
          <w:i/>
        </w:rPr>
        <w:t>real-time </w:t>
      </w:r>
      <w:r>
        <w:rPr/>
        <w:t>(Anwar &amp; Uma, 2021; Saifudin &amp; Widiyaningtyas, 2024). Dalam penelitian ini, akan dibahas lebih lanjut kedua algoritma yang mewakili kedua pendekatan ini, yaitu SVD (</w:t>
      </w:r>
      <w:r>
        <w:rPr>
          <w:i/>
        </w:rPr>
        <w:t>model-based</w:t>
      </w:r>
      <w:r>
        <w:rPr/>
        <w:t>) dan KNN (</w:t>
      </w:r>
      <w:r>
        <w:rPr>
          <w:i/>
        </w:rPr>
        <w:t>memory-based</w:t>
      </w:r>
      <w:r>
        <w:rPr/>
        <w:t>).</w:t>
      </w:r>
    </w:p>
    <w:p>
      <w:pPr>
        <w:pStyle w:val="BodyText"/>
        <w:spacing w:after="0" w:line="360" w:lineRule="auto"/>
        <w:jc w:val="both"/>
        <w:sectPr>
          <w:pgSz w:w="11900" w:h="16850"/>
          <w:pgMar w:header="0" w:footer="784" w:top="1060" w:bottom="980" w:left="1275" w:right="566"/>
        </w:sectPr>
      </w:pPr>
    </w:p>
    <w:p>
      <w:pPr>
        <w:pStyle w:val="Heading3"/>
        <w:numPr>
          <w:ilvl w:val="2"/>
          <w:numId w:val="5"/>
        </w:numPr>
        <w:tabs>
          <w:tab w:pos="1864" w:val="left" w:leader="none"/>
        </w:tabs>
        <w:spacing w:line="240" w:lineRule="auto" w:before="76" w:after="0"/>
        <w:ind w:left="1864" w:right="0" w:hanging="720"/>
        <w:jc w:val="both"/>
        <w:rPr>
          <w:i w:val="0"/>
        </w:rPr>
      </w:pPr>
      <w:bookmarkStart w:name="_bookmark15" w:id="16"/>
      <w:bookmarkEnd w:id="16"/>
      <w:r>
        <w:rPr>
          <w:b w:val="0"/>
          <w:i w:val="0"/>
        </w:rPr>
      </w:r>
      <w:r>
        <w:rPr/>
        <w:t>Singular</w:t>
      </w:r>
      <w:r>
        <w:rPr>
          <w:spacing w:val="-1"/>
        </w:rPr>
        <w:t> </w:t>
      </w:r>
      <w:r>
        <w:rPr/>
        <w:t>Value</w:t>
      </w:r>
      <w:r>
        <w:rPr>
          <w:spacing w:val="-2"/>
        </w:rPr>
        <w:t> </w:t>
      </w:r>
      <w:r>
        <w:rPr/>
        <w:t>Decomposition</w:t>
      </w:r>
      <w:r>
        <w:rPr>
          <w:spacing w:val="2"/>
        </w:rPr>
        <w:t> </w:t>
      </w:r>
      <w:r>
        <w:rPr>
          <w:i w:val="0"/>
          <w:spacing w:val="-2"/>
        </w:rPr>
        <w:t>(SVD)</w:t>
      </w:r>
    </w:p>
    <w:p>
      <w:pPr>
        <w:pStyle w:val="BodyText"/>
        <w:spacing w:line="360" w:lineRule="auto" w:before="139"/>
        <w:ind w:left="1144" w:right="565" w:firstLine="720"/>
        <w:jc w:val="both"/>
      </w:pPr>
      <w:r>
        <w:rPr>
          <w:i/>
        </w:rPr>
        <w:t>Singular</w:t>
      </w:r>
      <w:r>
        <w:rPr>
          <w:i/>
          <w:spacing w:val="-2"/>
        </w:rPr>
        <w:t> </w:t>
      </w:r>
      <w:r>
        <w:rPr>
          <w:i/>
        </w:rPr>
        <w:t>Value</w:t>
      </w:r>
      <w:r>
        <w:rPr>
          <w:i/>
          <w:spacing w:val="-3"/>
        </w:rPr>
        <w:t> </w:t>
      </w:r>
      <w:r>
        <w:rPr>
          <w:i/>
        </w:rPr>
        <w:t>Decomposition </w:t>
      </w:r>
      <w:r>
        <w:rPr/>
        <w:t>(SVD)</w:t>
      </w:r>
      <w:r>
        <w:rPr>
          <w:spacing w:val="-3"/>
        </w:rPr>
        <w:t> </w:t>
      </w:r>
      <w:r>
        <w:rPr/>
        <w:t>merupakan suatu</w:t>
      </w:r>
      <w:r>
        <w:rPr>
          <w:spacing w:val="-2"/>
        </w:rPr>
        <w:t> </w:t>
      </w:r>
      <w:r>
        <w:rPr/>
        <w:t>teknik</w:t>
      </w:r>
      <w:r>
        <w:rPr>
          <w:spacing w:val="-2"/>
        </w:rPr>
        <w:t> </w:t>
      </w:r>
      <w:r>
        <w:rPr/>
        <w:t>yang</w:t>
      </w:r>
      <w:r>
        <w:rPr>
          <w:spacing w:val="-2"/>
        </w:rPr>
        <w:t> </w:t>
      </w:r>
      <w:r>
        <w:rPr/>
        <w:t>digunakan sebagai pendekatan dekomposisi matriks untuk meramalkan elemen yang tidak memiliki peringkat </w:t>
      </w:r>
      <w:r>
        <w:rPr>
          <w:sz w:val="22"/>
        </w:rPr>
        <w:t>(Saifudin &amp; Widiyaningtyas, 2024)</w:t>
      </w:r>
      <w:r>
        <w:rPr/>
        <w:t>. Dengan dekomposisi matriks, matriks utama yang berdimensi lebih besar akan dibagi menjadi matriks berdimensi lebih kecil. SVD efektif dalam mengatasi masalah </w:t>
      </w:r>
      <w:r>
        <w:rPr>
          <w:i/>
        </w:rPr>
        <w:t>sparsity </w:t>
      </w:r>
      <w:r>
        <w:rPr/>
        <w:t>karena ia menginferensi nilai-nilai yang hilang dari pola faktor laten. Namun, SVD memiliki keterbatasan dalam menangani </w:t>
      </w:r>
      <w:r>
        <w:rPr>
          <w:i/>
        </w:rPr>
        <w:t>cold start </w:t>
      </w:r>
      <w:r>
        <w:rPr/>
        <w:t>dan kesulitan memasukkan informasi kontekstual </w:t>
      </w:r>
      <w:r>
        <w:rPr>
          <w:spacing w:val="-2"/>
        </w:rPr>
        <w:t>tambahan.</w:t>
      </w:r>
    </w:p>
    <w:p>
      <w:pPr>
        <w:pStyle w:val="BodyText"/>
        <w:spacing w:line="362" w:lineRule="auto" w:before="1"/>
        <w:ind w:left="1144" w:right="565" w:firstLine="720"/>
        <w:jc w:val="both"/>
      </w:pPr>
      <w:r>
        <w:rPr/>
        <mc:AlternateContent>
          <mc:Choice Requires="wps">
            <w:drawing>
              <wp:anchor distT="0" distB="0" distL="0" distR="0" allowOverlap="1" layoutInCell="1" locked="0" behindDoc="1" simplePos="0" relativeHeight="485277696">
                <wp:simplePos x="0" y="0"/>
                <wp:positionH relativeFrom="page">
                  <wp:posOffset>4510404</wp:posOffset>
                </wp:positionH>
                <wp:positionV relativeFrom="paragraph">
                  <wp:posOffset>1423010</wp:posOffset>
                </wp:positionV>
                <wp:extent cx="38100" cy="1085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810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𝑖</w:t>
                            </w:r>
                          </w:p>
                        </w:txbxContent>
                      </wps:txbx>
                      <wps:bodyPr wrap="square" lIns="0" tIns="0" rIns="0" bIns="0" rtlCol="0">
                        <a:noAutofit/>
                      </wps:bodyPr>
                    </wps:wsp>
                  </a:graphicData>
                </a:graphic>
              </wp:anchor>
            </w:drawing>
          </mc:Choice>
          <mc:Fallback>
            <w:pict>
              <v:shape style="position:absolute;margin-left:355.149994pt;margin-top:112.048103pt;width:3pt;height:8.550pt;mso-position-horizontal-relative:page;mso-position-vertical-relative:paragraph;z-index:-18038784" type="#_x0000_t202" id="docshape4"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w w:val="110"/>
                          <w:sz w:val="17"/>
                        </w:rPr>
                        <w:t>𝑖</w:t>
                      </w:r>
                    </w:p>
                  </w:txbxContent>
                </v:textbox>
                <w10:wrap type="none"/>
              </v:shape>
            </w:pict>
          </mc:Fallback>
        </mc:AlternateContent>
      </w:r>
      <w:r>
        <w:rPr/>
        <w:t>SVD dalam sistem rekomendasi merupakan modifikasi dari SVD murni yang bekerja secara langsung pada nilai rating yang diketahui tanpa perlu mengisi nilai</w:t>
      </w:r>
      <w:r>
        <w:rPr>
          <w:spacing w:val="40"/>
        </w:rPr>
        <w:t> </w:t>
      </w:r>
      <w:r>
        <w:rPr/>
        <w:t>yang hilang dan secara eksplisit memfaktorkan matriks rating menjadi dua matriks faktor laten pengguna (</w:t>
      </w:r>
      <w:r>
        <w:rPr>
          <w:rFonts w:ascii="Cambria Math" w:hAnsi="Cambria Math" w:eastAsia="Cambria Math"/>
        </w:rPr>
        <w:t>𝑝</w:t>
      </w:r>
      <w:r>
        <w:rPr>
          <w:rFonts w:ascii="Cambria Math" w:hAnsi="Cambria Math" w:eastAsia="Cambria Math"/>
          <w:vertAlign w:val="subscript"/>
        </w:rPr>
        <w:t>𝑢</w:t>
      </w:r>
      <w:r>
        <w:rPr>
          <w:vertAlign w:val="baseline"/>
        </w:rPr>
        <w:t>) dan item (</w:t>
      </w:r>
      <w:r>
        <w:rPr>
          <w:rFonts w:ascii="Cambria Math" w:hAnsi="Cambria Math" w:eastAsia="Cambria Math"/>
          <w:vertAlign w:val="baseline"/>
        </w:rPr>
        <w:t>𝑞</w:t>
      </w:r>
      <w:r>
        <w:rPr>
          <w:rFonts w:ascii="Cambria Math" w:hAnsi="Cambria Math" w:eastAsia="Cambria Math"/>
          <w:vertAlign w:val="subscript"/>
        </w:rPr>
        <w:t>𝑖</w:t>
      </w:r>
      <w:r>
        <w:rPr>
          <w:vertAlign w:val="baseline"/>
        </w:rPr>
        <w:t>) berdimensi lebih rendah untuk mengatasi kendala dalam menangani matriks rating yang besar</w:t>
      </w:r>
      <w:r>
        <w:rPr>
          <w:spacing w:val="-1"/>
          <w:vertAlign w:val="baseline"/>
        </w:rPr>
        <w:t> </w:t>
      </w:r>
      <w:r>
        <w:rPr>
          <w:vertAlign w:val="baseline"/>
        </w:rPr>
        <w:t>dan jarang (Tiara, 2024). Prediksi rating (</w:t>
      </w:r>
      <w:r>
        <w:rPr>
          <w:rFonts w:ascii="Cambria Math" w:hAnsi="Cambria Math" w:eastAsia="Cambria Math"/>
          <w:vertAlign w:val="baseline"/>
        </w:rPr>
        <w:t>𝑟̂</w:t>
      </w:r>
      <w:r>
        <w:rPr>
          <w:rFonts w:ascii="Cambria Math" w:hAnsi="Cambria Math" w:eastAsia="Cambria Math"/>
          <w:vertAlign w:val="subscript"/>
        </w:rPr>
        <w:t>𝑢,𝑖</w:t>
      </w:r>
      <w:r>
        <w:rPr>
          <w:vertAlign w:val="baseline"/>
        </w:rPr>
        <w:t>) dihitung sebagai </w:t>
      </w:r>
      <w:r>
        <w:rPr>
          <w:i/>
          <w:vertAlign w:val="baseline"/>
        </w:rPr>
        <w:t>dot product </w:t>
      </w:r>
      <w:r>
        <w:rPr>
          <w:rFonts w:ascii="Cambria Math" w:hAnsi="Cambria Math" w:eastAsia="Cambria Math"/>
          <w:vertAlign w:val="baseline"/>
        </w:rPr>
        <w:t>(𝑝</w:t>
      </w:r>
      <w:r>
        <w:rPr>
          <w:rFonts w:ascii="Cambria Math" w:hAnsi="Cambria Math" w:eastAsia="Cambria Math"/>
          <w:vertAlign w:val="subscript"/>
        </w:rPr>
        <w:t>𝑢</w:t>
      </w:r>
      <w:r>
        <w:rPr>
          <w:rFonts w:ascii="Cambria Math" w:hAnsi="Cambria Math" w:eastAsia="Cambria Math"/>
          <w:vertAlign w:val="baseline"/>
        </w:rPr>
        <w:t> ∙ 𝑞</w:t>
      </w:r>
      <w:r>
        <w:rPr>
          <w:rFonts w:ascii="Cambria Math" w:hAnsi="Cambria Math" w:eastAsia="Cambria Math"/>
          <w:vertAlign w:val="superscript"/>
        </w:rPr>
        <w:t>𝑇</w:t>
      </w:r>
      <w:r>
        <w:rPr>
          <w:rFonts w:ascii="Cambria Math" w:hAnsi="Cambria Math" w:eastAsia="Cambria Math"/>
          <w:vertAlign w:val="baseline"/>
        </w:rPr>
        <w:t>)</w:t>
      </w:r>
      <w:r>
        <w:rPr>
          <w:vertAlign w:val="baseline"/>
        </w:rPr>
        <w:t>, </w:t>
      </w:r>
      <w:r>
        <w:rPr>
          <w:i/>
          <w:vertAlign w:val="baseline"/>
        </w:rPr>
        <w:t>p </w:t>
      </w:r>
      <w:r>
        <w:rPr>
          <w:vertAlign w:val="baseline"/>
        </w:rPr>
        <w:t>dan </w:t>
      </w:r>
      <w:r>
        <w:rPr>
          <w:i/>
          <w:vertAlign w:val="baseline"/>
        </w:rPr>
        <w:t>q </w:t>
      </w:r>
      <w:r>
        <w:rPr>
          <w:vertAlign w:val="baseline"/>
        </w:rPr>
        <w:t>ditemukan melalui proses pembelajaran</w:t>
      </w:r>
      <w:r>
        <w:rPr>
          <w:spacing w:val="-4"/>
          <w:vertAlign w:val="baseline"/>
        </w:rPr>
        <w:t> </w:t>
      </w:r>
      <w:r>
        <w:rPr>
          <w:vertAlign w:val="baseline"/>
        </w:rPr>
        <w:t>mesin</w:t>
      </w:r>
      <w:r>
        <w:rPr>
          <w:spacing w:val="-4"/>
          <w:vertAlign w:val="baseline"/>
        </w:rPr>
        <w:t> </w:t>
      </w:r>
      <w:r>
        <w:rPr>
          <w:vertAlign w:val="baseline"/>
        </w:rPr>
        <w:t>menggunakan</w:t>
      </w:r>
      <w:r>
        <w:rPr>
          <w:spacing w:val="-4"/>
          <w:vertAlign w:val="baseline"/>
        </w:rPr>
        <w:t> </w:t>
      </w:r>
      <w:r>
        <w:rPr>
          <w:vertAlign w:val="baseline"/>
        </w:rPr>
        <w:t>optimasi</w:t>
      </w:r>
      <w:r>
        <w:rPr>
          <w:spacing w:val="-1"/>
          <w:vertAlign w:val="baseline"/>
        </w:rPr>
        <w:t> </w:t>
      </w:r>
      <w:r>
        <w:rPr>
          <w:i/>
          <w:vertAlign w:val="baseline"/>
        </w:rPr>
        <w:t>Stochastic</w:t>
      </w:r>
      <w:r>
        <w:rPr>
          <w:i/>
          <w:spacing w:val="-4"/>
          <w:vertAlign w:val="baseline"/>
        </w:rPr>
        <w:t> </w:t>
      </w:r>
      <w:r>
        <w:rPr>
          <w:i/>
          <w:vertAlign w:val="baseline"/>
        </w:rPr>
        <w:t>Gradient</w:t>
      </w:r>
      <w:r>
        <w:rPr>
          <w:i/>
          <w:spacing w:val="-4"/>
          <w:vertAlign w:val="baseline"/>
        </w:rPr>
        <w:t> </w:t>
      </w:r>
      <w:r>
        <w:rPr>
          <w:i/>
          <w:vertAlign w:val="baseline"/>
        </w:rPr>
        <w:t>Descent</w:t>
      </w:r>
      <w:r>
        <w:rPr>
          <w:i/>
          <w:spacing w:val="-2"/>
          <w:vertAlign w:val="baseline"/>
        </w:rPr>
        <w:t> </w:t>
      </w:r>
      <w:r>
        <w:rPr>
          <w:vertAlign w:val="baseline"/>
        </w:rPr>
        <w:t>(SGD)</w:t>
      </w:r>
      <w:r>
        <w:rPr>
          <w:spacing w:val="-4"/>
          <w:vertAlign w:val="baseline"/>
        </w:rPr>
        <w:t> </w:t>
      </w:r>
      <w:r>
        <w:rPr>
          <w:vertAlign w:val="baseline"/>
        </w:rPr>
        <w:t>untuk meminimalkan fungsi kerugian dan digunakan dengan regularisasi guna mencegah overfitting (Zhang, 2022). SVD yang menggunakan optimasi via SGD ini diperkenalkan pertama kali oleh Simon Funk dalam kompetisi Netflix Prize pada</w:t>
      </w:r>
      <w:r>
        <w:rPr>
          <w:spacing w:val="40"/>
          <w:vertAlign w:val="baseline"/>
        </w:rPr>
        <w:t> </w:t>
      </w:r>
      <w:r>
        <w:rPr>
          <w:vertAlign w:val="baseline"/>
        </w:rPr>
        <w:t>tahun 2006.</w:t>
      </w:r>
    </w:p>
    <w:p>
      <w:pPr>
        <w:pStyle w:val="BodyText"/>
        <w:spacing w:line="360" w:lineRule="auto" w:after="9"/>
        <w:ind w:left="1144" w:right="565" w:firstLine="720"/>
        <w:jc w:val="both"/>
      </w:pPr>
      <w:r>
        <w:rPr/>
        <w:t>Dalam penelitian ini, SVD berfungsi untuk memprediksi </w:t>
      </w:r>
      <w:r>
        <w:rPr>
          <w:i/>
        </w:rPr>
        <w:t>rating </w:t>
      </w:r>
      <w:r>
        <w:rPr/>
        <w:t>oleh pengguna </w:t>
      </w:r>
      <w:r>
        <w:rPr>
          <w:i/>
        </w:rPr>
        <w:t>u </w:t>
      </w:r>
      <w:r>
        <w:rPr/>
        <w:t>terhadap item </w:t>
      </w:r>
      <w:r>
        <w:rPr>
          <w:i/>
        </w:rPr>
        <w:t>i</w:t>
      </w:r>
      <w:r>
        <w:rPr/>
        <w:t>. Perhitungan prediksi </w:t>
      </w:r>
      <w:r>
        <w:rPr>
          <w:i/>
        </w:rPr>
        <w:t>rating </w:t>
      </w:r>
      <w:r>
        <w:rPr/>
        <w:t>oleh pengguna </w:t>
      </w:r>
      <w:r>
        <w:rPr>
          <w:i/>
        </w:rPr>
        <w:t>u </w:t>
      </w:r>
      <w:r>
        <w:rPr/>
        <w:t>terhadap item </w:t>
      </w:r>
      <w:r>
        <w:rPr>
          <w:i/>
        </w:rPr>
        <w:t>i </w:t>
      </w:r>
      <w:r>
        <w:rPr/>
        <w:t>dapat digunakan rumus yang ditentukan dalam persamaan (1.1) (Saifudin &amp;</w:t>
      </w:r>
      <w:r>
        <w:rPr>
          <w:spacing w:val="40"/>
        </w:rPr>
        <w:t> </w:t>
      </w:r>
      <w:r>
        <w:rPr/>
        <w:t>Widiyaningtyas, 2024):</w:t>
      </w:r>
    </w:p>
    <w:tbl>
      <w:tblPr>
        <w:tblW w:w="0" w:type="auto"/>
        <w:jc w:val="left"/>
        <w:tblInd w:w="3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23"/>
        <w:gridCol w:w="1855"/>
      </w:tblGrid>
      <w:tr>
        <w:trPr>
          <w:trHeight w:val="326" w:hRule="atLeast"/>
        </w:trPr>
        <w:tc>
          <w:tcPr>
            <w:tcW w:w="4123" w:type="dxa"/>
          </w:tcPr>
          <w:p>
            <w:pPr>
              <w:pStyle w:val="TableParagraph"/>
              <w:spacing w:line="202" w:lineRule="exact" w:before="5"/>
              <w:ind w:left="50"/>
              <w:rPr>
                <w:rFonts w:ascii="Cambria Math" w:hAnsi="Cambria Math" w:eastAsia="Cambria Math"/>
                <w:sz w:val="24"/>
              </w:rPr>
            </w:pPr>
            <w:r>
              <w:rPr>
                <w:rFonts w:ascii="Cambria Math" w:hAnsi="Cambria Math" w:eastAsia="Cambria Math"/>
                <w:sz w:val="24"/>
              </w:rPr>
              <w:t>𝒓̂</w:t>
            </w:r>
            <w:r>
              <w:rPr>
                <w:rFonts w:ascii="Cambria Math" w:hAnsi="Cambria Math" w:eastAsia="Cambria Math"/>
                <w:sz w:val="24"/>
                <w:vertAlign w:val="subscript"/>
              </w:rPr>
              <w:t>𝒖,𝒊</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72"/>
                <w:sz w:val="24"/>
                <w:vertAlign w:val="baseline"/>
              </w:rPr>
              <w:t> </w:t>
            </w:r>
            <w:r>
              <w:rPr>
                <w:rFonts w:ascii="Cambria Math" w:hAnsi="Cambria Math" w:eastAsia="Cambria Math"/>
                <w:sz w:val="24"/>
                <w:vertAlign w:val="baseline"/>
              </w:rPr>
              <w:t>𝝁</w:t>
            </w:r>
            <w:r>
              <w:rPr>
                <w:rFonts w:ascii="Cambria Math" w:hAnsi="Cambria Math" w:eastAsia="Cambria Math"/>
                <w:spacing w:val="2"/>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𝒃</w:t>
            </w:r>
            <w:r>
              <w:rPr>
                <w:rFonts w:ascii="Cambria Math" w:hAnsi="Cambria Math" w:eastAsia="Cambria Math"/>
                <w:sz w:val="24"/>
                <w:vertAlign w:val="subscript"/>
              </w:rPr>
              <w:t>𝒖</w:t>
            </w:r>
            <w:r>
              <w:rPr>
                <w:rFonts w:ascii="Cambria Math" w:hAnsi="Cambria Math" w:eastAsia="Cambria Math"/>
                <w:spacing w:val="9"/>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𝒃</w:t>
            </w:r>
            <w:r>
              <w:rPr>
                <w:rFonts w:ascii="Cambria Math" w:hAnsi="Cambria Math" w:eastAsia="Cambria Math"/>
                <w:sz w:val="24"/>
                <w:vertAlign w:val="subscript"/>
              </w:rPr>
              <w:t>𝒊</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4"/>
                <w:sz w:val="24"/>
                <w:vertAlign w:val="baseline"/>
              </w:rPr>
              <w:t>𝒑</w:t>
            </w:r>
            <w:r>
              <w:rPr>
                <w:rFonts w:ascii="Cambria Math" w:hAnsi="Cambria Math" w:eastAsia="Cambria Math"/>
                <w:spacing w:val="-4"/>
                <w:sz w:val="24"/>
                <w:vertAlign w:val="subscript"/>
              </w:rPr>
              <w:t>𝒖</w:t>
            </w:r>
            <w:r>
              <w:rPr>
                <w:rFonts w:ascii="Cambria Math" w:hAnsi="Cambria Math" w:eastAsia="Cambria Math"/>
                <w:spacing w:val="-4"/>
                <w:sz w:val="24"/>
                <w:vertAlign w:val="baseline"/>
              </w:rPr>
              <w:t>𝒒</w:t>
            </w:r>
            <w:r>
              <w:rPr>
                <w:rFonts w:ascii="Cambria Math" w:hAnsi="Cambria Math" w:eastAsia="Cambria Math"/>
                <w:spacing w:val="-4"/>
                <w:sz w:val="24"/>
                <w:vertAlign w:val="superscript"/>
              </w:rPr>
              <w:t>𝑻</w:t>
            </w:r>
          </w:p>
          <w:p>
            <w:pPr>
              <w:pStyle w:val="TableParagraph"/>
              <w:spacing w:line="100" w:lineRule="exact"/>
              <w:ind w:left="1282"/>
              <w:jc w:val="center"/>
              <w:rPr>
                <w:rFonts w:ascii="Cambria Math" w:eastAsia="Cambria Math"/>
                <w:sz w:val="17"/>
              </w:rPr>
            </w:pPr>
            <w:r>
              <w:rPr>
                <w:rFonts w:ascii="Cambria Math" w:eastAsia="Cambria Math"/>
                <w:spacing w:val="-10"/>
                <w:sz w:val="17"/>
              </w:rPr>
              <w:t>𝒊</w:t>
            </w:r>
          </w:p>
        </w:tc>
        <w:tc>
          <w:tcPr>
            <w:tcW w:w="1855" w:type="dxa"/>
          </w:tcPr>
          <w:p>
            <w:pPr>
              <w:pStyle w:val="TableParagraph"/>
              <w:spacing w:line="266" w:lineRule="exact"/>
              <w:ind w:right="49"/>
              <w:jc w:val="right"/>
              <w:rPr>
                <w:sz w:val="24"/>
              </w:rPr>
            </w:pPr>
            <w:r>
              <w:rPr>
                <w:spacing w:val="-2"/>
                <w:sz w:val="24"/>
              </w:rPr>
              <w:t>(1.1)</w:t>
            </w:r>
          </w:p>
        </w:tc>
      </w:tr>
    </w:tbl>
    <w:p>
      <w:pPr>
        <w:pStyle w:val="BodyText"/>
        <w:spacing w:before="120"/>
        <w:ind w:left="1144"/>
      </w:pPr>
      <w:r>
        <w:rPr>
          <w:spacing w:val="-2"/>
        </w:rPr>
        <w:t>Keterangan:</w:t>
      </w:r>
    </w:p>
    <w:p>
      <w:pPr>
        <w:pStyle w:val="BodyText"/>
        <w:spacing w:before="8" w:after="1"/>
        <w:rPr>
          <w:sz w:val="12"/>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
        <w:gridCol w:w="412"/>
        <w:gridCol w:w="7108"/>
      </w:tblGrid>
      <w:tr>
        <w:trPr>
          <w:trHeight w:val="373" w:hRule="atLeast"/>
        </w:trPr>
        <w:tc>
          <w:tcPr>
            <w:tcW w:w="556" w:type="dxa"/>
          </w:tcPr>
          <w:p>
            <w:pPr>
              <w:pStyle w:val="TableParagraph"/>
              <w:spacing w:line="304" w:lineRule="exact"/>
              <w:ind w:left="50"/>
              <w:rPr>
                <w:rFonts w:ascii="Cambria Math" w:hAnsi="Cambria Math" w:eastAsia="Cambria Math"/>
                <w:sz w:val="17"/>
              </w:rPr>
            </w:pPr>
            <w:r>
              <w:rPr>
                <w:rFonts w:ascii="Cambria Math" w:hAnsi="Cambria Math" w:eastAsia="Cambria Math"/>
                <w:spacing w:val="-4"/>
                <w:position w:val="5"/>
                <w:sz w:val="24"/>
              </w:rPr>
              <w:t>𝒓̂</w:t>
            </w:r>
            <w:r>
              <w:rPr>
                <w:rFonts w:ascii="Cambria Math" w:hAnsi="Cambria Math" w:eastAsia="Cambria Math"/>
                <w:spacing w:val="-4"/>
                <w:sz w:val="17"/>
              </w:rPr>
              <w:t>𝒖,𝒊</w:t>
            </w:r>
          </w:p>
        </w:tc>
        <w:tc>
          <w:tcPr>
            <w:tcW w:w="412" w:type="dxa"/>
          </w:tcPr>
          <w:p>
            <w:pPr>
              <w:pStyle w:val="TableParagraph"/>
              <w:spacing w:line="266" w:lineRule="exact"/>
              <w:ind w:left="55"/>
              <w:jc w:val="center"/>
              <w:rPr>
                <w:sz w:val="24"/>
              </w:rPr>
            </w:pPr>
            <w:r>
              <w:rPr>
                <w:spacing w:val="-10"/>
                <w:sz w:val="24"/>
              </w:rPr>
              <w:t>=</w:t>
            </w:r>
          </w:p>
        </w:tc>
        <w:tc>
          <w:tcPr>
            <w:tcW w:w="7108" w:type="dxa"/>
          </w:tcPr>
          <w:p>
            <w:pPr>
              <w:pStyle w:val="TableParagraph"/>
              <w:spacing w:line="266" w:lineRule="exact"/>
              <w:ind w:left="128"/>
              <w:rPr>
                <w:i/>
                <w:sz w:val="24"/>
              </w:rPr>
            </w:pPr>
            <w:r>
              <w:rPr>
                <w:sz w:val="24"/>
              </w:rPr>
              <w:t>prediksi</w:t>
            </w:r>
            <w:r>
              <w:rPr>
                <w:spacing w:val="-3"/>
                <w:sz w:val="24"/>
              </w:rPr>
              <w:t> </w:t>
            </w:r>
            <w:r>
              <w:rPr>
                <w:i/>
                <w:sz w:val="24"/>
              </w:rPr>
              <w:t>rating</w:t>
            </w:r>
            <w:r>
              <w:rPr>
                <w:i/>
                <w:spacing w:val="-1"/>
                <w:sz w:val="24"/>
              </w:rPr>
              <w:t> </w:t>
            </w:r>
            <w:r>
              <w:rPr>
                <w:sz w:val="24"/>
              </w:rPr>
              <w:t>pengguna</w:t>
            </w:r>
            <w:r>
              <w:rPr>
                <w:spacing w:val="-2"/>
                <w:sz w:val="24"/>
              </w:rPr>
              <w:t> </w:t>
            </w:r>
            <w:r>
              <w:rPr>
                <w:i/>
                <w:sz w:val="24"/>
              </w:rPr>
              <w:t>u</w:t>
            </w:r>
            <w:r>
              <w:rPr>
                <w:i/>
                <w:spacing w:val="-2"/>
                <w:sz w:val="24"/>
              </w:rPr>
              <w:t> </w:t>
            </w:r>
            <w:r>
              <w:rPr>
                <w:sz w:val="24"/>
              </w:rPr>
              <w:t>terhadap</w:t>
            </w:r>
            <w:r>
              <w:rPr>
                <w:spacing w:val="-1"/>
                <w:sz w:val="24"/>
              </w:rPr>
              <w:t> </w:t>
            </w:r>
            <w:r>
              <w:rPr>
                <w:sz w:val="24"/>
              </w:rPr>
              <w:t>item </w:t>
            </w:r>
            <w:r>
              <w:rPr>
                <w:i/>
                <w:spacing w:val="-10"/>
                <w:sz w:val="24"/>
              </w:rPr>
              <w:t>i</w:t>
            </w:r>
          </w:p>
        </w:tc>
      </w:tr>
      <w:tr>
        <w:trPr>
          <w:trHeight w:val="416" w:hRule="atLeast"/>
        </w:trPr>
        <w:tc>
          <w:tcPr>
            <w:tcW w:w="556" w:type="dxa"/>
          </w:tcPr>
          <w:p>
            <w:pPr>
              <w:pStyle w:val="TableParagraph"/>
              <w:spacing w:before="59"/>
              <w:ind w:left="102"/>
              <w:rPr>
                <w:rFonts w:ascii="Cambria Math" w:eastAsia="Cambria Math"/>
                <w:sz w:val="24"/>
              </w:rPr>
            </w:pPr>
            <w:r>
              <w:rPr>
                <w:rFonts w:ascii="Cambria Math" w:eastAsia="Cambria Math"/>
                <w:spacing w:val="-10"/>
                <w:sz w:val="24"/>
              </w:rPr>
              <w:t>𝝁</w:t>
            </w:r>
          </w:p>
        </w:tc>
        <w:tc>
          <w:tcPr>
            <w:tcW w:w="412" w:type="dxa"/>
          </w:tcPr>
          <w:p>
            <w:pPr>
              <w:pStyle w:val="TableParagraph"/>
              <w:spacing w:before="58"/>
              <w:ind w:left="55"/>
              <w:jc w:val="center"/>
              <w:rPr>
                <w:sz w:val="24"/>
              </w:rPr>
            </w:pPr>
            <w:r>
              <w:rPr>
                <w:spacing w:val="-10"/>
                <w:sz w:val="24"/>
              </w:rPr>
              <w:t>=</w:t>
            </w:r>
          </w:p>
        </w:tc>
        <w:tc>
          <w:tcPr>
            <w:tcW w:w="7108" w:type="dxa"/>
          </w:tcPr>
          <w:p>
            <w:pPr>
              <w:pStyle w:val="TableParagraph"/>
              <w:spacing w:before="58"/>
              <w:ind w:left="109"/>
              <w:rPr>
                <w:sz w:val="24"/>
              </w:rPr>
            </w:pPr>
            <w:r>
              <w:rPr>
                <w:sz w:val="24"/>
              </w:rPr>
              <w:t>rata-rata</w:t>
            </w:r>
            <w:r>
              <w:rPr>
                <w:spacing w:val="-2"/>
                <w:sz w:val="24"/>
              </w:rPr>
              <w:t> </w:t>
            </w:r>
            <w:r>
              <w:rPr>
                <w:i/>
                <w:sz w:val="24"/>
              </w:rPr>
              <w:t>rating</w:t>
            </w:r>
            <w:r>
              <w:rPr>
                <w:i/>
                <w:spacing w:val="-1"/>
                <w:sz w:val="24"/>
              </w:rPr>
              <w:t> </w:t>
            </w:r>
            <w:r>
              <w:rPr>
                <w:sz w:val="24"/>
              </w:rPr>
              <w:t>dari</w:t>
            </w:r>
            <w:r>
              <w:rPr>
                <w:spacing w:val="-1"/>
                <w:sz w:val="24"/>
              </w:rPr>
              <w:t> </w:t>
            </w:r>
            <w:r>
              <w:rPr>
                <w:sz w:val="24"/>
              </w:rPr>
              <w:t>semua</w:t>
            </w:r>
            <w:r>
              <w:rPr>
                <w:spacing w:val="-2"/>
                <w:sz w:val="24"/>
              </w:rPr>
              <w:t> </w:t>
            </w:r>
            <w:r>
              <w:rPr>
                <w:sz w:val="24"/>
              </w:rPr>
              <w:t>item</w:t>
            </w:r>
            <w:r>
              <w:rPr>
                <w:spacing w:val="-1"/>
                <w:sz w:val="24"/>
              </w:rPr>
              <w:t> </w:t>
            </w:r>
            <w:r>
              <w:rPr>
                <w:sz w:val="24"/>
              </w:rPr>
              <w:t>(</w:t>
            </w:r>
            <w:r>
              <w:rPr>
                <w:i/>
                <w:sz w:val="24"/>
              </w:rPr>
              <w:t>global </w:t>
            </w:r>
            <w:r>
              <w:rPr>
                <w:i/>
                <w:spacing w:val="-4"/>
                <w:sz w:val="24"/>
              </w:rPr>
              <w:t>mean</w:t>
            </w:r>
            <w:r>
              <w:rPr>
                <w:spacing w:val="-4"/>
                <w:sz w:val="24"/>
              </w:rPr>
              <w:t>)</w:t>
            </w:r>
          </w:p>
        </w:tc>
      </w:tr>
      <w:tr>
        <w:trPr>
          <w:trHeight w:val="437" w:hRule="atLeast"/>
        </w:trPr>
        <w:tc>
          <w:tcPr>
            <w:tcW w:w="556" w:type="dxa"/>
          </w:tcPr>
          <w:p>
            <w:pPr>
              <w:pStyle w:val="TableParagraph"/>
              <w:spacing w:before="66"/>
              <w:ind w:left="50"/>
              <w:rPr>
                <w:rFonts w:ascii="Cambria Math" w:eastAsia="Cambria Math"/>
                <w:sz w:val="24"/>
              </w:rPr>
            </w:pPr>
            <w:r>
              <w:rPr>
                <w:rFonts w:ascii="Cambria Math" w:eastAsia="Cambria Math"/>
                <w:spacing w:val="-5"/>
                <w:w w:val="105"/>
                <w:sz w:val="24"/>
              </w:rPr>
              <w:t>𝒃</w:t>
            </w:r>
            <w:r>
              <w:rPr>
                <w:rFonts w:ascii="Cambria Math" w:eastAsia="Cambria Math"/>
                <w:spacing w:val="-5"/>
                <w:w w:val="105"/>
                <w:sz w:val="24"/>
                <w:vertAlign w:val="subscript"/>
              </w:rPr>
              <w:t>𝒖</w:t>
            </w:r>
          </w:p>
        </w:tc>
        <w:tc>
          <w:tcPr>
            <w:tcW w:w="412" w:type="dxa"/>
          </w:tcPr>
          <w:p>
            <w:pPr>
              <w:pStyle w:val="TableParagraph"/>
              <w:spacing w:before="65"/>
              <w:ind w:left="55"/>
              <w:jc w:val="center"/>
              <w:rPr>
                <w:sz w:val="24"/>
              </w:rPr>
            </w:pPr>
            <w:r>
              <w:rPr>
                <w:spacing w:val="-10"/>
                <w:sz w:val="24"/>
              </w:rPr>
              <w:t>=</w:t>
            </w:r>
          </w:p>
        </w:tc>
        <w:tc>
          <w:tcPr>
            <w:tcW w:w="7108" w:type="dxa"/>
          </w:tcPr>
          <w:p>
            <w:pPr>
              <w:pStyle w:val="TableParagraph"/>
              <w:spacing w:before="65"/>
              <w:ind w:left="109"/>
              <w:rPr>
                <w:i/>
                <w:sz w:val="24"/>
              </w:rPr>
            </w:pPr>
            <w:r>
              <w:rPr>
                <w:sz w:val="24"/>
              </w:rPr>
              <w:t>bias</w:t>
            </w:r>
            <w:r>
              <w:rPr>
                <w:spacing w:val="-1"/>
                <w:sz w:val="24"/>
              </w:rPr>
              <w:t> </w:t>
            </w:r>
            <w:r>
              <w:rPr>
                <w:sz w:val="24"/>
              </w:rPr>
              <w:t>pengguna</w:t>
            </w:r>
            <w:r>
              <w:rPr>
                <w:spacing w:val="-2"/>
                <w:sz w:val="24"/>
              </w:rPr>
              <w:t> </w:t>
            </w:r>
            <w:r>
              <w:rPr>
                <w:i/>
                <w:sz w:val="24"/>
              </w:rPr>
              <w:t>u</w:t>
            </w:r>
            <w:r>
              <w:rPr>
                <w:sz w:val="24"/>
              </w:rPr>
              <w:t>,</w:t>
            </w:r>
            <w:r>
              <w:rPr>
                <w:spacing w:val="-1"/>
                <w:sz w:val="24"/>
              </w:rPr>
              <w:t> </w:t>
            </w:r>
            <w:r>
              <w:rPr>
                <w:sz w:val="24"/>
              </w:rPr>
              <w:t>deviasi</w:t>
            </w:r>
            <w:r>
              <w:rPr>
                <w:spacing w:val="1"/>
                <w:sz w:val="24"/>
              </w:rPr>
              <w:t> </w:t>
            </w:r>
            <w:r>
              <w:rPr>
                <w:sz w:val="24"/>
              </w:rPr>
              <w:t>rata-rata</w:t>
            </w:r>
            <w:r>
              <w:rPr>
                <w:spacing w:val="-1"/>
                <w:sz w:val="24"/>
              </w:rPr>
              <w:t> </w:t>
            </w:r>
            <w:r>
              <w:rPr>
                <w:sz w:val="24"/>
              </w:rPr>
              <w:t>rating</w:t>
            </w:r>
            <w:r>
              <w:rPr>
                <w:spacing w:val="-1"/>
                <w:sz w:val="24"/>
              </w:rPr>
              <w:t> </w:t>
            </w:r>
            <w:r>
              <w:rPr>
                <w:sz w:val="24"/>
              </w:rPr>
              <w:t>pengguna </w:t>
            </w:r>
            <w:r>
              <w:rPr>
                <w:i/>
                <w:sz w:val="24"/>
              </w:rPr>
              <w:t>u </w:t>
            </w:r>
            <w:r>
              <w:rPr>
                <w:sz w:val="24"/>
              </w:rPr>
              <w:t>dari</w:t>
            </w:r>
            <w:r>
              <w:rPr>
                <w:spacing w:val="-1"/>
                <w:sz w:val="24"/>
              </w:rPr>
              <w:t> </w:t>
            </w:r>
            <w:r>
              <w:rPr>
                <w:i/>
                <w:spacing w:val="-10"/>
                <w:sz w:val="24"/>
              </w:rPr>
              <w:t>μ</w:t>
            </w:r>
          </w:p>
        </w:tc>
      </w:tr>
      <w:tr>
        <w:trPr>
          <w:trHeight w:val="421" w:hRule="atLeast"/>
        </w:trPr>
        <w:tc>
          <w:tcPr>
            <w:tcW w:w="556" w:type="dxa"/>
          </w:tcPr>
          <w:p>
            <w:pPr>
              <w:pStyle w:val="TableParagraph"/>
              <w:spacing w:before="48"/>
              <w:ind w:left="50"/>
              <w:rPr>
                <w:rFonts w:ascii="Cambria Math" w:eastAsia="Cambria Math"/>
                <w:sz w:val="24"/>
              </w:rPr>
            </w:pPr>
            <w:r>
              <w:rPr>
                <w:rFonts w:ascii="Cambria Math" w:eastAsia="Cambria Math"/>
                <w:spacing w:val="-5"/>
                <w:w w:val="105"/>
                <w:sz w:val="24"/>
              </w:rPr>
              <w:t>𝒃</w:t>
            </w:r>
            <w:r>
              <w:rPr>
                <w:rFonts w:ascii="Cambria Math" w:eastAsia="Cambria Math"/>
                <w:spacing w:val="-5"/>
                <w:w w:val="105"/>
                <w:sz w:val="24"/>
                <w:vertAlign w:val="subscript"/>
              </w:rPr>
              <w:t>𝒊</w:t>
            </w:r>
          </w:p>
        </w:tc>
        <w:tc>
          <w:tcPr>
            <w:tcW w:w="412" w:type="dxa"/>
          </w:tcPr>
          <w:p>
            <w:pPr>
              <w:pStyle w:val="TableParagraph"/>
              <w:spacing w:before="47"/>
              <w:ind w:left="55"/>
              <w:jc w:val="center"/>
              <w:rPr>
                <w:sz w:val="24"/>
              </w:rPr>
            </w:pPr>
            <w:r>
              <w:rPr>
                <w:spacing w:val="-10"/>
                <w:sz w:val="24"/>
              </w:rPr>
              <w:t>=</w:t>
            </w:r>
          </w:p>
        </w:tc>
        <w:tc>
          <w:tcPr>
            <w:tcW w:w="7108" w:type="dxa"/>
          </w:tcPr>
          <w:p>
            <w:pPr>
              <w:pStyle w:val="TableParagraph"/>
              <w:spacing w:before="47"/>
              <w:ind w:left="128"/>
              <w:rPr>
                <w:i/>
                <w:sz w:val="24"/>
              </w:rPr>
            </w:pPr>
            <w:r>
              <w:rPr>
                <w:sz w:val="24"/>
              </w:rPr>
              <w:t>bias</w:t>
            </w:r>
            <w:r>
              <w:rPr>
                <w:spacing w:val="-1"/>
                <w:sz w:val="24"/>
              </w:rPr>
              <w:t> </w:t>
            </w:r>
            <w:r>
              <w:rPr>
                <w:sz w:val="24"/>
              </w:rPr>
              <w:t>item </w:t>
            </w:r>
            <w:r>
              <w:rPr>
                <w:i/>
                <w:sz w:val="24"/>
              </w:rPr>
              <w:t>i</w:t>
            </w:r>
            <w:r>
              <w:rPr>
                <w:sz w:val="24"/>
              </w:rPr>
              <w:t>,</w:t>
            </w:r>
            <w:r>
              <w:rPr>
                <w:spacing w:val="-1"/>
                <w:sz w:val="24"/>
              </w:rPr>
              <w:t> </w:t>
            </w:r>
            <w:r>
              <w:rPr>
                <w:sz w:val="24"/>
              </w:rPr>
              <w:t>deviasi</w:t>
            </w:r>
            <w:r>
              <w:rPr>
                <w:spacing w:val="-1"/>
                <w:sz w:val="24"/>
              </w:rPr>
              <w:t> </w:t>
            </w:r>
            <w:r>
              <w:rPr>
                <w:sz w:val="24"/>
              </w:rPr>
              <w:t>rata-rata</w:t>
            </w:r>
            <w:r>
              <w:rPr>
                <w:spacing w:val="-1"/>
                <w:sz w:val="24"/>
              </w:rPr>
              <w:t> </w:t>
            </w:r>
            <w:r>
              <w:rPr>
                <w:i/>
                <w:sz w:val="24"/>
              </w:rPr>
              <w:t>rating</w:t>
            </w:r>
            <w:r>
              <w:rPr>
                <w:i/>
                <w:spacing w:val="-1"/>
                <w:sz w:val="24"/>
              </w:rPr>
              <w:t> </w:t>
            </w:r>
            <w:r>
              <w:rPr>
                <w:sz w:val="24"/>
              </w:rPr>
              <w:t>item</w:t>
            </w:r>
            <w:r>
              <w:rPr>
                <w:spacing w:val="-1"/>
                <w:sz w:val="24"/>
              </w:rPr>
              <w:t> </w:t>
            </w:r>
            <w:r>
              <w:rPr>
                <w:i/>
                <w:sz w:val="24"/>
              </w:rPr>
              <w:t>i</w:t>
            </w:r>
            <w:r>
              <w:rPr>
                <w:i/>
                <w:spacing w:val="-1"/>
                <w:sz w:val="24"/>
              </w:rPr>
              <w:t> </w:t>
            </w:r>
            <w:r>
              <w:rPr>
                <w:sz w:val="24"/>
              </w:rPr>
              <w:t>dari</w:t>
            </w:r>
            <w:r>
              <w:rPr>
                <w:spacing w:val="-1"/>
                <w:sz w:val="24"/>
              </w:rPr>
              <w:t> </w:t>
            </w:r>
            <w:r>
              <w:rPr>
                <w:i/>
                <w:spacing w:val="-10"/>
                <w:sz w:val="24"/>
              </w:rPr>
              <w:t>μ</w:t>
            </w:r>
          </w:p>
        </w:tc>
      </w:tr>
      <w:tr>
        <w:trPr>
          <w:trHeight w:val="821" w:hRule="atLeast"/>
        </w:trPr>
        <w:tc>
          <w:tcPr>
            <w:tcW w:w="556" w:type="dxa"/>
          </w:tcPr>
          <w:p>
            <w:pPr>
              <w:pStyle w:val="TableParagraph"/>
              <w:spacing w:before="49"/>
              <w:ind w:left="50"/>
              <w:rPr>
                <w:rFonts w:ascii="Cambria Math" w:eastAsia="Cambria Math"/>
                <w:sz w:val="24"/>
              </w:rPr>
            </w:pPr>
            <w:r>
              <w:rPr>
                <w:rFonts w:ascii="Cambria Math" w:eastAsia="Cambria Math"/>
                <w:spacing w:val="-5"/>
                <w:w w:val="105"/>
                <w:sz w:val="24"/>
              </w:rPr>
              <w:t>𝒑</w:t>
            </w:r>
            <w:r>
              <w:rPr>
                <w:rFonts w:ascii="Cambria Math" w:eastAsia="Cambria Math"/>
                <w:spacing w:val="-5"/>
                <w:w w:val="105"/>
                <w:sz w:val="24"/>
                <w:vertAlign w:val="subscript"/>
              </w:rPr>
              <w:t>𝒖</w:t>
            </w:r>
          </w:p>
        </w:tc>
        <w:tc>
          <w:tcPr>
            <w:tcW w:w="412" w:type="dxa"/>
          </w:tcPr>
          <w:p>
            <w:pPr>
              <w:pStyle w:val="TableParagraph"/>
              <w:spacing w:before="48"/>
              <w:ind w:left="55"/>
              <w:jc w:val="center"/>
              <w:rPr>
                <w:sz w:val="24"/>
              </w:rPr>
            </w:pPr>
            <w:r>
              <w:rPr>
                <w:spacing w:val="-10"/>
                <w:sz w:val="24"/>
              </w:rPr>
              <w:t>=</w:t>
            </w:r>
          </w:p>
        </w:tc>
        <w:tc>
          <w:tcPr>
            <w:tcW w:w="7108" w:type="dxa"/>
          </w:tcPr>
          <w:p>
            <w:pPr>
              <w:pStyle w:val="TableParagraph"/>
              <w:spacing w:before="48"/>
              <w:ind w:left="128"/>
              <w:rPr>
                <w:sz w:val="24"/>
              </w:rPr>
            </w:pPr>
            <w:r>
              <w:rPr>
                <w:sz w:val="24"/>
              </w:rPr>
              <w:t>vektor</w:t>
            </w:r>
            <w:r>
              <w:rPr>
                <w:spacing w:val="-4"/>
                <w:sz w:val="24"/>
              </w:rPr>
              <w:t> </w:t>
            </w:r>
            <w:r>
              <w:rPr>
                <w:sz w:val="24"/>
              </w:rPr>
              <w:t>faktor</w:t>
            </w:r>
            <w:r>
              <w:rPr>
                <w:spacing w:val="-1"/>
                <w:sz w:val="24"/>
              </w:rPr>
              <w:t> </w:t>
            </w:r>
            <w:r>
              <w:rPr>
                <w:sz w:val="24"/>
              </w:rPr>
              <w:t>laten</w:t>
            </w:r>
            <w:r>
              <w:rPr>
                <w:spacing w:val="-1"/>
                <w:sz w:val="24"/>
              </w:rPr>
              <w:t> </w:t>
            </w:r>
            <w:r>
              <w:rPr>
                <w:sz w:val="24"/>
              </w:rPr>
              <w:t>pengguna,</w:t>
            </w:r>
            <w:r>
              <w:rPr>
                <w:spacing w:val="-1"/>
                <w:sz w:val="24"/>
              </w:rPr>
              <w:t> </w:t>
            </w:r>
            <w:r>
              <w:rPr>
                <w:sz w:val="24"/>
              </w:rPr>
              <w:t>yaitu</w:t>
            </w:r>
            <w:r>
              <w:rPr>
                <w:spacing w:val="-1"/>
                <w:sz w:val="24"/>
              </w:rPr>
              <w:t> </w:t>
            </w:r>
            <w:r>
              <w:rPr>
                <w:sz w:val="24"/>
              </w:rPr>
              <w:t>representasi</w:t>
            </w:r>
            <w:r>
              <w:rPr>
                <w:spacing w:val="-1"/>
                <w:sz w:val="24"/>
              </w:rPr>
              <w:t> </w:t>
            </w:r>
            <w:r>
              <w:rPr>
                <w:sz w:val="24"/>
              </w:rPr>
              <w:t>numerik</w:t>
            </w:r>
            <w:r>
              <w:rPr>
                <w:spacing w:val="-1"/>
                <w:sz w:val="24"/>
              </w:rPr>
              <w:t> </w:t>
            </w:r>
            <w:r>
              <w:rPr>
                <w:sz w:val="24"/>
              </w:rPr>
              <w:t>dari</w:t>
            </w:r>
            <w:r>
              <w:rPr>
                <w:spacing w:val="-1"/>
                <w:sz w:val="24"/>
              </w:rPr>
              <w:t> </w:t>
            </w:r>
            <w:r>
              <w:rPr>
                <w:spacing w:val="-2"/>
                <w:sz w:val="24"/>
              </w:rPr>
              <w:t>preferensi</w:t>
            </w:r>
          </w:p>
          <w:p>
            <w:pPr>
              <w:pStyle w:val="TableParagraph"/>
              <w:spacing w:before="140"/>
              <w:ind w:left="128"/>
              <w:rPr>
                <w:rFonts w:ascii="Cambria Math" w:eastAsia="Cambria Math"/>
                <w:sz w:val="24"/>
              </w:rPr>
            </w:pPr>
            <w:r>
              <w:rPr>
                <w:sz w:val="24"/>
              </w:rPr>
              <w:t>pengguna</w:t>
            </w:r>
            <w:r>
              <w:rPr>
                <w:spacing w:val="-1"/>
                <w:sz w:val="24"/>
              </w:rPr>
              <w:t> </w:t>
            </w:r>
            <w:r>
              <w:rPr>
                <w:sz w:val="24"/>
              </w:rPr>
              <w:t>dalam ruang dimensi</w:t>
            </w:r>
            <w:r>
              <w:rPr>
                <w:spacing w:val="2"/>
                <w:sz w:val="24"/>
              </w:rPr>
              <w:t> </w:t>
            </w:r>
            <w:r>
              <w:rPr>
                <w:rFonts w:ascii="Cambria Math" w:eastAsia="Cambria Math"/>
                <w:spacing w:val="-10"/>
                <w:sz w:val="24"/>
              </w:rPr>
              <w:t>𝑘</w:t>
            </w:r>
          </w:p>
        </w:tc>
      </w:tr>
      <w:tr>
        <w:trPr>
          <w:trHeight w:val="759" w:hRule="atLeast"/>
        </w:trPr>
        <w:tc>
          <w:tcPr>
            <w:tcW w:w="556" w:type="dxa"/>
          </w:tcPr>
          <w:p>
            <w:pPr>
              <w:pStyle w:val="TableParagraph"/>
              <w:spacing w:line="233" w:lineRule="exact" w:before="50"/>
              <w:ind w:left="50"/>
              <w:rPr>
                <w:rFonts w:ascii="Cambria Math" w:eastAsia="Cambria Math"/>
                <w:sz w:val="17"/>
              </w:rPr>
            </w:pPr>
            <w:r>
              <w:rPr>
                <w:rFonts w:ascii="Cambria Math" w:eastAsia="Cambria Math"/>
                <w:spacing w:val="-5"/>
                <w:position w:val="-9"/>
                <w:sz w:val="24"/>
              </w:rPr>
              <w:t>𝒒</w:t>
            </w:r>
            <w:r>
              <w:rPr>
                <w:rFonts w:ascii="Cambria Math" w:eastAsia="Cambria Math"/>
                <w:spacing w:val="-5"/>
                <w:sz w:val="17"/>
              </w:rPr>
              <w:t>𝑻</w:t>
            </w:r>
          </w:p>
          <w:p>
            <w:pPr>
              <w:pStyle w:val="TableParagraph"/>
              <w:spacing w:line="117" w:lineRule="exact"/>
              <w:ind w:right="102"/>
              <w:jc w:val="center"/>
              <w:rPr>
                <w:rFonts w:ascii="Cambria Math" w:eastAsia="Cambria Math"/>
                <w:sz w:val="17"/>
              </w:rPr>
            </w:pPr>
            <w:r>
              <w:rPr>
                <w:rFonts w:ascii="Cambria Math" w:eastAsia="Cambria Math"/>
                <w:spacing w:val="-10"/>
                <w:sz w:val="17"/>
              </w:rPr>
              <w:t>𝒊</w:t>
            </w:r>
          </w:p>
        </w:tc>
        <w:tc>
          <w:tcPr>
            <w:tcW w:w="412" w:type="dxa"/>
          </w:tcPr>
          <w:p>
            <w:pPr>
              <w:pStyle w:val="TableParagraph"/>
              <w:spacing w:before="65"/>
              <w:ind w:left="55"/>
              <w:jc w:val="center"/>
              <w:rPr>
                <w:sz w:val="24"/>
              </w:rPr>
            </w:pPr>
            <w:r>
              <w:rPr>
                <w:spacing w:val="-10"/>
                <w:sz w:val="24"/>
              </w:rPr>
              <w:t>=</w:t>
            </w:r>
          </w:p>
        </w:tc>
        <w:tc>
          <w:tcPr>
            <w:tcW w:w="7108" w:type="dxa"/>
          </w:tcPr>
          <w:p>
            <w:pPr>
              <w:pStyle w:val="TableParagraph"/>
              <w:spacing w:before="65"/>
              <w:ind w:left="128"/>
              <w:rPr>
                <w:sz w:val="24"/>
              </w:rPr>
            </w:pPr>
            <w:r>
              <w:rPr>
                <w:sz w:val="24"/>
              </w:rPr>
              <w:t>vektor</w:t>
            </w:r>
            <w:r>
              <w:rPr>
                <w:spacing w:val="-1"/>
                <w:sz w:val="24"/>
              </w:rPr>
              <w:t> </w:t>
            </w:r>
            <w:r>
              <w:rPr>
                <w:sz w:val="24"/>
              </w:rPr>
              <w:t>faktor</w:t>
            </w:r>
            <w:r>
              <w:rPr>
                <w:spacing w:val="-1"/>
                <w:sz w:val="24"/>
              </w:rPr>
              <w:t> </w:t>
            </w:r>
            <w:r>
              <w:rPr>
                <w:sz w:val="24"/>
              </w:rPr>
              <w:t>laten</w:t>
            </w:r>
            <w:r>
              <w:rPr>
                <w:spacing w:val="-1"/>
                <w:sz w:val="24"/>
              </w:rPr>
              <w:t> </w:t>
            </w:r>
            <w:r>
              <w:rPr>
                <w:sz w:val="24"/>
              </w:rPr>
              <w:t>item</w:t>
            </w:r>
            <w:r>
              <w:rPr>
                <w:spacing w:val="-1"/>
                <w:sz w:val="24"/>
              </w:rPr>
              <w:t> </w:t>
            </w:r>
            <w:r>
              <w:rPr>
                <w:sz w:val="24"/>
              </w:rPr>
              <w:t>yang</w:t>
            </w:r>
            <w:r>
              <w:rPr>
                <w:spacing w:val="-1"/>
                <w:sz w:val="24"/>
              </w:rPr>
              <w:t> </w:t>
            </w:r>
            <w:r>
              <w:rPr>
                <w:sz w:val="24"/>
              </w:rPr>
              <w:t>ditranspos,</w:t>
            </w:r>
            <w:r>
              <w:rPr>
                <w:spacing w:val="-1"/>
                <w:sz w:val="24"/>
              </w:rPr>
              <w:t> </w:t>
            </w:r>
            <w:r>
              <w:rPr>
                <w:sz w:val="24"/>
              </w:rPr>
              <w:t>yaitu</w:t>
            </w:r>
            <w:r>
              <w:rPr>
                <w:spacing w:val="-1"/>
                <w:sz w:val="24"/>
              </w:rPr>
              <w:t> </w:t>
            </w:r>
            <w:r>
              <w:rPr>
                <w:sz w:val="24"/>
              </w:rPr>
              <w:t>representasi</w:t>
            </w:r>
            <w:r>
              <w:rPr>
                <w:spacing w:val="-1"/>
                <w:sz w:val="24"/>
              </w:rPr>
              <w:t> </w:t>
            </w:r>
            <w:r>
              <w:rPr>
                <w:sz w:val="24"/>
              </w:rPr>
              <w:t>numerik</w:t>
            </w:r>
            <w:r>
              <w:rPr>
                <w:spacing w:val="-1"/>
                <w:sz w:val="24"/>
              </w:rPr>
              <w:t> </w:t>
            </w:r>
            <w:r>
              <w:rPr>
                <w:spacing w:val="-4"/>
                <w:sz w:val="24"/>
              </w:rPr>
              <w:t>dari</w:t>
            </w:r>
          </w:p>
          <w:p>
            <w:pPr>
              <w:pStyle w:val="TableParagraph"/>
              <w:spacing w:line="261" w:lineRule="exact" w:before="137"/>
              <w:ind w:left="128"/>
              <w:rPr>
                <w:rFonts w:ascii="Cambria Math" w:eastAsia="Cambria Math"/>
                <w:sz w:val="24"/>
              </w:rPr>
            </w:pPr>
            <w:r>
              <w:rPr>
                <w:sz w:val="24"/>
              </w:rPr>
              <w:t>preferensi item</w:t>
            </w:r>
            <w:r>
              <w:rPr>
                <w:spacing w:val="-1"/>
                <w:sz w:val="24"/>
              </w:rPr>
              <w:t> </w:t>
            </w:r>
            <w:r>
              <w:rPr>
                <w:sz w:val="24"/>
              </w:rPr>
              <w:t>yang</w:t>
            </w:r>
            <w:r>
              <w:rPr>
                <w:spacing w:val="-1"/>
                <w:sz w:val="24"/>
              </w:rPr>
              <w:t> </w:t>
            </w:r>
            <w:r>
              <w:rPr>
                <w:sz w:val="24"/>
              </w:rPr>
              <w:t>ditranspos dalam</w:t>
            </w:r>
            <w:r>
              <w:rPr>
                <w:spacing w:val="-1"/>
                <w:sz w:val="24"/>
              </w:rPr>
              <w:t> </w:t>
            </w:r>
            <w:r>
              <w:rPr>
                <w:sz w:val="24"/>
              </w:rPr>
              <w:t>ruang</w:t>
            </w:r>
            <w:r>
              <w:rPr>
                <w:spacing w:val="-1"/>
                <w:sz w:val="24"/>
              </w:rPr>
              <w:t> </w:t>
            </w:r>
            <w:r>
              <w:rPr>
                <w:sz w:val="24"/>
              </w:rPr>
              <w:t>dimensi</w:t>
            </w:r>
            <w:r>
              <w:rPr>
                <w:spacing w:val="1"/>
                <w:sz w:val="24"/>
              </w:rPr>
              <w:t> </w:t>
            </w:r>
            <w:r>
              <w:rPr>
                <w:rFonts w:ascii="Cambria Math" w:eastAsia="Cambria Math"/>
                <w:spacing w:val="-10"/>
                <w:sz w:val="24"/>
              </w:rPr>
              <w:t>𝑘</w:t>
            </w:r>
          </w:p>
        </w:tc>
      </w:tr>
    </w:tbl>
    <w:p>
      <w:pPr>
        <w:pStyle w:val="TableParagraph"/>
        <w:spacing w:after="0" w:line="261" w:lineRule="exact"/>
        <w:rPr>
          <w:rFonts w:ascii="Cambria Math" w:eastAsia="Cambria Math"/>
          <w:sz w:val="24"/>
        </w:rPr>
        <w:sectPr>
          <w:pgSz w:w="11900" w:h="16850"/>
          <w:pgMar w:header="0" w:footer="784" w:top="1060" w:bottom="980" w:left="1275" w:right="566"/>
        </w:sectPr>
      </w:pPr>
    </w:p>
    <w:p>
      <w:pPr>
        <w:pStyle w:val="BodyText"/>
        <w:spacing w:line="362" w:lineRule="auto" w:before="76" w:after="5"/>
        <w:ind w:left="1144" w:right="523"/>
      </w:pPr>
      <w:r>
        <w:rPr/>
        <w:t>Rata-rata</w:t>
      </w:r>
      <w:r>
        <w:rPr>
          <w:spacing w:val="40"/>
        </w:rPr>
        <w:t> </w:t>
      </w:r>
      <w:r>
        <w:rPr/>
        <w:t>rating</w:t>
      </w:r>
      <w:r>
        <w:rPr>
          <w:spacing w:val="40"/>
        </w:rPr>
        <w:t> </w:t>
      </w:r>
      <w:r>
        <w:rPr/>
        <w:t>dari</w:t>
      </w:r>
      <w:r>
        <w:rPr>
          <w:spacing w:val="40"/>
        </w:rPr>
        <w:t> </w:t>
      </w:r>
      <w:r>
        <w:rPr/>
        <w:t>semua</w:t>
      </w:r>
      <w:r>
        <w:rPr>
          <w:spacing w:val="40"/>
        </w:rPr>
        <w:t> </w:t>
      </w:r>
      <w:r>
        <w:rPr/>
        <w:t>item</w:t>
      </w:r>
      <w:r>
        <w:rPr>
          <w:spacing w:val="40"/>
        </w:rPr>
        <w:t> </w:t>
      </w:r>
      <w:r>
        <w:rPr/>
        <w:t>(</w:t>
      </w:r>
      <w:r>
        <w:rPr>
          <w:i/>
        </w:rPr>
        <w:t>global</w:t>
      </w:r>
      <w:r>
        <w:rPr>
          <w:i/>
          <w:spacing w:val="40"/>
        </w:rPr>
        <w:t> </w:t>
      </w:r>
      <w:r>
        <w:rPr>
          <w:i/>
        </w:rPr>
        <w:t>mean</w:t>
      </w:r>
      <w:r>
        <w:rPr/>
        <w:t>)</w:t>
      </w:r>
      <w:r>
        <w:rPr>
          <w:spacing w:val="40"/>
        </w:rPr>
        <w:t> </w:t>
      </w:r>
      <w:r>
        <w:rPr/>
        <w:t>dapat</w:t>
      </w:r>
      <w:r>
        <w:rPr>
          <w:spacing w:val="40"/>
        </w:rPr>
        <w:t> </w:t>
      </w:r>
      <w:r>
        <w:rPr/>
        <w:t>dihitung</w:t>
      </w:r>
      <w:r>
        <w:rPr>
          <w:spacing w:val="40"/>
        </w:rPr>
        <w:t> </w:t>
      </w:r>
      <w:r>
        <w:rPr/>
        <w:t>dengan</w:t>
      </w:r>
      <w:r>
        <w:rPr>
          <w:spacing w:val="40"/>
        </w:rPr>
        <w:t> </w:t>
      </w:r>
      <w:r>
        <w:rPr/>
        <w:t>persamaan </w:t>
      </w:r>
      <w:r>
        <w:rPr>
          <w:spacing w:val="-2"/>
        </w:rPr>
        <w:t>(1.2):</w:t>
      </w:r>
    </w:p>
    <w:tbl>
      <w:tblPr>
        <w:tblW w:w="0" w:type="auto"/>
        <w:jc w:val="left"/>
        <w:tblInd w:w="41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4"/>
        <w:gridCol w:w="2159"/>
      </w:tblGrid>
      <w:tr>
        <w:trPr>
          <w:trHeight w:val="583" w:hRule="atLeast"/>
        </w:trPr>
        <w:tc>
          <w:tcPr>
            <w:tcW w:w="3244" w:type="dxa"/>
          </w:tcPr>
          <w:p>
            <w:pPr>
              <w:pStyle w:val="TableParagraph"/>
              <w:spacing w:line="191" w:lineRule="exact"/>
              <w:ind w:left="640"/>
              <w:rPr>
                <w:rFonts w:ascii="Cambria Math" w:eastAsia="Cambria Math"/>
                <w:sz w:val="24"/>
              </w:rPr>
            </w:pPr>
            <w:r>
              <w:rPr>
                <w:rFonts w:ascii="Cambria Math" w:eastAsia="Cambria Math"/>
                <w:spacing w:val="-10"/>
                <w:sz w:val="24"/>
              </w:rPr>
              <w:t>𝟏</w:t>
            </w:r>
          </w:p>
          <w:p>
            <w:pPr>
              <w:pStyle w:val="TableParagraph"/>
              <w:tabs>
                <w:tab w:pos="897" w:val="left" w:leader="none"/>
              </w:tabs>
              <w:spacing w:line="172" w:lineRule="exact"/>
              <w:ind w:left="50"/>
              <w:rPr>
                <w:rFonts w:ascii="Cambria Math" w:hAnsi="Cambria Math" w:eastAsia="Cambria Math"/>
                <w:sz w:val="24"/>
              </w:rPr>
            </w:pPr>
            <w:r>
              <w:rPr>
                <w:rFonts w:ascii="Cambria Math" w:hAnsi="Cambria Math" w:eastAsia="Cambria Math"/>
                <w:w w:val="115"/>
                <w:sz w:val="24"/>
              </w:rPr>
              <w:t>𝝁</w:t>
            </w:r>
            <w:r>
              <w:rPr>
                <w:rFonts w:ascii="Cambria Math" w:hAnsi="Cambria Math" w:eastAsia="Cambria Math"/>
                <w:spacing w:val="36"/>
                <w:w w:val="115"/>
                <w:sz w:val="24"/>
              </w:rPr>
              <w:t> </w:t>
            </w:r>
            <w:r>
              <w:rPr>
                <w:rFonts w:ascii="Cambria Math" w:hAnsi="Cambria Math" w:eastAsia="Cambria Math"/>
                <w:spacing w:val="-10"/>
                <w:w w:val="115"/>
                <w:sz w:val="24"/>
              </w:rPr>
              <w:t>=</w:t>
            </w:r>
            <w:r>
              <w:rPr>
                <w:rFonts w:ascii="Cambria Math" w:hAnsi="Cambria Math" w:eastAsia="Cambria Math"/>
                <w:sz w:val="24"/>
              </w:rPr>
              <w:tab/>
            </w:r>
            <w:r>
              <w:rPr>
                <w:rFonts w:ascii="Cambria Math" w:hAnsi="Cambria Math" w:eastAsia="Cambria Math"/>
                <w:w w:val="165"/>
                <w:sz w:val="24"/>
              </w:rPr>
              <w:t>∑</w:t>
            </w:r>
            <w:r>
              <w:rPr>
                <w:rFonts w:ascii="Cambria Math" w:hAnsi="Cambria Math" w:eastAsia="Cambria Math"/>
                <w:spacing w:val="-11"/>
                <w:w w:val="165"/>
                <w:sz w:val="24"/>
              </w:rPr>
              <w:t> </w:t>
            </w:r>
            <w:r>
              <w:rPr>
                <w:rFonts w:ascii="Cambria Math" w:hAnsi="Cambria Math" w:eastAsia="Cambria Math"/>
                <w:spacing w:val="-4"/>
                <w:w w:val="115"/>
                <w:sz w:val="24"/>
              </w:rPr>
              <w:t>𝒓</w:t>
            </w:r>
            <w:r>
              <w:rPr>
                <w:rFonts w:ascii="Cambria Math" w:hAnsi="Cambria Math" w:eastAsia="Cambria Math"/>
                <w:spacing w:val="-4"/>
                <w:w w:val="115"/>
                <w:sz w:val="24"/>
                <w:vertAlign w:val="subscript"/>
              </w:rPr>
              <w:t>𝒖,𝒊</w:t>
            </w:r>
          </w:p>
          <w:p>
            <w:pPr>
              <w:pStyle w:val="TableParagraph"/>
              <w:spacing w:line="201" w:lineRule="exact"/>
              <w:ind w:left="621"/>
              <w:rPr>
                <w:rFonts w:ascii="Cambria Math" w:eastAsia="Cambria Math"/>
                <w:sz w:val="24"/>
              </w:rPr>
            </w:pPr>
            <w:r>
              <w:rPr>
                <w:rFonts w:ascii="Cambria Math" w:eastAsia="Cambria Math"/>
                <w:sz w:val="24"/>
              </w:rPr>
              <mc:AlternateContent>
                <mc:Choice Requires="wps">
                  <w:drawing>
                    <wp:anchor distT="0" distB="0" distL="0" distR="0" allowOverlap="1" layoutInCell="1" locked="0" behindDoc="1" simplePos="0" relativeHeight="485278208">
                      <wp:simplePos x="0" y="0"/>
                      <wp:positionH relativeFrom="column">
                        <wp:posOffset>394461</wp:posOffset>
                      </wp:positionH>
                      <wp:positionV relativeFrom="paragraph">
                        <wp:posOffset>-44346</wp:posOffset>
                      </wp:positionV>
                      <wp:extent cx="116205" cy="1079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16205" cy="10795"/>
                                <a:chExt cx="116205" cy="10795"/>
                              </a:xfrm>
                            </wpg:grpSpPr>
                            <wps:wsp>
                              <wps:cNvPr id="9" name="Graphic 9"/>
                              <wps:cNvSpPr/>
                              <wps:spPr>
                                <a:xfrm>
                                  <a:off x="0" y="0"/>
                                  <a:ext cx="116205" cy="10795"/>
                                </a:xfrm>
                                <a:custGeom>
                                  <a:avLst/>
                                  <a:gdLst/>
                                  <a:ahLst/>
                                  <a:cxnLst/>
                                  <a:rect l="l" t="t" r="r" b="b"/>
                                  <a:pathLst>
                                    <a:path w="116205" h="10795">
                                      <a:moveTo>
                                        <a:pt x="116128" y="0"/>
                                      </a:moveTo>
                                      <a:lnTo>
                                        <a:pt x="0" y="0"/>
                                      </a:lnTo>
                                      <a:lnTo>
                                        <a:pt x="0" y="10668"/>
                                      </a:lnTo>
                                      <a:lnTo>
                                        <a:pt x="116128" y="10668"/>
                                      </a:lnTo>
                                      <a:lnTo>
                                        <a:pt x="1161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059999pt;margin-top:-3.491826pt;width:9.15pt;height:.85pt;mso-position-horizontal-relative:column;mso-position-vertical-relative:paragraph;z-index:-18038272" id="docshapegroup5" coordorigin="621,-70" coordsize="183,17">
                      <v:rect style="position:absolute;left:621;top:-70;width:183;height:17" id="docshape6" filled="true" fillcolor="#000000" stroked="false">
                        <v:fill type="solid"/>
                      </v:rect>
                      <w10:wrap type="none"/>
                    </v:group>
                  </w:pict>
                </mc:Fallback>
              </mc:AlternateContent>
            </w:r>
            <w:r>
              <w:rPr>
                <w:rFonts w:ascii="Cambria Math" w:eastAsia="Cambria Math"/>
                <w:spacing w:val="-10"/>
                <w:sz w:val="24"/>
              </w:rPr>
              <w:t>𝑵</w:t>
            </w:r>
          </w:p>
        </w:tc>
        <w:tc>
          <w:tcPr>
            <w:tcW w:w="2159" w:type="dxa"/>
          </w:tcPr>
          <w:p>
            <w:pPr>
              <w:pStyle w:val="TableParagraph"/>
              <w:spacing w:line="266" w:lineRule="exact"/>
              <w:ind w:right="47"/>
              <w:jc w:val="right"/>
              <w:rPr>
                <w:sz w:val="24"/>
              </w:rPr>
            </w:pPr>
            <w:r>
              <w:rPr>
                <w:spacing w:val="-2"/>
                <w:sz w:val="24"/>
              </w:rPr>
              <w:t>(1.2)</w:t>
            </w:r>
          </w:p>
        </w:tc>
      </w:tr>
    </w:tbl>
    <w:p>
      <w:pPr>
        <w:pStyle w:val="BodyText"/>
        <w:spacing w:before="86"/>
        <w:ind w:left="1144"/>
      </w:pPr>
      <w:r>
        <w:rPr>
          <w:spacing w:val="-2"/>
        </w:rPr>
        <w:t>Keterangan:</w:t>
      </w:r>
    </w:p>
    <w:p>
      <w:pPr>
        <w:pStyle w:val="BodyText"/>
        <w:spacing w:before="11"/>
        <w:rPr>
          <w:sz w:val="12"/>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6"/>
        <w:gridCol w:w="422"/>
        <w:gridCol w:w="3821"/>
      </w:tblGrid>
      <w:tr>
        <w:trPr>
          <w:trHeight w:val="347" w:hRule="atLeast"/>
        </w:trPr>
        <w:tc>
          <w:tcPr>
            <w:tcW w:w="556" w:type="dxa"/>
          </w:tcPr>
          <w:p>
            <w:pPr>
              <w:pStyle w:val="TableParagraph"/>
              <w:spacing w:line="272" w:lineRule="exact"/>
              <w:ind w:left="50"/>
              <w:rPr>
                <w:rFonts w:ascii="Cambria Math" w:eastAsia="Cambria Math"/>
                <w:sz w:val="24"/>
              </w:rPr>
            </w:pPr>
            <w:r>
              <w:rPr>
                <w:rFonts w:ascii="Cambria Math" w:eastAsia="Cambria Math"/>
                <w:spacing w:val="-10"/>
                <w:sz w:val="24"/>
              </w:rPr>
              <w:t>𝝁</w:t>
            </w:r>
          </w:p>
        </w:tc>
        <w:tc>
          <w:tcPr>
            <w:tcW w:w="422" w:type="dxa"/>
          </w:tcPr>
          <w:p>
            <w:pPr>
              <w:pStyle w:val="TableParagraph"/>
              <w:spacing w:line="266" w:lineRule="exact"/>
              <w:ind w:left="45"/>
              <w:jc w:val="center"/>
              <w:rPr>
                <w:sz w:val="24"/>
              </w:rPr>
            </w:pPr>
            <w:r>
              <w:rPr>
                <w:spacing w:val="-10"/>
                <w:sz w:val="24"/>
              </w:rPr>
              <w:t>=</w:t>
            </w:r>
          </w:p>
        </w:tc>
        <w:tc>
          <w:tcPr>
            <w:tcW w:w="3821" w:type="dxa"/>
          </w:tcPr>
          <w:p>
            <w:pPr>
              <w:pStyle w:val="TableParagraph"/>
              <w:spacing w:line="266" w:lineRule="exact"/>
              <w:ind w:left="118"/>
              <w:rPr>
                <w:sz w:val="24"/>
              </w:rPr>
            </w:pPr>
            <w:r>
              <w:rPr>
                <w:sz w:val="24"/>
              </w:rPr>
              <w:t>rata-rata</w:t>
            </w:r>
            <w:r>
              <w:rPr>
                <w:spacing w:val="-1"/>
                <w:sz w:val="24"/>
              </w:rPr>
              <w:t> </w:t>
            </w:r>
            <w:r>
              <w:rPr>
                <w:sz w:val="24"/>
              </w:rPr>
              <w:t>seluruh</w:t>
            </w:r>
            <w:r>
              <w:rPr>
                <w:spacing w:val="-1"/>
                <w:sz w:val="24"/>
              </w:rPr>
              <w:t> </w:t>
            </w:r>
            <w:r>
              <w:rPr>
                <w:i/>
                <w:sz w:val="24"/>
              </w:rPr>
              <w:t>rating</w:t>
            </w:r>
            <w:r>
              <w:rPr>
                <w:i/>
                <w:spacing w:val="-1"/>
                <w:sz w:val="24"/>
              </w:rPr>
              <w:t> </w:t>
            </w:r>
            <w:r>
              <w:rPr>
                <w:sz w:val="24"/>
              </w:rPr>
              <w:t>(</w:t>
            </w:r>
            <w:r>
              <w:rPr>
                <w:i/>
                <w:sz w:val="24"/>
              </w:rPr>
              <w:t>global</w:t>
            </w:r>
            <w:r>
              <w:rPr>
                <w:i/>
                <w:spacing w:val="-1"/>
                <w:sz w:val="24"/>
              </w:rPr>
              <w:t> </w:t>
            </w:r>
            <w:r>
              <w:rPr>
                <w:i/>
                <w:spacing w:val="-4"/>
                <w:sz w:val="24"/>
              </w:rPr>
              <w:t>mean</w:t>
            </w:r>
            <w:r>
              <w:rPr>
                <w:spacing w:val="-4"/>
                <w:sz w:val="24"/>
              </w:rPr>
              <w:t>)</w:t>
            </w:r>
          </w:p>
        </w:tc>
      </w:tr>
      <w:tr>
        <w:trPr>
          <w:trHeight w:val="447" w:hRule="atLeast"/>
        </w:trPr>
        <w:tc>
          <w:tcPr>
            <w:tcW w:w="556" w:type="dxa"/>
          </w:tcPr>
          <w:p>
            <w:pPr>
              <w:pStyle w:val="TableParagraph"/>
              <w:spacing w:before="64"/>
              <w:ind w:left="50"/>
              <w:rPr>
                <w:rFonts w:ascii="Cambria Math" w:eastAsia="Cambria Math"/>
                <w:sz w:val="17"/>
              </w:rPr>
            </w:pPr>
            <w:r>
              <w:rPr>
                <w:rFonts w:ascii="Cambria Math" w:eastAsia="Cambria Math"/>
                <w:spacing w:val="-4"/>
                <w:position w:val="5"/>
                <w:sz w:val="24"/>
              </w:rPr>
              <w:t>𝒓</w:t>
            </w:r>
            <w:r>
              <w:rPr>
                <w:rFonts w:ascii="Cambria Math" w:eastAsia="Cambria Math"/>
                <w:spacing w:val="-4"/>
                <w:sz w:val="17"/>
              </w:rPr>
              <w:t>𝒖,𝒊</w:t>
            </w:r>
          </w:p>
        </w:tc>
        <w:tc>
          <w:tcPr>
            <w:tcW w:w="422" w:type="dxa"/>
          </w:tcPr>
          <w:p>
            <w:pPr>
              <w:pStyle w:val="TableParagraph"/>
              <w:spacing w:before="65"/>
              <w:ind w:left="45"/>
              <w:jc w:val="center"/>
              <w:rPr>
                <w:sz w:val="24"/>
              </w:rPr>
            </w:pPr>
            <w:r>
              <w:rPr>
                <w:spacing w:val="-10"/>
                <w:sz w:val="24"/>
              </w:rPr>
              <w:t>=</w:t>
            </w:r>
          </w:p>
        </w:tc>
        <w:tc>
          <w:tcPr>
            <w:tcW w:w="3821" w:type="dxa"/>
          </w:tcPr>
          <w:p>
            <w:pPr>
              <w:pStyle w:val="TableParagraph"/>
              <w:spacing w:before="65"/>
              <w:ind w:left="118"/>
              <w:rPr>
                <w:i/>
                <w:sz w:val="24"/>
              </w:rPr>
            </w:pPr>
            <w:r>
              <w:rPr>
                <w:i/>
                <w:sz w:val="24"/>
              </w:rPr>
              <w:t>rating</w:t>
            </w:r>
            <w:r>
              <w:rPr>
                <w:i/>
                <w:spacing w:val="-2"/>
                <w:sz w:val="24"/>
              </w:rPr>
              <w:t> </w:t>
            </w:r>
            <w:r>
              <w:rPr>
                <w:sz w:val="24"/>
              </w:rPr>
              <w:t>asli pengguna</w:t>
            </w:r>
            <w:r>
              <w:rPr>
                <w:spacing w:val="-2"/>
                <w:sz w:val="24"/>
              </w:rPr>
              <w:t> </w:t>
            </w:r>
            <w:r>
              <w:rPr>
                <w:i/>
                <w:sz w:val="24"/>
              </w:rPr>
              <w:t>u</w:t>
            </w:r>
            <w:r>
              <w:rPr>
                <w:i/>
                <w:spacing w:val="-1"/>
                <w:sz w:val="24"/>
              </w:rPr>
              <w:t> </w:t>
            </w:r>
            <w:r>
              <w:rPr>
                <w:sz w:val="24"/>
              </w:rPr>
              <w:t>terhadap</w:t>
            </w:r>
            <w:r>
              <w:rPr>
                <w:spacing w:val="-1"/>
                <w:sz w:val="24"/>
              </w:rPr>
              <w:t> </w:t>
            </w:r>
            <w:r>
              <w:rPr>
                <w:sz w:val="24"/>
              </w:rPr>
              <w:t>item </w:t>
            </w:r>
            <w:r>
              <w:rPr>
                <w:i/>
                <w:spacing w:val="-10"/>
                <w:sz w:val="24"/>
              </w:rPr>
              <w:t>i</w:t>
            </w:r>
          </w:p>
        </w:tc>
      </w:tr>
      <w:tr>
        <w:trPr>
          <w:trHeight w:val="333" w:hRule="atLeast"/>
        </w:trPr>
        <w:tc>
          <w:tcPr>
            <w:tcW w:w="556" w:type="dxa"/>
          </w:tcPr>
          <w:p>
            <w:pPr>
              <w:pStyle w:val="TableParagraph"/>
              <w:spacing w:line="256" w:lineRule="exact" w:before="57"/>
              <w:ind w:left="50"/>
              <w:rPr>
                <w:b/>
                <w:i/>
                <w:sz w:val="24"/>
              </w:rPr>
            </w:pPr>
            <w:r>
              <w:rPr>
                <w:b/>
                <w:i/>
                <w:spacing w:val="-10"/>
                <w:sz w:val="24"/>
              </w:rPr>
              <w:t>N</w:t>
            </w:r>
          </w:p>
        </w:tc>
        <w:tc>
          <w:tcPr>
            <w:tcW w:w="422" w:type="dxa"/>
          </w:tcPr>
          <w:p>
            <w:pPr>
              <w:pStyle w:val="TableParagraph"/>
              <w:spacing w:line="256" w:lineRule="exact" w:before="57"/>
              <w:ind w:left="45"/>
              <w:jc w:val="center"/>
              <w:rPr>
                <w:sz w:val="24"/>
              </w:rPr>
            </w:pPr>
            <w:r>
              <w:rPr>
                <w:spacing w:val="-10"/>
                <w:sz w:val="24"/>
              </w:rPr>
              <w:t>=</w:t>
            </w:r>
          </w:p>
        </w:tc>
        <w:tc>
          <w:tcPr>
            <w:tcW w:w="3821" w:type="dxa"/>
          </w:tcPr>
          <w:p>
            <w:pPr>
              <w:pStyle w:val="TableParagraph"/>
              <w:spacing w:line="256" w:lineRule="exact" w:before="57"/>
              <w:ind w:left="118"/>
              <w:rPr>
                <w:i/>
                <w:sz w:val="24"/>
              </w:rPr>
            </w:pPr>
            <w:r>
              <w:rPr>
                <w:sz w:val="24"/>
              </w:rPr>
              <w:t>total </w:t>
            </w:r>
            <w:r>
              <w:rPr>
                <w:i/>
                <w:spacing w:val="-2"/>
                <w:sz w:val="24"/>
              </w:rPr>
              <w:t>rating</w:t>
            </w:r>
          </w:p>
        </w:tc>
      </w:tr>
    </w:tbl>
    <w:p>
      <w:pPr>
        <w:pStyle w:val="BodyText"/>
      </w:pPr>
    </w:p>
    <w:p>
      <w:pPr>
        <w:pStyle w:val="BodyText"/>
      </w:pPr>
    </w:p>
    <w:p>
      <w:pPr>
        <w:pStyle w:val="BodyText"/>
        <w:spacing w:line="360" w:lineRule="auto"/>
        <w:ind w:left="1144" w:right="565" w:firstLine="720"/>
        <w:jc w:val="both"/>
      </w:pPr>
      <w:r>
        <w:rPr/>
        <w:t>Pada perhitungan skor prediksi menggunakan SVD digunakan nilai </w:t>
      </w:r>
      <w:r>
        <w:rPr>
          <w:i/>
        </w:rPr>
        <w:t>bias </w:t>
      </w:r>
      <w:r>
        <w:rPr/>
        <w:t>pengguna </w:t>
      </w:r>
      <w:r>
        <w:rPr>
          <w:i/>
        </w:rPr>
        <w:t>u </w:t>
      </w:r>
      <w:r>
        <w:rPr/>
        <w:t>dan </w:t>
      </w:r>
      <w:r>
        <w:rPr>
          <w:i/>
        </w:rPr>
        <w:t>bias </w:t>
      </w:r>
      <w:r>
        <w:rPr/>
        <w:t>item </w:t>
      </w:r>
      <w:r>
        <w:rPr>
          <w:i/>
        </w:rPr>
        <w:t>i</w:t>
      </w:r>
      <w:r>
        <w:rPr/>
        <w:t>, nilai-nilai ini digunakan untuk mengurangi kesalahan prediksi dari pengguna maupun item (Saifudin &amp; Widiyaningtyas, 2024). Nilai </w:t>
      </w:r>
      <w:r>
        <w:rPr>
          <w:i/>
        </w:rPr>
        <w:t>bias </w:t>
      </w:r>
      <w:r>
        <w:rPr/>
        <w:t>pengguna </w:t>
      </w:r>
      <w:r>
        <w:rPr>
          <w:i/>
        </w:rPr>
        <w:t>u </w:t>
      </w:r>
      <w:r>
        <w:rPr/>
        <w:t>dan nilai </w:t>
      </w:r>
      <w:r>
        <w:rPr>
          <w:i/>
        </w:rPr>
        <w:t>bias </w:t>
      </w:r>
      <w:r>
        <w:rPr/>
        <w:t>item </w:t>
      </w:r>
      <w:r>
        <w:rPr>
          <w:i/>
        </w:rPr>
        <w:t>i </w:t>
      </w:r>
      <w:r>
        <w:rPr/>
        <w:t>dapat dicari menggunakan persamaan (1.3) dan (1.4):</w:t>
      </w:r>
    </w:p>
    <w:p>
      <w:pPr>
        <w:pStyle w:val="BodyText"/>
        <w:spacing w:before="141"/>
      </w:pPr>
    </w:p>
    <w:p>
      <w:pPr>
        <w:pStyle w:val="BodyText"/>
        <w:ind w:left="1144"/>
      </w:pPr>
      <w:r>
        <w:rPr/>
        <w:t>Bias</w:t>
      </w:r>
      <w:r>
        <w:rPr>
          <w:spacing w:val="-3"/>
        </w:rPr>
        <w:t> </w:t>
      </w:r>
      <w:r>
        <w:rPr/>
        <w:t>pengguna</w:t>
      </w:r>
      <w:r>
        <w:rPr>
          <w:spacing w:val="-1"/>
        </w:rPr>
        <w:t> </w:t>
      </w:r>
      <w:r>
        <w:rPr>
          <w:i/>
        </w:rPr>
        <w:t>u </w:t>
      </w:r>
      <w:r>
        <w:rPr>
          <w:spacing w:val="-4"/>
        </w:rPr>
        <w:t>(</w:t>
      </w:r>
      <w:r>
        <w:rPr>
          <w:rFonts w:ascii="Cambria Math" w:eastAsia="Cambria Math"/>
          <w:spacing w:val="-4"/>
        </w:rPr>
        <w:t>𝑏</w:t>
      </w:r>
      <w:r>
        <w:rPr>
          <w:rFonts w:ascii="Cambria Math" w:eastAsia="Cambria Math"/>
          <w:spacing w:val="-4"/>
          <w:vertAlign w:val="subscript"/>
        </w:rPr>
        <w:t>𝑢</w:t>
      </w:r>
      <w:r>
        <w:rPr>
          <w:spacing w:val="-4"/>
          <w:vertAlign w:val="baseline"/>
        </w:rPr>
        <w:t>):</w:t>
      </w:r>
    </w:p>
    <w:p>
      <w:pPr>
        <w:pStyle w:val="BodyText"/>
        <w:spacing w:before="1"/>
        <w:rPr>
          <w:sz w:val="13"/>
        </w:rPr>
      </w:pPr>
    </w:p>
    <w:tbl>
      <w:tblPr>
        <w:tblW w:w="0" w:type="auto"/>
        <w:jc w:val="left"/>
        <w:tblInd w:w="36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96"/>
        <w:gridCol w:w="1893"/>
      </w:tblGrid>
      <w:tr>
        <w:trPr>
          <w:trHeight w:val="741" w:hRule="atLeast"/>
        </w:trPr>
        <w:tc>
          <w:tcPr>
            <w:tcW w:w="3996" w:type="dxa"/>
          </w:tcPr>
          <w:p>
            <w:pPr>
              <w:pStyle w:val="TableParagraph"/>
              <w:spacing w:line="191" w:lineRule="exact"/>
              <w:ind w:left="796"/>
              <w:rPr>
                <w:rFonts w:ascii="Cambria Math" w:eastAsia="Cambria Math"/>
                <w:sz w:val="24"/>
              </w:rPr>
            </w:pPr>
            <w:r>
              <w:rPr>
                <w:rFonts w:ascii="Cambria Math" w:eastAsia="Cambria Math"/>
                <w:spacing w:val="-10"/>
                <w:sz w:val="24"/>
              </w:rPr>
              <w:t>𝟏</w:t>
            </w:r>
          </w:p>
          <w:p>
            <w:pPr>
              <w:pStyle w:val="TableParagraph"/>
              <w:spacing w:line="144" w:lineRule="auto"/>
              <w:ind w:left="50"/>
              <w:rPr>
                <w:rFonts w:ascii="Cambria Math" w:hAnsi="Cambria Math" w:eastAsia="Cambria Math"/>
                <w:sz w:val="24"/>
              </w:rPr>
            </w:pPr>
            <w:r>
              <w:rPr>
                <w:rFonts w:ascii="Cambria Math" w:hAnsi="Cambria Math" w:eastAsia="Cambria Math"/>
                <w:w w:val="105"/>
                <w:sz w:val="24"/>
              </w:rPr>
              <w:t>𝒃</w:t>
            </w:r>
            <w:r>
              <w:rPr>
                <w:rFonts w:ascii="Cambria Math" w:hAnsi="Cambria Math" w:eastAsia="Cambria Math"/>
                <w:w w:val="105"/>
                <w:sz w:val="24"/>
                <w:vertAlign w:val="subscript"/>
              </w:rPr>
              <w:t>𝒖</w:t>
            </w:r>
            <w:r>
              <w:rPr>
                <w:rFonts w:ascii="Cambria Math" w:hAnsi="Cambria Math" w:eastAsia="Cambria Math"/>
                <w:spacing w:val="33"/>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65"/>
                <w:w w:val="150"/>
                <w:sz w:val="24"/>
                <w:vertAlign w:val="baseline"/>
              </w:rPr>
              <w:t> </w:t>
            </w:r>
            <w:r>
              <w:rPr>
                <w:rFonts w:ascii="Cambria Math" w:hAnsi="Cambria Math" w:eastAsia="Cambria Math"/>
                <w:w w:val="105"/>
                <w:position w:val="-15"/>
                <w:sz w:val="24"/>
                <w:vertAlign w:val="baseline"/>
              </w:rPr>
              <w:t>|𝑰</w:t>
            </w:r>
            <w:r>
              <w:rPr>
                <w:rFonts w:ascii="Cambria Math" w:hAnsi="Cambria Math" w:eastAsia="Cambria Math"/>
                <w:spacing w:val="61"/>
                <w:w w:val="150"/>
                <w:position w:val="-15"/>
                <w:sz w:val="24"/>
                <w:vertAlign w:val="baseline"/>
              </w:rPr>
              <w:t> </w:t>
            </w:r>
            <w:r>
              <w:rPr>
                <w:rFonts w:ascii="Cambria Math" w:hAnsi="Cambria Math" w:eastAsia="Cambria Math"/>
                <w:w w:val="105"/>
                <w:position w:val="-15"/>
                <w:sz w:val="24"/>
                <w:vertAlign w:val="baseline"/>
              </w:rPr>
              <w:t>|</w:t>
            </w:r>
            <w:r>
              <w:rPr>
                <w:rFonts w:ascii="Cambria Math" w:hAnsi="Cambria Math" w:eastAsia="Cambria Math"/>
                <w:spacing w:val="71"/>
                <w:w w:val="150"/>
                <w:position w:val="-15"/>
                <w:sz w:val="24"/>
                <w:vertAlign w:val="baseline"/>
              </w:rPr>
              <w:t> </w:t>
            </w:r>
            <w:r>
              <w:rPr>
                <w:rFonts w:ascii="Cambria Math" w:hAnsi="Cambria Math" w:eastAsia="Cambria Math"/>
                <w:w w:val="105"/>
                <w:sz w:val="24"/>
                <w:vertAlign w:val="baseline"/>
              </w:rPr>
              <w:t>∑(𝒓</w:t>
            </w:r>
            <w:r>
              <w:rPr>
                <w:rFonts w:ascii="Cambria Math" w:hAnsi="Cambria Math" w:eastAsia="Cambria Math"/>
                <w:w w:val="105"/>
                <w:sz w:val="24"/>
                <w:vertAlign w:val="subscript"/>
              </w:rPr>
              <w:t>𝒖,𝒊</w:t>
            </w:r>
            <w:r>
              <w:rPr>
                <w:rFonts w:ascii="Cambria Math" w:hAnsi="Cambria Math" w:eastAsia="Cambria Math"/>
                <w:spacing w:val="60"/>
                <w:w w:val="105"/>
                <w:sz w:val="24"/>
                <w:vertAlign w:val="baseline"/>
              </w:rPr>
              <w:t> </w:t>
            </w:r>
            <w:r>
              <w:rPr>
                <w:rFonts w:ascii="Cambria Math" w:hAnsi="Cambria Math" w:eastAsia="Cambria Math"/>
                <w:w w:val="105"/>
                <w:sz w:val="24"/>
                <w:vertAlign w:val="baseline"/>
              </w:rPr>
              <w:t>−</w:t>
            </w:r>
            <w:r>
              <w:rPr>
                <w:rFonts w:ascii="Cambria Math" w:hAnsi="Cambria Math" w:eastAsia="Cambria Math"/>
                <w:spacing w:val="71"/>
                <w:w w:val="105"/>
                <w:sz w:val="24"/>
                <w:vertAlign w:val="baseline"/>
              </w:rPr>
              <w:t> </w:t>
            </w:r>
            <w:r>
              <w:rPr>
                <w:rFonts w:ascii="Cambria Math" w:hAnsi="Cambria Math" w:eastAsia="Cambria Math"/>
                <w:spacing w:val="-7"/>
                <w:w w:val="105"/>
                <w:sz w:val="24"/>
                <w:vertAlign w:val="baseline"/>
              </w:rPr>
              <w:t>𝝁)</w:t>
            </w:r>
          </w:p>
          <w:p>
            <w:pPr>
              <w:pStyle w:val="TableParagraph"/>
              <w:spacing w:line="172" w:lineRule="auto"/>
              <w:ind w:left="863"/>
              <w:rPr>
                <w:rFonts w:ascii="Cambria Math" w:hAnsi="Cambria Math" w:eastAsia="Cambria Math"/>
                <w:position w:val="-2"/>
                <w:sz w:val="14"/>
              </w:rPr>
            </w:pPr>
            <w:r>
              <w:rPr>
                <w:rFonts w:ascii="Cambria Math" w:hAnsi="Cambria Math" w:eastAsia="Cambria Math"/>
                <w:position w:val="-2"/>
                <w:sz w:val="14"/>
              </w:rPr>
              <mc:AlternateContent>
                <mc:Choice Requires="wps">
                  <w:drawing>
                    <wp:anchor distT="0" distB="0" distL="0" distR="0" allowOverlap="1" layoutInCell="1" locked="0" behindDoc="1" simplePos="0" relativeHeight="485278720">
                      <wp:simplePos x="0" y="0"/>
                      <wp:positionH relativeFrom="column">
                        <wp:posOffset>432562</wp:posOffset>
                      </wp:positionH>
                      <wp:positionV relativeFrom="paragraph">
                        <wp:posOffset>-101460</wp:posOffset>
                      </wp:positionV>
                      <wp:extent cx="239395" cy="1079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39395" cy="10795"/>
                                <a:chExt cx="239395" cy="10795"/>
                              </a:xfrm>
                            </wpg:grpSpPr>
                            <wps:wsp>
                              <wps:cNvPr id="11" name="Graphic 11"/>
                              <wps:cNvSpPr/>
                              <wps:spPr>
                                <a:xfrm>
                                  <a:off x="0" y="0"/>
                                  <a:ext cx="239395" cy="10795"/>
                                </a:xfrm>
                                <a:custGeom>
                                  <a:avLst/>
                                  <a:gdLst/>
                                  <a:ahLst/>
                                  <a:cxnLst/>
                                  <a:rect l="l" t="t" r="r" b="b"/>
                                  <a:pathLst>
                                    <a:path w="239395" h="10795">
                                      <a:moveTo>
                                        <a:pt x="239267" y="0"/>
                                      </a:moveTo>
                                      <a:lnTo>
                                        <a:pt x="0" y="0"/>
                                      </a:lnTo>
                                      <a:lnTo>
                                        <a:pt x="0" y="10667"/>
                                      </a:lnTo>
                                      <a:lnTo>
                                        <a:pt x="239267" y="10667"/>
                                      </a:lnTo>
                                      <a:lnTo>
                                        <a:pt x="2392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4.060001pt;margin-top:-7.989007pt;width:18.850pt;height:.85pt;mso-position-horizontal-relative:column;mso-position-vertical-relative:paragraph;z-index:-18037760" id="docshapegroup7" coordorigin="681,-160" coordsize="377,17">
                      <v:rect style="position:absolute;left:681;top:-160;width:377;height:17" id="docshape8" filled="true" fillcolor="#000000" stroked="false">
                        <v:fill type="solid"/>
                      </v:rect>
                      <w10:wrap type="none"/>
                    </v:group>
                  </w:pict>
                </mc:Fallback>
              </mc:AlternateContent>
            </w:r>
            <w:r>
              <w:rPr>
                <w:rFonts w:ascii="Cambria Math" w:hAnsi="Cambria Math" w:eastAsia="Cambria Math"/>
                <w:position w:val="10"/>
                <w:sz w:val="17"/>
              </w:rPr>
              <w:t>𝒖</w:t>
            </w:r>
            <w:r>
              <w:rPr>
                <w:rFonts w:ascii="Cambria Math" w:hAnsi="Cambria Math" w:eastAsia="Cambria Math"/>
                <w:spacing w:val="49"/>
                <w:position w:val="10"/>
                <w:sz w:val="17"/>
              </w:rPr>
              <w:t>  </w:t>
            </w:r>
            <w:r>
              <w:rPr>
                <w:rFonts w:ascii="Cambria Math" w:hAnsi="Cambria Math" w:eastAsia="Cambria Math"/>
                <w:spacing w:val="-4"/>
                <w:sz w:val="17"/>
              </w:rPr>
              <w:t>𝒖∈𝑰</w:t>
            </w:r>
            <w:r>
              <w:rPr>
                <w:rFonts w:ascii="Cambria Math" w:hAnsi="Cambria Math" w:eastAsia="Cambria Math"/>
                <w:spacing w:val="-4"/>
                <w:position w:val="-2"/>
                <w:sz w:val="14"/>
              </w:rPr>
              <w:t>𝒖</w:t>
            </w:r>
          </w:p>
        </w:tc>
        <w:tc>
          <w:tcPr>
            <w:tcW w:w="1893" w:type="dxa"/>
          </w:tcPr>
          <w:p>
            <w:pPr>
              <w:pStyle w:val="TableParagraph"/>
              <w:spacing w:line="266" w:lineRule="exact"/>
              <w:ind w:right="48"/>
              <w:jc w:val="right"/>
              <w:rPr>
                <w:sz w:val="24"/>
              </w:rPr>
            </w:pPr>
            <w:r>
              <w:rPr>
                <w:spacing w:val="-2"/>
                <w:sz w:val="24"/>
              </w:rPr>
              <w:t>(1.3)</w:t>
            </w:r>
          </w:p>
        </w:tc>
      </w:tr>
    </w:tbl>
    <w:p>
      <w:pPr>
        <w:pStyle w:val="BodyText"/>
        <w:spacing w:before="109"/>
        <w:ind w:left="1144"/>
      </w:pPr>
      <w:r>
        <w:rPr/>
        <w:t>Bias item </w:t>
      </w:r>
      <w:r>
        <w:rPr>
          <w:i/>
        </w:rPr>
        <w:t>i </w:t>
      </w:r>
      <w:r>
        <w:rPr>
          <w:spacing w:val="-2"/>
        </w:rPr>
        <w:t>(</w:t>
      </w:r>
      <w:r>
        <w:rPr>
          <w:rFonts w:ascii="Cambria Math" w:eastAsia="Cambria Math"/>
          <w:spacing w:val="-2"/>
        </w:rPr>
        <w:t>𝑏</w:t>
      </w:r>
      <w:r>
        <w:rPr>
          <w:rFonts w:ascii="Cambria Math" w:eastAsia="Cambria Math"/>
          <w:spacing w:val="-2"/>
          <w:vertAlign w:val="subscript"/>
        </w:rPr>
        <w:t>𝑖</w:t>
      </w:r>
      <w:r>
        <w:rPr>
          <w:spacing w:val="-2"/>
          <w:vertAlign w:val="baseline"/>
        </w:rPr>
        <w:t>):</w:t>
      </w:r>
    </w:p>
    <w:p>
      <w:pPr>
        <w:pStyle w:val="BodyText"/>
        <w:rPr>
          <w:sz w:val="13"/>
        </w:rPr>
      </w:pPr>
    </w:p>
    <w:tbl>
      <w:tblPr>
        <w:tblW w:w="0" w:type="auto"/>
        <w:jc w:val="left"/>
        <w:tblInd w:w="36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87"/>
        <w:gridCol w:w="1896"/>
      </w:tblGrid>
      <w:tr>
        <w:trPr>
          <w:trHeight w:val="741" w:hRule="atLeast"/>
        </w:trPr>
        <w:tc>
          <w:tcPr>
            <w:tcW w:w="3987" w:type="dxa"/>
          </w:tcPr>
          <w:p>
            <w:pPr>
              <w:pStyle w:val="TableParagraph"/>
              <w:spacing w:line="192" w:lineRule="exact"/>
              <w:ind w:left="762"/>
              <w:rPr>
                <w:rFonts w:ascii="Cambria Math" w:eastAsia="Cambria Math"/>
                <w:sz w:val="24"/>
              </w:rPr>
            </w:pPr>
            <w:r>
              <w:rPr>
                <w:rFonts w:ascii="Cambria Math" w:eastAsia="Cambria Math"/>
                <w:spacing w:val="-10"/>
                <w:sz w:val="24"/>
              </w:rPr>
              <w:t>𝟏</w:t>
            </w:r>
          </w:p>
          <w:p>
            <w:pPr>
              <w:pStyle w:val="TableParagraph"/>
              <w:spacing w:line="144" w:lineRule="auto"/>
              <w:ind w:left="50"/>
              <w:rPr>
                <w:rFonts w:ascii="Cambria Math" w:hAnsi="Cambria Math" w:eastAsia="Cambria Math"/>
                <w:sz w:val="24"/>
              </w:rPr>
            </w:pPr>
            <w:r>
              <w:rPr>
                <w:rFonts w:ascii="Cambria Math" w:hAnsi="Cambria Math" w:eastAsia="Cambria Math"/>
                <w:w w:val="115"/>
                <w:sz w:val="24"/>
              </w:rPr>
              <w:t>𝒃</w:t>
            </w:r>
            <w:r>
              <w:rPr>
                <w:rFonts w:ascii="Cambria Math" w:hAnsi="Cambria Math" w:eastAsia="Cambria Math"/>
                <w:w w:val="115"/>
                <w:sz w:val="24"/>
                <w:vertAlign w:val="subscript"/>
              </w:rPr>
              <w:t>𝒊</w:t>
            </w:r>
            <w:r>
              <w:rPr>
                <w:rFonts w:ascii="Cambria Math" w:hAnsi="Cambria Math" w:eastAsia="Cambria Math"/>
                <w:spacing w:val="-12"/>
                <w:w w:val="115"/>
                <w:sz w:val="24"/>
                <w:vertAlign w:val="baseline"/>
              </w:rPr>
              <w:t> </w:t>
            </w:r>
            <w:r>
              <w:rPr>
                <w:rFonts w:ascii="Cambria Math" w:hAnsi="Cambria Math" w:eastAsia="Cambria Math"/>
                <w:w w:val="115"/>
                <w:sz w:val="24"/>
                <w:vertAlign w:val="baseline"/>
              </w:rPr>
              <w:t>=</w:t>
            </w:r>
            <w:r>
              <w:rPr>
                <w:rFonts w:ascii="Cambria Math" w:hAnsi="Cambria Math" w:eastAsia="Cambria Math"/>
                <w:spacing w:val="32"/>
                <w:w w:val="115"/>
                <w:sz w:val="24"/>
                <w:vertAlign w:val="baseline"/>
              </w:rPr>
              <w:t> </w:t>
            </w:r>
            <w:r>
              <w:rPr>
                <w:rFonts w:ascii="Cambria Math" w:hAnsi="Cambria Math" w:eastAsia="Cambria Math"/>
                <w:w w:val="115"/>
                <w:position w:val="-15"/>
                <w:sz w:val="24"/>
                <w:vertAlign w:val="baseline"/>
              </w:rPr>
              <w:t>|𝑼</w:t>
            </w:r>
            <w:r>
              <w:rPr>
                <w:rFonts w:ascii="Cambria Math" w:hAnsi="Cambria Math" w:eastAsia="Cambria Math"/>
                <w:spacing w:val="-5"/>
                <w:w w:val="115"/>
                <w:position w:val="-15"/>
                <w:sz w:val="24"/>
                <w:vertAlign w:val="baseline"/>
              </w:rPr>
              <w:t> </w:t>
            </w:r>
            <w:r>
              <w:rPr>
                <w:rFonts w:ascii="Cambria Math" w:hAnsi="Cambria Math" w:eastAsia="Cambria Math"/>
                <w:w w:val="115"/>
                <w:position w:val="-15"/>
                <w:sz w:val="24"/>
                <w:vertAlign w:val="baseline"/>
              </w:rPr>
              <w:t>|</w:t>
            </w:r>
            <w:r>
              <w:rPr>
                <w:rFonts w:ascii="Cambria Math" w:hAnsi="Cambria Math" w:eastAsia="Cambria Math"/>
                <w:spacing w:val="13"/>
                <w:w w:val="165"/>
                <w:position w:val="-15"/>
                <w:sz w:val="24"/>
                <w:vertAlign w:val="baseline"/>
              </w:rPr>
              <w:t> </w:t>
            </w:r>
            <w:r>
              <w:rPr>
                <w:rFonts w:ascii="Cambria Math" w:hAnsi="Cambria Math" w:eastAsia="Cambria Math"/>
                <w:w w:val="165"/>
                <w:sz w:val="24"/>
                <w:vertAlign w:val="baseline"/>
              </w:rPr>
              <w:t>∑</w:t>
            </w:r>
            <w:r>
              <w:rPr>
                <w:rFonts w:ascii="Cambria Math" w:hAnsi="Cambria Math" w:eastAsia="Cambria Math"/>
                <w:spacing w:val="-47"/>
                <w:w w:val="165"/>
                <w:sz w:val="24"/>
                <w:vertAlign w:val="baseline"/>
              </w:rPr>
              <w:t> </w:t>
            </w:r>
            <w:r>
              <w:rPr>
                <w:rFonts w:ascii="Cambria Math" w:hAnsi="Cambria Math" w:eastAsia="Cambria Math"/>
                <w:w w:val="115"/>
                <w:sz w:val="24"/>
                <w:vertAlign w:val="baseline"/>
              </w:rPr>
              <w:t>(𝒓</w:t>
            </w:r>
            <w:r>
              <w:rPr>
                <w:rFonts w:ascii="Cambria Math" w:hAnsi="Cambria Math" w:eastAsia="Cambria Math"/>
                <w:w w:val="115"/>
                <w:sz w:val="24"/>
                <w:vertAlign w:val="subscript"/>
              </w:rPr>
              <w:t>𝒖,𝒊</w:t>
            </w:r>
            <w:r>
              <w:rPr>
                <w:rFonts w:ascii="Cambria Math" w:hAnsi="Cambria Math" w:eastAsia="Cambria Math"/>
                <w:spacing w:val="14"/>
                <w:w w:val="115"/>
                <w:sz w:val="24"/>
                <w:vertAlign w:val="baseline"/>
              </w:rPr>
              <w:t> </w:t>
            </w:r>
            <w:r>
              <w:rPr>
                <w:rFonts w:ascii="Cambria Math" w:hAnsi="Cambria Math" w:eastAsia="Cambria Math"/>
                <w:w w:val="115"/>
                <w:sz w:val="24"/>
                <w:vertAlign w:val="baseline"/>
              </w:rPr>
              <w:t>−</w:t>
            </w:r>
            <w:r>
              <w:rPr>
                <w:rFonts w:ascii="Cambria Math" w:hAnsi="Cambria Math" w:eastAsia="Cambria Math"/>
                <w:spacing w:val="21"/>
                <w:w w:val="115"/>
                <w:sz w:val="24"/>
                <w:vertAlign w:val="baseline"/>
              </w:rPr>
              <w:t> </w:t>
            </w:r>
            <w:r>
              <w:rPr>
                <w:rFonts w:ascii="Cambria Math" w:hAnsi="Cambria Math" w:eastAsia="Cambria Math"/>
                <w:spacing w:val="-7"/>
                <w:w w:val="115"/>
                <w:sz w:val="24"/>
                <w:vertAlign w:val="baseline"/>
              </w:rPr>
              <w:t>𝝁)</w:t>
            </w:r>
          </w:p>
          <w:p>
            <w:pPr>
              <w:pStyle w:val="TableParagraph"/>
              <w:spacing w:line="172" w:lineRule="auto"/>
              <w:ind w:left="887"/>
              <w:rPr>
                <w:rFonts w:ascii="Cambria Math" w:hAnsi="Cambria Math" w:eastAsia="Cambria Math"/>
                <w:position w:val="-2"/>
                <w:sz w:val="14"/>
              </w:rPr>
            </w:pPr>
            <w:r>
              <w:rPr>
                <w:rFonts w:ascii="Cambria Math" w:hAnsi="Cambria Math" w:eastAsia="Cambria Math"/>
                <w:position w:val="-2"/>
                <w:sz w:val="14"/>
              </w:rPr>
              <mc:AlternateContent>
                <mc:Choice Requires="wps">
                  <w:drawing>
                    <wp:anchor distT="0" distB="0" distL="0" distR="0" allowOverlap="1" layoutInCell="1" locked="0" behindDoc="1" simplePos="0" relativeHeight="485279232">
                      <wp:simplePos x="0" y="0"/>
                      <wp:positionH relativeFrom="column">
                        <wp:posOffset>403606</wp:posOffset>
                      </wp:positionH>
                      <wp:positionV relativeFrom="paragraph">
                        <wp:posOffset>-101460</wp:posOffset>
                      </wp:positionV>
                      <wp:extent cx="253365" cy="1079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53365" cy="10795"/>
                                <a:chExt cx="253365" cy="10795"/>
                              </a:xfrm>
                            </wpg:grpSpPr>
                            <wps:wsp>
                              <wps:cNvPr id="13" name="Graphic 13"/>
                              <wps:cNvSpPr/>
                              <wps:spPr>
                                <a:xfrm>
                                  <a:off x="0" y="0"/>
                                  <a:ext cx="253365" cy="10795"/>
                                </a:xfrm>
                                <a:custGeom>
                                  <a:avLst/>
                                  <a:gdLst/>
                                  <a:ahLst/>
                                  <a:cxnLst/>
                                  <a:rect l="l" t="t" r="r" b="b"/>
                                  <a:pathLst>
                                    <a:path w="253365" h="10795">
                                      <a:moveTo>
                                        <a:pt x="252984" y="0"/>
                                      </a:moveTo>
                                      <a:lnTo>
                                        <a:pt x="0" y="0"/>
                                      </a:lnTo>
                                      <a:lnTo>
                                        <a:pt x="0" y="10667"/>
                                      </a:lnTo>
                                      <a:lnTo>
                                        <a:pt x="252984" y="10667"/>
                                      </a:lnTo>
                                      <a:lnTo>
                                        <a:pt x="25298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1.780001pt;margin-top:-7.989012pt;width:19.95pt;height:.85pt;mso-position-horizontal-relative:column;mso-position-vertical-relative:paragraph;z-index:-18037248" id="docshapegroup9" coordorigin="636,-160" coordsize="399,17">
                      <v:rect style="position:absolute;left:635;top:-160;width:399;height:17" id="docshape10" filled="true" fillcolor="#000000" stroked="false">
                        <v:fill type="solid"/>
                      </v:rect>
                      <w10:wrap type="none"/>
                    </v:group>
                  </w:pict>
                </mc:Fallback>
              </mc:AlternateContent>
            </w:r>
            <w:r>
              <w:rPr>
                <w:rFonts w:ascii="Cambria Math" w:hAnsi="Cambria Math" w:eastAsia="Cambria Math"/>
                <w:position w:val="10"/>
                <w:sz w:val="17"/>
              </w:rPr>
              <w:t>𝒊</w:t>
            </w:r>
            <w:r>
              <w:rPr>
                <w:rFonts w:ascii="Cambria Math" w:hAnsi="Cambria Math" w:eastAsia="Cambria Math"/>
                <w:spacing w:val="50"/>
                <w:position w:val="10"/>
                <w:sz w:val="17"/>
              </w:rPr>
              <w:t>  </w:t>
            </w:r>
            <w:r>
              <w:rPr>
                <w:rFonts w:ascii="Cambria Math" w:hAnsi="Cambria Math" w:eastAsia="Cambria Math"/>
                <w:spacing w:val="-4"/>
                <w:sz w:val="17"/>
              </w:rPr>
              <w:t>𝒖∈𝑼</w:t>
            </w:r>
            <w:r>
              <w:rPr>
                <w:rFonts w:ascii="Cambria Math" w:hAnsi="Cambria Math" w:eastAsia="Cambria Math"/>
                <w:spacing w:val="-4"/>
                <w:position w:val="-2"/>
                <w:sz w:val="14"/>
              </w:rPr>
              <w:t>𝒊</w:t>
            </w:r>
          </w:p>
        </w:tc>
        <w:tc>
          <w:tcPr>
            <w:tcW w:w="1896" w:type="dxa"/>
          </w:tcPr>
          <w:p>
            <w:pPr>
              <w:pStyle w:val="TableParagraph"/>
              <w:spacing w:line="266" w:lineRule="exact"/>
              <w:ind w:right="47"/>
              <w:jc w:val="right"/>
              <w:rPr>
                <w:sz w:val="24"/>
              </w:rPr>
            </w:pPr>
            <w:r>
              <w:rPr>
                <w:spacing w:val="-2"/>
                <w:sz w:val="24"/>
              </w:rPr>
              <w:t>(1.4)</w:t>
            </w:r>
          </w:p>
        </w:tc>
      </w:tr>
    </w:tbl>
    <w:p>
      <w:pPr>
        <w:pStyle w:val="BodyText"/>
        <w:spacing w:before="111"/>
        <w:ind w:left="1144"/>
      </w:pPr>
      <w:r>
        <w:rPr>
          <w:spacing w:val="-2"/>
        </w:rPr>
        <w:t>Keterangan:</w:t>
      </w:r>
    </w:p>
    <w:p>
      <w:pPr>
        <w:pStyle w:val="BodyText"/>
        <w:spacing w:before="8" w:after="1"/>
        <w:rPr>
          <w:sz w:val="12"/>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
        <w:gridCol w:w="471"/>
        <w:gridCol w:w="4955"/>
      </w:tblGrid>
      <w:tr>
        <w:trPr>
          <w:trHeight w:val="363" w:hRule="atLeast"/>
        </w:trPr>
        <w:tc>
          <w:tcPr>
            <w:tcW w:w="505" w:type="dxa"/>
          </w:tcPr>
          <w:p>
            <w:pPr>
              <w:pStyle w:val="TableParagraph"/>
              <w:spacing w:line="272" w:lineRule="exact"/>
              <w:ind w:left="50"/>
              <w:rPr>
                <w:rFonts w:ascii="Cambria Math" w:eastAsia="Cambria Math"/>
                <w:sz w:val="24"/>
              </w:rPr>
            </w:pPr>
            <w:r>
              <w:rPr>
                <w:rFonts w:ascii="Cambria Math" w:eastAsia="Cambria Math"/>
                <w:spacing w:val="-5"/>
                <w:w w:val="105"/>
                <w:sz w:val="24"/>
              </w:rPr>
              <w:t>𝑰</w:t>
            </w:r>
            <w:r>
              <w:rPr>
                <w:rFonts w:ascii="Cambria Math" w:eastAsia="Cambria Math"/>
                <w:spacing w:val="-5"/>
                <w:w w:val="105"/>
                <w:sz w:val="24"/>
                <w:vertAlign w:val="subscript"/>
              </w:rPr>
              <w:t>𝒖</w:t>
            </w:r>
          </w:p>
        </w:tc>
        <w:tc>
          <w:tcPr>
            <w:tcW w:w="471" w:type="dxa"/>
          </w:tcPr>
          <w:p>
            <w:pPr>
              <w:pStyle w:val="TableParagraph"/>
              <w:spacing w:line="266" w:lineRule="exact"/>
              <w:ind w:left="98"/>
              <w:jc w:val="center"/>
              <w:rPr>
                <w:sz w:val="24"/>
              </w:rPr>
            </w:pPr>
            <w:r>
              <w:rPr>
                <w:spacing w:val="-10"/>
                <w:sz w:val="24"/>
              </w:rPr>
              <w:t>=</w:t>
            </w:r>
          </w:p>
        </w:tc>
        <w:tc>
          <w:tcPr>
            <w:tcW w:w="4955" w:type="dxa"/>
          </w:tcPr>
          <w:p>
            <w:pPr>
              <w:pStyle w:val="TableParagraph"/>
              <w:spacing w:line="266" w:lineRule="exact"/>
              <w:ind w:left="120"/>
              <w:rPr>
                <w:i/>
                <w:sz w:val="24"/>
              </w:rPr>
            </w:pPr>
            <w:r>
              <w:rPr>
                <w:sz w:val="24"/>
              </w:rPr>
              <w:t>total</w:t>
            </w:r>
            <w:r>
              <w:rPr>
                <w:spacing w:val="-3"/>
                <w:sz w:val="24"/>
              </w:rPr>
              <w:t> </w:t>
            </w:r>
            <w:r>
              <w:rPr>
                <w:sz w:val="24"/>
              </w:rPr>
              <w:t>item</w:t>
            </w:r>
            <w:r>
              <w:rPr>
                <w:spacing w:val="-5"/>
                <w:sz w:val="24"/>
              </w:rPr>
              <w:t> </w:t>
            </w:r>
            <w:r>
              <w:rPr>
                <w:i/>
                <w:sz w:val="22"/>
              </w:rPr>
              <w:t>i</w:t>
            </w:r>
            <w:r>
              <w:rPr>
                <w:i/>
                <w:spacing w:val="5"/>
                <w:sz w:val="22"/>
              </w:rPr>
              <w:t> </w:t>
            </w:r>
            <w:r>
              <w:rPr>
                <w:sz w:val="24"/>
              </w:rPr>
              <w:t>yang</w:t>
            </w:r>
            <w:r>
              <w:rPr>
                <w:spacing w:val="-1"/>
                <w:sz w:val="24"/>
              </w:rPr>
              <w:t> </w:t>
            </w:r>
            <w:r>
              <w:rPr>
                <w:sz w:val="24"/>
              </w:rPr>
              <w:t>dinilai</w:t>
            </w:r>
            <w:r>
              <w:rPr>
                <w:spacing w:val="-1"/>
                <w:sz w:val="24"/>
              </w:rPr>
              <w:t> </w:t>
            </w:r>
            <w:r>
              <w:rPr>
                <w:sz w:val="24"/>
              </w:rPr>
              <w:t>pengguna</w:t>
            </w:r>
            <w:r>
              <w:rPr>
                <w:spacing w:val="-2"/>
                <w:sz w:val="24"/>
              </w:rPr>
              <w:t> </w:t>
            </w:r>
            <w:r>
              <w:rPr>
                <w:i/>
                <w:spacing w:val="-10"/>
                <w:sz w:val="24"/>
              </w:rPr>
              <w:t>u</w:t>
            </w:r>
          </w:p>
        </w:tc>
      </w:tr>
      <w:tr>
        <w:trPr>
          <w:trHeight w:val="363" w:hRule="atLeast"/>
        </w:trPr>
        <w:tc>
          <w:tcPr>
            <w:tcW w:w="505" w:type="dxa"/>
          </w:tcPr>
          <w:p>
            <w:pPr>
              <w:pStyle w:val="TableParagraph"/>
              <w:spacing w:before="49"/>
              <w:ind w:left="50"/>
              <w:rPr>
                <w:rFonts w:ascii="Cambria Math" w:eastAsia="Cambria Math"/>
                <w:sz w:val="24"/>
              </w:rPr>
            </w:pPr>
            <w:r>
              <w:rPr>
                <w:rFonts w:ascii="Cambria Math" w:eastAsia="Cambria Math"/>
                <w:spacing w:val="-5"/>
                <w:w w:val="105"/>
                <w:sz w:val="24"/>
              </w:rPr>
              <w:t>𝑼</w:t>
            </w:r>
            <w:r>
              <w:rPr>
                <w:rFonts w:ascii="Cambria Math" w:eastAsia="Cambria Math"/>
                <w:spacing w:val="-5"/>
                <w:w w:val="105"/>
                <w:sz w:val="24"/>
                <w:vertAlign w:val="subscript"/>
              </w:rPr>
              <w:t>𝒊</w:t>
            </w:r>
          </w:p>
        </w:tc>
        <w:tc>
          <w:tcPr>
            <w:tcW w:w="471" w:type="dxa"/>
          </w:tcPr>
          <w:p>
            <w:pPr>
              <w:pStyle w:val="TableParagraph"/>
              <w:spacing w:before="48"/>
              <w:ind w:left="98"/>
              <w:jc w:val="center"/>
              <w:rPr>
                <w:sz w:val="24"/>
              </w:rPr>
            </w:pPr>
            <w:r>
              <w:rPr>
                <w:spacing w:val="-10"/>
                <w:sz w:val="24"/>
              </w:rPr>
              <w:t>=</w:t>
            </w:r>
          </w:p>
        </w:tc>
        <w:tc>
          <w:tcPr>
            <w:tcW w:w="4955" w:type="dxa"/>
          </w:tcPr>
          <w:p>
            <w:pPr>
              <w:pStyle w:val="TableParagraph"/>
              <w:spacing w:before="48"/>
              <w:ind w:left="120"/>
              <w:rPr>
                <w:i/>
                <w:sz w:val="24"/>
              </w:rPr>
            </w:pPr>
            <w:r>
              <w:rPr>
                <w:sz w:val="24"/>
              </w:rPr>
              <w:t>total</w:t>
            </w:r>
            <w:r>
              <w:rPr>
                <w:spacing w:val="-2"/>
                <w:sz w:val="24"/>
              </w:rPr>
              <w:t> </w:t>
            </w:r>
            <w:r>
              <w:rPr>
                <w:sz w:val="24"/>
              </w:rPr>
              <w:t>pengguna</w:t>
            </w:r>
            <w:r>
              <w:rPr>
                <w:spacing w:val="-2"/>
                <w:sz w:val="24"/>
              </w:rPr>
              <w:t> </w:t>
            </w:r>
            <w:r>
              <w:rPr>
                <w:i/>
                <w:sz w:val="24"/>
              </w:rPr>
              <w:t>u</w:t>
            </w:r>
            <w:r>
              <w:rPr>
                <w:i/>
                <w:spacing w:val="-1"/>
                <w:sz w:val="24"/>
              </w:rPr>
              <w:t> </w:t>
            </w:r>
            <w:r>
              <w:rPr>
                <w:sz w:val="24"/>
              </w:rPr>
              <w:t>yang memberi</w:t>
            </w:r>
            <w:r>
              <w:rPr>
                <w:spacing w:val="-1"/>
                <w:sz w:val="24"/>
              </w:rPr>
              <w:t> </w:t>
            </w:r>
            <w:r>
              <w:rPr>
                <w:sz w:val="24"/>
              </w:rPr>
              <w:t>rating</w:t>
            </w:r>
            <w:r>
              <w:rPr>
                <w:spacing w:val="-1"/>
                <w:sz w:val="24"/>
              </w:rPr>
              <w:t> </w:t>
            </w:r>
            <w:r>
              <w:rPr>
                <w:sz w:val="24"/>
              </w:rPr>
              <w:t>pada</w:t>
            </w:r>
            <w:r>
              <w:rPr>
                <w:spacing w:val="-2"/>
                <w:sz w:val="24"/>
              </w:rPr>
              <w:t> </w:t>
            </w:r>
            <w:r>
              <w:rPr>
                <w:sz w:val="24"/>
              </w:rPr>
              <w:t>item</w:t>
            </w:r>
            <w:r>
              <w:rPr>
                <w:spacing w:val="2"/>
                <w:sz w:val="24"/>
              </w:rPr>
              <w:t> </w:t>
            </w:r>
            <w:r>
              <w:rPr>
                <w:i/>
                <w:spacing w:val="-10"/>
                <w:sz w:val="24"/>
              </w:rPr>
              <w:t>i</w:t>
            </w:r>
          </w:p>
        </w:tc>
      </w:tr>
    </w:tbl>
    <w:p>
      <w:pPr>
        <w:pStyle w:val="BodyText"/>
        <w:spacing w:before="247"/>
      </w:pPr>
    </w:p>
    <w:p>
      <w:pPr>
        <w:pStyle w:val="BodyText"/>
        <w:spacing w:line="360" w:lineRule="auto" w:before="1"/>
        <w:ind w:left="1144" w:right="567" w:firstLine="720"/>
        <w:jc w:val="both"/>
      </w:pPr>
      <w:r>
        <w:rPr/>
        <w:t>SVD dalam sistem rekomendasi merupakan </w:t>
      </w:r>
      <w:r>
        <w:rPr>
          <w:i/>
        </w:rPr>
        <w:t>model-based collaborative filtering</w:t>
      </w:r>
      <w:r>
        <w:rPr>
          <w:i/>
          <w:spacing w:val="-4"/>
        </w:rPr>
        <w:t> </w:t>
      </w:r>
      <w:r>
        <w:rPr/>
        <w:t>sehingga</w:t>
      </w:r>
      <w:r>
        <w:rPr>
          <w:spacing w:val="-5"/>
        </w:rPr>
        <w:t> </w:t>
      </w:r>
      <w:r>
        <w:rPr/>
        <w:t>penerapan</w:t>
      </w:r>
      <w:r>
        <w:rPr>
          <w:spacing w:val="-5"/>
        </w:rPr>
        <w:t> </w:t>
      </w:r>
      <w:r>
        <w:rPr/>
        <w:t>algoritma</w:t>
      </w:r>
      <w:r>
        <w:rPr>
          <w:spacing w:val="-4"/>
        </w:rPr>
        <w:t> </w:t>
      </w:r>
      <w:r>
        <w:rPr/>
        <w:t>memerlukan</w:t>
      </w:r>
      <w:r>
        <w:rPr>
          <w:spacing w:val="-5"/>
        </w:rPr>
        <w:t> </w:t>
      </w:r>
      <w:r>
        <w:rPr/>
        <w:t>pelatihan</w:t>
      </w:r>
      <w:r>
        <w:rPr>
          <w:spacing w:val="-4"/>
        </w:rPr>
        <w:t> </w:t>
      </w:r>
      <w:r>
        <w:rPr/>
        <w:t>parameter</w:t>
      </w:r>
      <w:r>
        <w:rPr>
          <w:spacing w:val="-4"/>
        </w:rPr>
        <w:t> </w:t>
      </w:r>
      <w:r>
        <w:rPr/>
        <w:t>menggunakan metode </w:t>
      </w:r>
      <w:r>
        <w:rPr>
          <w:i/>
        </w:rPr>
        <w:t>stochastic gradient descent </w:t>
      </w:r>
      <w:r>
        <w:rPr/>
        <w:t>(SGD). Proses pelatihan ini bertujuan untuk meminimalkan kesalahan antara rating aktual dan rating prediksi melalui iterasi terhadap setiap</w:t>
      </w:r>
      <w:r>
        <w:rPr>
          <w:spacing w:val="2"/>
        </w:rPr>
        <w:t> </w:t>
      </w:r>
      <w:r>
        <w:rPr/>
        <w:t>pasangan</w:t>
      </w:r>
      <w:r>
        <w:rPr>
          <w:spacing w:val="4"/>
        </w:rPr>
        <w:t> </w:t>
      </w:r>
      <w:r>
        <w:rPr/>
        <w:t>user-item</w:t>
      </w:r>
      <w:r>
        <w:rPr>
          <w:spacing w:val="3"/>
        </w:rPr>
        <w:t> </w:t>
      </w:r>
      <w:r>
        <w:rPr/>
        <w:t>yang</w:t>
      </w:r>
      <w:r>
        <w:rPr>
          <w:spacing w:val="3"/>
        </w:rPr>
        <w:t> </w:t>
      </w:r>
      <w:r>
        <w:rPr/>
        <w:t>memiliki</w:t>
      </w:r>
      <w:r>
        <w:rPr>
          <w:spacing w:val="1"/>
        </w:rPr>
        <w:t> </w:t>
      </w:r>
      <w:r>
        <w:rPr/>
        <w:t>nilai</w:t>
      </w:r>
      <w:r>
        <w:rPr>
          <w:spacing w:val="5"/>
        </w:rPr>
        <w:t> </w:t>
      </w:r>
      <w:r>
        <w:rPr/>
        <w:t>rating</w:t>
      </w:r>
      <w:r>
        <w:rPr>
          <w:spacing w:val="3"/>
        </w:rPr>
        <w:t> </w:t>
      </w:r>
      <w:r>
        <w:rPr/>
        <w:t>(Zhang,</w:t>
      </w:r>
      <w:r>
        <w:rPr>
          <w:spacing w:val="2"/>
        </w:rPr>
        <w:t> </w:t>
      </w:r>
      <w:r>
        <w:rPr/>
        <w:t>2022).</w:t>
      </w:r>
      <w:r>
        <w:rPr>
          <w:spacing w:val="3"/>
        </w:rPr>
        <w:t> </w:t>
      </w:r>
      <w:r>
        <w:rPr>
          <w:spacing w:val="-2"/>
        </w:rPr>
        <w:t>Menurut</w:t>
      </w:r>
    </w:p>
    <w:p>
      <w:pPr>
        <w:pStyle w:val="BodyText"/>
        <w:spacing w:line="360" w:lineRule="auto"/>
        <w:ind w:left="1144" w:right="566"/>
        <w:jc w:val="both"/>
      </w:pPr>
      <w:r>
        <w:rPr/>
        <w:t>R. Akbar et al. (2023), pemilihan nilai parameter meliputi jumlah epoch (</w:t>
      </w:r>
      <w:r>
        <w:rPr>
          <w:i/>
        </w:rPr>
        <w:t>n_epochs</w:t>
      </w:r>
      <w:r>
        <w:rPr/>
        <w:t>), nilai learning rate (</w:t>
      </w:r>
      <w:r>
        <w:rPr>
          <w:rFonts w:ascii="Cambria Math" w:hAnsi="Cambria Math" w:eastAsia="Cambria Math"/>
        </w:rPr>
        <w:t>𝛾</w:t>
      </w:r>
      <w:r>
        <w:rPr/>
        <w:t>), nilai regularisasi (</w:t>
      </w:r>
      <w:r>
        <w:rPr>
          <w:i/>
        </w:rPr>
        <w:t>λ</w:t>
      </w:r>
      <w:r>
        <w:rPr/>
        <w:t>), dan jumlah faktor laten (</w:t>
      </w:r>
      <w:r>
        <w:rPr>
          <w:i/>
        </w:rPr>
        <w:t>k / n_factors</w:t>
      </w:r>
      <w:r>
        <w:rPr/>
        <w:t>) sangat menentukan akurasi hasil prediksi.</w:t>
      </w:r>
    </w:p>
    <w:p>
      <w:pPr>
        <w:pStyle w:val="BodyText"/>
        <w:spacing w:line="360" w:lineRule="auto"/>
        <w:ind w:left="1144" w:right="565" w:firstLine="720"/>
        <w:jc w:val="both"/>
      </w:pPr>
      <w:r>
        <w:rPr/>
        <w:t>SVD untuk sistem rekomendasi menghitung faktor laten pengguna (</w:t>
      </w:r>
      <w:r>
        <w:rPr>
          <w:rFonts w:ascii="Cambria Math" w:eastAsia="Cambria Math"/>
        </w:rPr>
        <w:t>𝑝</w:t>
      </w:r>
      <w:r>
        <w:rPr>
          <w:rFonts w:ascii="Cambria Math" w:eastAsia="Cambria Math"/>
          <w:vertAlign w:val="subscript"/>
        </w:rPr>
        <w:t>𝑢</w:t>
      </w:r>
      <w:r>
        <w:rPr>
          <w:vertAlign w:val="baseline"/>
        </w:rPr>
        <w:t>) dan faktor laten item (</w:t>
      </w:r>
      <w:r>
        <w:rPr>
          <w:rFonts w:ascii="Cambria Math" w:eastAsia="Cambria Math"/>
          <w:vertAlign w:val="baseline"/>
        </w:rPr>
        <w:t>𝑞</w:t>
      </w:r>
      <w:r>
        <w:rPr>
          <w:rFonts w:ascii="Cambria Math" w:eastAsia="Cambria Math"/>
          <w:vertAlign w:val="subscript"/>
        </w:rPr>
        <w:t>𝑖</w:t>
      </w:r>
      <w:r>
        <w:rPr>
          <w:vertAlign w:val="baseline"/>
        </w:rPr>
        <w:t>) via SGD dengan meng-</w:t>
      </w:r>
      <w:r>
        <w:rPr>
          <w:i/>
          <w:vertAlign w:val="baseline"/>
        </w:rPr>
        <w:t>update </w:t>
      </w:r>
      <w:r>
        <w:rPr>
          <w:vertAlign w:val="baseline"/>
        </w:rPr>
        <w:t>kedua faktor laten dengan proses berikut (Tiara, 2024):</w:t>
      </w:r>
    </w:p>
    <w:p>
      <w:pPr>
        <w:pStyle w:val="BodyText"/>
        <w:spacing w:after="0" w:line="360" w:lineRule="auto"/>
        <w:jc w:val="both"/>
        <w:sectPr>
          <w:pgSz w:w="11900" w:h="16850"/>
          <w:pgMar w:header="0" w:footer="784" w:top="1060" w:bottom="980" w:left="1275" w:right="566"/>
        </w:sectPr>
      </w:pPr>
    </w:p>
    <w:p>
      <w:pPr>
        <w:pStyle w:val="ListParagraph"/>
        <w:numPr>
          <w:ilvl w:val="3"/>
          <w:numId w:val="5"/>
        </w:numPr>
        <w:tabs>
          <w:tab w:pos="1864" w:val="left" w:leader="none"/>
        </w:tabs>
        <w:spacing w:line="355" w:lineRule="auto" w:before="78" w:after="0"/>
        <w:ind w:left="1864" w:right="571" w:hanging="360"/>
        <w:jc w:val="left"/>
        <w:rPr>
          <w:sz w:val="24"/>
        </w:rPr>
      </w:pPr>
      <w:r>
        <w:rPr>
          <w:sz w:val="24"/>
        </w:rPr>
        <w:t>Inisialisasi vektor faktor laten pengguna (</w:t>
      </w:r>
      <w:r>
        <w:rPr>
          <w:rFonts w:ascii="Cambria Math" w:hAnsi="Cambria Math" w:eastAsia="Cambria Math"/>
          <w:sz w:val="24"/>
        </w:rPr>
        <w:t>𝑝</w:t>
      </w:r>
      <w:r>
        <w:rPr>
          <w:rFonts w:ascii="Cambria Math" w:hAnsi="Cambria Math" w:eastAsia="Cambria Math"/>
          <w:sz w:val="24"/>
          <w:vertAlign w:val="subscript"/>
        </w:rPr>
        <w:t>𝑢</w:t>
      </w:r>
      <w:r>
        <w:rPr>
          <w:sz w:val="24"/>
          <w:vertAlign w:val="baseline"/>
        </w:rPr>
        <w:t>) dan item (</w:t>
      </w:r>
      <w:r>
        <w:rPr>
          <w:rFonts w:ascii="Cambria Math" w:hAnsi="Cambria Math" w:eastAsia="Cambria Math"/>
          <w:sz w:val="24"/>
          <w:vertAlign w:val="baseline"/>
        </w:rPr>
        <w:t>𝑞</w:t>
      </w:r>
      <w:r>
        <w:rPr>
          <w:rFonts w:ascii="Cambria Math" w:hAnsi="Cambria Math" w:eastAsia="Cambria Math"/>
          <w:sz w:val="24"/>
          <w:vertAlign w:val="subscript"/>
        </w:rPr>
        <w:t>𝑖</w:t>
      </w:r>
      <w:r>
        <w:rPr>
          <w:sz w:val="24"/>
          <w:vertAlign w:val="baseline"/>
        </w:rPr>
        <w:t>) dengan nilai acak</w:t>
      </w:r>
      <w:r>
        <w:rPr>
          <w:spacing w:val="80"/>
          <w:sz w:val="24"/>
          <w:vertAlign w:val="baseline"/>
        </w:rPr>
        <w:t> </w:t>
      </w:r>
      <w:r>
        <w:rPr>
          <w:sz w:val="24"/>
          <w:vertAlign w:val="baseline"/>
        </w:rPr>
        <w:t>kecil (antara -0.1 hingga 0.1).</w:t>
      </w:r>
    </w:p>
    <w:p>
      <w:pPr>
        <w:pStyle w:val="ListParagraph"/>
        <w:numPr>
          <w:ilvl w:val="3"/>
          <w:numId w:val="5"/>
        </w:numPr>
        <w:tabs>
          <w:tab w:pos="1864" w:val="left" w:leader="none"/>
        </w:tabs>
        <w:spacing w:line="240" w:lineRule="auto" w:before="5" w:after="0"/>
        <w:ind w:left="1864" w:right="0" w:hanging="360"/>
        <w:jc w:val="left"/>
        <w:rPr>
          <w:sz w:val="24"/>
        </w:rPr>
      </w:pPr>
      <w:r>
        <w:rPr>
          <w:sz w:val="24"/>
        </w:rPr>
        <w:t>Menghitung</w:t>
      </w:r>
      <w:r>
        <w:rPr>
          <w:spacing w:val="-1"/>
          <w:sz w:val="24"/>
        </w:rPr>
        <w:t> </w:t>
      </w:r>
      <w:r>
        <w:rPr>
          <w:i/>
          <w:sz w:val="24"/>
        </w:rPr>
        <w:t>error</w:t>
      </w:r>
      <w:r>
        <w:rPr>
          <w:i/>
          <w:spacing w:val="-2"/>
          <w:sz w:val="24"/>
        </w:rPr>
        <w:t> </w:t>
      </w:r>
      <w:r>
        <w:rPr>
          <w:sz w:val="24"/>
        </w:rPr>
        <w:t>prediksi</w:t>
      </w:r>
      <w:r>
        <w:rPr>
          <w:spacing w:val="-1"/>
          <w:sz w:val="24"/>
        </w:rPr>
        <w:t> </w:t>
      </w:r>
      <w:r>
        <w:rPr>
          <w:sz w:val="24"/>
        </w:rPr>
        <w:t>pada</w:t>
      </w:r>
      <w:r>
        <w:rPr>
          <w:spacing w:val="-2"/>
          <w:sz w:val="24"/>
        </w:rPr>
        <w:t> </w:t>
      </w:r>
      <w:r>
        <w:rPr>
          <w:sz w:val="24"/>
        </w:rPr>
        <w:t>persamaan</w:t>
      </w:r>
      <w:r>
        <w:rPr>
          <w:spacing w:val="-1"/>
          <w:sz w:val="24"/>
        </w:rPr>
        <w:t> </w:t>
      </w:r>
      <w:r>
        <w:rPr>
          <w:spacing w:val="-2"/>
          <w:sz w:val="24"/>
        </w:rPr>
        <w:t>(1.5):</w:t>
      </w:r>
    </w:p>
    <w:p>
      <w:pPr>
        <w:pStyle w:val="BodyText"/>
        <w:spacing w:before="5"/>
        <w:rPr>
          <w:sz w:val="19"/>
        </w:rPr>
      </w:pPr>
    </w:p>
    <w:tbl>
      <w:tblPr>
        <w:tblW w:w="0" w:type="auto"/>
        <w:jc w:val="left"/>
        <w:tblInd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03"/>
        <w:gridCol w:w="2127"/>
      </w:tblGrid>
      <w:tr>
        <w:trPr>
          <w:trHeight w:val="304" w:hRule="atLeast"/>
        </w:trPr>
        <w:tc>
          <w:tcPr>
            <w:tcW w:w="3303" w:type="dxa"/>
          </w:tcPr>
          <w:p>
            <w:pPr>
              <w:pStyle w:val="TableParagraph"/>
              <w:spacing w:line="285" w:lineRule="exact"/>
              <w:ind w:left="50"/>
              <w:rPr>
                <w:rFonts w:ascii="Cambria Math" w:hAnsi="Cambria Math" w:eastAsia="Cambria Math"/>
                <w:sz w:val="17"/>
              </w:rPr>
            </w:pPr>
            <w:r>
              <w:rPr>
                <w:rFonts w:ascii="Cambria Math" w:hAnsi="Cambria Math" w:eastAsia="Cambria Math"/>
                <w:position w:val="5"/>
                <w:sz w:val="24"/>
              </w:rPr>
              <w:t>𝒆</w:t>
            </w:r>
            <w:r>
              <w:rPr>
                <w:rFonts w:ascii="Cambria Math" w:hAnsi="Cambria Math" w:eastAsia="Cambria Math"/>
                <w:sz w:val="17"/>
              </w:rPr>
              <w:t>𝒖,𝒊</w:t>
            </w:r>
            <w:r>
              <w:rPr>
                <w:rFonts w:ascii="Cambria Math" w:hAnsi="Cambria Math" w:eastAsia="Cambria Math"/>
                <w:spacing w:val="36"/>
                <w:sz w:val="17"/>
              </w:rPr>
              <w:t> </w:t>
            </w:r>
            <w:r>
              <w:rPr>
                <w:rFonts w:ascii="Cambria Math" w:hAnsi="Cambria Math" w:eastAsia="Cambria Math"/>
                <w:position w:val="5"/>
                <w:sz w:val="24"/>
              </w:rPr>
              <w:t>=</w:t>
            </w:r>
            <w:r>
              <w:rPr>
                <w:rFonts w:ascii="Cambria Math" w:hAnsi="Cambria Math" w:eastAsia="Cambria Math"/>
                <w:spacing w:val="13"/>
                <w:position w:val="5"/>
                <w:sz w:val="24"/>
              </w:rPr>
              <w:t> </w:t>
            </w:r>
            <w:r>
              <w:rPr>
                <w:rFonts w:ascii="Cambria Math" w:hAnsi="Cambria Math" w:eastAsia="Cambria Math"/>
                <w:position w:val="5"/>
                <w:sz w:val="24"/>
              </w:rPr>
              <w:t>𝒓</w:t>
            </w:r>
            <w:r>
              <w:rPr>
                <w:rFonts w:ascii="Cambria Math" w:hAnsi="Cambria Math" w:eastAsia="Cambria Math"/>
                <w:sz w:val="17"/>
              </w:rPr>
              <w:t>𝒖,𝒊</w:t>
            </w:r>
            <w:r>
              <w:rPr>
                <w:rFonts w:ascii="Cambria Math" w:hAnsi="Cambria Math" w:eastAsia="Cambria Math"/>
                <w:spacing w:val="23"/>
                <w:sz w:val="17"/>
              </w:rPr>
              <w:t> </w:t>
            </w:r>
            <w:r>
              <w:rPr>
                <w:rFonts w:ascii="Cambria Math" w:hAnsi="Cambria Math" w:eastAsia="Cambria Math"/>
                <w:position w:val="5"/>
                <w:sz w:val="24"/>
              </w:rPr>
              <w:t>−</w:t>
            </w:r>
            <w:r>
              <w:rPr>
                <w:rFonts w:ascii="Cambria Math" w:hAnsi="Cambria Math" w:eastAsia="Cambria Math"/>
                <w:spacing w:val="1"/>
                <w:position w:val="5"/>
                <w:sz w:val="24"/>
              </w:rPr>
              <w:t> </w:t>
            </w:r>
            <w:r>
              <w:rPr>
                <w:rFonts w:ascii="Cambria Math" w:hAnsi="Cambria Math" w:eastAsia="Cambria Math"/>
                <w:spacing w:val="-4"/>
                <w:position w:val="5"/>
                <w:sz w:val="24"/>
              </w:rPr>
              <w:t>𝒓̂</w:t>
            </w:r>
            <w:r>
              <w:rPr>
                <w:rFonts w:ascii="Cambria Math" w:hAnsi="Cambria Math" w:eastAsia="Cambria Math"/>
                <w:spacing w:val="-4"/>
                <w:sz w:val="17"/>
              </w:rPr>
              <w:t>𝒖,𝒊</w:t>
            </w:r>
          </w:p>
        </w:tc>
        <w:tc>
          <w:tcPr>
            <w:tcW w:w="2127" w:type="dxa"/>
          </w:tcPr>
          <w:p>
            <w:pPr>
              <w:pStyle w:val="TableParagraph"/>
              <w:spacing w:line="266" w:lineRule="exact"/>
              <w:ind w:right="47"/>
              <w:jc w:val="right"/>
              <w:rPr>
                <w:sz w:val="24"/>
              </w:rPr>
            </w:pPr>
            <w:r>
              <w:rPr>
                <w:spacing w:val="-2"/>
                <w:sz w:val="24"/>
              </w:rPr>
              <w:t>(1.5)</w:t>
            </w:r>
          </w:p>
        </w:tc>
      </w:tr>
    </w:tbl>
    <w:p>
      <w:pPr>
        <w:pStyle w:val="BodyText"/>
        <w:spacing w:before="163"/>
      </w:pPr>
    </w:p>
    <w:p>
      <w:pPr>
        <w:pStyle w:val="ListParagraph"/>
        <w:numPr>
          <w:ilvl w:val="3"/>
          <w:numId w:val="5"/>
        </w:numPr>
        <w:tabs>
          <w:tab w:pos="1864" w:val="left" w:leader="none"/>
        </w:tabs>
        <w:spacing w:line="352" w:lineRule="auto" w:before="0" w:after="0"/>
        <w:ind w:left="1864" w:right="1600" w:hanging="360"/>
        <w:jc w:val="left"/>
        <w:rPr>
          <w:sz w:val="24"/>
        </w:rPr>
      </w:pPr>
      <w:r>
        <w:rPr>
          <w:sz w:val="24"/>
        </w:rPr>
        <mc:AlternateContent>
          <mc:Choice Requires="wps">
            <w:drawing>
              <wp:anchor distT="0" distB="0" distL="0" distR="0" allowOverlap="1" layoutInCell="1" locked="0" behindDoc="0" simplePos="0" relativeHeight="15732224">
                <wp:simplePos x="0" y="0"/>
                <wp:positionH relativeFrom="page">
                  <wp:posOffset>3285109</wp:posOffset>
                </wp:positionH>
                <wp:positionV relativeFrom="paragraph">
                  <wp:posOffset>329833</wp:posOffset>
                </wp:positionV>
                <wp:extent cx="3931285" cy="473709"/>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3931285" cy="473709"/>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8"/>
                              <w:gridCol w:w="1803"/>
                            </w:tblGrid>
                            <w:tr>
                              <w:trPr>
                                <w:trHeight w:val="373" w:hRule="atLeast"/>
                              </w:trPr>
                              <w:tc>
                                <w:tcPr>
                                  <w:tcW w:w="4268" w:type="dxa"/>
                                </w:tcPr>
                                <w:p>
                                  <w:pPr>
                                    <w:pStyle w:val="TableParagraph"/>
                                    <w:spacing w:line="272" w:lineRule="exact"/>
                                    <w:ind w:left="50"/>
                                    <w:rPr>
                                      <w:rFonts w:ascii="Cambria Math" w:hAnsi="Cambria Math" w:eastAsia="Cambria Math"/>
                                      <w:sz w:val="24"/>
                                    </w:rPr>
                                  </w:pPr>
                                  <w:r>
                                    <w:rPr>
                                      <w:rFonts w:ascii="Cambria Math" w:hAnsi="Cambria Math" w:eastAsia="Cambria Math"/>
                                      <w:sz w:val="24"/>
                                    </w:rPr>
                                    <w:t>𝒑</w:t>
                                  </w:r>
                                  <w:r>
                                    <w:rPr>
                                      <w:rFonts w:ascii="Cambria Math" w:hAnsi="Cambria Math" w:eastAsia="Cambria Math"/>
                                      <w:sz w:val="24"/>
                                      <w:vertAlign w:val="subscript"/>
                                    </w:rPr>
                                    <w:t>𝒖</w:t>
                                  </w:r>
                                  <w:r>
                                    <w:rPr>
                                      <w:rFonts w:ascii="Cambria Math" w:hAnsi="Cambria Math" w:eastAsia="Cambria Math"/>
                                      <w:spacing w:val="27"/>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𝒑</w:t>
                                  </w:r>
                                  <w:r>
                                    <w:rPr>
                                      <w:rFonts w:ascii="Cambria Math" w:hAnsi="Cambria Math" w:eastAsia="Cambria Math"/>
                                      <w:sz w:val="24"/>
                                      <w:vertAlign w:val="subscript"/>
                                    </w:rPr>
                                    <w:t>𝒖</w:t>
                                  </w:r>
                                  <w:r>
                                    <w:rPr>
                                      <w:rFonts w:ascii="Cambria Math" w:hAnsi="Cambria Math" w:eastAsia="Cambria Math"/>
                                      <w:spacing w:val="13"/>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𝜸(𝒆</w:t>
                                  </w:r>
                                  <w:r>
                                    <w:rPr>
                                      <w:rFonts w:ascii="Cambria Math" w:hAnsi="Cambria Math" w:eastAsia="Cambria Math"/>
                                      <w:sz w:val="24"/>
                                      <w:vertAlign w:val="subscript"/>
                                    </w:rPr>
                                    <w:t>𝒖,𝒊</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𝒒</w:t>
                                  </w:r>
                                  <w:r>
                                    <w:rPr>
                                      <w:rFonts w:ascii="Cambria Math" w:hAnsi="Cambria Math" w:eastAsia="Cambria Math"/>
                                      <w:sz w:val="24"/>
                                      <w:vertAlign w:val="subscript"/>
                                    </w:rPr>
                                    <w:t>𝒊</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4"/>
                                      <w:sz w:val="24"/>
                                      <w:vertAlign w:val="baseline"/>
                                    </w:rPr>
                                    <w:t>𝝀𝒑</w:t>
                                  </w:r>
                                  <w:r>
                                    <w:rPr>
                                      <w:rFonts w:ascii="Cambria Math" w:hAnsi="Cambria Math" w:eastAsia="Cambria Math"/>
                                      <w:spacing w:val="-4"/>
                                      <w:sz w:val="24"/>
                                      <w:vertAlign w:val="subscript"/>
                                    </w:rPr>
                                    <w:t>𝒖</w:t>
                                  </w:r>
                                  <w:r>
                                    <w:rPr>
                                      <w:rFonts w:ascii="Cambria Math" w:hAnsi="Cambria Math" w:eastAsia="Cambria Math"/>
                                      <w:spacing w:val="-4"/>
                                      <w:sz w:val="24"/>
                                      <w:vertAlign w:val="baseline"/>
                                    </w:rPr>
                                    <w:t>)</w:t>
                                  </w:r>
                                </w:p>
                              </w:tc>
                              <w:tc>
                                <w:tcPr>
                                  <w:tcW w:w="1803" w:type="dxa"/>
                                </w:tcPr>
                                <w:p>
                                  <w:pPr>
                                    <w:pStyle w:val="TableParagraph"/>
                                    <w:spacing w:line="266" w:lineRule="exact"/>
                                    <w:ind w:right="48"/>
                                    <w:jc w:val="right"/>
                                    <w:rPr>
                                      <w:sz w:val="24"/>
                                    </w:rPr>
                                  </w:pPr>
                                  <w:r>
                                    <w:rPr>
                                      <w:spacing w:val="-2"/>
                                      <w:sz w:val="24"/>
                                    </w:rPr>
                                    <w:t>(1.6)</w:t>
                                  </w:r>
                                </w:p>
                              </w:tc>
                            </w:tr>
                            <w:tr>
                              <w:trPr>
                                <w:trHeight w:val="373" w:hRule="atLeast"/>
                              </w:trPr>
                              <w:tc>
                                <w:tcPr>
                                  <w:tcW w:w="4268" w:type="dxa"/>
                                </w:tcPr>
                                <w:p>
                                  <w:pPr>
                                    <w:pStyle w:val="TableParagraph"/>
                                    <w:spacing w:before="59"/>
                                    <w:ind w:left="100"/>
                                    <w:rPr>
                                      <w:rFonts w:ascii="Cambria Math" w:hAnsi="Cambria Math" w:eastAsia="Cambria Math"/>
                                      <w:sz w:val="24"/>
                                    </w:rPr>
                                  </w:pPr>
                                  <w:r>
                                    <w:rPr>
                                      <w:rFonts w:ascii="Cambria Math" w:hAnsi="Cambria Math" w:eastAsia="Cambria Math"/>
                                      <w:sz w:val="24"/>
                                    </w:rPr>
                                    <w:t>𝒒</w:t>
                                  </w:r>
                                  <w:r>
                                    <w:rPr>
                                      <w:rFonts w:ascii="Cambria Math" w:hAnsi="Cambria Math" w:eastAsia="Cambria Math"/>
                                      <w:sz w:val="24"/>
                                      <w:vertAlign w:val="subscript"/>
                                    </w:rPr>
                                    <w:t>𝒊</w:t>
                                  </w:r>
                                  <w:r>
                                    <w:rPr>
                                      <w:rFonts w:ascii="Cambria Math" w:hAnsi="Cambria Math" w:eastAsia="Cambria Math"/>
                                      <w:spacing w:val="28"/>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𝒒</w:t>
                                  </w:r>
                                  <w:r>
                                    <w:rPr>
                                      <w:rFonts w:ascii="Cambria Math" w:hAnsi="Cambria Math" w:eastAsia="Cambria Math"/>
                                      <w:sz w:val="24"/>
                                      <w:vertAlign w:val="subscript"/>
                                    </w:rPr>
                                    <w:t>𝒊</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𝜸(𝒆</w:t>
                                  </w:r>
                                  <w:r>
                                    <w:rPr>
                                      <w:rFonts w:ascii="Cambria Math" w:hAnsi="Cambria Math" w:eastAsia="Cambria Math"/>
                                      <w:sz w:val="24"/>
                                      <w:vertAlign w:val="subscript"/>
                                    </w:rPr>
                                    <w:t>𝒖,𝒊</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𝒑</w:t>
                                  </w:r>
                                  <w:r>
                                    <w:rPr>
                                      <w:rFonts w:ascii="Cambria Math" w:hAnsi="Cambria Math" w:eastAsia="Cambria Math"/>
                                      <w:sz w:val="24"/>
                                      <w:vertAlign w:val="subscript"/>
                                    </w:rPr>
                                    <w:t>𝒖</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4"/>
                                      <w:sz w:val="24"/>
                                      <w:vertAlign w:val="baseline"/>
                                    </w:rPr>
                                    <w:t>𝝀𝒒</w:t>
                                  </w:r>
                                  <w:r>
                                    <w:rPr>
                                      <w:rFonts w:ascii="Cambria Math" w:hAnsi="Cambria Math" w:eastAsia="Cambria Math"/>
                                      <w:spacing w:val="-4"/>
                                      <w:sz w:val="24"/>
                                      <w:vertAlign w:val="subscript"/>
                                    </w:rPr>
                                    <w:t>𝒊</w:t>
                                  </w:r>
                                  <w:r>
                                    <w:rPr>
                                      <w:rFonts w:ascii="Cambria Math" w:hAnsi="Cambria Math" w:eastAsia="Cambria Math"/>
                                      <w:spacing w:val="-4"/>
                                      <w:sz w:val="24"/>
                                      <w:vertAlign w:val="baseline"/>
                                    </w:rPr>
                                    <w:t>)</w:t>
                                  </w:r>
                                </w:p>
                              </w:tc>
                              <w:tc>
                                <w:tcPr>
                                  <w:tcW w:w="1803" w:type="dxa"/>
                                </w:tcPr>
                                <w:p>
                                  <w:pPr>
                                    <w:pStyle w:val="TableParagraph"/>
                                    <w:spacing w:before="58"/>
                                    <w:ind w:right="48"/>
                                    <w:jc w:val="right"/>
                                    <w:rPr>
                                      <w:sz w:val="24"/>
                                    </w:rPr>
                                  </w:pPr>
                                  <w:r>
                                    <w:rPr>
                                      <w:spacing w:val="-2"/>
                                      <w:sz w:val="24"/>
                                    </w:rPr>
                                    <w:t>(1.7)</w:t>
                                  </w:r>
                                </w:p>
                              </w:tc>
                            </w:tr>
                          </w:tbl>
                          <w:p>
                            <w:pPr>
                              <w:pStyle w:val="BodyText"/>
                            </w:pPr>
                          </w:p>
                        </w:txbxContent>
                      </wps:txbx>
                      <wps:bodyPr wrap="square" lIns="0" tIns="0" rIns="0" bIns="0" rtlCol="0">
                        <a:noAutofit/>
                      </wps:bodyPr>
                    </wps:wsp>
                  </a:graphicData>
                </a:graphic>
              </wp:anchor>
            </w:drawing>
          </mc:Choice>
          <mc:Fallback>
            <w:pict>
              <v:shape style="position:absolute;margin-left:258.670013pt;margin-top:25.971172pt;width:309.55pt;height:37.3pt;mso-position-horizontal-relative:page;mso-position-vertical-relative:paragraph;z-index:15732224"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68"/>
                        <w:gridCol w:w="1803"/>
                      </w:tblGrid>
                      <w:tr>
                        <w:trPr>
                          <w:trHeight w:val="373" w:hRule="atLeast"/>
                        </w:trPr>
                        <w:tc>
                          <w:tcPr>
                            <w:tcW w:w="4268" w:type="dxa"/>
                          </w:tcPr>
                          <w:p>
                            <w:pPr>
                              <w:pStyle w:val="TableParagraph"/>
                              <w:spacing w:line="272" w:lineRule="exact"/>
                              <w:ind w:left="50"/>
                              <w:rPr>
                                <w:rFonts w:ascii="Cambria Math" w:hAnsi="Cambria Math" w:eastAsia="Cambria Math"/>
                                <w:sz w:val="24"/>
                              </w:rPr>
                            </w:pPr>
                            <w:r>
                              <w:rPr>
                                <w:rFonts w:ascii="Cambria Math" w:hAnsi="Cambria Math" w:eastAsia="Cambria Math"/>
                                <w:sz w:val="24"/>
                              </w:rPr>
                              <w:t>𝒑</w:t>
                            </w:r>
                            <w:r>
                              <w:rPr>
                                <w:rFonts w:ascii="Cambria Math" w:hAnsi="Cambria Math" w:eastAsia="Cambria Math"/>
                                <w:sz w:val="24"/>
                                <w:vertAlign w:val="subscript"/>
                              </w:rPr>
                              <w:t>𝒖</w:t>
                            </w:r>
                            <w:r>
                              <w:rPr>
                                <w:rFonts w:ascii="Cambria Math" w:hAnsi="Cambria Math" w:eastAsia="Cambria Math"/>
                                <w:spacing w:val="27"/>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𝒑</w:t>
                            </w:r>
                            <w:r>
                              <w:rPr>
                                <w:rFonts w:ascii="Cambria Math" w:hAnsi="Cambria Math" w:eastAsia="Cambria Math"/>
                                <w:sz w:val="24"/>
                                <w:vertAlign w:val="subscript"/>
                              </w:rPr>
                              <w:t>𝒖</w:t>
                            </w:r>
                            <w:r>
                              <w:rPr>
                                <w:rFonts w:ascii="Cambria Math" w:hAnsi="Cambria Math" w:eastAsia="Cambria Math"/>
                                <w:spacing w:val="13"/>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𝜸(𝒆</w:t>
                            </w:r>
                            <w:r>
                              <w:rPr>
                                <w:rFonts w:ascii="Cambria Math" w:hAnsi="Cambria Math" w:eastAsia="Cambria Math"/>
                                <w:sz w:val="24"/>
                                <w:vertAlign w:val="subscript"/>
                              </w:rPr>
                              <w:t>𝒖,𝒊</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𝒒</w:t>
                            </w:r>
                            <w:r>
                              <w:rPr>
                                <w:rFonts w:ascii="Cambria Math" w:hAnsi="Cambria Math" w:eastAsia="Cambria Math"/>
                                <w:sz w:val="24"/>
                                <w:vertAlign w:val="subscript"/>
                              </w:rPr>
                              <w:t>𝒊</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pacing w:val="-4"/>
                                <w:sz w:val="24"/>
                                <w:vertAlign w:val="baseline"/>
                              </w:rPr>
                              <w:t>𝝀𝒑</w:t>
                            </w:r>
                            <w:r>
                              <w:rPr>
                                <w:rFonts w:ascii="Cambria Math" w:hAnsi="Cambria Math" w:eastAsia="Cambria Math"/>
                                <w:spacing w:val="-4"/>
                                <w:sz w:val="24"/>
                                <w:vertAlign w:val="subscript"/>
                              </w:rPr>
                              <w:t>𝒖</w:t>
                            </w:r>
                            <w:r>
                              <w:rPr>
                                <w:rFonts w:ascii="Cambria Math" w:hAnsi="Cambria Math" w:eastAsia="Cambria Math"/>
                                <w:spacing w:val="-4"/>
                                <w:sz w:val="24"/>
                                <w:vertAlign w:val="baseline"/>
                              </w:rPr>
                              <w:t>)</w:t>
                            </w:r>
                          </w:p>
                        </w:tc>
                        <w:tc>
                          <w:tcPr>
                            <w:tcW w:w="1803" w:type="dxa"/>
                          </w:tcPr>
                          <w:p>
                            <w:pPr>
                              <w:pStyle w:val="TableParagraph"/>
                              <w:spacing w:line="266" w:lineRule="exact"/>
                              <w:ind w:right="48"/>
                              <w:jc w:val="right"/>
                              <w:rPr>
                                <w:sz w:val="24"/>
                              </w:rPr>
                            </w:pPr>
                            <w:r>
                              <w:rPr>
                                <w:spacing w:val="-2"/>
                                <w:sz w:val="24"/>
                              </w:rPr>
                              <w:t>(1.6)</w:t>
                            </w:r>
                          </w:p>
                        </w:tc>
                      </w:tr>
                      <w:tr>
                        <w:trPr>
                          <w:trHeight w:val="373" w:hRule="atLeast"/>
                        </w:trPr>
                        <w:tc>
                          <w:tcPr>
                            <w:tcW w:w="4268" w:type="dxa"/>
                          </w:tcPr>
                          <w:p>
                            <w:pPr>
                              <w:pStyle w:val="TableParagraph"/>
                              <w:spacing w:before="59"/>
                              <w:ind w:left="100"/>
                              <w:rPr>
                                <w:rFonts w:ascii="Cambria Math" w:hAnsi="Cambria Math" w:eastAsia="Cambria Math"/>
                                <w:sz w:val="24"/>
                              </w:rPr>
                            </w:pPr>
                            <w:r>
                              <w:rPr>
                                <w:rFonts w:ascii="Cambria Math" w:hAnsi="Cambria Math" w:eastAsia="Cambria Math"/>
                                <w:sz w:val="24"/>
                              </w:rPr>
                              <w:t>𝒒</w:t>
                            </w:r>
                            <w:r>
                              <w:rPr>
                                <w:rFonts w:ascii="Cambria Math" w:hAnsi="Cambria Math" w:eastAsia="Cambria Math"/>
                                <w:sz w:val="24"/>
                                <w:vertAlign w:val="subscript"/>
                              </w:rPr>
                              <w:t>𝒊</w:t>
                            </w:r>
                            <w:r>
                              <w:rPr>
                                <w:rFonts w:ascii="Cambria Math" w:hAnsi="Cambria Math" w:eastAsia="Cambria Math"/>
                                <w:spacing w:val="28"/>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z w:val="24"/>
                                <w:vertAlign w:val="baseline"/>
                              </w:rPr>
                              <w:t>𝒒</w:t>
                            </w:r>
                            <w:r>
                              <w:rPr>
                                <w:rFonts w:ascii="Cambria Math" w:hAnsi="Cambria Math" w:eastAsia="Cambria Math"/>
                                <w:sz w:val="24"/>
                                <w:vertAlign w:val="subscript"/>
                              </w:rPr>
                              <w:t>𝒊</w:t>
                            </w:r>
                            <w:r>
                              <w:rPr>
                                <w:rFonts w:ascii="Cambria Math" w:hAnsi="Cambria Math" w:eastAsia="Cambria Math"/>
                                <w:spacing w:val="14"/>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𝜸(𝒆</w:t>
                            </w:r>
                            <w:r>
                              <w:rPr>
                                <w:rFonts w:ascii="Cambria Math" w:hAnsi="Cambria Math" w:eastAsia="Cambria Math"/>
                                <w:sz w:val="24"/>
                                <w:vertAlign w:val="subscript"/>
                              </w:rPr>
                              <w:t>𝒖,𝒊</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2"/>
                                <w:sz w:val="24"/>
                                <w:vertAlign w:val="baseline"/>
                              </w:rPr>
                              <w:t> </w:t>
                            </w:r>
                            <w:r>
                              <w:rPr>
                                <w:rFonts w:ascii="Cambria Math" w:hAnsi="Cambria Math" w:eastAsia="Cambria Math"/>
                                <w:sz w:val="24"/>
                                <w:vertAlign w:val="baseline"/>
                              </w:rPr>
                              <w:t>𝒑</w:t>
                            </w:r>
                            <w:r>
                              <w:rPr>
                                <w:rFonts w:ascii="Cambria Math" w:hAnsi="Cambria Math" w:eastAsia="Cambria Math"/>
                                <w:sz w:val="24"/>
                                <w:vertAlign w:val="subscript"/>
                              </w:rPr>
                              <w:t>𝒖</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pacing w:val="-4"/>
                                <w:sz w:val="24"/>
                                <w:vertAlign w:val="baseline"/>
                              </w:rPr>
                              <w:t>𝝀𝒒</w:t>
                            </w:r>
                            <w:r>
                              <w:rPr>
                                <w:rFonts w:ascii="Cambria Math" w:hAnsi="Cambria Math" w:eastAsia="Cambria Math"/>
                                <w:spacing w:val="-4"/>
                                <w:sz w:val="24"/>
                                <w:vertAlign w:val="subscript"/>
                              </w:rPr>
                              <w:t>𝒊</w:t>
                            </w:r>
                            <w:r>
                              <w:rPr>
                                <w:rFonts w:ascii="Cambria Math" w:hAnsi="Cambria Math" w:eastAsia="Cambria Math"/>
                                <w:spacing w:val="-4"/>
                                <w:sz w:val="24"/>
                                <w:vertAlign w:val="baseline"/>
                              </w:rPr>
                              <w:t>)</w:t>
                            </w:r>
                          </w:p>
                        </w:tc>
                        <w:tc>
                          <w:tcPr>
                            <w:tcW w:w="1803" w:type="dxa"/>
                          </w:tcPr>
                          <w:p>
                            <w:pPr>
                              <w:pStyle w:val="TableParagraph"/>
                              <w:spacing w:before="58"/>
                              <w:ind w:right="48"/>
                              <w:jc w:val="right"/>
                              <w:rPr>
                                <w:sz w:val="24"/>
                              </w:rPr>
                            </w:pPr>
                            <w:r>
                              <w:rPr>
                                <w:spacing w:val="-2"/>
                                <w:sz w:val="24"/>
                              </w:rPr>
                              <w:t>(1.7)</w:t>
                            </w:r>
                          </w:p>
                        </w:tc>
                      </w:tr>
                    </w:tbl>
                    <w:p>
                      <w:pPr>
                        <w:pStyle w:val="BodyText"/>
                      </w:pPr>
                    </w:p>
                  </w:txbxContent>
                </v:textbox>
                <w10:wrap type="none"/>
              </v:shape>
            </w:pict>
          </mc:Fallback>
        </mc:AlternateContent>
      </w:r>
      <w:r>
        <w:rPr>
          <w:i/>
          <w:sz w:val="24"/>
        </w:rPr>
        <w:t>Update</w:t>
      </w:r>
      <w:r>
        <w:rPr>
          <w:i/>
          <w:spacing w:val="-3"/>
          <w:sz w:val="24"/>
        </w:rPr>
        <w:t> </w:t>
      </w:r>
      <w:r>
        <w:rPr>
          <w:sz w:val="24"/>
        </w:rPr>
        <w:t>parameter</w:t>
      </w:r>
      <w:r>
        <w:rPr>
          <w:spacing w:val="-1"/>
          <w:sz w:val="24"/>
        </w:rPr>
        <w:t> </w:t>
      </w:r>
      <w:r>
        <w:rPr>
          <w:rFonts w:ascii="Cambria Math" w:hAnsi="Cambria Math" w:eastAsia="Cambria Math"/>
          <w:sz w:val="24"/>
        </w:rPr>
        <w:t>𝑝</w:t>
      </w:r>
      <w:r>
        <w:rPr>
          <w:rFonts w:ascii="Cambria Math" w:hAnsi="Cambria Math" w:eastAsia="Cambria Math"/>
          <w:sz w:val="24"/>
          <w:vertAlign w:val="subscript"/>
        </w:rPr>
        <w:t>𝑢</w:t>
      </w:r>
      <w:r>
        <w:rPr>
          <w:sz w:val="24"/>
          <w:vertAlign w:val="baseline"/>
        </w:rPr>
        <w:t>,</w:t>
      </w:r>
      <w:r>
        <w:rPr>
          <w:spacing w:val="-2"/>
          <w:sz w:val="24"/>
          <w:vertAlign w:val="baseline"/>
        </w:rPr>
        <w:t> </w:t>
      </w:r>
      <w:r>
        <w:rPr>
          <w:rFonts w:ascii="Cambria Math" w:hAnsi="Cambria Math" w:eastAsia="Cambria Math"/>
          <w:sz w:val="24"/>
          <w:vertAlign w:val="baseline"/>
        </w:rPr>
        <w:t>𝑞</w:t>
      </w:r>
      <w:r>
        <w:rPr>
          <w:rFonts w:ascii="Cambria Math" w:hAnsi="Cambria Math" w:eastAsia="Cambria Math"/>
          <w:sz w:val="24"/>
          <w:vertAlign w:val="subscript"/>
        </w:rPr>
        <w:t>𝑖</w:t>
      </w:r>
      <w:r>
        <w:rPr>
          <w:rFonts w:ascii="Cambria Math" w:hAnsi="Cambria Math" w:eastAsia="Cambria Math"/>
          <w:spacing w:val="19"/>
          <w:sz w:val="24"/>
          <w:vertAlign w:val="baseline"/>
        </w:rPr>
        <w:t> </w:t>
      </w:r>
      <w:r>
        <w:rPr>
          <w:sz w:val="24"/>
          <w:vertAlign w:val="baseline"/>
        </w:rPr>
        <w:t>dengan</w:t>
      </w:r>
      <w:r>
        <w:rPr>
          <w:spacing w:val="-2"/>
          <w:sz w:val="24"/>
          <w:vertAlign w:val="baseline"/>
        </w:rPr>
        <w:t> </w:t>
      </w:r>
      <w:r>
        <w:rPr>
          <w:sz w:val="24"/>
          <w:vertAlign w:val="baseline"/>
        </w:rPr>
        <w:t>persamaan</w:t>
      </w:r>
      <w:r>
        <w:rPr>
          <w:spacing w:val="-2"/>
          <w:sz w:val="24"/>
          <w:vertAlign w:val="baseline"/>
        </w:rPr>
        <w:t> </w:t>
      </w:r>
      <w:r>
        <w:rPr>
          <w:sz w:val="24"/>
          <w:vertAlign w:val="baseline"/>
        </w:rPr>
        <w:t>(1.6),</w:t>
      </w:r>
      <w:r>
        <w:rPr>
          <w:spacing w:val="-2"/>
          <w:sz w:val="24"/>
          <w:vertAlign w:val="baseline"/>
        </w:rPr>
        <w:t> </w:t>
      </w:r>
      <w:r>
        <w:rPr>
          <w:sz w:val="24"/>
          <w:vertAlign w:val="baseline"/>
        </w:rPr>
        <w:t>(1.7) (Hug,</w:t>
      </w:r>
      <w:r>
        <w:rPr>
          <w:spacing w:val="-2"/>
          <w:sz w:val="24"/>
          <w:vertAlign w:val="baseline"/>
        </w:rPr>
        <w:t> </w:t>
      </w:r>
      <w:r>
        <w:rPr>
          <w:sz w:val="24"/>
          <w:vertAlign w:val="baseline"/>
        </w:rPr>
        <w:t>2020): </w:t>
      </w:r>
      <w:r>
        <w:rPr>
          <w:spacing w:val="-10"/>
          <w:sz w:val="24"/>
          <w:vertAlign w:val="baseline"/>
        </w:rPr>
        <w:t>K</w:t>
      </w:r>
    </w:p>
    <w:p>
      <w:pPr>
        <w:pStyle w:val="BodyText"/>
        <w:spacing w:before="9"/>
        <w:ind w:left="1864"/>
      </w:pPr>
      <w:r>
        <w:rPr>
          <w:spacing w:val="-10"/>
        </w:rPr>
        <w:t>e</w:t>
      </w:r>
    </w:p>
    <w:p>
      <w:pPr>
        <w:pStyle w:val="BodyText"/>
        <w:spacing w:before="273"/>
      </w:pPr>
    </w:p>
    <w:p>
      <w:pPr>
        <w:pStyle w:val="BodyText"/>
        <w:ind w:left="1864"/>
      </w:pPr>
      <w:r>
        <w:rPr>
          <w:spacing w:val="-2"/>
        </w:rPr>
        <w:t>Keterangan:</w:t>
      </w:r>
    </w:p>
    <w:p>
      <w:pPr>
        <w:pStyle w:val="BodyText"/>
        <w:spacing w:before="1"/>
        <w:rPr>
          <w:sz w:val="13"/>
        </w:rPr>
      </w:pPr>
    </w:p>
    <w:tbl>
      <w:tblPr>
        <w:tblW w:w="0" w:type="auto"/>
        <w:jc w:val="left"/>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7"/>
        <w:gridCol w:w="420"/>
        <w:gridCol w:w="6706"/>
      </w:tblGrid>
      <w:tr>
        <w:trPr>
          <w:trHeight w:val="373" w:hRule="atLeast"/>
        </w:trPr>
        <w:tc>
          <w:tcPr>
            <w:tcW w:w="557" w:type="dxa"/>
          </w:tcPr>
          <w:p>
            <w:pPr>
              <w:pStyle w:val="TableParagraph"/>
              <w:spacing w:line="304" w:lineRule="exact"/>
              <w:ind w:left="50"/>
              <w:rPr>
                <w:rFonts w:ascii="Cambria Math" w:eastAsia="Cambria Math"/>
                <w:sz w:val="17"/>
              </w:rPr>
            </w:pPr>
            <w:r>
              <w:rPr>
                <w:rFonts w:ascii="Cambria Math" w:eastAsia="Cambria Math"/>
                <w:spacing w:val="-4"/>
                <w:position w:val="5"/>
                <w:sz w:val="24"/>
              </w:rPr>
              <w:t>𝒆</w:t>
            </w:r>
            <w:r>
              <w:rPr>
                <w:rFonts w:ascii="Cambria Math" w:eastAsia="Cambria Math"/>
                <w:spacing w:val="-4"/>
                <w:sz w:val="17"/>
              </w:rPr>
              <w:t>𝒖,𝒊</w:t>
            </w:r>
          </w:p>
        </w:tc>
        <w:tc>
          <w:tcPr>
            <w:tcW w:w="420" w:type="dxa"/>
          </w:tcPr>
          <w:p>
            <w:pPr>
              <w:pStyle w:val="TableParagraph"/>
              <w:spacing w:line="266" w:lineRule="exact"/>
              <w:ind w:left="46"/>
              <w:jc w:val="center"/>
              <w:rPr>
                <w:sz w:val="24"/>
              </w:rPr>
            </w:pPr>
            <w:r>
              <w:rPr>
                <w:spacing w:val="-10"/>
                <w:sz w:val="24"/>
              </w:rPr>
              <w:t>=</w:t>
            </w:r>
          </w:p>
        </w:tc>
        <w:tc>
          <w:tcPr>
            <w:tcW w:w="6706" w:type="dxa"/>
          </w:tcPr>
          <w:p>
            <w:pPr>
              <w:pStyle w:val="TableParagraph"/>
              <w:spacing w:line="266" w:lineRule="exact"/>
              <w:ind w:left="120"/>
              <w:rPr>
                <w:sz w:val="24"/>
              </w:rPr>
            </w:pPr>
            <w:r>
              <w:rPr>
                <w:i/>
                <w:sz w:val="24"/>
              </w:rPr>
              <w:t>error</w:t>
            </w:r>
            <w:r>
              <w:rPr>
                <w:i/>
                <w:spacing w:val="-2"/>
                <w:sz w:val="24"/>
              </w:rPr>
              <w:t> </w:t>
            </w:r>
            <w:r>
              <w:rPr>
                <w:sz w:val="24"/>
              </w:rPr>
              <w:t>prediksi</w:t>
            </w:r>
            <w:r>
              <w:rPr>
                <w:spacing w:val="-1"/>
                <w:sz w:val="24"/>
              </w:rPr>
              <w:t> </w:t>
            </w:r>
            <w:r>
              <w:rPr>
                <w:sz w:val="24"/>
              </w:rPr>
              <w:t>(selisih</w:t>
            </w:r>
            <w:r>
              <w:rPr>
                <w:spacing w:val="-1"/>
                <w:sz w:val="24"/>
              </w:rPr>
              <w:t> </w:t>
            </w:r>
            <w:r>
              <w:rPr>
                <w:sz w:val="24"/>
              </w:rPr>
              <w:t>rating</w:t>
            </w:r>
            <w:r>
              <w:rPr>
                <w:spacing w:val="-1"/>
                <w:sz w:val="24"/>
              </w:rPr>
              <w:t> </w:t>
            </w:r>
            <w:r>
              <w:rPr>
                <w:sz w:val="24"/>
              </w:rPr>
              <w:t>asli</w:t>
            </w:r>
            <w:r>
              <w:rPr>
                <w:spacing w:val="-1"/>
                <w:sz w:val="24"/>
              </w:rPr>
              <w:t> </w:t>
            </w:r>
            <w:r>
              <w:rPr>
                <w:sz w:val="24"/>
              </w:rPr>
              <w:t>dengan</w:t>
            </w:r>
            <w:r>
              <w:rPr>
                <w:spacing w:val="-1"/>
                <w:sz w:val="24"/>
              </w:rPr>
              <w:t> </w:t>
            </w:r>
            <w:r>
              <w:rPr>
                <w:sz w:val="24"/>
              </w:rPr>
              <w:t>rating</w:t>
            </w:r>
            <w:r>
              <w:rPr>
                <w:spacing w:val="-1"/>
                <w:sz w:val="24"/>
              </w:rPr>
              <w:t> </w:t>
            </w:r>
            <w:r>
              <w:rPr>
                <w:spacing w:val="-2"/>
                <w:sz w:val="24"/>
              </w:rPr>
              <w:t>prediksi)</w:t>
            </w:r>
          </w:p>
        </w:tc>
      </w:tr>
      <w:tr>
        <w:trPr>
          <w:trHeight w:val="414" w:hRule="atLeast"/>
        </w:trPr>
        <w:tc>
          <w:tcPr>
            <w:tcW w:w="557" w:type="dxa"/>
          </w:tcPr>
          <w:p>
            <w:pPr>
              <w:pStyle w:val="TableParagraph"/>
              <w:spacing w:before="59"/>
              <w:ind w:left="50"/>
              <w:rPr>
                <w:rFonts w:ascii="Cambria Math" w:eastAsia="Cambria Math"/>
                <w:sz w:val="24"/>
              </w:rPr>
            </w:pPr>
            <w:r>
              <w:rPr>
                <w:rFonts w:ascii="Cambria Math" w:eastAsia="Cambria Math"/>
                <w:spacing w:val="-10"/>
                <w:sz w:val="24"/>
              </w:rPr>
              <w:t>𝜸</w:t>
            </w:r>
          </w:p>
        </w:tc>
        <w:tc>
          <w:tcPr>
            <w:tcW w:w="420" w:type="dxa"/>
          </w:tcPr>
          <w:p>
            <w:pPr>
              <w:pStyle w:val="TableParagraph"/>
              <w:spacing w:before="58"/>
              <w:ind w:left="46"/>
              <w:jc w:val="center"/>
              <w:rPr>
                <w:sz w:val="24"/>
              </w:rPr>
            </w:pPr>
            <w:r>
              <w:rPr>
                <w:spacing w:val="-10"/>
                <w:sz w:val="24"/>
              </w:rPr>
              <w:t>=</w:t>
            </w:r>
          </w:p>
        </w:tc>
        <w:tc>
          <w:tcPr>
            <w:tcW w:w="6706" w:type="dxa"/>
          </w:tcPr>
          <w:p>
            <w:pPr>
              <w:pStyle w:val="TableParagraph"/>
              <w:spacing w:before="58"/>
              <w:ind w:left="120"/>
              <w:rPr>
                <w:sz w:val="24"/>
              </w:rPr>
            </w:pPr>
            <w:r>
              <w:rPr>
                <w:i/>
                <w:sz w:val="24"/>
              </w:rPr>
              <w:t>learning</w:t>
            </w:r>
            <w:r>
              <w:rPr>
                <w:i/>
                <w:spacing w:val="-4"/>
                <w:sz w:val="24"/>
              </w:rPr>
              <w:t> </w:t>
            </w:r>
            <w:r>
              <w:rPr>
                <w:i/>
                <w:sz w:val="24"/>
              </w:rPr>
              <w:t>rate</w:t>
            </w:r>
            <w:r>
              <w:rPr>
                <w:sz w:val="24"/>
              </w:rPr>
              <w:t>,</w:t>
            </w:r>
            <w:r>
              <w:rPr>
                <w:spacing w:val="-1"/>
                <w:sz w:val="24"/>
              </w:rPr>
              <w:t> </w:t>
            </w:r>
            <w:r>
              <w:rPr>
                <w:sz w:val="24"/>
              </w:rPr>
              <w:t>(semakin</w:t>
            </w:r>
            <w:r>
              <w:rPr>
                <w:spacing w:val="-2"/>
                <w:sz w:val="24"/>
              </w:rPr>
              <w:t> </w:t>
            </w:r>
            <w:r>
              <w:rPr>
                <w:sz w:val="24"/>
              </w:rPr>
              <w:t>besar,</w:t>
            </w:r>
            <w:r>
              <w:rPr>
                <w:spacing w:val="-1"/>
                <w:sz w:val="24"/>
              </w:rPr>
              <w:t> </w:t>
            </w:r>
            <w:r>
              <w:rPr>
                <w:sz w:val="24"/>
              </w:rPr>
              <w:t>semakin cepat</w:t>
            </w:r>
            <w:r>
              <w:rPr>
                <w:spacing w:val="-1"/>
                <w:sz w:val="24"/>
              </w:rPr>
              <w:t> </w:t>
            </w:r>
            <w:r>
              <w:rPr>
                <w:sz w:val="24"/>
              </w:rPr>
              <w:t>pembaruan</w:t>
            </w:r>
            <w:r>
              <w:rPr>
                <w:spacing w:val="-1"/>
                <w:sz w:val="24"/>
              </w:rPr>
              <w:t> </w:t>
            </w:r>
            <w:r>
              <w:rPr>
                <w:spacing w:val="-2"/>
                <w:sz w:val="24"/>
              </w:rPr>
              <w:t>parameter)</w:t>
            </w:r>
          </w:p>
        </w:tc>
      </w:tr>
      <w:tr>
        <w:trPr>
          <w:trHeight w:val="345" w:hRule="atLeast"/>
        </w:trPr>
        <w:tc>
          <w:tcPr>
            <w:tcW w:w="557" w:type="dxa"/>
          </w:tcPr>
          <w:p>
            <w:pPr>
              <w:pStyle w:val="TableParagraph"/>
              <w:spacing w:line="261" w:lineRule="exact" w:before="64"/>
              <w:ind w:left="50"/>
              <w:rPr>
                <w:rFonts w:ascii="Cambria Math" w:eastAsia="Cambria Math"/>
                <w:sz w:val="24"/>
              </w:rPr>
            </w:pPr>
            <w:r>
              <w:rPr>
                <w:rFonts w:ascii="Cambria Math" w:eastAsia="Cambria Math"/>
                <w:spacing w:val="-10"/>
                <w:sz w:val="24"/>
              </w:rPr>
              <w:t>𝝀</w:t>
            </w:r>
          </w:p>
        </w:tc>
        <w:tc>
          <w:tcPr>
            <w:tcW w:w="420" w:type="dxa"/>
          </w:tcPr>
          <w:p>
            <w:pPr>
              <w:pStyle w:val="TableParagraph"/>
              <w:spacing w:line="262" w:lineRule="exact" w:before="64"/>
              <w:ind w:left="46"/>
              <w:jc w:val="center"/>
              <w:rPr>
                <w:sz w:val="24"/>
              </w:rPr>
            </w:pPr>
            <w:r>
              <w:rPr>
                <w:spacing w:val="-10"/>
                <w:sz w:val="24"/>
              </w:rPr>
              <w:t>=</w:t>
            </w:r>
          </w:p>
        </w:tc>
        <w:tc>
          <w:tcPr>
            <w:tcW w:w="6706" w:type="dxa"/>
          </w:tcPr>
          <w:p>
            <w:pPr>
              <w:pStyle w:val="TableParagraph"/>
              <w:spacing w:line="262" w:lineRule="exact" w:before="64"/>
              <w:ind w:left="120"/>
              <w:rPr>
                <w:sz w:val="24"/>
              </w:rPr>
            </w:pPr>
            <w:r>
              <w:rPr>
                <w:i/>
                <w:sz w:val="24"/>
              </w:rPr>
              <w:t>regularization</w:t>
            </w:r>
            <w:r>
              <w:rPr>
                <w:i/>
                <w:spacing w:val="-2"/>
                <w:sz w:val="24"/>
              </w:rPr>
              <w:t> </w:t>
            </w:r>
            <w:r>
              <w:rPr>
                <w:i/>
                <w:sz w:val="24"/>
              </w:rPr>
              <w:t>term</w:t>
            </w:r>
            <w:r>
              <w:rPr>
                <w:i/>
                <w:spacing w:val="-2"/>
                <w:sz w:val="24"/>
              </w:rPr>
              <w:t> </w:t>
            </w:r>
            <w:r>
              <w:rPr>
                <w:sz w:val="24"/>
              </w:rPr>
              <w:t>(parameter</w:t>
            </w:r>
            <w:r>
              <w:rPr>
                <w:spacing w:val="-2"/>
                <w:sz w:val="24"/>
              </w:rPr>
              <w:t> regularisasi)</w:t>
            </w:r>
          </w:p>
        </w:tc>
      </w:tr>
    </w:tbl>
    <w:p>
      <w:pPr>
        <w:pStyle w:val="ListParagraph"/>
        <w:numPr>
          <w:ilvl w:val="3"/>
          <w:numId w:val="5"/>
        </w:numPr>
        <w:tabs>
          <w:tab w:pos="1864" w:val="left" w:leader="none"/>
        </w:tabs>
        <w:spacing w:line="240" w:lineRule="auto" w:before="143" w:after="0"/>
        <w:ind w:left="1864" w:right="0" w:hanging="360"/>
        <w:jc w:val="left"/>
        <w:rPr>
          <w:sz w:val="24"/>
        </w:rPr>
      </w:pPr>
      <w:r>
        <w:rPr>
          <w:sz w:val="24"/>
        </w:rPr>
        <w:t>Setelah</w:t>
      </w:r>
      <w:r>
        <w:rPr>
          <w:spacing w:val="46"/>
          <w:sz w:val="24"/>
        </w:rPr>
        <w:t> </w:t>
      </w:r>
      <w:r>
        <w:rPr>
          <w:sz w:val="24"/>
        </w:rPr>
        <w:t>jumlah</w:t>
      </w:r>
      <w:r>
        <w:rPr>
          <w:spacing w:val="48"/>
          <w:sz w:val="24"/>
        </w:rPr>
        <w:t> </w:t>
      </w:r>
      <w:r>
        <w:rPr>
          <w:sz w:val="24"/>
        </w:rPr>
        <w:t>iterasi</w:t>
      </w:r>
      <w:r>
        <w:rPr>
          <w:spacing w:val="49"/>
          <w:sz w:val="24"/>
        </w:rPr>
        <w:t> </w:t>
      </w:r>
      <w:r>
        <w:rPr>
          <w:sz w:val="24"/>
        </w:rPr>
        <w:t>(</w:t>
      </w:r>
      <w:r>
        <w:rPr>
          <w:i/>
          <w:sz w:val="24"/>
        </w:rPr>
        <w:t>n_epochs</w:t>
      </w:r>
      <w:r>
        <w:rPr>
          <w:sz w:val="24"/>
        </w:rPr>
        <w:t>)</w:t>
      </w:r>
      <w:r>
        <w:rPr>
          <w:spacing w:val="48"/>
          <w:sz w:val="24"/>
        </w:rPr>
        <w:t> </w:t>
      </w:r>
      <w:r>
        <w:rPr>
          <w:sz w:val="24"/>
        </w:rPr>
        <w:t>tercapai</w:t>
      </w:r>
      <w:r>
        <w:rPr>
          <w:spacing w:val="48"/>
          <w:sz w:val="24"/>
        </w:rPr>
        <w:t> </w:t>
      </w:r>
      <w:r>
        <w:rPr>
          <w:sz w:val="24"/>
        </w:rPr>
        <w:t>maka</w:t>
      </w:r>
      <w:r>
        <w:rPr>
          <w:spacing w:val="48"/>
          <w:sz w:val="24"/>
        </w:rPr>
        <w:t> </w:t>
      </w:r>
      <w:r>
        <w:rPr>
          <w:sz w:val="24"/>
        </w:rPr>
        <w:t>digunakan</w:t>
      </w:r>
      <w:r>
        <w:rPr>
          <w:spacing w:val="51"/>
          <w:sz w:val="24"/>
        </w:rPr>
        <w:t> </w:t>
      </w:r>
      <w:r>
        <w:rPr>
          <w:i/>
          <w:sz w:val="24"/>
        </w:rPr>
        <w:t>final</w:t>
      </w:r>
      <w:r>
        <w:rPr>
          <w:i/>
          <w:spacing w:val="50"/>
          <w:sz w:val="24"/>
        </w:rPr>
        <w:t> </w:t>
      </w:r>
      <w:r>
        <w:rPr>
          <w:i/>
          <w:sz w:val="24"/>
        </w:rPr>
        <w:t>value</w:t>
      </w:r>
      <w:r>
        <w:rPr>
          <w:i/>
          <w:spacing w:val="49"/>
          <w:sz w:val="24"/>
        </w:rPr>
        <w:t> </w:t>
      </w:r>
      <w:r>
        <w:rPr>
          <w:spacing w:val="-4"/>
          <w:sz w:val="24"/>
        </w:rPr>
        <w:t>dari</w:t>
      </w:r>
    </w:p>
    <w:p>
      <w:pPr>
        <w:pStyle w:val="BodyText"/>
        <w:spacing w:before="136"/>
        <w:ind w:left="1864"/>
      </w:pPr>
      <w:r>
        <w:rPr>
          <w:i/>
        </w:rPr>
        <w:t>update</w:t>
      </w:r>
      <w:r>
        <w:rPr>
          <w:i/>
          <w:spacing w:val="-1"/>
        </w:rPr>
        <w:t> </w:t>
      </w:r>
      <w:r>
        <w:rPr/>
        <w:t>parameter</w:t>
      </w:r>
      <w:r>
        <w:rPr>
          <w:spacing w:val="-2"/>
        </w:rPr>
        <w:t> </w:t>
      </w:r>
      <w:r>
        <w:rPr/>
        <w:t>digunakan</w:t>
      </w:r>
      <w:r>
        <w:rPr>
          <w:spacing w:val="-1"/>
        </w:rPr>
        <w:t> </w:t>
      </w:r>
      <w:r>
        <w:rPr/>
        <w:t>untuk</w:t>
      </w:r>
      <w:r>
        <w:rPr>
          <w:spacing w:val="-1"/>
        </w:rPr>
        <w:t> </w:t>
      </w:r>
      <w:r>
        <w:rPr/>
        <w:t>memprediksi</w:t>
      </w:r>
      <w:r>
        <w:rPr>
          <w:spacing w:val="-1"/>
        </w:rPr>
        <w:t> </w:t>
      </w:r>
      <w:r>
        <w:rPr/>
        <w:t>rating yang </w:t>
      </w:r>
      <w:r>
        <w:rPr>
          <w:spacing w:val="-2"/>
        </w:rPr>
        <w:t>kosong.</w:t>
      </w:r>
    </w:p>
    <w:p>
      <w:pPr>
        <w:pStyle w:val="BodyText"/>
      </w:pPr>
    </w:p>
    <w:p>
      <w:pPr>
        <w:pStyle w:val="BodyText"/>
      </w:pPr>
    </w:p>
    <w:p>
      <w:pPr>
        <w:pStyle w:val="Heading3"/>
        <w:numPr>
          <w:ilvl w:val="2"/>
          <w:numId w:val="5"/>
        </w:numPr>
        <w:tabs>
          <w:tab w:pos="1864" w:val="left" w:leader="none"/>
        </w:tabs>
        <w:spacing w:line="240" w:lineRule="auto" w:before="1" w:after="0"/>
        <w:ind w:left="1864" w:right="0" w:hanging="720"/>
        <w:jc w:val="both"/>
        <w:rPr>
          <w:i w:val="0"/>
        </w:rPr>
      </w:pPr>
      <w:bookmarkStart w:name="_bookmark16" w:id="17"/>
      <w:bookmarkEnd w:id="17"/>
      <w:r>
        <w:rPr>
          <w:b w:val="0"/>
          <w:i w:val="0"/>
        </w:rPr>
      </w:r>
      <w:r>
        <w:rPr/>
        <w:t>K-Nearest</w:t>
      </w:r>
      <w:r>
        <w:rPr>
          <w:spacing w:val="-4"/>
        </w:rPr>
        <w:t> </w:t>
      </w:r>
      <w:r>
        <w:rPr/>
        <w:t>Neighbors</w:t>
      </w:r>
      <w:r>
        <w:rPr>
          <w:spacing w:val="-1"/>
        </w:rPr>
        <w:t> </w:t>
      </w:r>
      <w:r>
        <w:rPr>
          <w:i w:val="0"/>
          <w:spacing w:val="-4"/>
        </w:rPr>
        <w:t>(KNN)</w:t>
      </w:r>
    </w:p>
    <w:p>
      <w:pPr>
        <w:pStyle w:val="BodyText"/>
        <w:spacing w:line="360" w:lineRule="auto" w:before="136"/>
        <w:ind w:left="1144" w:right="566" w:firstLine="720"/>
        <w:jc w:val="both"/>
      </w:pPr>
      <w:r>
        <w:rPr/>
        <w:t>Algoritma</w:t>
      </w:r>
      <w:r>
        <w:rPr>
          <w:spacing w:val="-3"/>
        </w:rPr>
        <w:t> </w:t>
      </w:r>
      <w:r>
        <w:rPr>
          <w:i/>
        </w:rPr>
        <w:t>K-Nearest</w:t>
      </w:r>
      <w:r>
        <w:rPr>
          <w:i/>
          <w:spacing w:val="-3"/>
        </w:rPr>
        <w:t> </w:t>
      </w:r>
      <w:r>
        <w:rPr>
          <w:i/>
        </w:rPr>
        <w:t>Neighbors</w:t>
      </w:r>
      <w:r>
        <w:rPr>
          <w:i/>
          <w:spacing w:val="-1"/>
        </w:rPr>
        <w:t> </w:t>
      </w:r>
      <w:r>
        <w:rPr/>
        <w:t>(KNN)</w:t>
      </w:r>
      <w:r>
        <w:rPr>
          <w:spacing w:val="-4"/>
        </w:rPr>
        <w:t> </w:t>
      </w:r>
      <w:r>
        <w:rPr/>
        <w:t>adalah</w:t>
      </w:r>
      <w:r>
        <w:rPr>
          <w:spacing w:val="-4"/>
        </w:rPr>
        <w:t> </w:t>
      </w:r>
      <w:r>
        <w:rPr/>
        <w:t>algoritma</w:t>
      </w:r>
      <w:r>
        <w:rPr>
          <w:spacing w:val="-4"/>
        </w:rPr>
        <w:t> </w:t>
      </w:r>
      <w:r>
        <w:rPr/>
        <w:t>yang</w:t>
      </w:r>
      <w:r>
        <w:rPr>
          <w:spacing w:val="-3"/>
        </w:rPr>
        <w:t> </w:t>
      </w:r>
      <w:r>
        <w:rPr/>
        <w:t>termasuk</w:t>
      </w:r>
      <w:r>
        <w:rPr>
          <w:spacing w:val="-4"/>
        </w:rPr>
        <w:t> </w:t>
      </w:r>
      <w:r>
        <w:rPr/>
        <w:t>dalam kategori </w:t>
      </w:r>
      <w:r>
        <w:rPr>
          <w:i/>
        </w:rPr>
        <w:t>memory-based collaborative filtering</w:t>
      </w:r>
      <w:r>
        <w:rPr/>
        <w:t>. Dalam CF, KNN dapat diimplementasikan baik sebagai </w:t>
      </w:r>
      <w:r>
        <w:rPr>
          <w:i/>
        </w:rPr>
        <w:t>user-based </w:t>
      </w:r>
      <w:r>
        <w:rPr/>
        <w:t>maupun </w:t>
      </w:r>
      <w:r>
        <w:rPr>
          <w:i/>
        </w:rPr>
        <w:t>item-based </w:t>
      </w:r>
      <w:r>
        <w:rPr/>
        <w:t>(Isinkaye et al.,</w:t>
      </w:r>
      <w:r>
        <w:rPr>
          <w:spacing w:val="40"/>
        </w:rPr>
        <w:t> </w:t>
      </w:r>
      <w:r>
        <w:rPr/>
        <w:t>2015). Ide dasarnya adalah menemukan K entitas (pengguna atau item) dalam dataset yang paling mirip dengan entitas target berdasarkan metrik kesamaan tertentu, lalu menggunakan preferensi dari K tetangga terdekat ini untuk membuat prediksi (Hssina et al., 2021). Salah satu metrik kesamaan yang paling umum dan efektif digunakan bersama dengan KNN dalam </w:t>
      </w:r>
      <w:r>
        <w:rPr>
          <w:i/>
        </w:rPr>
        <w:t>collaborative filtering </w:t>
      </w:r>
      <w:r>
        <w:rPr/>
        <w:t>adalah </w:t>
      </w:r>
      <w:r>
        <w:rPr>
          <w:i/>
        </w:rPr>
        <w:t>cosine similarity </w:t>
      </w:r>
      <w:r>
        <w:rPr/>
        <w:t>(Airen &amp; Agrawal, 2022).</w:t>
      </w:r>
    </w:p>
    <w:p>
      <w:pPr>
        <w:pStyle w:val="BodyText"/>
        <w:spacing w:line="360" w:lineRule="auto" w:before="2"/>
        <w:ind w:left="1144" w:right="568" w:firstLine="720"/>
        <w:jc w:val="both"/>
      </w:pPr>
      <w:r>
        <w:rPr>
          <w:i/>
        </w:rPr>
        <w:t>Cosine Similarity </w:t>
      </w:r>
      <w:r>
        <w:rPr/>
        <w:t>adalah cara untuk mengukur seberapa mirip dua teks dengan melihat sudut antara dua vektor yang mewakili teks tersebut, bukan seberapa jauh jaraknya. Menurut Airen &amp; Agrawal (2022), semakin kecil sudut antara dua vektor, semakin besar nilai cosinusnya (mendekati 1), yang menunjukkan tingkat kesamaan yang lebih tinggi. </w:t>
      </w:r>
      <w:r>
        <w:rPr>
          <w:i/>
        </w:rPr>
        <w:t>Cosine Similarity </w:t>
      </w:r>
      <w:r>
        <w:rPr/>
        <w:t>sangat berguna dalam konteks data rating yang </w:t>
      </w:r>
      <w:r>
        <w:rPr>
          <w:i/>
        </w:rPr>
        <w:t>sparse </w:t>
      </w:r>
      <w:r>
        <w:rPr/>
        <w:t>karena fokus pada orientasi vektor, bukan besarannya (Airen &amp; Agrawal,</w:t>
      </w:r>
      <w:r>
        <w:rPr>
          <w:spacing w:val="40"/>
        </w:rPr>
        <w:t> </w:t>
      </w:r>
      <w:r>
        <w:rPr>
          <w:spacing w:val="-2"/>
        </w:rPr>
        <w:t>2022).</w:t>
      </w:r>
    </w:p>
    <w:p>
      <w:pPr>
        <w:pStyle w:val="BodyText"/>
        <w:spacing w:line="360" w:lineRule="auto"/>
        <w:ind w:left="1144" w:firstLine="720"/>
      </w:pPr>
      <w:r>
        <w:rPr>
          <w:i/>
        </w:rPr>
        <w:t>Cosine</w:t>
      </w:r>
      <w:r>
        <w:rPr>
          <w:i/>
          <w:spacing w:val="80"/>
        </w:rPr>
        <w:t> </w:t>
      </w:r>
      <w:r>
        <w:rPr>
          <w:i/>
        </w:rPr>
        <w:t>similarity</w:t>
      </w:r>
      <w:r>
        <w:rPr>
          <w:i/>
          <w:spacing w:val="80"/>
        </w:rPr>
        <w:t> </w:t>
      </w:r>
      <w:r>
        <w:rPr/>
        <w:t>mengukur</w:t>
      </w:r>
      <w:r>
        <w:rPr>
          <w:spacing w:val="80"/>
        </w:rPr>
        <w:t> </w:t>
      </w:r>
      <w:r>
        <w:rPr/>
        <w:t>kesamaan</w:t>
      </w:r>
      <w:r>
        <w:rPr>
          <w:spacing w:val="80"/>
        </w:rPr>
        <w:t> </w:t>
      </w:r>
      <w:r>
        <w:rPr/>
        <w:t>berbasis</w:t>
      </w:r>
      <w:r>
        <w:rPr>
          <w:spacing w:val="80"/>
        </w:rPr>
        <w:t> </w:t>
      </w:r>
      <w:r>
        <w:rPr/>
        <w:t>vektor</w:t>
      </w:r>
      <w:r>
        <w:rPr>
          <w:spacing w:val="80"/>
        </w:rPr>
        <w:t> </w:t>
      </w:r>
      <w:r>
        <w:rPr/>
        <w:t>dengan</w:t>
      </w:r>
      <w:r>
        <w:rPr>
          <w:spacing w:val="80"/>
        </w:rPr>
        <w:t> </w:t>
      </w:r>
      <w:r>
        <w:rPr/>
        <w:t>rentang</w:t>
      </w:r>
      <w:r>
        <w:rPr>
          <w:spacing w:val="80"/>
        </w:rPr>
        <w:t> </w:t>
      </w:r>
      <w:r>
        <w:rPr/>
        <w:t>0 (kesamaan minimum)</w:t>
      </w:r>
      <w:r>
        <w:rPr>
          <w:spacing w:val="-1"/>
        </w:rPr>
        <w:t> </w:t>
      </w:r>
      <w:r>
        <w:rPr/>
        <w:t>hingga</w:t>
      </w:r>
      <w:r>
        <w:rPr>
          <w:spacing w:val="-1"/>
        </w:rPr>
        <w:t> </w:t>
      </w:r>
      <w:r>
        <w:rPr/>
        <w:t>1 (kesamaan</w:t>
      </w:r>
      <w:r>
        <w:rPr>
          <w:spacing w:val="1"/>
        </w:rPr>
        <w:t> </w:t>
      </w:r>
      <w:r>
        <w:rPr/>
        <w:t>maksimum).</w:t>
      </w:r>
      <w:r>
        <w:rPr>
          <w:spacing w:val="-1"/>
        </w:rPr>
        <w:t> </w:t>
      </w:r>
      <w:r>
        <w:rPr/>
        <w:t>Kesamaan kosinus antara</w:t>
      </w:r>
      <w:r>
        <w:rPr>
          <w:spacing w:val="6"/>
        </w:rPr>
        <w:t> </w:t>
      </w:r>
      <w:r>
        <w:rPr>
          <w:spacing w:val="-4"/>
        </w:rPr>
        <w:t>item</w:t>
      </w:r>
    </w:p>
    <w:p>
      <w:pPr>
        <w:pStyle w:val="BodyText"/>
        <w:spacing w:after="0" w:line="360" w:lineRule="auto"/>
        <w:sectPr>
          <w:pgSz w:w="11900" w:h="16850"/>
          <w:pgMar w:header="0" w:footer="784" w:top="1060" w:bottom="980" w:left="1275" w:right="566"/>
        </w:sectPr>
      </w:pPr>
    </w:p>
    <w:p>
      <w:pPr>
        <w:pStyle w:val="BodyText"/>
        <w:spacing w:before="76"/>
        <w:ind w:left="1144"/>
      </w:pPr>
      <w:r>
        <w:rPr>
          <w:i/>
        </w:rPr>
        <w:t>i</w:t>
      </w:r>
      <w:r>
        <w:rPr>
          <w:i/>
          <w:spacing w:val="-3"/>
        </w:rPr>
        <w:t> </w:t>
      </w:r>
      <w:r>
        <w:rPr/>
        <w:t>dan</w:t>
      </w:r>
      <w:r>
        <w:rPr>
          <w:spacing w:val="-1"/>
        </w:rPr>
        <w:t> </w:t>
      </w:r>
      <w:r>
        <w:rPr>
          <w:i/>
        </w:rPr>
        <w:t>j </w:t>
      </w:r>
      <w:r>
        <w:rPr/>
        <w:t>didefinisikan</w:t>
      </w:r>
      <w:r>
        <w:rPr>
          <w:spacing w:val="-1"/>
        </w:rPr>
        <w:t> </w:t>
      </w:r>
      <w:r>
        <w:rPr/>
        <w:t>pada persamaan (2.1)</w:t>
      </w:r>
      <w:r>
        <w:rPr>
          <w:spacing w:val="-2"/>
        </w:rPr>
        <w:t> </w:t>
      </w:r>
      <w:r>
        <w:rPr/>
        <w:t>(Isinkaye</w:t>
      </w:r>
      <w:r>
        <w:rPr>
          <w:spacing w:val="-1"/>
        </w:rPr>
        <w:t> </w:t>
      </w:r>
      <w:r>
        <w:rPr/>
        <w:t>et</w:t>
      </w:r>
      <w:r>
        <w:rPr>
          <w:spacing w:val="-1"/>
        </w:rPr>
        <w:t> </w:t>
      </w:r>
      <w:r>
        <w:rPr/>
        <w:t>al., </w:t>
      </w:r>
      <w:r>
        <w:rPr>
          <w:spacing w:val="-2"/>
        </w:rPr>
        <w:t>2015):</w:t>
      </w:r>
    </w:p>
    <w:p>
      <w:pPr>
        <w:pStyle w:val="BodyText"/>
        <w:rPr>
          <w:sz w:val="20"/>
        </w:rPr>
      </w:pPr>
    </w:p>
    <w:p>
      <w:pPr>
        <w:pStyle w:val="BodyText"/>
        <w:spacing w:before="102"/>
        <w:rPr>
          <w:sz w:val="20"/>
        </w:rPr>
      </w:pPr>
    </w:p>
    <w:tbl>
      <w:tblPr>
        <w:tblW w:w="0" w:type="auto"/>
        <w:jc w:val="left"/>
        <w:tblInd w:w="29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51"/>
        <w:gridCol w:w="1579"/>
      </w:tblGrid>
      <w:tr>
        <w:trPr>
          <w:trHeight w:val="827" w:hRule="atLeast"/>
        </w:trPr>
        <w:tc>
          <w:tcPr>
            <w:tcW w:w="5051" w:type="dxa"/>
          </w:tcPr>
          <w:p>
            <w:pPr>
              <w:pStyle w:val="TableParagraph"/>
              <w:spacing w:line="223" w:lineRule="exact"/>
              <w:ind w:left="1499" w:right="957"/>
              <w:jc w:val="center"/>
              <w:rPr>
                <w:rFonts w:ascii="Cambria Math" w:hAnsi="Cambria Math" w:eastAsia="Cambria Math"/>
                <w:sz w:val="17"/>
              </w:rPr>
            </w:pPr>
            <w:r>
              <w:rPr>
                <w:rFonts w:ascii="Cambria Math" w:hAnsi="Cambria Math" w:eastAsia="Cambria Math"/>
                <w:position w:val="6"/>
                <w:sz w:val="24"/>
              </w:rPr>
              <w:t>∑</w:t>
            </w:r>
            <w:r>
              <w:rPr>
                <w:rFonts w:ascii="Cambria Math" w:hAnsi="Cambria Math" w:eastAsia="Cambria Math"/>
                <w:sz w:val="17"/>
              </w:rPr>
              <w:t>𝒖∈𝑼</w:t>
            </w:r>
            <w:r>
              <w:rPr>
                <w:rFonts w:ascii="Cambria Math" w:hAnsi="Cambria Math" w:eastAsia="Cambria Math"/>
                <w:spacing w:val="1"/>
                <w:sz w:val="17"/>
              </w:rPr>
              <w:t> </w:t>
            </w:r>
            <w:r>
              <w:rPr>
                <w:rFonts w:ascii="Cambria Math" w:hAnsi="Cambria Math" w:eastAsia="Cambria Math"/>
                <w:position w:val="5"/>
                <w:sz w:val="24"/>
              </w:rPr>
              <w:t>𝒓</w:t>
            </w:r>
            <w:r>
              <w:rPr>
                <w:rFonts w:ascii="Cambria Math" w:hAnsi="Cambria Math" w:eastAsia="Cambria Math"/>
                <w:sz w:val="17"/>
              </w:rPr>
              <w:t>𝒖,𝒊</w:t>
            </w:r>
            <w:r>
              <w:rPr>
                <w:rFonts w:ascii="Cambria Math" w:hAnsi="Cambria Math" w:eastAsia="Cambria Math"/>
                <w:spacing w:val="76"/>
                <w:sz w:val="17"/>
              </w:rPr>
              <w:t> </w:t>
            </w:r>
            <w:r>
              <w:rPr>
                <w:rFonts w:ascii="Cambria Math" w:hAnsi="Cambria Math" w:eastAsia="Cambria Math"/>
                <w:position w:val="5"/>
                <w:sz w:val="24"/>
              </w:rPr>
              <w:t>⋅</w:t>
            </w:r>
            <w:r>
              <w:rPr>
                <w:rFonts w:ascii="Cambria Math" w:hAnsi="Cambria Math" w:eastAsia="Cambria Math"/>
                <w:spacing w:val="-1"/>
                <w:position w:val="5"/>
                <w:sz w:val="24"/>
              </w:rPr>
              <w:t> </w:t>
            </w:r>
            <w:r>
              <w:rPr>
                <w:rFonts w:ascii="Cambria Math" w:hAnsi="Cambria Math" w:eastAsia="Cambria Math"/>
                <w:spacing w:val="-4"/>
                <w:position w:val="5"/>
                <w:sz w:val="24"/>
              </w:rPr>
              <w:t>𝒓</w:t>
            </w:r>
            <w:r>
              <w:rPr>
                <w:rFonts w:ascii="Cambria Math" w:hAnsi="Cambria Math" w:eastAsia="Cambria Math"/>
                <w:spacing w:val="-4"/>
                <w:sz w:val="17"/>
              </w:rPr>
              <w:t>𝒖,𝒋</w:t>
            </w:r>
          </w:p>
          <w:p>
            <w:pPr>
              <w:pStyle w:val="TableParagraph"/>
              <w:tabs>
                <w:tab w:pos="1691" w:val="left" w:leader="none"/>
                <w:tab w:pos="2642" w:val="left" w:leader="none"/>
                <w:tab w:pos="3038" w:val="left" w:leader="none"/>
                <w:tab w:pos="3991" w:val="left" w:leader="none"/>
              </w:tabs>
              <w:spacing w:line="227" w:lineRule="exact"/>
              <w:ind w:right="957"/>
              <w:jc w:val="center"/>
              <w:rPr>
                <w:sz w:val="24"/>
              </w:rPr>
            </w:pPr>
            <w:r>
              <w:rPr>
                <w:rFonts w:ascii="Cambria Math" w:eastAsia="Cambria Math"/>
                <w:sz w:val="24"/>
              </w:rPr>
              <w:t>𝐜𝐨𝐬𝐢𝐧𝐞</w:t>
            </w:r>
            <w:r>
              <w:rPr>
                <w:rFonts w:ascii="Cambria Math" w:eastAsia="Cambria Math"/>
                <w:position w:val="1"/>
                <w:sz w:val="24"/>
              </w:rPr>
              <w:t>(</w:t>
            </w:r>
            <w:r>
              <w:rPr>
                <w:rFonts w:ascii="Cambria Math" w:eastAsia="Cambria Math"/>
                <w:sz w:val="24"/>
              </w:rPr>
              <w:t>𝒊,</w:t>
            </w:r>
            <w:r>
              <w:rPr>
                <w:rFonts w:ascii="Cambria Math" w:eastAsia="Cambria Math"/>
                <w:spacing w:val="-16"/>
                <w:sz w:val="24"/>
              </w:rPr>
              <w:t> </w:t>
            </w:r>
            <w:r>
              <w:rPr>
                <w:rFonts w:ascii="Cambria Math" w:eastAsia="Cambria Math"/>
                <w:sz w:val="24"/>
              </w:rPr>
              <w:t>𝒋</w:t>
            </w:r>
            <w:r>
              <w:rPr>
                <w:rFonts w:ascii="Cambria Math" w:eastAsia="Cambria Math"/>
                <w:position w:val="1"/>
                <w:sz w:val="24"/>
              </w:rPr>
              <w:t>)</w:t>
            </w:r>
            <w:r>
              <w:rPr>
                <w:rFonts w:ascii="Cambria Math" w:eastAsia="Cambria Math"/>
                <w:spacing w:val="10"/>
                <w:position w:val="1"/>
                <w:sz w:val="24"/>
              </w:rPr>
              <w:t> </w:t>
            </w:r>
            <w:r>
              <w:rPr>
                <w:rFonts w:ascii="Cambria Math" w:eastAsia="Cambria Math"/>
                <w:spacing w:val="-10"/>
                <w:sz w:val="24"/>
              </w:rPr>
              <w:t>=</w:t>
            </w:r>
            <w:r>
              <w:rPr>
                <w:rFonts w:ascii="Cambria Math" w:eastAsia="Cambria Math"/>
                <w:sz w:val="24"/>
              </w:rPr>
              <w:tab/>
            </w:r>
            <w:r>
              <w:rPr>
                <w:sz w:val="24"/>
                <w:u w:val="single"/>
              </w:rPr>
              <w:tab/>
            </w:r>
            <w:r>
              <w:rPr>
                <w:sz w:val="24"/>
              </w:rPr>
              <w:tab/>
            </w:r>
            <w:r>
              <w:rPr>
                <w:sz w:val="24"/>
                <w:u w:val="single"/>
              </w:rPr>
              <w:tab/>
            </w:r>
          </w:p>
          <w:p>
            <w:pPr>
              <w:pStyle w:val="TableParagraph"/>
              <w:tabs>
                <w:tab w:pos="1562" w:val="left" w:leader="none"/>
              </w:tabs>
              <w:spacing w:line="248" w:lineRule="exact" w:before="21"/>
              <w:ind w:left="380"/>
              <w:jc w:val="center"/>
              <w:rPr>
                <w:rFonts w:ascii="Cambria Math" w:hAnsi="Cambria Math" w:eastAsia="Cambria Math"/>
                <w:position w:val="10"/>
                <w:sz w:val="17"/>
              </w:rPr>
            </w:pPr>
            <w:r>
              <w:rPr>
                <w:rFonts w:ascii="Cambria Math" w:hAnsi="Cambria Math" w:eastAsia="Cambria Math"/>
                <w:position w:val="10"/>
                <w:sz w:val="17"/>
              </w:rPr>
              <mc:AlternateContent>
                <mc:Choice Requires="wps">
                  <w:drawing>
                    <wp:anchor distT="0" distB="0" distL="0" distR="0" allowOverlap="1" layoutInCell="1" locked="0" behindDoc="1" simplePos="0" relativeHeight="485280256">
                      <wp:simplePos x="0" y="0"/>
                      <wp:positionH relativeFrom="column">
                        <wp:posOffset>991869</wp:posOffset>
                      </wp:positionH>
                      <wp:positionV relativeFrom="paragraph">
                        <wp:posOffset>-82719</wp:posOffset>
                      </wp:positionV>
                      <wp:extent cx="1574800" cy="1079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1574800" cy="10795"/>
                                <a:chExt cx="1574800" cy="10795"/>
                              </a:xfrm>
                            </wpg:grpSpPr>
                            <wps:wsp>
                              <wps:cNvPr id="16" name="Graphic 16"/>
                              <wps:cNvSpPr/>
                              <wps:spPr>
                                <a:xfrm>
                                  <a:off x="0" y="0"/>
                                  <a:ext cx="1574800" cy="10795"/>
                                </a:xfrm>
                                <a:custGeom>
                                  <a:avLst/>
                                  <a:gdLst/>
                                  <a:ahLst/>
                                  <a:cxnLst/>
                                  <a:rect l="l" t="t" r="r" b="b"/>
                                  <a:pathLst>
                                    <a:path w="1574800" h="10795">
                                      <a:moveTo>
                                        <a:pt x="1574546" y="0"/>
                                      </a:moveTo>
                                      <a:lnTo>
                                        <a:pt x="0" y="0"/>
                                      </a:lnTo>
                                      <a:lnTo>
                                        <a:pt x="0" y="10668"/>
                                      </a:lnTo>
                                      <a:lnTo>
                                        <a:pt x="1574546" y="10668"/>
                                      </a:lnTo>
                                      <a:lnTo>
                                        <a:pt x="15745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8.099998pt;margin-top:-6.513367pt;width:124pt;height:.85pt;mso-position-horizontal-relative:column;mso-position-vertical-relative:paragraph;z-index:-18036224" id="docshapegroup12" coordorigin="1562,-130" coordsize="2480,17">
                      <v:rect style="position:absolute;left:1562;top:-131;width:2480;height:17" id="docshape13" filled="true" fillcolor="#000000" stroked="false">
                        <v:fill type="solid"/>
                      </v:rect>
                      <w10:wrap type="none"/>
                    </v:group>
                  </w:pict>
                </mc:Fallback>
              </mc:AlternateContent>
            </w:r>
            <w:r>
              <w:rPr>
                <w:rFonts w:ascii="Cambria Math" w:hAnsi="Cambria Math" w:eastAsia="Cambria Math"/>
                <w:position w:val="1"/>
                <w:sz w:val="24"/>
              </w:rPr>
              <w:t>√</w:t>
            </w:r>
            <w:r>
              <w:rPr>
                <w:rFonts w:ascii="Cambria Math" w:hAnsi="Cambria Math" w:eastAsia="Cambria Math"/>
                <w:position w:val="2"/>
                <w:sz w:val="24"/>
              </w:rPr>
              <w:t>∑</w:t>
            </w:r>
            <w:r>
              <w:rPr>
                <w:rFonts w:ascii="Cambria Math" w:hAnsi="Cambria Math" w:eastAsia="Cambria Math"/>
                <w:position w:val="-3"/>
                <w:sz w:val="17"/>
              </w:rPr>
              <w:t>𝒖∈𝑼</w:t>
            </w:r>
            <w:r>
              <w:rPr>
                <w:rFonts w:ascii="Cambria Math" w:hAnsi="Cambria Math" w:eastAsia="Cambria Math"/>
                <w:spacing w:val="21"/>
                <w:position w:val="-3"/>
                <w:sz w:val="17"/>
              </w:rPr>
              <w:t> </w:t>
            </w:r>
            <w:r>
              <w:rPr>
                <w:rFonts w:ascii="Cambria Math" w:hAnsi="Cambria Math" w:eastAsia="Cambria Math"/>
                <w:spacing w:val="-5"/>
                <w:position w:val="1"/>
                <w:sz w:val="24"/>
              </w:rPr>
              <w:t>𝒓</w:t>
            </w:r>
            <w:r>
              <w:rPr>
                <w:rFonts w:ascii="Cambria Math" w:hAnsi="Cambria Math" w:eastAsia="Cambria Math"/>
                <w:spacing w:val="-5"/>
                <w:position w:val="10"/>
                <w:sz w:val="17"/>
              </w:rPr>
              <w:t>𝟐</w:t>
            </w:r>
            <w:r>
              <w:rPr>
                <w:rFonts w:ascii="Cambria Math" w:hAnsi="Cambria Math" w:eastAsia="Cambria Math"/>
                <w:position w:val="10"/>
                <w:sz w:val="17"/>
              </w:rPr>
              <w:tab/>
            </w:r>
            <w:r>
              <w:rPr>
                <w:rFonts w:ascii="Cambria Math" w:hAnsi="Cambria Math" w:eastAsia="Cambria Math"/>
                <w:position w:val="1"/>
                <w:sz w:val="24"/>
              </w:rPr>
              <w:t>∙</w:t>
            </w:r>
            <w:r>
              <w:rPr>
                <w:rFonts w:ascii="Cambria Math" w:hAnsi="Cambria Math" w:eastAsia="Cambria Math"/>
                <w:spacing w:val="67"/>
                <w:position w:val="1"/>
                <w:sz w:val="24"/>
              </w:rPr>
              <w:t> </w:t>
            </w:r>
            <w:r>
              <w:rPr>
                <w:rFonts w:ascii="Cambria Math" w:hAnsi="Cambria Math" w:eastAsia="Cambria Math"/>
                <w:sz w:val="24"/>
              </w:rPr>
              <w:t>√</w:t>
            </w:r>
            <w:r>
              <w:rPr>
                <w:rFonts w:ascii="Cambria Math" w:hAnsi="Cambria Math" w:eastAsia="Cambria Math"/>
                <w:position w:val="2"/>
                <w:sz w:val="24"/>
              </w:rPr>
              <w:t>∑</w:t>
            </w:r>
            <w:r>
              <w:rPr>
                <w:rFonts w:ascii="Cambria Math" w:hAnsi="Cambria Math" w:eastAsia="Cambria Math"/>
                <w:position w:val="-3"/>
                <w:sz w:val="17"/>
              </w:rPr>
              <w:t>𝒖∈𝑼</w:t>
            </w:r>
            <w:r>
              <w:rPr>
                <w:rFonts w:ascii="Cambria Math" w:hAnsi="Cambria Math" w:eastAsia="Cambria Math"/>
                <w:spacing w:val="6"/>
                <w:position w:val="-3"/>
                <w:sz w:val="17"/>
              </w:rPr>
              <w:t> </w:t>
            </w:r>
            <w:r>
              <w:rPr>
                <w:rFonts w:ascii="Cambria Math" w:hAnsi="Cambria Math" w:eastAsia="Cambria Math"/>
                <w:spacing w:val="-5"/>
                <w:position w:val="1"/>
                <w:sz w:val="24"/>
              </w:rPr>
              <w:t>𝒓</w:t>
            </w:r>
            <w:r>
              <w:rPr>
                <w:rFonts w:ascii="Cambria Math" w:hAnsi="Cambria Math" w:eastAsia="Cambria Math"/>
                <w:spacing w:val="-5"/>
                <w:position w:val="10"/>
                <w:sz w:val="17"/>
              </w:rPr>
              <w:t>𝟐</w:t>
            </w:r>
          </w:p>
          <w:p>
            <w:pPr>
              <w:pStyle w:val="TableParagraph"/>
              <w:tabs>
                <w:tab w:pos="3767" w:val="left" w:leader="none"/>
              </w:tabs>
              <w:spacing w:line="89" w:lineRule="exact"/>
              <w:ind w:left="2421"/>
              <w:rPr>
                <w:rFonts w:ascii="Cambria Math" w:eastAsia="Cambria Math"/>
                <w:sz w:val="17"/>
              </w:rPr>
            </w:pPr>
            <w:r>
              <w:rPr>
                <w:rFonts w:ascii="Cambria Math" w:eastAsia="Cambria Math"/>
                <w:spacing w:val="-5"/>
                <w:sz w:val="17"/>
              </w:rPr>
              <w:t>𝒖,𝒊</w:t>
            </w:r>
            <w:r>
              <w:rPr>
                <w:rFonts w:ascii="Cambria Math" w:eastAsia="Cambria Math"/>
                <w:sz w:val="17"/>
              </w:rPr>
              <w:tab/>
            </w:r>
            <w:r>
              <w:rPr>
                <w:rFonts w:ascii="Cambria Math" w:eastAsia="Cambria Math"/>
                <w:spacing w:val="-5"/>
                <w:sz w:val="17"/>
              </w:rPr>
              <w:t>𝒖,𝒋</w:t>
            </w:r>
          </w:p>
        </w:tc>
        <w:tc>
          <w:tcPr>
            <w:tcW w:w="1579" w:type="dxa"/>
          </w:tcPr>
          <w:p>
            <w:pPr>
              <w:pStyle w:val="TableParagraph"/>
              <w:spacing w:line="266" w:lineRule="exact"/>
              <w:ind w:right="48"/>
              <w:jc w:val="right"/>
              <w:rPr>
                <w:sz w:val="24"/>
              </w:rPr>
            </w:pPr>
            <w:r>
              <w:rPr>
                <w:spacing w:val="-2"/>
                <w:sz w:val="24"/>
              </w:rPr>
              <w:t>(2.1)</w:t>
            </w:r>
          </w:p>
        </w:tc>
      </w:tr>
    </w:tbl>
    <w:p>
      <w:pPr>
        <w:pStyle w:val="BodyText"/>
        <w:spacing w:before="238"/>
        <w:ind w:left="1144"/>
      </w:pPr>
      <w:r>
        <w:rPr>
          <w:spacing w:val="-2"/>
        </w:rPr>
        <w:t>Keterangan:</w:t>
      </w:r>
    </w:p>
    <w:p>
      <w:pPr>
        <w:pStyle w:val="BodyText"/>
        <w:spacing w:before="9"/>
        <w:rPr>
          <w:sz w:val="12"/>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356"/>
        <w:gridCol w:w="5275"/>
      </w:tblGrid>
      <w:tr>
        <w:trPr>
          <w:trHeight w:val="347" w:hRule="atLeast"/>
        </w:trPr>
        <w:tc>
          <w:tcPr>
            <w:tcW w:w="1376" w:type="dxa"/>
          </w:tcPr>
          <w:p>
            <w:pPr>
              <w:pStyle w:val="TableParagraph"/>
              <w:spacing w:line="272" w:lineRule="exact"/>
              <w:ind w:left="50"/>
              <w:rPr>
                <w:rFonts w:ascii="Cambria Math" w:eastAsia="Cambria Math"/>
                <w:position w:val="1"/>
                <w:sz w:val="24"/>
              </w:rPr>
            </w:pPr>
            <w:r>
              <w:rPr>
                <w:rFonts w:ascii="Cambria Math" w:eastAsia="Cambria Math"/>
                <w:spacing w:val="-2"/>
                <w:sz w:val="24"/>
              </w:rPr>
              <w:t>𝐜𝐨𝐬𝒊𝒏𝒆</w:t>
            </w:r>
            <w:r>
              <w:rPr>
                <w:rFonts w:ascii="Cambria Math" w:eastAsia="Cambria Math"/>
                <w:spacing w:val="-2"/>
                <w:position w:val="1"/>
                <w:sz w:val="24"/>
              </w:rPr>
              <w:t>(</w:t>
            </w:r>
            <w:r>
              <w:rPr>
                <w:rFonts w:ascii="Cambria Math" w:eastAsia="Cambria Math"/>
                <w:spacing w:val="-2"/>
                <w:sz w:val="24"/>
              </w:rPr>
              <w:t>𝒊,</w:t>
            </w:r>
            <w:r>
              <w:rPr>
                <w:rFonts w:ascii="Cambria Math" w:eastAsia="Cambria Math"/>
                <w:spacing w:val="2"/>
                <w:sz w:val="24"/>
              </w:rPr>
              <w:t> </w:t>
            </w:r>
            <w:r>
              <w:rPr>
                <w:rFonts w:ascii="Cambria Math" w:eastAsia="Cambria Math"/>
                <w:spacing w:val="-5"/>
                <w:sz w:val="24"/>
              </w:rPr>
              <w:t>𝒋</w:t>
            </w:r>
            <w:r>
              <w:rPr>
                <w:rFonts w:ascii="Cambria Math" w:eastAsia="Cambria Math"/>
                <w:spacing w:val="-5"/>
                <w:position w:val="1"/>
                <w:sz w:val="24"/>
              </w:rPr>
              <w:t>)</w:t>
            </w:r>
          </w:p>
        </w:tc>
        <w:tc>
          <w:tcPr>
            <w:tcW w:w="356" w:type="dxa"/>
          </w:tcPr>
          <w:p>
            <w:pPr>
              <w:pStyle w:val="TableParagraph"/>
              <w:spacing w:line="266" w:lineRule="exact"/>
              <w:ind w:right="3"/>
              <w:jc w:val="center"/>
              <w:rPr>
                <w:sz w:val="24"/>
              </w:rPr>
            </w:pPr>
            <w:r>
              <w:rPr>
                <w:spacing w:val="-10"/>
                <w:sz w:val="24"/>
              </w:rPr>
              <w:t>=</w:t>
            </w:r>
          </w:p>
        </w:tc>
        <w:tc>
          <w:tcPr>
            <w:tcW w:w="5275" w:type="dxa"/>
          </w:tcPr>
          <w:p>
            <w:pPr>
              <w:pStyle w:val="TableParagraph"/>
              <w:spacing w:line="266" w:lineRule="exact"/>
              <w:ind w:left="111"/>
              <w:rPr>
                <w:i/>
                <w:sz w:val="24"/>
              </w:rPr>
            </w:pPr>
            <w:r>
              <w:rPr>
                <w:sz w:val="24"/>
              </w:rPr>
              <w:t>Kemiripan</w:t>
            </w:r>
            <w:r>
              <w:rPr>
                <w:spacing w:val="-4"/>
                <w:sz w:val="24"/>
              </w:rPr>
              <w:t> </w:t>
            </w:r>
            <w:r>
              <w:rPr>
                <w:sz w:val="24"/>
              </w:rPr>
              <w:t>cosinus</w:t>
            </w:r>
            <w:r>
              <w:rPr>
                <w:spacing w:val="-1"/>
                <w:sz w:val="24"/>
              </w:rPr>
              <w:t> </w:t>
            </w:r>
            <w:r>
              <w:rPr>
                <w:sz w:val="24"/>
              </w:rPr>
              <w:t>antara</w:t>
            </w:r>
            <w:r>
              <w:rPr>
                <w:spacing w:val="-1"/>
                <w:sz w:val="24"/>
              </w:rPr>
              <w:t> </w:t>
            </w:r>
            <w:r>
              <w:rPr>
                <w:sz w:val="24"/>
              </w:rPr>
              <w:t>item </w:t>
            </w:r>
            <w:r>
              <w:rPr>
                <w:i/>
                <w:sz w:val="24"/>
              </w:rPr>
              <w:t>i</w:t>
            </w:r>
            <w:r>
              <w:rPr>
                <w:i/>
                <w:spacing w:val="-1"/>
                <w:sz w:val="24"/>
              </w:rPr>
              <w:t> </w:t>
            </w:r>
            <w:r>
              <w:rPr>
                <w:sz w:val="24"/>
              </w:rPr>
              <w:t>dengan</w:t>
            </w:r>
            <w:r>
              <w:rPr>
                <w:spacing w:val="-1"/>
                <w:sz w:val="24"/>
              </w:rPr>
              <w:t> </w:t>
            </w:r>
            <w:r>
              <w:rPr>
                <w:sz w:val="24"/>
              </w:rPr>
              <w:t>item </w:t>
            </w:r>
            <w:r>
              <w:rPr>
                <w:i/>
                <w:spacing w:val="-10"/>
                <w:sz w:val="24"/>
              </w:rPr>
              <w:t>j</w:t>
            </w:r>
          </w:p>
        </w:tc>
      </w:tr>
      <w:tr>
        <w:trPr>
          <w:trHeight w:val="448" w:hRule="atLeast"/>
        </w:trPr>
        <w:tc>
          <w:tcPr>
            <w:tcW w:w="1376" w:type="dxa"/>
          </w:tcPr>
          <w:p>
            <w:pPr>
              <w:pStyle w:val="TableParagraph"/>
              <w:spacing w:before="64"/>
              <w:ind w:left="50"/>
              <w:rPr>
                <w:rFonts w:ascii="Cambria Math" w:eastAsia="Cambria Math"/>
                <w:sz w:val="17"/>
              </w:rPr>
            </w:pPr>
            <w:r>
              <w:rPr>
                <w:rFonts w:ascii="Cambria Math" w:eastAsia="Cambria Math"/>
                <w:spacing w:val="-4"/>
                <w:position w:val="5"/>
                <w:sz w:val="24"/>
              </w:rPr>
              <w:t>𝒓</w:t>
            </w:r>
            <w:r>
              <w:rPr>
                <w:rFonts w:ascii="Cambria Math" w:eastAsia="Cambria Math"/>
                <w:spacing w:val="-4"/>
                <w:sz w:val="17"/>
              </w:rPr>
              <w:t>𝒖,𝒊</w:t>
            </w:r>
          </w:p>
        </w:tc>
        <w:tc>
          <w:tcPr>
            <w:tcW w:w="356" w:type="dxa"/>
          </w:tcPr>
          <w:p>
            <w:pPr>
              <w:pStyle w:val="TableParagraph"/>
              <w:spacing w:before="65"/>
              <w:ind w:right="3"/>
              <w:jc w:val="center"/>
              <w:rPr>
                <w:sz w:val="24"/>
              </w:rPr>
            </w:pPr>
            <w:r>
              <w:rPr>
                <w:spacing w:val="-10"/>
                <w:sz w:val="24"/>
              </w:rPr>
              <w:t>=</w:t>
            </w:r>
          </w:p>
        </w:tc>
        <w:tc>
          <w:tcPr>
            <w:tcW w:w="5275" w:type="dxa"/>
          </w:tcPr>
          <w:p>
            <w:pPr>
              <w:pStyle w:val="TableParagraph"/>
              <w:spacing w:before="66"/>
              <w:ind w:left="111"/>
              <w:rPr>
                <w:rFonts w:ascii="Cambria Math" w:eastAsia="Cambria Math"/>
                <w:sz w:val="24"/>
              </w:rPr>
            </w:pPr>
            <w:r>
              <w:rPr>
                <w:sz w:val="24"/>
              </w:rPr>
              <w:t>rating</w:t>
            </w:r>
            <w:r>
              <w:rPr>
                <w:spacing w:val="-3"/>
                <w:sz w:val="24"/>
              </w:rPr>
              <w:t> </w:t>
            </w:r>
            <w:r>
              <w:rPr>
                <w:sz w:val="24"/>
              </w:rPr>
              <w:t>asli pengguna</w:t>
            </w:r>
            <w:r>
              <w:rPr>
                <w:spacing w:val="-2"/>
                <w:sz w:val="24"/>
              </w:rPr>
              <w:t> </w:t>
            </w:r>
            <w:r>
              <w:rPr>
                <w:rFonts w:ascii="Cambria Math" w:eastAsia="Cambria Math"/>
                <w:sz w:val="24"/>
              </w:rPr>
              <w:t>𝑢</w:t>
            </w:r>
            <w:r>
              <w:rPr>
                <w:rFonts w:ascii="Cambria Math" w:eastAsia="Cambria Math"/>
                <w:spacing w:val="5"/>
                <w:sz w:val="24"/>
              </w:rPr>
              <w:t> </w:t>
            </w:r>
            <w:r>
              <w:rPr>
                <w:sz w:val="24"/>
              </w:rPr>
              <w:t>terhadap</w:t>
            </w:r>
            <w:r>
              <w:rPr>
                <w:spacing w:val="-1"/>
                <w:sz w:val="24"/>
              </w:rPr>
              <w:t> </w:t>
            </w:r>
            <w:r>
              <w:rPr>
                <w:sz w:val="24"/>
              </w:rPr>
              <w:t>item</w:t>
            </w:r>
            <w:r>
              <w:rPr>
                <w:spacing w:val="1"/>
                <w:sz w:val="24"/>
              </w:rPr>
              <w:t> </w:t>
            </w:r>
            <w:r>
              <w:rPr>
                <w:rFonts w:ascii="Cambria Math" w:eastAsia="Cambria Math"/>
                <w:spacing w:val="-10"/>
                <w:sz w:val="24"/>
              </w:rPr>
              <w:t>𝑖</w:t>
            </w:r>
          </w:p>
        </w:tc>
      </w:tr>
      <w:tr>
        <w:trPr>
          <w:trHeight w:val="447" w:hRule="atLeast"/>
        </w:trPr>
        <w:tc>
          <w:tcPr>
            <w:tcW w:w="1376" w:type="dxa"/>
          </w:tcPr>
          <w:p>
            <w:pPr>
              <w:pStyle w:val="TableParagraph"/>
              <w:spacing w:before="57"/>
              <w:ind w:left="50"/>
              <w:rPr>
                <w:rFonts w:ascii="Cambria Math" w:eastAsia="Cambria Math"/>
                <w:sz w:val="17"/>
              </w:rPr>
            </w:pPr>
            <w:r>
              <w:rPr>
                <w:rFonts w:ascii="Cambria Math" w:eastAsia="Cambria Math"/>
                <w:spacing w:val="-4"/>
                <w:position w:val="5"/>
                <w:sz w:val="24"/>
              </w:rPr>
              <w:t>𝒓</w:t>
            </w:r>
            <w:r>
              <w:rPr>
                <w:rFonts w:ascii="Cambria Math" w:eastAsia="Cambria Math"/>
                <w:spacing w:val="-4"/>
                <w:sz w:val="17"/>
              </w:rPr>
              <w:t>𝒖,𝒋</w:t>
            </w:r>
          </w:p>
        </w:tc>
        <w:tc>
          <w:tcPr>
            <w:tcW w:w="356" w:type="dxa"/>
          </w:tcPr>
          <w:p>
            <w:pPr>
              <w:pStyle w:val="TableParagraph"/>
              <w:spacing w:before="58"/>
              <w:ind w:right="3"/>
              <w:jc w:val="center"/>
              <w:rPr>
                <w:sz w:val="24"/>
              </w:rPr>
            </w:pPr>
            <w:r>
              <w:rPr>
                <w:spacing w:val="-10"/>
                <w:sz w:val="24"/>
              </w:rPr>
              <w:t>=</w:t>
            </w:r>
          </w:p>
        </w:tc>
        <w:tc>
          <w:tcPr>
            <w:tcW w:w="5275" w:type="dxa"/>
          </w:tcPr>
          <w:p>
            <w:pPr>
              <w:pStyle w:val="TableParagraph"/>
              <w:spacing w:before="59"/>
              <w:ind w:left="111"/>
              <w:rPr>
                <w:i/>
                <w:sz w:val="24"/>
              </w:rPr>
            </w:pPr>
            <w:r>
              <w:rPr>
                <w:sz w:val="24"/>
              </w:rPr>
              <w:t>rating</w:t>
            </w:r>
            <w:r>
              <w:rPr>
                <w:spacing w:val="-3"/>
                <w:sz w:val="24"/>
              </w:rPr>
              <w:t> </w:t>
            </w:r>
            <w:r>
              <w:rPr>
                <w:sz w:val="24"/>
              </w:rPr>
              <w:t>asli pengguna</w:t>
            </w:r>
            <w:r>
              <w:rPr>
                <w:spacing w:val="-2"/>
                <w:sz w:val="24"/>
              </w:rPr>
              <w:t> </w:t>
            </w:r>
            <w:r>
              <w:rPr>
                <w:rFonts w:ascii="Cambria Math" w:eastAsia="Cambria Math"/>
                <w:sz w:val="24"/>
              </w:rPr>
              <w:t>𝑢</w:t>
            </w:r>
            <w:r>
              <w:rPr>
                <w:rFonts w:ascii="Cambria Math" w:eastAsia="Cambria Math"/>
                <w:spacing w:val="5"/>
                <w:sz w:val="24"/>
              </w:rPr>
              <w:t> </w:t>
            </w:r>
            <w:r>
              <w:rPr>
                <w:sz w:val="24"/>
              </w:rPr>
              <w:t>terhadap</w:t>
            </w:r>
            <w:r>
              <w:rPr>
                <w:spacing w:val="-1"/>
                <w:sz w:val="24"/>
              </w:rPr>
              <w:t> </w:t>
            </w:r>
            <w:r>
              <w:rPr>
                <w:sz w:val="24"/>
              </w:rPr>
              <w:t>item</w:t>
            </w:r>
            <w:r>
              <w:rPr>
                <w:spacing w:val="1"/>
                <w:sz w:val="24"/>
              </w:rPr>
              <w:t> </w:t>
            </w:r>
            <w:r>
              <w:rPr>
                <w:i/>
                <w:spacing w:val="-10"/>
                <w:sz w:val="24"/>
              </w:rPr>
              <w:t>j</w:t>
            </w:r>
          </w:p>
        </w:tc>
      </w:tr>
      <w:tr>
        <w:trPr>
          <w:trHeight w:val="340" w:hRule="atLeast"/>
        </w:trPr>
        <w:tc>
          <w:tcPr>
            <w:tcW w:w="1376" w:type="dxa"/>
          </w:tcPr>
          <w:p>
            <w:pPr>
              <w:pStyle w:val="TableParagraph"/>
              <w:spacing w:line="256" w:lineRule="exact" w:before="64"/>
              <w:ind w:left="50"/>
              <w:rPr>
                <w:b/>
                <w:i/>
                <w:sz w:val="24"/>
              </w:rPr>
            </w:pPr>
            <w:r>
              <w:rPr>
                <w:b/>
                <w:i/>
                <w:spacing w:val="-10"/>
                <w:sz w:val="24"/>
              </w:rPr>
              <w:t>U</w:t>
            </w:r>
          </w:p>
        </w:tc>
        <w:tc>
          <w:tcPr>
            <w:tcW w:w="356" w:type="dxa"/>
          </w:tcPr>
          <w:p>
            <w:pPr>
              <w:pStyle w:val="TableParagraph"/>
              <w:spacing w:line="256" w:lineRule="exact" w:before="64"/>
              <w:ind w:right="3"/>
              <w:jc w:val="center"/>
              <w:rPr>
                <w:sz w:val="24"/>
              </w:rPr>
            </w:pPr>
            <w:r>
              <w:rPr>
                <w:spacing w:val="-10"/>
                <w:sz w:val="24"/>
              </w:rPr>
              <w:t>=</w:t>
            </w:r>
          </w:p>
        </w:tc>
        <w:tc>
          <w:tcPr>
            <w:tcW w:w="5275" w:type="dxa"/>
          </w:tcPr>
          <w:p>
            <w:pPr>
              <w:pStyle w:val="TableParagraph"/>
              <w:spacing w:line="256" w:lineRule="exact" w:before="64"/>
              <w:ind w:left="111"/>
              <w:rPr>
                <w:i/>
                <w:sz w:val="24"/>
              </w:rPr>
            </w:pPr>
            <w:r>
              <w:rPr>
                <w:sz w:val="24"/>
              </w:rPr>
              <w:t>himpunan</w:t>
            </w:r>
            <w:r>
              <w:rPr>
                <w:spacing w:val="-3"/>
                <w:sz w:val="24"/>
              </w:rPr>
              <w:t> </w:t>
            </w:r>
            <w:r>
              <w:rPr>
                <w:sz w:val="24"/>
              </w:rPr>
              <w:t>pengguna</w:t>
            </w:r>
            <w:r>
              <w:rPr>
                <w:spacing w:val="-1"/>
                <w:sz w:val="24"/>
              </w:rPr>
              <w:t> </w:t>
            </w:r>
            <w:r>
              <w:rPr>
                <w:i/>
                <w:sz w:val="24"/>
              </w:rPr>
              <w:t>u</w:t>
            </w:r>
            <w:r>
              <w:rPr>
                <w:i/>
                <w:spacing w:val="-1"/>
                <w:sz w:val="24"/>
              </w:rPr>
              <w:t> </w:t>
            </w:r>
            <w:r>
              <w:rPr>
                <w:sz w:val="24"/>
              </w:rPr>
              <w:t>yang telah</w:t>
            </w:r>
            <w:r>
              <w:rPr>
                <w:spacing w:val="-1"/>
                <w:sz w:val="24"/>
              </w:rPr>
              <w:t> </w:t>
            </w:r>
            <w:r>
              <w:rPr>
                <w:sz w:val="24"/>
              </w:rPr>
              <w:t>menilai item</w:t>
            </w:r>
            <w:r>
              <w:rPr>
                <w:spacing w:val="1"/>
                <w:sz w:val="24"/>
              </w:rPr>
              <w:t> </w:t>
            </w:r>
            <w:r>
              <w:rPr>
                <w:i/>
                <w:sz w:val="24"/>
              </w:rPr>
              <w:t>i </w:t>
            </w:r>
            <w:r>
              <w:rPr>
                <w:sz w:val="24"/>
              </w:rPr>
              <w:t>dan </w:t>
            </w:r>
            <w:r>
              <w:rPr>
                <w:i/>
                <w:spacing w:val="-10"/>
                <w:sz w:val="24"/>
              </w:rPr>
              <w:t>j</w:t>
            </w:r>
          </w:p>
        </w:tc>
      </w:tr>
    </w:tbl>
    <w:p>
      <w:pPr>
        <w:pStyle w:val="BodyText"/>
      </w:pPr>
    </w:p>
    <w:p>
      <w:pPr>
        <w:pStyle w:val="BodyText"/>
        <w:spacing w:before="2"/>
      </w:pPr>
    </w:p>
    <w:p>
      <w:pPr>
        <w:pStyle w:val="BodyText"/>
        <w:spacing w:line="364" w:lineRule="auto"/>
        <w:ind w:left="1144" w:right="565" w:firstLine="720"/>
        <w:jc w:val="both"/>
      </w:pPr>
      <w:r>
        <w:rPr/>
        <w:t>Setelah kesamaan antara item target </w:t>
      </w:r>
      <w:r>
        <w:rPr>
          <w:i/>
        </w:rPr>
        <w:t>i </w:t>
      </w:r>
      <w:r>
        <w:rPr/>
        <w:t>dan item-item lain dihitung, algoritma </w:t>
      </w:r>
      <w:r>
        <w:rPr>
          <w:i/>
        </w:rPr>
        <w:t>Item-Based </w:t>
      </w:r>
      <w:r>
        <w:rPr/>
        <w:t>KNN akan mengidentifikasi K item yang paling mirip dengan item </w:t>
      </w:r>
      <w:r>
        <w:rPr>
          <w:i/>
        </w:rPr>
        <w:t>i </w:t>
      </w:r>
      <w:r>
        <w:rPr/>
        <w:t>yang telah dinilai oleh pengguna </w:t>
      </w:r>
      <w:r>
        <w:rPr>
          <w:i/>
        </w:rPr>
        <w:t>u</w:t>
      </w:r>
      <w:r>
        <w:rPr/>
        <w:t>. Prediksi rating </w:t>
      </w:r>
      <w:r>
        <w:rPr>
          <w:rFonts w:ascii="Cambria Math" w:hAnsi="Cambria Math" w:eastAsia="Cambria Math"/>
        </w:rPr>
        <w:t>𝑟̂</w:t>
      </w:r>
      <w:r>
        <w:rPr>
          <w:rFonts w:ascii="Cambria Math" w:hAnsi="Cambria Math" w:eastAsia="Cambria Math"/>
          <w:vertAlign w:val="subscript"/>
        </w:rPr>
        <w:t>{𝑢,𝑖}</w:t>
      </w:r>
      <w:r>
        <w:rPr>
          <w:rFonts w:ascii="Cambria Math" w:hAnsi="Cambria Math" w:eastAsia="Cambria Math"/>
          <w:vertAlign w:val="baseline"/>
        </w:rPr>
        <w:t> </w:t>
      </w:r>
      <w:r>
        <w:rPr>
          <w:vertAlign w:val="baseline"/>
        </w:rPr>
        <w:t>untuk item </w:t>
      </w:r>
      <w:r>
        <w:rPr>
          <w:i/>
          <w:vertAlign w:val="baseline"/>
        </w:rPr>
        <w:t>i </w:t>
      </w:r>
      <w:r>
        <w:rPr>
          <w:vertAlign w:val="baseline"/>
        </w:rPr>
        <w:t>oleh pengguna </w:t>
      </w:r>
      <w:r>
        <w:rPr>
          <w:i/>
          <w:vertAlign w:val="baseline"/>
        </w:rPr>
        <w:t>u </w:t>
      </w:r>
      <w:r>
        <w:rPr>
          <w:vertAlign w:val="baseline"/>
        </w:rPr>
        <w:t>kemudian dihitung berdasarkan rating yang telah diberikan oleh pengguna </w:t>
      </w:r>
      <w:r>
        <w:rPr>
          <w:i/>
          <w:vertAlign w:val="baseline"/>
        </w:rPr>
        <w:t>u </w:t>
      </w:r>
      <w:r>
        <w:rPr>
          <w:vertAlign w:val="baseline"/>
        </w:rPr>
        <w:t>pada K item tetangga terdekat tersebut (Isinkaye et al., 2015). Salah satu persamaan prediksi yang umum digunakan dalam </w:t>
      </w:r>
      <w:r>
        <w:rPr>
          <w:i/>
          <w:vertAlign w:val="baseline"/>
        </w:rPr>
        <w:t>Item-Based </w:t>
      </w:r>
      <w:r>
        <w:rPr>
          <w:vertAlign w:val="baseline"/>
        </w:rPr>
        <w:t>KNN pada persamaan (2.2):</w:t>
      </w:r>
    </w:p>
    <w:p>
      <w:pPr>
        <w:pStyle w:val="BodyText"/>
        <w:spacing w:before="187" w:after="1"/>
        <w:rPr>
          <w:sz w:val="20"/>
        </w:rPr>
      </w:pPr>
    </w:p>
    <w:tbl>
      <w:tblPr>
        <w:tblW w:w="0" w:type="auto"/>
        <w:jc w:val="left"/>
        <w:tblInd w:w="3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87"/>
        <w:gridCol w:w="1765"/>
      </w:tblGrid>
      <w:tr>
        <w:trPr>
          <w:trHeight w:val="645" w:hRule="atLeast"/>
        </w:trPr>
        <w:tc>
          <w:tcPr>
            <w:tcW w:w="4387" w:type="dxa"/>
          </w:tcPr>
          <w:p>
            <w:pPr>
              <w:pStyle w:val="TableParagraph"/>
              <w:spacing w:line="231" w:lineRule="exact"/>
              <w:ind w:left="710"/>
              <w:rPr>
                <w:rFonts w:ascii="Cambria Math" w:hAnsi="Cambria Math" w:eastAsia="Cambria Math"/>
                <w:sz w:val="17"/>
              </w:rPr>
            </w:pPr>
            <w:r>
              <w:rPr>
                <w:rFonts w:ascii="Cambria Math" w:hAnsi="Cambria Math" w:eastAsia="Cambria Math"/>
                <w:sz w:val="17"/>
              </w:rPr>
              <mc:AlternateContent>
                <mc:Choice Requires="wps">
                  <w:drawing>
                    <wp:anchor distT="0" distB="0" distL="0" distR="0" allowOverlap="1" layoutInCell="1" locked="0" behindDoc="1" simplePos="0" relativeHeight="485280768">
                      <wp:simplePos x="0" y="0"/>
                      <wp:positionH relativeFrom="column">
                        <wp:posOffset>450850</wp:posOffset>
                      </wp:positionH>
                      <wp:positionV relativeFrom="paragraph">
                        <wp:posOffset>204639</wp:posOffset>
                      </wp:positionV>
                      <wp:extent cx="1543050" cy="1079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1543050" cy="10795"/>
                                <a:chExt cx="1543050" cy="10795"/>
                              </a:xfrm>
                            </wpg:grpSpPr>
                            <wps:wsp>
                              <wps:cNvPr id="18" name="Graphic 18"/>
                              <wps:cNvSpPr/>
                              <wps:spPr>
                                <a:xfrm>
                                  <a:off x="0" y="0"/>
                                  <a:ext cx="1543050" cy="10795"/>
                                </a:xfrm>
                                <a:custGeom>
                                  <a:avLst/>
                                  <a:gdLst/>
                                  <a:ahLst/>
                                  <a:cxnLst/>
                                  <a:rect l="l" t="t" r="r" b="b"/>
                                  <a:pathLst>
                                    <a:path w="1543050" h="10795">
                                      <a:moveTo>
                                        <a:pt x="1542541" y="0"/>
                                      </a:moveTo>
                                      <a:lnTo>
                                        <a:pt x="0" y="0"/>
                                      </a:lnTo>
                                      <a:lnTo>
                                        <a:pt x="0" y="10667"/>
                                      </a:lnTo>
                                      <a:lnTo>
                                        <a:pt x="1542541" y="10667"/>
                                      </a:lnTo>
                                      <a:lnTo>
                                        <a:pt x="15425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5pt;margin-top:16.113359pt;width:121.5pt;height:.85pt;mso-position-horizontal-relative:column;mso-position-vertical-relative:paragraph;z-index:-18035712" id="docshapegroup14" coordorigin="710,322" coordsize="2430,17">
                      <v:rect style="position:absolute;left:710;top:322;width:2430;height:17" id="docshape15" filled="true" fillcolor="#000000" stroked="false">
                        <v:fill type="solid"/>
                      </v:rect>
                      <w10:wrap type="none"/>
                    </v:group>
                  </w:pict>
                </mc:Fallback>
              </mc:AlternateContent>
            </w:r>
            <w:r>
              <w:rPr>
                <w:rFonts w:ascii="Cambria Math" w:hAnsi="Cambria Math" w:eastAsia="Cambria Math"/>
                <w:position w:val="6"/>
                <w:sz w:val="24"/>
              </w:rPr>
              <w:t>∑</w:t>
            </w:r>
            <w:r>
              <w:rPr>
                <w:rFonts w:ascii="Cambria Math" w:hAnsi="Cambria Math" w:eastAsia="Cambria Math"/>
                <w:position w:val="1"/>
                <w:sz w:val="17"/>
              </w:rPr>
              <w:t>{</w:t>
            </w:r>
            <w:r>
              <w:rPr>
                <w:rFonts w:ascii="Cambria Math" w:hAnsi="Cambria Math" w:eastAsia="Cambria Math"/>
                <w:sz w:val="17"/>
              </w:rPr>
              <w:t>𝒋∈𝑵</w:t>
            </w:r>
            <w:r>
              <w:rPr>
                <w:rFonts w:ascii="Cambria Math" w:hAnsi="Cambria Math" w:eastAsia="Cambria Math"/>
                <w:position w:val="1"/>
                <w:sz w:val="17"/>
              </w:rPr>
              <w:t>(</w:t>
            </w:r>
            <w:r>
              <w:rPr>
                <w:rFonts w:ascii="Cambria Math" w:hAnsi="Cambria Math" w:eastAsia="Cambria Math"/>
                <w:sz w:val="17"/>
              </w:rPr>
              <w:t>𝒊;𝒖</w:t>
            </w:r>
            <w:r>
              <w:rPr>
                <w:rFonts w:ascii="Cambria Math" w:hAnsi="Cambria Math" w:eastAsia="Cambria Math"/>
                <w:position w:val="1"/>
                <w:sz w:val="17"/>
              </w:rPr>
              <w:t>)}</w:t>
            </w:r>
            <w:r>
              <w:rPr>
                <w:rFonts w:ascii="Cambria Math" w:hAnsi="Cambria Math" w:eastAsia="Cambria Math"/>
                <w:spacing w:val="-4"/>
                <w:position w:val="1"/>
                <w:sz w:val="17"/>
              </w:rPr>
              <w:t> </w:t>
            </w:r>
            <w:r>
              <w:rPr>
                <w:rFonts w:ascii="Cambria Math" w:hAnsi="Cambria Math" w:eastAsia="Cambria Math"/>
                <w:position w:val="5"/>
                <w:sz w:val="24"/>
              </w:rPr>
              <w:t>𝒔𝒊𝒎</w:t>
            </w:r>
            <w:r>
              <w:rPr>
                <w:rFonts w:ascii="Cambria Math" w:hAnsi="Cambria Math" w:eastAsia="Cambria Math"/>
                <w:position w:val="6"/>
                <w:sz w:val="24"/>
              </w:rPr>
              <w:t>(</w:t>
            </w:r>
            <w:r>
              <w:rPr>
                <w:rFonts w:ascii="Cambria Math" w:hAnsi="Cambria Math" w:eastAsia="Cambria Math"/>
                <w:position w:val="5"/>
                <w:sz w:val="24"/>
              </w:rPr>
              <w:t>𝒊,</w:t>
            </w:r>
            <w:r>
              <w:rPr>
                <w:rFonts w:ascii="Cambria Math" w:hAnsi="Cambria Math" w:eastAsia="Cambria Math"/>
                <w:spacing w:val="-14"/>
                <w:position w:val="5"/>
                <w:sz w:val="24"/>
              </w:rPr>
              <w:t> </w:t>
            </w:r>
            <w:r>
              <w:rPr>
                <w:rFonts w:ascii="Cambria Math" w:hAnsi="Cambria Math" w:eastAsia="Cambria Math"/>
                <w:position w:val="5"/>
                <w:sz w:val="24"/>
              </w:rPr>
              <w:t>𝒋</w:t>
            </w:r>
            <w:r>
              <w:rPr>
                <w:rFonts w:ascii="Cambria Math" w:hAnsi="Cambria Math" w:eastAsia="Cambria Math"/>
                <w:position w:val="6"/>
                <w:sz w:val="24"/>
              </w:rPr>
              <w:t>)</w:t>
            </w:r>
            <w:r>
              <w:rPr>
                <w:rFonts w:ascii="Cambria Math" w:hAnsi="Cambria Math" w:eastAsia="Cambria Math"/>
                <w:spacing w:val="-3"/>
                <w:position w:val="6"/>
                <w:sz w:val="24"/>
              </w:rPr>
              <w:t> </w:t>
            </w:r>
            <w:r>
              <w:rPr>
                <w:rFonts w:ascii="Cambria Math" w:hAnsi="Cambria Math" w:eastAsia="Cambria Math"/>
                <w:position w:val="5"/>
                <w:sz w:val="24"/>
              </w:rPr>
              <w:t>⋅ </w:t>
            </w:r>
            <w:r>
              <w:rPr>
                <w:rFonts w:ascii="Cambria Math" w:hAnsi="Cambria Math" w:eastAsia="Cambria Math"/>
                <w:spacing w:val="-4"/>
                <w:position w:val="5"/>
                <w:sz w:val="24"/>
              </w:rPr>
              <w:t>𝒓</w:t>
            </w:r>
            <w:r>
              <w:rPr>
                <w:rFonts w:ascii="Cambria Math" w:hAnsi="Cambria Math" w:eastAsia="Cambria Math"/>
                <w:spacing w:val="-4"/>
                <w:sz w:val="17"/>
              </w:rPr>
              <w:t>𝒖,𝒋</w:t>
            </w:r>
          </w:p>
          <w:p>
            <w:pPr>
              <w:pStyle w:val="TableParagraph"/>
              <w:tabs>
                <w:tab w:pos="847" w:val="left" w:leader="none"/>
                <w:tab w:pos="1845" w:val="left" w:leader="none"/>
              </w:tabs>
              <w:spacing w:line="294" w:lineRule="exact"/>
              <w:ind w:right="1383"/>
              <w:jc w:val="center"/>
              <w:rPr>
                <w:rFonts w:ascii="Cambria Math" w:hAnsi="Cambria Math" w:eastAsia="Cambria Math"/>
                <w:position w:val="1"/>
                <w:sz w:val="24"/>
              </w:rPr>
            </w:pPr>
            <w:r>
              <w:rPr>
                <w:rFonts w:ascii="Cambria Math" w:hAnsi="Cambria Math" w:eastAsia="Cambria Math"/>
                <w:position w:val="16"/>
                <w:sz w:val="24"/>
              </w:rPr>
              <w:t>𝒓̂</w:t>
            </w:r>
            <w:r>
              <w:rPr>
                <w:rFonts w:ascii="Cambria Math" w:hAnsi="Cambria Math" w:eastAsia="Cambria Math"/>
                <w:position w:val="11"/>
                <w:sz w:val="17"/>
              </w:rPr>
              <w:t>𝒖,𝒊</w:t>
            </w:r>
            <w:r>
              <w:rPr>
                <w:rFonts w:ascii="Cambria Math" w:hAnsi="Cambria Math" w:eastAsia="Cambria Math"/>
                <w:spacing w:val="36"/>
                <w:position w:val="11"/>
                <w:sz w:val="17"/>
              </w:rPr>
              <w:t> </w:t>
            </w:r>
            <w:r>
              <w:rPr>
                <w:rFonts w:ascii="Cambria Math" w:hAnsi="Cambria Math" w:eastAsia="Cambria Math"/>
                <w:spacing w:val="-10"/>
                <w:position w:val="16"/>
                <w:sz w:val="24"/>
              </w:rPr>
              <w:t>=</w:t>
            </w:r>
            <w:r>
              <w:rPr>
                <w:rFonts w:ascii="Cambria Math" w:hAnsi="Cambria Math" w:eastAsia="Cambria Math"/>
                <w:position w:val="16"/>
                <w:sz w:val="24"/>
              </w:rPr>
              <w:tab/>
            </w:r>
            <w:r>
              <w:rPr>
                <w:rFonts w:ascii="Cambria Math" w:hAnsi="Cambria Math" w:eastAsia="Cambria Math"/>
                <w:spacing w:val="-12"/>
                <w:position w:val="1"/>
                <w:sz w:val="24"/>
              </w:rPr>
              <w:t>∑</w:t>
            </w:r>
            <w:r>
              <w:rPr>
                <w:rFonts w:ascii="Cambria Math" w:hAnsi="Cambria Math" w:eastAsia="Cambria Math"/>
                <w:position w:val="1"/>
                <w:sz w:val="24"/>
              </w:rPr>
              <w:tab/>
            </w:r>
            <w:r>
              <w:rPr>
                <w:rFonts w:ascii="Cambria Math" w:hAnsi="Cambria Math" w:eastAsia="Cambria Math"/>
                <w:spacing w:val="-2"/>
                <w:position w:val="1"/>
                <w:sz w:val="24"/>
              </w:rPr>
              <w:t>|</w:t>
            </w:r>
            <w:r>
              <w:rPr>
                <w:rFonts w:ascii="Cambria Math" w:hAnsi="Cambria Math" w:eastAsia="Cambria Math"/>
                <w:spacing w:val="-2"/>
                <w:sz w:val="24"/>
              </w:rPr>
              <w:t>𝒔𝒊𝒎</w:t>
            </w:r>
            <w:r>
              <w:rPr>
                <w:rFonts w:ascii="Cambria Math" w:hAnsi="Cambria Math" w:eastAsia="Cambria Math"/>
                <w:spacing w:val="-2"/>
                <w:position w:val="1"/>
                <w:sz w:val="24"/>
              </w:rPr>
              <w:t>(</w:t>
            </w:r>
            <w:r>
              <w:rPr>
                <w:rFonts w:ascii="Cambria Math" w:hAnsi="Cambria Math" w:eastAsia="Cambria Math"/>
                <w:spacing w:val="-2"/>
                <w:sz w:val="24"/>
              </w:rPr>
              <w:t>𝒊,</w:t>
            </w:r>
            <w:r>
              <w:rPr>
                <w:rFonts w:ascii="Cambria Math" w:hAnsi="Cambria Math" w:eastAsia="Cambria Math"/>
                <w:spacing w:val="-4"/>
                <w:sz w:val="24"/>
              </w:rPr>
              <w:t> </w:t>
            </w:r>
            <w:r>
              <w:rPr>
                <w:rFonts w:ascii="Cambria Math" w:hAnsi="Cambria Math" w:eastAsia="Cambria Math"/>
                <w:spacing w:val="-5"/>
                <w:sz w:val="24"/>
              </w:rPr>
              <w:t>𝒋</w:t>
            </w:r>
            <w:r>
              <w:rPr>
                <w:rFonts w:ascii="Cambria Math" w:hAnsi="Cambria Math" w:eastAsia="Cambria Math"/>
                <w:spacing w:val="-5"/>
                <w:position w:val="1"/>
                <w:sz w:val="24"/>
              </w:rPr>
              <w:t>)|</w:t>
            </w:r>
          </w:p>
          <w:p>
            <w:pPr>
              <w:pStyle w:val="TableParagraph"/>
              <w:spacing w:line="101" w:lineRule="exact"/>
              <w:ind w:right="1456"/>
              <w:jc w:val="center"/>
              <w:rPr>
                <w:rFonts w:ascii="Cambria Math" w:hAnsi="Cambria Math" w:eastAsia="Cambria Math"/>
                <w:position w:val="1"/>
                <w:sz w:val="17"/>
              </w:rPr>
            </w:pPr>
            <w:r>
              <w:rPr>
                <w:rFonts w:ascii="Cambria Math" w:hAnsi="Cambria Math" w:eastAsia="Cambria Math"/>
                <w:spacing w:val="-2"/>
                <w:position w:val="1"/>
                <w:sz w:val="17"/>
              </w:rPr>
              <w:t>{</w:t>
            </w:r>
            <w:r>
              <w:rPr>
                <w:rFonts w:ascii="Cambria Math" w:hAnsi="Cambria Math" w:eastAsia="Cambria Math"/>
                <w:spacing w:val="-2"/>
                <w:sz w:val="17"/>
              </w:rPr>
              <w:t>𝒋∈𝑵</w:t>
            </w:r>
            <w:r>
              <w:rPr>
                <w:rFonts w:ascii="Cambria Math" w:hAnsi="Cambria Math" w:eastAsia="Cambria Math"/>
                <w:spacing w:val="-2"/>
                <w:position w:val="1"/>
                <w:sz w:val="17"/>
              </w:rPr>
              <w:t>(</w:t>
            </w:r>
            <w:r>
              <w:rPr>
                <w:rFonts w:ascii="Cambria Math" w:hAnsi="Cambria Math" w:eastAsia="Cambria Math"/>
                <w:spacing w:val="-2"/>
                <w:sz w:val="17"/>
              </w:rPr>
              <w:t>𝒊;𝒖</w:t>
            </w:r>
            <w:r>
              <w:rPr>
                <w:rFonts w:ascii="Cambria Math" w:hAnsi="Cambria Math" w:eastAsia="Cambria Math"/>
                <w:spacing w:val="-2"/>
                <w:position w:val="1"/>
                <w:sz w:val="17"/>
              </w:rPr>
              <w:t>)}</w:t>
            </w:r>
          </w:p>
        </w:tc>
        <w:tc>
          <w:tcPr>
            <w:tcW w:w="1765" w:type="dxa"/>
          </w:tcPr>
          <w:p>
            <w:pPr>
              <w:pStyle w:val="TableParagraph"/>
              <w:spacing w:line="266" w:lineRule="exact"/>
              <w:ind w:right="47"/>
              <w:jc w:val="right"/>
              <w:rPr>
                <w:sz w:val="24"/>
              </w:rPr>
            </w:pPr>
            <w:r>
              <w:rPr>
                <w:spacing w:val="-2"/>
                <w:sz w:val="24"/>
              </w:rPr>
              <w:t>(2.2)</w:t>
            </w:r>
          </w:p>
        </w:tc>
      </w:tr>
    </w:tbl>
    <w:p>
      <w:pPr>
        <w:pStyle w:val="BodyText"/>
        <w:spacing w:before="139"/>
        <w:ind w:left="1144"/>
      </w:pPr>
      <w:r>
        <w:rPr>
          <w:spacing w:val="-2"/>
        </w:rPr>
        <w:t>Keterangan:</w:t>
      </w:r>
    </w:p>
    <w:p>
      <w:pPr>
        <w:pStyle w:val="BodyText"/>
        <w:rPr>
          <w:sz w:val="13"/>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1"/>
        <w:gridCol w:w="342"/>
        <w:gridCol w:w="7039"/>
      </w:tblGrid>
      <w:tr>
        <w:trPr>
          <w:trHeight w:val="371" w:hRule="atLeast"/>
        </w:trPr>
        <w:tc>
          <w:tcPr>
            <w:tcW w:w="1061" w:type="dxa"/>
          </w:tcPr>
          <w:p>
            <w:pPr>
              <w:pStyle w:val="TableParagraph"/>
              <w:spacing w:line="304" w:lineRule="exact"/>
              <w:ind w:left="50"/>
              <w:rPr>
                <w:rFonts w:ascii="Cambria Math" w:hAnsi="Cambria Math" w:eastAsia="Cambria Math"/>
                <w:sz w:val="17"/>
              </w:rPr>
            </w:pPr>
            <w:r>
              <w:rPr>
                <w:rFonts w:ascii="Cambria Math" w:hAnsi="Cambria Math" w:eastAsia="Cambria Math"/>
                <w:spacing w:val="-4"/>
                <w:position w:val="5"/>
                <w:sz w:val="24"/>
              </w:rPr>
              <w:t>𝒓̂</w:t>
            </w:r>
            <w:r>
              <w:rPr>
                <w:rFonts w:ascii="Cambria Math" w:hAnsi="Cambria Math" w:eastAsia="Cambria Math"/>
                <w:spacing w:val="-4"/>
                <w:sz w:val="17"/>
              </w:rPr>
              <w:t>𝒖,𝒊</w:t>
            </w:r>
          </w:p>
        </w:tc>
        <w:tc>
          <w:tcPr>
            <w:tcW w:w="342" w:type="dxa"/>
          </w:tcPr>
          <w:p>
            <w:pPr>
              <w:pStyle w:val="TableParagraph"/>
              <w:spacing w:line="266" w:lineRule="exact"/>
              <w:ind w:left="8"/>
              <w:jc w:val="center"/>
              <w:rPr>
                <w:sz w:val="24"/>
              </w:rPr>
            </w:pPr>
            <w:r>
              <w:rPr>
                <w:spacing w:val="-10"/>
                <w:sz w:val="24"/>
              </w:rPr>
              <w:t>=</w:t>
            </w:r>
          </w:p>
        </w:tc>
        <w:tc>
          <w:tcPr>
            <w:tcW w:w="7039" w:type="dxa"/>
          </w:tcPr>
          <w:p>
            <w:pPr>
              <w:pStyle w:val="TableParagraph"/>
              <w:spacing w:line="266" w:lineRule="exact"/>
              <w:ind w:left="118"/>
              <w:rPr>
                <w:i/>
                <w:sz w:val="24"/>
              </w:rPr>
            </w:pPr>
            <w:r>
              <w:rPr>
                <w:sz w:val="24"/>
              </w:rPr>
              <w:t>prediksi</w:t>
            </w:r>
            <w:r>
              <w:rPr>
                <w:spacing w:val="-3"/>
                <w:sz w:val="24"/>
              </w:rPr>
              <w:t> </w:t>
            </w:r>
            <w:r>
              <w:rPr>
                <w:sz w:val="24"/>
              </w:rPr>
              <w:t>rating</w:t>
            </w:r>
            <w:r>
              <w:rPr>
                <w:spacing w:val="-1"/>
                <w:sz w:val="24"/>
              </w:rPr>
              <w:t> </w:t>
            </w:r>
            <w:r>
              <w:rPr>
                <w:sz w:val="24"/>
              </w:rPr>
              <w:t>untuk</w:t>
            </w:r>
            <w:r>
              <w:rPr>
                <w:spacing w:val="-1"/>
                <w:sz w:val="24"/>
              </w:rPr>
              <w:t> </w:t>
            </w:r>
            <w:r>
              <w:rPr>
                <w:sz w:val="24"/>
              </w:rPr>
              <w:t>pengguna </w:t>
            </w:r>
            <w:r>
              <w:rPr>
                <w:i/>
                <w:sz w:val="24"/>
              </w:rPr>
              <w:t>u</w:t>
            </w:r>
            <w:r>
              <w:rPr>
                <w:i/>
                <w:spacing w:val="-1"/>
                <w:sz w:val="24"/>
              </w:rPr>
              <w:t> </w:t>
            </w:r>
            <w:r>
              <w:rPr>
                <w:sz w:val="24"/>
              </w:rPr>
              <w:t>pada</w:t>
            </w:r>
            <w:r>
              <w:rPr>
                <w:spacing w:val="-2"/>
                <w:sz w:val="24"/>
              </w:rPr>
              <w:t> </w:t>
            </w:r>
            <w:r>
              <w:rPr>
                <w:sz w:val="24"/>
              </w:rPr>
              <w:t>item </w:t>
            </w:r>
            <w:r>
              <w:rPr>
                <w:i/>
                <w:spacing w:val="-10"/>
                <w:sz w:val="24"/>
              </w:rPr>
              <w:t>i</w:t>
            </w:r>
          </w:p>
        </w:tc>
      </w:tr>
      <w:tr>
        <w:trPr>
          <w:trHeight w:val="821" w:hRule="atLeast"/>
        </w:trPr>
        <w:tc>
          <w:tcPr>
            <w:tcW w:w="1061" w:type="dxa"/>
          </w:tcPr>
          <w:p>
            <w:pPr>
              <w:pStyle w:val="TableParagraph"/>
              <w:spacing w:before="48"/>
              <w:ind w:left="50"/>
              <w:rPr>
                <w:rFonts w:ascii="Cambria Math" w:eastAsia="Cambria Math"/>
                <w:position w:val="1"/>
                <w:sz w:val="24"/>
              </w:rPr>
            </w:pPr>
            <w:r>
              <w:rPr>
                <w:rFonts w:ascii="Cambria Math" w:eastAsia="Cambria Math"/>
                <w:sz w:val="24"/>
              </w:rPr>
              <w:t>𝑵</w:t>
            </w:r>
            <w:r>
              <w:rPr>
                <w:rFonts w:ascii="Cambria Math" w:eastAsia="Cambria Math"/>
                <w:position w:val="1"/>
                <w:sz w:val="24"/>
              </w:rPr>
              <w:t>(</w:t>
            </w:r>
            <w:r>
              <w:rPr>
                <w:rFonts w:ascii="Cambria Math" w:eastAsia="Cambria Math"/>
                <w:sz w:val="24"/>
              </w:rPr>
              <w:t>𝒊;</w:t>
            </w:r>
            <w:r>
              <w:rPr>
                <w:rFonts w:ascii="Cambria Math" w:eastAsia="Cambria Math"/>
                <w:spacing w:val="-13"/>
                <w:sz w:val="24"/>
              </w:rPr>
              <w:t> </w:t>
            </w:r>
            <w:r>
              <w:rPr>
                <w:rFonts w:ascii="Cambria Math" w:eastAsia="Cambria Math"/>
                <w:spacing w:val="-5"/>
                <w:sz w:val="24"/>
              </w:rPr>
              <w:t>𝒖</w:t>
            </w:r>
            <w:r>
              <w:rPr>
                <w:rFonts w:ascii="Cambria Math" w:eastAsia="Cambria Math"/>
                <w:spacing w:val="-5"/>
                <w:position w:val="1"/>
                <w:sz w:val="24"/>
              </w:rPr>
              <w:t>)</w:t>
            </w:r>
          </w:p>
        </w:tc>
        <w:tc>
          <w:tcPr>
            <w:tcW w:w="342" w:type="dxa"/>
          </w:tcPr>
          <w:p>
            <w:pPr>
              <w:pStyle w:val="TableParagraph"/>
              <w:spacing w:before="57"/>
              <w:ind w:left="8"/>
              <w:jc w:val="center"/>
              <w:rPr>
                <w:sz w:val="24"/>
              </w:rPr>
            </w:pPr>
            <w:r>
              <w:rPr>
                <w:spacing w:val="-10"/>
                <w:sz w:val="24"/>
              </w:rPr>
              <w:t>=</w:t>
            </w:r>
          </w:p>
        </w:tc>
        <w:tc>
          <w:tcPr>
            <w:tcW w:w="7039" w:type="dxa"/>
          </w:tcPr>
          <w:p>
            <w:pPr>
              <w:pStyle w:val="TableParagraph"/>
              <w:spacing w:before="57"/>
              <w:ind w:left="118"/>
              <w:rPr>
                <w:sz w:val="24"/>
              </w:rPr>
            </w:pPr>
            <w:r>
              <w:rPr>
                <w:sz w:val="24"/>
              </w:rPr>
              <w:t>himpunan</w:t>
            </w:r>
            <w:r>
              <w:rPr>
                <w:spacing w:val="18"/>
                <w:sz w:val="24"/>
              </w:rPr>
              <w:t> </w:t>
            </w:r>
            <w:r>
              <w:rPr>
                <w:sz w:val="24"/>
              </w:rPr>
              <w:t>K</w:t>
            </w:r>
            <w:r>
              <w:rPr>
                <w:spacing w:val="20"/>
                <w:sz w:val="24"/>
              </w:rPr>
              <w:t> </w:t>
            </w:r>
            <w:r>
              <w:rPr>
                <w:sz w:val="24"/>
              </w:rPr>
              <w:t>item</w:t>
            </w:r>
            <w:r>
              <w:rPr>
                <w:spacing w:val="20"/>
                <w:sz w:val="24"/>
              </w:rPr>
              <w:t> </w:t>
            </w:r>
            <w:r>
              <w:rPr>
                <w:sz w:val="24"/>
              </w:rPr>
              <w:t>tetangga</w:t>
            </w:r>
            <w:r>
              <w:rPr>
                <w:spacing w:val="20"/>
                <w:sz w:val="24"/>
              </w:rPr>
              <w:t> </w:t>
            </w:r>
            <w:r>
              <w:rPr>
                <w:sz w:val="24"/>
              </w:rPr>
              <w:t>terdekat</w:t>
            </w:r>
            <w:r>
              <w:rPr>
                <w:spacing w:val="20"/>
                <w:sz w:val="24"/>
              </w:rPr>
              <w:t> </w:t>
            </w:r>
            <w:r>
              <w:rPr>
                <w:sz w:val="24"/>
              </w:rPr>
              <w:t>dari</w:t>
            </w:r>
            <w:r>
              <w:rPr>
                <w:spacing w:val="21"/>
                <w:sz w:val="24"/>
              </w:rPr>
              <w:t> </w:t>
            </w:r>
            <w:r>
              <w:rPr>
                <w:sz w:val="24"/>
              </w:rPr>
              <w:t>item</w:t>
            </w:r>
            <w:r>
              <w:rPr>
                <w:spacing w:val="24"/>
                <w:sz w:val="24"/>
              </w:rPr>
              <w:t> </w:t>
            </w:r>
            <w:r>
              <w:rPr>
                <w:i/>
                <w:sz w:val="24"/>
              </w:rPr>
              <w:t>i</w:t>
            </w:r>
            <w:r>
              <w:rPr>
                <w:i/>
                <w:spacing w:val="22"/>
                <w:sz w:val="24"/>
              </w:rPr>
              <w:t> </w:t>
            </w:r>
            <w:r>
              <w:rPr>
                <w:sz w:val="24"/>
              </w:rPr>
              <w:t>yang</w:t>
            </w:r>
            <w:r>
              <w:rPr>
                <w:spacing w:val="20"/>
                <w:sz w:val="24"/>
              </w:rPr>
              <w:t> </w:t>
            </w:r>
            <w:r>
              <w:rPr>
                <w:sz w:val="24"/>
              </w:rPr>
              <w:t>telah</w:t>
            </w:r>
            <w:r>
              <w:rPr>
                <w:spacing w:val="21"/>
                <w:sz w:val="24"/>
              </w:rPr>
              <w:t> </w:t>
            </w:r>
            <w:r>
              <w:rPr>
                <w:sz w:val="24"/>
              </w:rPr>
              <w:t>dinilai</w:t>
            </w:r>
            <w:r>
              <w:rPr>
                <w:spacing w:val="21"/>
                <w:sz w:val="24"/>
              </w:rPr>
              <w:t> </w:t>
            </w:r>
            <w:r>
              <w:rPr>
                <w:spacing w:val="-4"/>
                <w:sz w:val="24"/>
              </w:rPr>
              <w:t>oleh</w:t>
            </w:r>
          </w:p>
          <w:p>
            <w:pPr>
              <w:pStyle w:val="TableParagraph"/>
              <w:spacing w:before="139"/>
              <w:ind w:left="118"/>
              <w:rPr>
                <w:i/>
                <w:sz w:val="24"/>
              </w:rPr>
            </w:pPr>
            <w:r>
              <w:rPr>
                <w:sz w:val="24"/>
              </w:rPr>
              <w:t>pengguna</w:t>
            </w:r>
            <w:r>
              <w:rPr>
                <w:spacing w:val="-2"/>
                <w:sz w:val="24"/>
              </w:rPr>
              <w:t> </w:t>
            </w:r>
            <w:r>
              <w:rPr>
                <w:i/>
                <w:spacing w:val="-10"/>
                <w:sz w:val="24"/>
              </w:rPr>
              <w:t>u</w:t>
            </w:r>
          </w:p>
        </w:tc>
      </w:tr>
      <w:tr>
        <w:trPr>
          <w:trHeight w:val="420" w:hRule="atLeast"/>
        </w:trPr>
        <w:tc>
          <w:tcPr>
            <w:tcW w:w="1061" w:type="dxa"/>
          </w:tcPr>
          <w:p>
            <w:pPr>
              <w:pStyle w:val="TableParagraph"/>
              <w:spacing w:before="54"/>
              <w:ind w:left="50"/>
              <w:rPr>
                <w:rFonts w:ascii="Cambria Math" w:eastAsia="Cambria Math"/>
                <w:position w:val="1"/>
                <w:sz w:val="24"/>
              </w:rPr>
            </w:pPr>
            <w:r>
              <w:rPr>
                <w:rFonts w:ascii="Cambria Math" w:eastAsia="Cambria Math"/>
                <w:spacing w:val="-2"/>
                <w:sz w:val="24"/>
              </w:rPr>
              <w:t>𝒔𝒊𝒎</w:t>
            </w:r>
            <w:r>
              <w:rPr>
                <w:rFonts w:ascii="Cambria Math" w:eastAsia="Cambria Math"/>
                <w:spacing w:val="-2"/>
                <w:position w:val="1"/>
                <w:sz w:val="24"/>
              </w:rPr>
              <w:t>(</w:t>
            </w:r>
            <w:r>
              <w:rPr>
                <w:rFonts w:ascii="Cambria Math" w:eastAsia="Cambria Math"/>
                <w:spacing w:val="-2"/>
                <w:sz w:val="24"/>
              </w:rPr>
              <w:t>𝒊,</w:t>
            </w:r>
            <w:r>
              <w:rPr>
                <w:rFonts w:ascii="Cambria Math" w:eastAsia="Cambria Math"/>
                <w:spacing w:val="-4"/>
                <w:sz w:val="24"/>
              </w:rPr>
              <w:t> </w:t>
            </w:r>
            <w:r>
              <w:rPr>
                <w:rFonts w:ascii="Cambria Math" w:eastAsia="Cambria Math"/>
                <w:spacing w:val="-5"/>
                <w:sz w:val="24"/>
              </w:rPr>
              <w:t>𝒋</w:t>
            </w:r>
            <w:r>
              <w:rPr>
                <w:rFonts w:ascii="Cambria Math" w:eastAsia="Cambria Math"/>
                <w:spacing w:val="-5"/>
                <w:position w:val="1"/>
                <w:sz w:val="24"/>
              </w:rPr>
              <w:t>)</w:t>
            </w:r>
          </w:p>
        </w:tc>
        <w:tc>
          <w:tcPr>
            <w:tcW w:w="342" w:type="dxa"/>
          </w:tcPr>
          <w:p>
            <w:pPr>
              <w:pStyle w:val="TableParagraph"/>
              <w:spacing w:before="63"/>
              <w:ind w:left="8"/>
              <w:jc w:val="center"/>
              <w:rPr>
                <w:sz w:val="24"/>
              </w:rPr>
            </w:pPr>
            <w:r>
              <w:rPr>
                <w:spacing w:val="-10"/>
                <w:sz w:val="24"/>
              </w:rPr>
              <w:t>=</w:t>
            </w:r>
          </w:p>
        </w:tc>
        <w:tc>
          <w:tcPr>
            <w:tcW w:w="7039" w:type="dxa"/>
          </w:tcPr>
          <w:p>
            <w:pPr>
              <w:pStyle w:val="TableParagraph"/>
              <w:spacing w:before="63"/>
              <w:ind w:left="118"/>
              <w:rPr>
                <w:sz w:val="24"/>
              </w:rPr>
            </w:pPr>
            <w:r>
              <w:rPr>
                <w:sz w:val="24"/>
              </w:rPr>
              <w:t>nilai</w:t>
            </w:r>
            <w:r>
              <w:rPr>
                <w:spacing w:val="-2"/>
                <w:sz w:val="24"/>
              </w:rPr>
              <w:t> </w:t>
            </w:r>
            <w:r>
              <w:rPr>
                <w:sz w:val="24"/>
              </w:rPr>
              <w:t>kesamaan</w:t>
            </w:r>
            <w:r>
              <w:rPr>
                <w:spacing w:val="-1"/>
                <w:sz w:val="24"/>
              </w:rPr>
              <w:t> </w:t>
            </w:r>
            <w:r>
              <w:rPr>
                <w:sz w:val="24"/>
              </w:rPr>
              <w:t>(</w:t>
            </w:r>
            <w:r>
              <w:rPr>
                <w:i/>
                <w:sz w:val="24"/>
              </w:rPr>
              <w:t>similarity</w:t>
            </w:r>
            <w:r>
              <w:rPr>
                <w:sz w:val="24"/>
              </w:rPr>
              <w:t>)</w:t>
            </w:r>
            <w:r>
              <w:rPr>
                <w:spacing w:val="-2"/>
                <w:sz w:val="24"/>
              </w:rPr>
              <w:t> </w:t>
            </w:r>
            <w:r>
              <w:rPr>
                <w:sz w:val="24"/>
              </w:rPr>
              <w:t>antara</w:t>
            </w:r>
            <w:r>
              <w:rPr>
                <w:spacing w:val="-3"/>
                <w:sz w:val="24"/>
              </w:rPr>
              <w:t> </w:t>
            </w:r>
            <w:r>
              <w:rPr>
                <w:sz w:val="24"/>
              </w:rPr>
              <w:t>item</w:t>
            </w:r>
            <w:r>
              <w:rPr>
                <w:spacing w:val="-1"/>
                <w:sz w:val="24"/>
              </w:rPr>
              <w:t> </w:t>
            </w:r>
            <w:r>
              <w:rPr>
                <w:i/>
                <w:sz w:val="24"/>
              </w:rPr>
              <w:t>i</w:t>
            </w:r>
            <w:r>
              <w:rPr>
                <w:i/>
                <w:spacing w:val="-1"/>
                <w:sz w:val="24"/>
              </w:rPr>
              <w:t> </w:t>
            </w:r>
            <w:r>
              <w:rPr>
                <w:sz w:val="24"/>
              </w:rPr>
              <w:t>dan</w:t>
            </w:r>
            <w:r>
              <w:rPr>
                <w:spacing w:val="-1"/>
                <w:sz w:val="24"/>
              </w:rPr>
              <w:t> </w:t>
            </w:r>
            <w:r>
              <w:rPr>
                <w:sz w:val="24"/>
              </w:rPr>
              <w:t>item</w:t>
            </w:r>
            <w:r>
              <w:rPr>
                <w:spacing w:val="2"/>
                <w:sz w:val="24"/>
              </w:rPr>
              <w:t> </w:t>
            </w:r>
            <w:r>
              <w:rPr>
                <w:i/>
                <w:spacing w:val="-5"/>
                <w:sz w:val="24"/>
              </w:rPr>
              <w:t>j</w:t>
            </w:r>
            <w:r>
              <w:rPr>
                <w:spacing w:val="-5"/>
                <w:sz w:val="24"/>
              </w:rPr>
              <w:t>.</w:t>
            </w:r>
          </w:p>
        </w:tc>
      </w:tr>
      <w:tr>
        <w:trPr>
          <w:trHeight w:val="379" w:hRule="atLeast"/>
        </w:trPr>
        <w:tc>
          <w:tcPr>
            <w:tcW w:w="1061" w:type="dxa"/>
          </w:tcPr>
          <w:p>
            <w:pPr>
              <w:pStyle w:val="TableParagraph"/>
              <w:spacing w:line="296" w:lineRule="exact" w:before="64"/>
              <w:ind w:left="50"/>
              <w:rPr>
                <w:rFonts w:ascii="Cambria Math" w:eastAsia="Cambria Math"/>
                <w:sz w:val="17"/>
              </w:rPr>
            </w:pPr>
            <w:r>
              <w:rPr>
                <w:rFonts w:ascii="Cambria Math" w:eastAsia="Cambria Math"/>
                <w:spacing w:val="-4"/>
                <w:position w:val="5"/>
                <w:sz w:val="24"/>
              </w:rPr>
              <w:t>𝒓</w:t>
            </w:r>
            <w:r>
              <w:rPr>
                <w:rFonts w:ascii="Cambria Math" w:eastAsia="Cambria Math"/>
                <w:spacing w:val="-4"/>
                <w:sz w:val="17"/>
              </w:rPr>
              <w:t>𝒖,𝒋</w:t>
            </w:r>
          </w:p>
        </w:tc>
        <w:tc>
          <w:tcPr>
            <w:tcW w:w="342" w:type="dxa"/>
          </w:tcPr>
          <w:p>
            <w:pPr>
              <w:pStyle w:val="TableParagraph"/>
              <w:spacing w:before="65"/>
              <w:ind w:left="8"/>
              <w:jc w:val="center"/>
              <w:rPr>
                <w:sz w:val="24"/>
              </w:rPr>
            </w:pPr>
            <w:r>
              <w:rPr>
                <w:spacing w:val="-10"/>
                <w:sz w:val="24"/>
              </w:rPr>
              <w:t>=</w:t>
            </w:r>
          </w:p>
        </w:tc>
        <w:tc>
          <w:tcPr>
            <w:tcW w:w="7039" w:type="dxa"/>
          </w:tcPr>
          <w:p>
            <w:pPr>
              <w:pStyle w:val="TableParagraph"/>
              <w:spacing w:before="65"/>
              <w:ind w:left="99"/>
              <w:rPr>
                <w:i/>
                <w:sz w:val="24"/>
              </w:rPr>
            </w:pPr>
            <w:r>
              <w:rPr>
                <w:sz w:val="24"/>
              </w:rPr>
              <w:t>rating</w:t>
            </w:r>
            <w:r>
              <w:rPr>
                <w:spacing w:val="-1"/>
                <w:sz w:val="24"/>
              </w:rPr>
              <w:t> </w:t>
            </w:r>
            <w:r>
              <w:rPr>
                <w:sz w:val="24"/>
              </w:rPr>
              <w:t>sebenarnya</w:t>
            </w:r>
            <w:r>
              <w:rPr>
                <w:spacing w:val="-3"/>
                <w:sz w:val="24"/>
              </w:rPr>
              <w:t> </w:t>
            </w:r>
            <w:r>
              <w:rPr>
                <w:sz w:val="24"/>
              </w:rPr>
              <w:t>yang</w:t>
            </w:r>
            <w:r>
              <w:rPr>
                <w:spacing w:val="-1"/>
                <w:sz w:val="24"/>
              </w:rPr>
              <w:t> </w:t>
            </w:r>
            <w:r>
              <w:rPr>
                <w:sz w:val="24"/>
              </w:rPr>
              <w:t>diberikan oleh</w:t>
            </w:r>
            <w:r>
              <w:rPr>
                <w:spacing w:val="-1"/>
                <w:sz w:val="24"/>
              </w:rPr>
              <w:t> </w:t>
            </w:r>
            <w:r>
              <w:rPr>
                <w:sz w:val="24"/>
              </w:rPr>
              <w:t>pengguna </w:t>
            </w:r>
            <w:r>
              <w:rPr>
                <w:i/>
                <w:sz w:val="24"/>
              </w:rPr>
              <w:t>u</w:t>
            </w:r>
            <w:r>
              <w:rPr>
                <w:i/>
                <w:spacing w:val="2"/>
                <w:sz w:val="24"/>
              </w:rPr>
              <w:t> </w:t>
            </w:r>
            <w:r>
              <w:rPr>
                <w:sz w:val="24"/>
              </w:rPr>
              <w:t>pada</w:t>
            </w:r>
            <w:r>
              <w:rPr>
                <w:spacing w:val="-2"/>
                <w:sz w:val="24"/>
              </w:rPr>
              <w:t> </w:t>
            </w:r>
            <w:r>
              <w:rPr>
                <w:sz w:val="24"/>
              </w:rPr>
              <w:t>item</w:t>
            </w:r>
            <w:r>
              <w:rPr>
                <w:spacing w:val="-1"/>
                <w:sz w:val="24"/>
              </w:rPr>
              <w:t> </w:t>
            </w:r>
            <w:r>
              <w:rPr>
                <w:sz w:val="24"/>
              </w:rPr>
              <w:t>tetangga</w:t>
            </w:r>
            <w:r>
              <w:rPr>
                <w:spacing w:val="-1"/>
                <w:sz w:val="24"/>
              </w:rPr>
              <w:t> </w:t>
            </w:r>
            <w:r>
              <w:rPr>
                <w:i/>
                <w:spacing w:val="-10"/>
                <w:sz w:val="24"/>
              </w:rPr>
              <w:t>j</w:t>
            </w:r>
          </w:p>
        </w:tc>
      </w:tr>
    </w:tbl>
    <w:p>
      <w:pPr>
        <w:pStyle w:val="BodyText"/>
      </w:pPr>
    </w:p>
    <w:p>
      <w:pPr>
        <w:pStyle w:val="BodyText"/>
        <w:spacing w:before="159"/>
      </w:pPr>
    </w:p>
    <w:p>
      <w:pPr>
        <w:pStyle w:val="Heading3"/>
        <w:numPr>
          <w:ilvl w:val="1"/>
          <w:numId w:val="5"/>
        </w:numPr>
        <w:tabs>
          <w:tab w:pos="783" w:val="left" w:leader="none"/>
        </w:tabs>
        <w:spacing w:line="240" w:lineRule="auto" w:before="0" w:after="0"/>
        <w:ind w:left="783" w:right="0" w:hanging="659"/>
        <w:jc w:val="both"/>
      </w:pPr>
      <w:bookmarkStart w:name="_bookmark17" w:id="18"/>
      <w:bookmarkEnd w:id="18"/>
      <w:r>
        <w:rPr>
          <w:b w:val="0"/>
          <w:i w:val="0"/>
        </w:rPr>
      </w:r>
      <w:r>
        <w:rPr/>
        <w:t>Weighted </w:t>
      </w:r>
      <w:r>
        <w:rPr>
          <w:spacing w:val="-2"/>
        </w:rPr>
        <w:t>Hybrid</w:t>
      </w:r>
    </w:p>
    <w:p>
      <w:pPr>
        <w:pStyle w:val="BodyText"/>
        <w:spacing w:line="360" w:lineRule="auto" w:before="137"/>
        <w:ind w:left="695" w:right="566" w:firstLine="448"/>
        <w:jc w:val="both"/>
      </w:pPr>
      <w:r>
        <w:rPr>
          <w:i/>
        </w:rPr>
        <w:t>Weighted hybrid </w:t>
      </w:r>
      <w:r>
        <w:rPr/>
        <w:t>merupakan salah satu metode penggabungan (</w:t>
      </w:r>
      <w:r>
        <w:rPr>
          <w:i/>
        </w:rPr>
        <w:t>hybridization</w:t>
      </w:r>
      <w:r>
        <w:rPr/>
        <w:t>) yang menghitung skor prediksi sebagai hasil dari semua pendekatan rekomendasi dengan mempertimbangkannya sebagai variabel dalam kombinasi linier sehingga teknik ini memberikan bobot pada masing-masing pendekatan dan menjumlahkan hasil tertimbang (Suriati et al., 2017).</w:t>
      </w:r>
    </w:p>
    <w:p>
      <w:pPr>
        <w:pStyle w:val="BodyText"/>
        <w:spacing w:line="360" w:lineRule="auto" w:before="1"/>
        <w:ind w:left="695" w:right="564" w:firstLine="448"/>
        <w:jc w:val="both"/>
      </w:pPr>
      <w:r>
        <w:rPr/>
        <w:t>Menurut Y. A. Akbar et al. (2021), pendekatan </w:t>
      </w:r>
      <w:r>
        <w:rPr>
          <w:i/>
        </w:rPr>
        <w:t>weighted hybrid </w:t>
      </w:r>
      <w:r>
        <w:rPr/>
        <w:t>memungkinkan</w:t>
      </w:r>
      <w:r>
        <w:rPr>
          <w:spacing w:val="80"/>
        </w:rPr>
        <w:t> </w:t>
      </w:r>
      <w:r>
        <w:rPr/>
        <w:t>sistem</w:t>
      </w:r>
      <w:r>
        <w:rPr>
          <w:spacing w:val="46"/>
        </w:rPr>
        <w:t> </w:t>
      </w:r>
      <w:r>
        <w:rPr/>
        <w:t>rekomendasi</w:t>
      </w:r>
      <w:r>
        <w:rPr>
          <w:spacing w:val="48"/>
        </w:rPr>
        <w:t> </w:t>
      </w:r>
      <w:r>
        <w:rPr/>
        <w:t>untuk</w:t>
      </w:r>
      <w:r>
        <w:rPr>
          <w:spacing w:val="48"/>
        </w:rPr>
        <w:t> </w:t>
      </w:r>
      <w:r>
        <w:rPr/>
        <w:t>memanfaatkan</w:t>
      </w:r>
      <w:r>
        <w:rPr>
          <w:spacing w:val="47"/>
        </w:rPr>
        <w:t> </w:t>
      </w:r>
      <w:r>
        <w:rPr/>
        <w:t>keunggulan</w:t>
      </w:r>
      <w:r>
        <w:rPr>
          <w:spacing w:val="46"/>
        </w:rPr>
        <w:t> </w:t>
      </w:r>
      <w:r>
        <w:rPr/>
        <w:t>dari</w:t>
      </w:r>
      <w:r>
        <w:rPr>
          <w:spacing w:val="47"/>
        </w:rPr>
        <w:t> </w:t>
      </w:r>
      <w:r>
        <w:rPr/>
        <w:t>masing-masing</w:t>
      </w:r>
      <w:r>
        <w:rPr>
          <w:spacing w:val="47"/>
        </w:rPr>
        <w:t> </w:t>
      </w:r>
      <w:r>
        <w:rPr/>
        <w:t>metode</w:t>
      </w:r>
      <w:r>
        <w:rPr>
          <w:spacing w:val="46"/>
        </w:rPr>
        <w:t> </w:t>
      </w:r>
      <w:r>
        <w:rPr>
          <w:spacing w:val="-4"/>
        </w:rPr>
        <w:t>yang</w:t>
      </w:r>
    </w:p>
    <w:p>
      <w:pPr>
        <w:pStyle w:val="BodyText"/>
        <w:spacing w:after="0" w:line="360" w:lineRule="auto"/>
        <w:jc w:val="both"/>
        <w:sectPr>
          <w:pgSz w:w="11900" w:h="16850"/>
          <w:pgMar w:header="0" w:footer="784" w:top="1060" w:bottom="980" w:left="1275" w:right="566"/>
        </w:sectPr>
      </w:pPr>
    </w:p>
    <w:p>
      <w:pPr>
        <w:pStyle w:val="BodyText"/>
        <w:spacing w:line="362" w:lineRule="auto" w:before="76"/>
        <w:ind w:left="695" w:right="572"/>
        <w:jc w:val="both"/>
      </w:pPr>
      <w:r>
        <w:rPr/>
        <w:t>digunakan. Desain yang sesuai untuk pendekatan ini adalah hibridisasi paralel, di mana setiap metode dijalankan secara terpisah.</w:t>
      </w:r>
    </w:p>
    <w:p>
      <w:pPr>
        <w:pStyle w:val="BodyText"/>
        <w:spacing w:line="360" w:lineRule="auto"/>
        <w:ind w:left="695" w:right="569" w:firstLine="448"/>
        <w:jc w:val="both"/>
      </w:pPr>
      <w:r>
        <w:rPr/>
        <w:t>Pada penelitian ini digunakan 2 (dua) pendekatan rekomendasi (</w:t>
      </w:r>
      <w:r>
        <w:rPr>
          <w:i/>
        </w:rPr>
        <w:t>hybrid</w:t>
      </w:r>
      <w:r>
        <w:rPr/>
        <w:t>) yang digunakan, sehingga </w:t>
      </w:r>
      <w:r>
        <w:rPr>
          <w:i/>
        </w:rPr>
        <w:t>c </w:t>
      </w:r>
      <w:r>
        <w:rPr/>
        <w:t>(jumlah pendekatan) ditetapkan sama dengan 2 (dua), perhitungan skor prediksi dapat ditulis pada persamaan (3):</w:t>
      </w:r>
    </w:p>
    <w:p>
      <w:pPr>
        <w:pStyle w:val="BodyText"/>
        <w:spacing w:before="189"/>
        <w:rPr>
          <w:sz w:val="20"/>
        </w:rPr>
      </w:pPr>
    </w:p>
    <w:tbl>
      <w:tblPr>
        <w:tblW w:w="0" w:type="auto"/>
        <w:jc w:val="left"/>
        <w:tblInd w:w="3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46"/>
        <w:gridCol w:w="1760"/>
      </w:tblGrid>
      <w:tr>
        <w:trPr>
          <w:trHeight w:val="469" w:hRule="atLeast"/>
        </w:trPr>
        <w:tc>
          <w:tcPr>
            <w:tcW w:w="4046" w:type="dxa"/>
          </w:tcPr>
          <w:p>
            <w:pPr>
              <w:pStyle w:val="TableParagraph"/>
              <w:tabs>
                <w:tab w:pos="481" w:val="left" w:leader="none"/>
              </w:tabs>
              <w:spacing w:line="196" w:lineRule="exact" w:before="46"/>
              <w:ind w:left="50"/>
              <w:rPr>
                <w:rFonts w:ascii="Cambria Math" w:hAnsi="Cambria Math" w:eastAsia="Cambria Math"/>
                <w:sz w:val="24"/>
              </w:rPr>
            </w:pPr>
            <w:r>
              <w:rPr>
                <w:rFonts w:ascii="Cambria Math" w:hAnsi="Cambria Math" w:eastAsia="Cambria Math"/>
                <w:spacing w:val="-11"/>
                <w:sz w:val="24"/>
              </w:rPr>
              <w:t>𝒑̂</w:t>
            </w:r>
            <w:r>
              <w:rPr>
                <w:rFonts w:ascii="Cambria Math" w:hAnsi="Cambria Math" w:eastAsia="Cambria Math"/>
                <w:sz w:val="24"/>
              </w:rPr>
              <w:tab/>
              <w:t>=</w:t>
            </w:r>
            <w:r>
              <w:rPr>
                <w:rFonts w:ascii="Cambria Math" w:hAnsi="Cambria Math" w:eastAsia="Cambria Math"/>
                <w:spacing w:val="68"/>
                <w:sz w:val="24"/>
              </w:rPr>
              <w:t> </w:t>
            </w:r>
            <w:r>
              <w:rPr>
                <w:rFonts w:ascii="Cambria Math" w:hAnsi="Cambria Math" w:eastAsia="Cambria Math"/>
                <w:sz w:val="24"/>
              </w:rPr>
              <w:t>𝜶 .</w:t>
            </w:r>
            <w:r>
              <w:rPr>
                <w:rFonts w:ascii="Cambria Math" w:hAnsi="Cambria Math" w:eastAsia="Cambria Math"/>
                <w:spacing w:val="55"/>
                <w:sz w:val="24"/>
              </w:rPr>
              <w:t> </w:t>
            </w:r>
            <w:r>
              <w:rPr>
                <w:rFonts w:ascii="Cambria Math" w:hAnsi="Cambria Math" w:eastAsia="Cambria Math"/>
                <w:sz w:val="24"/>
              </w:rPr>
              <w:t>𝒓̂</w:t>
            </w:r>
            <w:r>
              <w:rPr>
                <w:rFonts w:ascii="Cambria Math" w:hAnsi="Cambria Math" w:eastAsia="Cambria Math"/>
                <w:sz w:val="24"/>
                <w:vertAlign w:val="superscript"/>
              </w:rPr>
              <w:t>(𝟏)</w:t>
            </w:r>
            <w:r>
              <w:rPr>
                <w:rFonts w:ascii="Cambria Math" w:hAnsi="Cambria Math" w:eastAsia="Cambria Math"/>
                <w:spacing w:val="11"/>
                <w:sz w:val="24"/>
                <w:vertAlign w:val="baseline"/>
              </w:rPr>
              <w:t> </w:t>
            </w:r>
            <w:r>
              <w:rPr>
                <w:rFonts w:ascii="Cambria Math" w:hAnsi="Cambria Math" w:eastAsia="Cambria Math"/>
                <w:sz w:val="24"/>
                <w:vertAlign w:val="baseline"/>
              </w:rPr>
              <w:t>+</w:t>
            </w:r>
            <w:r>
              <w:rPr>
                <w:rFonts w:ascii="Cambria Math" w:hAnsi="Cambria Math" w:eastAsia="Cambria Math"/>
                <w:spacing w:val="55"/>
                <w:sz w:val="24"/>
                <w:vertAlign w:val="baseline"/>
              </w:rPr>
              <w:t> </w:t>
            </w:r>
            <w:r>
              <w:rPr>
                <w:rFonts w:ascii="Cambria Math" w:hAnsi="Cambria Math" w:eastAsia="Cambria Math"/>
                <w:sz w:val="24"/>
                <w:vertAlign w:val="baseline"/>
              </w:rPr>
              <w:t>𝜷 .</w:t>
            </w:r>
            <w:r>
              <w:rPr>
                <w:rFonts w:ascii="Cambria Math" w:hAnsi="Cambria Math" w:eastAsia="Cambria Math"/>
                <w:spacing w:val="55"/>
                <w:sz w:val="24"/>
                <w:vertAlign w:val="baseline"/>
              </w:rPr>
              <w:t> </w:t>
            </w:r>
            <w:r>
              <w:rPr>
                <w:rFonts w:ascii="Cambria Math" w:hAnsi="Cambria Math" w:eastAsia="Cambria Math"/>
                <w:spacing w:val="-4"/>
                <w:sz w:val="24"/>
                <w:vertAlign w:val="baseline"/>
              </w:rPr>
              <w:t>𝒓̂</w:t>
            </w:r>
            <w:r>
              <w:rPr>
                <w:rFonts w:ascii="Cambria Math" w:hAnsi="Cambria Math" w:eastAsia="Cambria Math"/>
                <w:spacing w:val="-4"/>
                <w:sz w:val="24"/>
                <w:vertAlign w:val="superscript"/>
              </w:rPr>
              <w:t>(𝟐)</w:t>
            </w:r>
          </w:p>
          <w:p>
            <w:pPr>
              <w:pStyle w:val="TableParagraph"/>
              <w:tabs>
                <w:tab w:pos="1281" w:val="left" w:leader="none"/>
                <w:tab w:pos="2373" w:val="left" w:leader="none"/>
              </w:tabs>
              <w:spacing w:line="144" w:lineRule="exact"/>
              <w:ind w:left="198"/>
              <w:rPr>
                <w:rFonts w:ascii="Cambria Math" w:eastAsia="Cambria Math"/>
                <w:sz w:val="17"/>
              </w:rPr>
            </w:pPr>
            <w:r>
              <w:rPr>
                <w:rFonts w:ascii="Cambria Math" w:eastAsia="Cambria Math"/>
                <w:spacing w:val="-5"/>
                <w:position w:val="3"/>
                <w:sz w:val="17"/>
              </w:rPr>
              <w:t>𝒖,𝒊</w:t>
            </w:r>
            <w:r>
              <w:rPr>
                <w:rFonts w:ascii="Cambria Math" w:eastAsia="Cambria Math"/>
                <w:position w:val="3"/>
                <w:sz w:val="17"/>
              </w:rPr>
              <w:tab/>
            </w:r>
            <w:r>
              <w:rPr>
                <w:rFonts w:ascii="Cambria Math" w:eastAsia="Cambria Math"/>
                <w:spacing w:val="-5"/>
                <w:sz w:val="17"/>
              </w:rPr>
              <w:t>𝒖,𝒊</w:t>
            </w:r>
            <w:r>
              <w:rPr>
                <w:rFonts w:ascii="Cambria Math" w:eastAsia="Cambria Math"/>
                <w:sz w:val="17"/>
              </w:rPr>
              <w:tab/>
            </w:r>
            <w:r>
              <w:rPr>
                <w:rFonts w:ascii="Cambria Math" w:eastAsia="Cambria Math"/>
                <w:spacing w:val="-5"/>
                <w:sz w:val="17"/>
              </w:rPr>
              <w:t>𝒖,𝒊</w:t>
            </w:r>
          </w:p>
        </w:tc>
        <w:tc>
          <w:tcPr>
            <w:tcW w:w="1760" w:type="dxa"/>
          </w:tcPr>
          <w:p>
            <w:pPr>
              <w:pStyle w:val="TableParagraph"/>
              <w:spacing w:line="266" w:lineRule="exact"/>
              <w:ind w:right="47"/>
              <w:jc w:val="right"/>
              <w:rPr>
                <w:sz w:val="24"/>
              </w:rPr>
            </w:pPr>
            <w:r>
              <w:rPr>
                <w:spacing w:val="-5"/>
                <w:sz w:val="24"/>
              </w:rPr>
              <w:t>(3)</w:t>
            </w:r>
          </w:p>
        </w:tc>
      </w:tr>
      <w:tr>
        <w:trPr>
          <w:trHeight w:val="323" w:hRule="atLeast"/>
        </w:trPr>
        <w:tc>
          <w:tcPr>
            <w:tcW w:w="4046" w:type="dxa"/>
          </w:tcPr>
          <w:p>
            <w:pPr>
              <w:pStyle w:val="TableParagraph"/>
              <w:spacing w:line="261" w:lineRule="exact" w:before="42"/>
              <w:ind w:left="777"/>
              <w:rPr>
                <w:rFonts w:ascii="Cambria Math" w:eastAsia="Cambria Math"/>
                <w:sz w:val="24"/>
              </w:rPr>
            </w:pPr>
            <w:r>
              <w:rPr>
                <w:rFonts w:ascii="Cambria Math" w:eastAsia="Cambria Math"/>
                <w:sz w:val="24"/>
              </w:rPr>
              <w:t>𝜶</w:t>
            </w:r>
            <w:r>
              <w:rPr>
                <w:rFonts w:ascii="Cambria Math" w:eastAsia="Cambria Math"/>
                <w:spacing w:val="-1"/>
                <w:sz w:val="24"/>
              </w:rPr>
              <w:t> </w:t>
            </w:r>
            <w:r>
              <w:rPr>
                <w:rFonts w:ascii="Cambria Math" w:eastAsia="Cambria Math"/>
                <w:sz w:val="24"/>
              </w:rPr>
              <w:t>+</w:t>
            </w:r>
            <w:r>
              <w:rPr>
                <w:rFonts w:ascii="Cambria Math" w:eastAsia="Cambria Math"/>
                <w:spacing w:val="53"/>
                <w:sz w:val="24"/>
              </w:rPr>
              <w:t> </w:t>
            </w:r>
            <w:r>
              <w:rPr>
                <w:rFonts w:ascii="Cambria Math" w:eastAsia="Cambria Math"/>
                <w:sz w:val="24"/>
              </w:rPr>
              <w:t>𝜷</w:t>
            </w:r>
            <w:r>
              <w:rPr>
                <w:rFonts w:ascii="Cambria Math" w:eastAsia="Cambria Math"/>
                <w:spacing w:val="15"/>
                <w:sz w:val="24"/>
              </w:rPr>
              <w:t> </w:t>
            </w:r>
            <w:r>
              <w:rPr>
                <w:rFonts w:ascii="Cambria Math" w:eastAsia="Cambria Math"/>
                <w:sz w:val="24"/>
              </w:rPr>
              <w:t>=</w:t>
            </w:r>
            <w:r>
              <w:rPr>
                <w:rFonts w:ascii="Cambria Math" w:eastAsia="Cambria Math"/>
                <w:spacing w:val="12"/>
                <w:sz w:val="24"/>
              </w:rPr>
              <w:t> </w:t>
            </w:r>
            <w:r>
              <w:rPr>
                <w:rFonts w:ascii="Cambria Math" w:eastAsia="Cambria Math"/>
                <w:spacing w:val="-10"/>
                <w:sz w:val="24"/>
              </w:rPr>
              <w:t>𝟏</w:t>
            </w:r>
          </w:p>
        </w:tc>
        <w:tc>
          <w:tcPr>
            <w:tcW w:w="1760" w:type="dxa"/>
          </w:tcPr>
          <w:p>
            <w:pPr>
              <w:pStyle w:val="TableParagraph"/>
              <w:rPr>
                <w:sz w:val="22"/>
              </w:rPr>
            </w:pPr>
          </w:p>
        </w:tc>
      </w:tr>
    </w:tbl>
    <w:p>
      <w:pPr>
        <w:pStyle w:val="BodyText"/>
        <w:spacing w:before="141"/>
        <w:ind w:left="695"/>
      </w:pPr>
      <w:r>
        <w:rPr>
          <w:spacing w:val="-2"/>
        </w:rPr>
        <w:t>Keterangan:</w:t>
      </w:r>
    </w:p>
    <w:p>
      <w:pPr>
        <w:pStyle w:val="BodyText"/>
        <w:spacing w:before="9"/>
        <w:rPr>
          <w:sz w:val="12"/>
        </w:rPr>
      </w:pPr>
    </w:p>
    <w:tbl>
      <w:tblPr>
        <w:tblW w:w="0" w:type="auto"/>
        <w:jc w:val="left"/>
        <w:tblInd w:w="6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2"/>
        <w:gridCol w:w="671"/>
        <w:gridCol w:w="6240"/>
      </w:tblGrid>
      <w:tr>
        <w:trPr>
          <w:trHeight w:val="379" w:hRule="atLeast"/>
        </w:trPr>
        <w:tc>
          <w:tcPr>
            <w:tcW w:w="722" w:type="dxa"/>
          </w:tcPr>
          <w:p>
            <w:pPr>
              <w:pStyle w:val="TableParagraph"/>
              <w:spacing w:line="305" w:lineRule="exact"/>
              <w:ind w:left="50"/>
              <w:rPr>
                <w:rFonts w:ascii="Cambria Math" w:hAnsi="Cambria Math" w:eastAsia="Cambria Math"/>
                <w:sz w:val="17"/>
              </w:rPr>
            </w:pPr>
            <w:r>
              <w:rPr>
                <w:rFonts w:ascii="Cambria Math" w:hAnsi="Cambria Math" w:eastAsia="Cambria Math"/>
                <w:spacing w:val="-4"/>
                <w:position w:val="5"/>
                <w:sz w:val="24"/>
              </w:rPr>
              <w:t>𝒑̂</w:t>
            </w:r>
            <w:r>
              <w:rPr>
                <w:rFonts w:ascii="Cambria Math" w:hAnsi="Cambria Math" w:eastAsia="Cambria Math"/>
                <w:spacing w:val="-4"/>
                <w:sz w:val="17"/>
              </w:rPr>
              <w:t>𝒖,𝒊</w:t>
            </w:r>
          </w:p>
        </w:tc>
        <w:tc>
          <w:tcPr>
            <w:tcW w:w="671" w:type="dxa"/>
          </w:tcPr>
          <w:p>
            <w:pPr>
              <w:pStyle w:val="TableParagraph"/>
              <w:spacing w:line="272" w:lineRule="exact"/>
              <w:ind w:left="7"/>
              <w:jc w:val="center"/>
              <w:rPr>
                <w:rFonts w:ascii="Cambria Math"/>
                <w:sz w:val="24"/>
              </w:rPr>
            </w:pPr>
            <w:r>
              <w:rPr>
                <w:rFonts w:ascii="Cambria Math"/>
                <w:spacing w:val="-10"/>
                <w:sz w:val="24"/>
              </w:rPr>
              <w:t>=</w:t>
            </w:r>
          </w:p>
        </w:tc>
        <w:tc>
          <w:tcPr>
            <w:tcW w:w="6240" w:type="dxa"/>
          </w:tcPr>
          <w:p>
            <w:pPr>
              <w:pStyle w:val="TableParagraph"/>
              <w:spacing w:line="266" w:lineRule="exact"/>
              <w:ind w:left="243"/>
              <w:rPr>
                <w:i/>
                <w:sz w:val="24"/>
              </w:rPr>
            </w:pPr>
            <w:r>
              <w:rPr>
                <w:sz w:val="24"/>
              </w:rPr>
              <w:t>skor</w:t>
            </w:r>
            <w:r>
              <w:rPr>
                <w:spacing w:val="-1"/>
                <w:sz w:val="24"/>
              </w:rPr>
              <w:t> </w:t>
            </w:r>
            <w:r>
              <w:rPr>
                <w:sz w:val="24"/>
              </w:rPr>
              <w:t>prediksi pembobotan untuk</w:t>
            </w:r>
            <w:r>
              <w:rPr>
                <w:spacing w:val="-1"/>
                <w:sz w:val="24"/>
              </w:rPr>
              <w:t> </w:t>
            </w:r>
            <w:r>
              <w:rPr>
                <w:sz w:val="24"/>
              </w:rPr>
              <w:t>user</w:t>
            </w:r>
            <w:r>
              <w:rPr>
                <w:spacing w:val="-2"/>
                <w:sz w:val="24"/>
              </w:rPr>
              <w:t> </w:t>
            </w:r>
            <w:r>
              <w:rPr>
                <w:i/>
                <w:sz w:val="24"/>
              </w:rPr>
              <w:t>u</w:t>
            </w:r>
            <w:r>
              <w:rPr>
                <w:i/>
                <w:spacing w:val="-1"/>
                <w:sz w:val="24"/>
              </w:rPr>
              <w:t> </w:t>
            </w:r>
            <w:r>
              <w:rPr>
                <w:sz w:val="24"/>
              </w:rPr>
              <w:t>terhadap</w:t>
            </w:r>
            <w:r>
              <w:rPr>
                <w:spacing w:val="-1"/>
                <w:sz w:val="24"/>
              </w:rPr>
              <w:t> </w:t>
            </w:r>
            <w:r>
              <w:rPr>
                <w:sz w:val="24"/>
              </w:rPr>
              <w:t>item</w:t>
            </w:r>
            <w:r>
              <w:rPr>
                <w:spacing w:val="1"/>
                <w:sz w:val="24"/>
              </w:rPr>
              <w:t> </w:t>
            </w:r>
            <w:r>
              <w:rPr>
                <w:i/>
                <w:spacing w:val="-10"/>
                <w:sz w:val="24"/>
              </w:rPr>
              <w:t>i</w:t>
            </w:r>
          </w:p>
        </w:tc>
      </w:tr>
      <w:tr>
        <w:trPr>
          <w:trHeight w:val="424" w:hRule="atLeast"/>
        </w:trPr>
        <w:tc>
          <w:tcPr>
            <w:tcW w:w="722" w:type="dxa"/>
          </w:tcPr>
          <w:p>
            <w:pPr>
              <w:pStyle w:val="TableParagraph"/>
              <w:spacing w:before="65"/>
              <w:ind w:left="50"/>
              <w:rPr>
                <w:rFonts w:ascii="Cambria Math" w:eastAsia="Cambria Math"/>
                <w:sz w:val="24"/>
              </w:rPr>
            </w:pPr>
            <w:r>
              <w:rPr>
                <w:rFonts w:ascii="Cambria Math" w:eastAsia="Cambria Math"/>
                <w:spacing w:val="-10"/>
                <w:sz w:val="24"/>
              </w:rPr>
              <w:t>𝜶</w:t>
            </w:r>
          </w:p>
        </w:tc>
        <w:tc>
          <w:tcPr>
            <w:tcW w:w="671" w:type="dxa"/>
          </w:tcPr>
          <w:p>
            <w:pPr>
              <w:pStyle w:val="TableParagraph"/>
              <w:spacing w:before="65"/>
              <w:ind w:left="7"/>
              <w:jc w:val="center"/>
              <w:rPr>
                <w:rFonts w:ascii="Cambria Math"/>
                <w:sz w:val="24"/>
              </w:rPr>
            </w:pPr>
            <w:r>
              <w:rPr>
                <w:rFonts w:ascii="Cambria Math"/>
                <w:spacing w:val="-10"/>
                <w:sz w:val="24"/>
              </w:rPr>
              <w:t>=</w:t>
            </w:r>
          </w:p>
        </w:tc>
        <w:tc>
          <w:tcPr>
            <w:tcW w:w="6240" w:type="dxa"/>
          </w:tcPr>
          <w:p>
            <w:pPr>
              <w:pStyle w:val="TableParagraph"/>
              <w:spacing w:before="64"/>
              <w:ind w:left="243"/>
              <w:rPr>
                <w:sz w:val="24"/>
              </w:rPr>
            </w:pPr>
            <w:r>
              <w:rPr>
                <w:sz w:val="24"/>
              </w:rPr>
              <w:t>bobot</w:t>
            </w:r>
            <w:r>
              <w:rPr>
                <w:spacing w:val="-1"/>
                <w:sz w:val="24"/>
              </w:rPr>
              <w:t> </w:t>
            </w:r>
            <w:r>
              <w:rPr>
                <w:sz w:val="24"/>
              </w:rPr>
              <w:t>(</w:t>
            </w:r>
            <w:r>
              <w:rPr>
                <w:i/>
                <w:sz w:val="24"/>
              </w:rPr>
              <w:t>weight</w:t>
            </w:r>
            <w:r>
              <w:rPr>
                <w:sz w:val="24"/>
              </w:rPr>
              <w:t>)</w:t>
            </w:r>
            <w:r>
              <w:rPr>
                <w:spacing w:val="-1"/>
                <w:sz w:val="24"/>
              </w:rPr>
              <w:t> </w:t>
            </w:r>
            <w:r>
              <w:rPr>
                <w:sz w:val="24"/>
              </w:rPr>
              <w:t>untuk metode</w:t>
            </w:r>
            <w:r>
              <w:rPr>
                <w:spacing w:val="-1"/>
                <w:sz w:val="24"/>
              </w:rPr>
              <w:t> </w:t>
            </w:r>
            <w:r>
              <w:rPr>
                <w:spacing w:val="-2"/>
                <w:sz w:val="24"/>
              </w:rPr>
              <w:t>pertama</w:t>
            </w:r>
          </w:p>
        </w:tc>
      </w:tr>
      <w:tr>
        <w:trPr>
          <w:trHeight w:val="426" w:hRule="atLeast"/>
        </w:trPr>
        <w:tc>
          <w:tcPr>
            <w:tcW w:w="722" w:type="dxa"/>
          </w:tcPr>
          <w:p>
            <w:pPr>
              <w:pStyle w:val="TableParagraph"/>
              <w:spacing w:before="68"/>
              <w:ind w:left="50"/>
              <w:rPr>
                <w:rFonts w:ascii="Cambria Math" w:eastAsia="Cambria Math"/>
                <w:sz w:val="24"/>
              </w:rPr>
            </w:pPr>
            <w:r>
              <w:rPr>
                <w:rFonts w:ascii="Cambria Math" w:eastAsia="Cambria Math"/>
                <w:spacing w:val="-10"/>
                <w:sz w:val="24"/>
              </w:rPr>
              <w:t>𝜷</w:t>
            </w:r>
          </w:p>
        </w:tc>
        <w:tc>
          <w:tcPr>
            <w:tcW w:w="671" w:type="dxa"/>
          </w:tcPr>
          <w:p>
            <w:pPr>
              <w:pStyle w:val="TableParagraph"/>
              <w:spacing w:before="68"/>
              <w:ind w:left="7"/>
              <w:jc w:val="center"/>
              <w:rPr>
                <w:rFonts w:ascii="Cambria Math"/>
                <w:sz w:val="24"/>
              </w:rPr>
            </w:pPr>
            <w:r>
              <w:rPr>
                <w:rFonts w:ascii="Cambria Math"/>
                <w:spacing w:val="-10"/>
                <w:sz w:val="24"/>
              </w:rPr>
              <w:t>=</w:t>
            </w:r>
          </w:p>
        </w:tc>
        <w:tc>
          <w:tcPr>
            <w:tcW w:w="6240" w:type="dxa"/>
          </w:tcPr>
          <w:p>
            <w:pPr>
              <w:pStyle w:val="TableParagraph"/>
              <w:spacing w:before="67"/>
              <w:ind w:left="243"/>
              <w:rPr>
                <w:sz w:val="24"/>
              </w:rPr>
            </w:pPr>
            <w:r>
              <w:rPr>
                <w:sz w:val="24"/>
              </w:rPr>
              <w:t>bobot</w:t>
            </w:r>
            <w:r>
              <w:rPr>
                <w:spacing w:val="-1"/>
                <w:sz w:val="24"/>
              </w:rPr>
              <w:t> </w:t>
            </w:r>
            <w:r>
              <w:rPr>
                <w:sz w:val="24"/>
              </w:rPr>
              <w:t>(</w:t>
            </w:r>
            <w:r>
              <w:rPr>
                <w:i/>
                <w:sz w:val="24"/>
              </w:rPr>
              <w:t>weight</w:t>
            </w:r>
            <w:r>
              <w:rPr>
                <w:sz w:val="24"/>
              </w:rPr>
              <w:t>) untuk</w:t>
            </w:r>
            <w:r>
              <w:rPr>
                <w:spacing w:val="-1"/>
                <w:sz w:val="24"/>
              </w:rPr>
              <w:t> </w:t>
            </w:r>
            <w:r>
              <w:rPr>
                <w:sz w:val="24"/>
              </w:rPr>
              <w:t>metode</w:t>
            </w:r>
            <w:r>
              <w:rPr>
                <w:spacing w:val="-1"/>
                <w:sz w:val="24"/>
              </w:rPr>
              <w:t> </w:t>
            </w:r>
            <w:r>
              <w:rPr>
                <w:spacing w:val="-2"/>
                <w:sz w:val="24"/>
              </w:rPr>
              <w:t>kedua</w:t>
            </w:r>
          </w:p>
        </w:tc>
      </w:tr>
      <w:tr>
        <w:trPr>
          <w:trHeight w:val="533" w:hRule="atLeast"/>
        </w:trPr>
        <w:tc>
          <w:tcPr>
            <w:tcW w:w="722" w:type="dxa"/>
          </w:tcPr>
          <w:p>
            <w:pPr>
              <w:pStyle w:val="TableParagraph"/>
              <w:spacing w:line="144" w:lineRule="auto" w:before="99"/>
              <w:ind w:right="249"/>
              <w:jc w:val="center"/>
              <w:rPr>
                <w:rFonts w:ascii="Cambria Math" w:hAnsi="Cambria Math" w:eastAsia="Cambria Math"/>
                <w:sz w:val="17"/>
              </w:rPr>
            </w:pPr>
            <w:r>
              <w:rPr>
                <w:rFonts w:ascii="Cambria Math" w:hAnsi="Cambria Math" w:eastAsia="Cambria Math"/>
                <w:spacing w:val="-4"/>
                <w:position w:val="-12"/>
                <w:sz w:val="24"/>
              </w:rPr>
              <w:t>𝒓̂</w:t>
            </w:r>
            <w:r>
              <w:rPr>
                <w:rFonts w:ascii="Cambria Math" w:hAnsi="Cambria Math" w:eastAsia="Cambria Math"/>
                <w:spacing w:val="-4"/>
                <w:sz w:val="17"/>
              </w:rPr>
              <w:t>(𝟏)</w:t>
            </w:r>
          </w:p>
          <w:p>
            <w:pPr>
              <w:pStyle w:val="TableParagraph"/>
              <w:spacing w:line="128" w:lineRule="exact"/>
              <w:ind w:right="153"/>
              <w:jc w:val="center"/>
              <w:rPr>
                <w:rFonts w:ascii="Cambria Math" w:eastAsia="Cambria Math"/>
                <w:sz w:val="17"/>
              </w:rPr>
            </w:pPr>
            <w:r>
              <w:rPr>
                <w:rFonts w:ascii="Cambria Math" w:eastAsia="Cambria Math"/>
                <w:spacing w:val="-5"/>
                <w:sz w:val="17"/>
              </w:rPr>
              <w:t>𝒖,𝒊</w:t>
            </w:r>
          </w:p>
        </w:tc>
        <w:tc>
          <w:tcPr>
            <w:tcW w:w="671" w:type="dxa"/>
          </w:tcPr>
          <w:p>
            <w:pPr>
              <w:pStyle w:val="TableParagraph"/>
              <w:spacing w:before="67"/>
              <w:ind w:left="7"/>
              <w:jc w:val="center"/>
              <w:rPr>
                <w:rFonts w:ascii="Cambria Math"/>
                <w:sz w:val="24"/>
              </w:rPr>
            </w:pPr>
            <w:r>
              <w:rPr>
                <w:rFonts w:ascii="Cambria Math"/>
                <w:spacing w:val="-10"/>
                <w:sz w:val="24"/>
              </w:rPr>
              <w:t>=</w:t>
            </w:r>
          </w:p>
        </w:tc>
        <w:tc>
          <w:tcPr>
            <w:tcW w:w="6240" w:type="dxa"/>
          </w:tcPr>
          <w:p>
            <w:pPr>
              <w:pStyle w:val="TableParagraph"/>
              <w:spacing w:before="66"/>
              <w:ind w:left="243"/>
              <w:rPr>
                <w:sz w:val="24"/>
              </w:rPr>
            </w:pPr>
            <w:r>
              <w:rPr>
                <w:sz w:val="24"/>
              </w:rPr>
              <w:t>skor</w:t>
            </w:r>
            <w:r>
              <w:rPr>
                <w:spacing w:val="-2"/>
                <w:sz w:val="24"/>
              </w:rPr>
              <w:t> </w:t>
            </w:r>
            <w:r>
              <w:rPr>
                <w:sz w:val="24"/>
              </w:rPr>
              <w:t>prediksi</w:t>
            </w:r>
            <w:r>
              <w:rPr>
                <w:spacing w:val="-1"/>
                <w:sz w:val="24"/>
              </w:rPr>
              <w:t> </w:t>
            </w:r>
            <w:r>
              <w:rPr>
                <w:sz w:val="24"/>
              </w:rPr>
              <w:t>dari</w:t>
            </w:r>
            <w:r>
              <w:rPr>
                <w:spacing w:val="-1"/>
                <w:sz w:val="24"/>
              </w:rPr>
              <w:t> </w:t>
            </w:r>
            <w:r>
              <w:rPr>
                <w:sz w:val="24"/>
              </w:rPr>
              <w:t>metode pertama</w:t>
            </w:r>
            <w:r>
              <w:rPr>
                <w:spacing w:val="-1"/>
                <w:sz w:val="24"/>
              </w:rPr>
              <w:t> </w:t>
            </w:r>
            <w:r>
              <w:rPr>
                <w:sz w:val="24"/>
              </w:rPr>
              <w:t>(dalam</w:t>
            </w:r>
            <w:r>
              <w:rPr>
                <w:spacing w:val="-1"/>
                <w:sz w:val="24"/>
              </w:rPr>
              <w:t> </w:t>
            </w:r>
            <w:r>
              <w:rPr>
                <w:sz w:val="24"/>
              </w:rPr>
              <w:t>penelitian</w:t>
            </w:r>
            <w:r>
              <w:rPr>
                <w:spacing w:val="-1"/>
                <w:sz w:val="24"/>
              </w:rPr>
              <w:t> </w:t>
            </w:r>
            <w:r>
              <w:rPr>
                <w:sz w:val="24"/>
              </w:rPr>
              <w:t>ini</w:t>
            </w:r>
            <w:r>
              <w:rPr>
                <w:spacing w:val="-1"/>
                <w:sz w:val="24"/>
              </w:rPr>
              <w:t> </w:t>
            </w:r>
            <w:r>
              <w:rPr>
                <w:spacing w:val="-4"/>
                <w:sz w:val="24"/>
              </w:rPr>
              <w:t>SVD)</w:t>
            </w:r>
          </w:p>
        </w:tc>
      </w:tr>
      <w:tr>
        <w:trPr>
          <w:trHeight w:val="457" w:hRule="atLeast"/>
        </w:trPr>
        <w:tc>
          <w:tcPr>
            <w:tcW w:w="722" w:type="dxa"/>
          </w:tcPr>
          <w:p>
            <w:pPr>
              <w:pStyle w:val="TableParagraph"/>
              <w:spacing w:line="144" w:lineRule="auto" w:before="94"/>
              <w:ind w:right="143"/>
              <w:jc w:val="center"/>
              <w:rPr>
                <w:rFonts w:ascii="Cambria Math" w:hAnsi="Cambria Math" w:eastAsia="Cambria Math"/>
                <w:sz w:val="17"/>
              </w:rPr>
            </w:pPr>
            <w:r>
              <w:rPr>
                <w:rFonts w:ascii="Cambria Math" w:hAnsi="Cambria Math" w:eastAsia="Cambria Math"/>
                <w:spacing w:val="-4"/>
                <w:position w:val="-12"/>
                <w:sz w:val="24"/>
              </w:rPr>
              <w:t>𝒓̂</w:t>
            </w:r>
            <w:r>
              <w:rPr>
                <w:rFonts w:ascii="Cambria Math" w:hAnsi="Cambria Math" w:eastAsia="Cambria Math"/>
                <w:spacing w:val="-4"/>
                <w:sz w:val="17"/>
              </w:rPr>
              <w:t>(𝟐)</w:t>
            </w:r>
          </w:p>
          <w:p>
            <w:pPr>
              <w:pStyle w:val="TableParagraph"/>
              <w:spacing w:line="108" w:lineRule="exact"/>
              <w:ind w:right="48"/>
              <w:jc w:val="center"/>
              <w:rPr>
                <w:rFonts w:ascii="Cambria Math" w:eastAsia="Cambria Math"/>
                <w:sz w:val="17"/>
              </w:rPr>
            </w:pPr>
            <w:r>
              <w:rPr>
                <w:rFonts w:ascii="Cambria Math" w:eastAsia="Cambria Math"/>
                <w:spacing w:val="-5"/>
                <w:sz w:val="17"/>
              </w:rPr>
              <w:t>𝒖,𝒊</w:t>
            </w:r>
          </w:p>
        </w:tc>
        <w:tc>
          <w:tcPr>
            <w:tcW w:w="671" w:type="dxa"/>
          </w:tcPr>
          <w:p>
            <w:pPr>
              <w:pStyle w:val="TableParagraph"/>
              <w:spacing w:before="61"/>
              <w:ind w:left="7"/>
              <w:jc w:val="center"/>
              <w:rPr>
                <w:rFonts w:ascii="Cambria Math"/>
                <w:sz w:val="24"/>
              </w:rPr>
            </w:pPr>
            <w:r>
              <w:rPr>
                <w:rFonts w:ascii="Cambria Math"/>
                <w:spacing w:val="-10"/>
                <w:sz w:val="24"/>
              </w:rPr>
              <w:t>=</w:t>
            </w:r>
          </w:p>
        </w:tc>
        <w:tc>
          <w:tcPr>
            <w:tcW w:w="6240" w:type="dxa"/>
          </w:tcPr>
          <w:p>
            <w:pPr>
              <w:pStyle w:val="TableParagraph"/>
              <w:spacing w:before="60"/>
              <w:ind w:left="243"/>
              <w:rPr>
                <w:sz w:val="24"/>
              </w:rPr>
            </w:pPr>
            <w:r>
              <w:rPr>
                <w:sz w:val="24"/>
              </w:rPr>
              <w:t>skor</w:t>
            </w:r>
            <w:r>
              <w:rPr>
                <w:spacing w:val="-4"/>
                <w:sz w:val="24"/>
              </w:rPr>
              <w:t> </w:t>
            </w:r>
            <w:r>
              <w:rPr>
                <w:sz w:val="24"/>
              </w:rPr>
              <w:t>prediksi</w:t>
            </w:r>
            <w:r>
              <w:rPr>
                <w:spacing w:val="-1"/>
                <w:sz w:val="24"/>
              </w:rPr>
              <w:t> </w:t>
            </w:r>
            <w:r>
              <w:rPr>
                <w:sz w:val="24"/>
              </w:rPr>
              <w:t>dari</w:t>
            </w:r>
            <w:r>
              <w:rPr>
                <w:spacing w:val="-1"/>
                <w:sz w:val="24"/>
              </w:rPr>
              <w:t> </w:t>
            </w:r>
            <w:r>
              <w:rPr>
                <w:sz w:val="24"/>
              </w:rPr>
              <w:t>metode kedua</w:t>
            </w:r>
            <w:r>
              <w:rPr>
                <w:spacing w:val="-2"/>
                <w:sz w:val="24"/>
              </w:rPr>
              <w:t> </w:t>
            </w:r>
            <w:r>
              <w:rPr>
                <w:sz w:val="24"/>
              </w:rPr>
              <w:t>(dalam</w:t>
            </w:r>
            <w:r>
              <w:rPr>
                <w:spacing w:val="-1"/>
                <w:sz w:val="24"/>
              </w:rPr>
              <w:t> </w:t>
            </w:r>
            <w:r>
              <w:rPr>
                <w:sz w:val="24"/>
              </w:rPr>
              <w:t>penelitian</w:t>
            </w:r>
            <w:r>
              <w:rPr>
                <w:spacing w:val="1"/>
                <w:sz w:val="24"/>
              </w:rPr>
              <w:t> </w:t>
            </w:r>
            <w:r>
              <w:rPr>
                <w:sz w:val="24"/>
              </w:rPr>
              <w:t>ini</w:t>
            </w:r>
            <w:r>
              <w:rPr>
                <w:spacing w:val="-1"/>
                <w:sz w:val="24"/>
              </w:rPr>
              <w:t> </w:t>
            </w:r>
            <w:r>
              <w:rPr>
                <w:spacing w:val="-4"/>
                <w:sz w:val="24"/>
              </w:rPr>
              <w:t>KNN)</w:t>
            </w:r>
          </w:p>
        </w:tc>
      </w:tr>
    </w:tbl>
    <w:p>
      <w:pPr>
        <w:pStyle w:val="BodyText"/>
        <w:spacing w:line="360" w:lineRule="auto" w:before="133"/>
        <w:ind w:left="695" w:right="569" w:firstLine="448"/>
        <w:jc w:val="both"/>
      </w:pPr>
      <w:r>
        <w:rPr/>
        <w:t>Setelah perhitungan pembobotan maka didapat skor prediksi hasil pembobotan yang dapat menentukan rekomendasi </w:t>
      </w:r>
      <w:r>
        <w:rPr>
          <w:i/>
        </w:rPr>
        <w:t>n </w:t>
      </w:r>
      <w:r>
        <w:rPr/>
        <w:t>teratas (</w:t>
      </w:r>
      <w:r>
        <w:rPr>
          <w:i/>
        </w:rPr>
        <w:t>top-n recommendation</w:t>
      </w:r>
      <w:r>
        <w:rPr/>
        <w:t>) item kepada pengguna tertentu dari hasil pembobotan.</w:t>
      </w:r>
    </w:p>
    <w:p>
      <w:pPr>
        <w:pStyle w:val="BodyText"/>
      </w:pPr>
    </w:p>
    <w:p>
      <w:pPr>
        <w:pStyle w:val="BodyText"/>
        <w:spacing w:before="16"/>
      </w:pPr>
    </w:p>
    <w:p>
      <w:pPr>
        <w:pStyle w:val="Heading3"/>
        <w:numPr>
          <w:ilvl w:val="1"/>
          <w:numId w:val="5"/>
        </w:numPr>
        <w:tabs>
          <w:tab w:pos="783" w:val="left" w:leader="none"/>
        </w:tabs>
        <w:spacing w:line="240" w:lineRule="auto" w:before="0" w:after="0"/>
        <w:ind w:left="783" w:right="0" w:hanging="659"/>
        <w:jc w:val="both"/>
        <w:rPr>
          <w:i w:val="0"/>
        </w:rPr>
      </w:pPr>
      <w:bookmarkStart w:name="_bookmark18" w:id="19"/>
      <w:bookmarkEnd w:id="19"/>
      <w:r>
        <w:rPr>
          <w:b w:val="0"/>
          <w:i w:val="0"/>
        </w:rPr>
      </w:r>
      <w:r>
        <w:rPr/>
        <w:t>Mean</w:t>
      </w:r>
      <w:r>
        <w:rPr>
          <w:spacing w:val="-1"/>
        </w:rPr>
        <w:t> </w:t>
      </w:r>
      <w:r>
        <w:rPr/>
        <w:t>Absolute Error</w:t>
      </w:r>
      <w:r>
        <w:rPr>
          <w:spacing w:val="1"/>
        </w:rPr>
        <w:t> </w:t>
      </w:r>
      <w:r>
        <w:rPr>
          <w:i w:val="0"/>
          <w:spacing w:val="-2"/>
        </w:rPr>
        <w:t>(MAE)</w:t>
      </w:r>
    </w:p>
    <w:p>
      <w:pPr>
        <w:pStyle w:val="BodyText"/>
        <w:spacing w:line="360" w:lineRule="auto" w:before="137"/>
        <w:ind w:left="695" w:right="568" w:firstLine="448"/>
        <w:jc w:val="both"/>
      </w:pPr>
      <w:r>
        <w:rPr>
          <w:i/>
        </w:rPr>
        <w:t>Mean Absolute Error </w:t>
      </w:r>
      <w:r>
        <w:rPr/>
        <w:t>(MAE) adalah salah satu metrik evaluasi yang umum digunakan dalam sistem rekomendasi, khususnya untuk mengukur akurasi model yang memprediksi rating numerik </w:t>
      </w:r>
      <w:r>
        <w:rPr>
          <w:sz w:val="22"/>
        </w:rPr>
        <w:t>(Anwar &amp; Uma, 2021; Saifudin &amp; Widiyaningtyas, 2024)</w:t>
      </w:r>
      <w:r>
        <w:rPr/>
        <w:t>. Dalam jurnal yang ditulis oleh Y. A. Akbar et al. (2021), MAE digunakan untuk membandingkan nilai prediksi dengan nilai aktual. Semakin rendah nilai MAE, semakin tinggi nilai akurasi rekomendasi yang dihasilkan. Berikut ini adalah rumus MAE pada persamaan (4):</w:t>
      </w:r>
    </w:p>
    <w:p>
      <w:pPr>
        <w:pStyle w:val="BodyText"/>
        <w:spacing w:before="169"/>
        <w:rPr>
          <w:sz w:val="20"/>
        </w:rPr>
      </w:pPr>
    </w:p>
    <w:tbl>
      <w:tblPr>
        <w:tblW w:w="0" w:type="auto"/>
        <w:jc w:val="left"/>
        <w:tblInd w:w="38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37"/>
        <w:gridCol w:w="1793"/>
      </w:tblGrid>
      <w:tr>
        <w:trPr>
          <w:trHeight w:val="625" w:hRule="atLeast"/>
        </w:trPr>
        <w:tc>
          <w:tcPr>
            <w:tcW w:w="3937" w:type="dxa"/>
          </w:tcPr>
          <w:p>
            <w:pPr>
              <w:pStyle w:val="TableParagraph"/>
              <w:spacing w:line="255" w:lineRule="exact"/>
              <w:ind w:right="458"/>
              <w:jc w:val="center"/>
              <w:rPr>
                <w:rFonts w:ascii="Cambria Math" w:hAnsi="Cambria Math" w:eastAsia="Cambria Math"/>
                <w:sz w:val="24"/>
              </w:rPr>
            </w:pPr>
            <w:r>
              <w:rPr>
                <w:spacing w:val="-40"/>
                <w:sz w:val="24"/>
                <w:u w:val="single"/>
                <w:vertAlign w:val="subscript"/>
              </w:rPr>
              <w:t> </w:t>
            </w:r>
            <w:r>
              <w:rPr>
                <w:rFonts w:ascii="Cambria Math" w:hAnsi="Cambria Math" w:eastAsia="Cambria Math"/>
                <w:position w:val="1"/>
                <w:sz w:val="24"/>
                <w:vertAlign w:val="baseline"/>
              </w:rPr>
              <w:t>∑</w:t>
            </w:r>
            <w:r>
              <w:rPr>
                <w:rFonts w:ascii="Cambria Math" w:hAnsi="Cambria Math" w:eastAsia="Cambria Math"/>
                <w:position w:val="1"/>
                <w:sz w:val="24"/>
                <w:vertAlign w:val="superscript"/>
              </w:rPr>
              <w:t>𝒏</w:t>
            </w:r>
            <w:r>
              <w:rPr>
                <w:rFonts w:ascii="Cambria Math" w:hAnsi="Cambria Math" w:eastAsia="Cambria Math"/>
                <w:spacing w:val="26"/>
                <w:position w:val="1"/>
                <w:sz w:val="24"/>
                <w:vertAlign w:val="baseline"/>
              </w:rPr>
              <w:t> </w:t>
            </w:r>
            <w:r>
              <w:rPr>
                <w:rFonts w:ascii="Cambria Math" w:hAnsi="Cambria Math" w:eastAsia="Cambria Math"/>
                <w:position w:val="-5"/>
                <w:sz w:val="17"/>
                <w:u w:val="single"/>
                <w:vertAlign w:val="baseline"/>
              </w:rPr>
              <w:t>𝟏</w:t>
            </w:r>
            <w:r>
              <w:rPr>
                <w:rFonts w:ascii="Cambria Math" w:hAnsi="Cambria Math" w:eastAsia="Cambria Math"/>
                <w:spacing w:val="3"/>
                <w:position w:val="-5"/>
                <w:sz w:val="17"/>
                <w:u w:val="single"/>
                <w:vertAlign w:val="baseline"/>
              </w:rPr>
              <w:t> </w:t>
            </w:r>
            <w:r>
              <w:rPr>
                <w:rFonts w:ascii="Cambria Math" w:hAnsi="Cambria Math" w:eastAsia="Cambria Math"/>
                <w:sz w:val="24"/>
                <w:vertAlign w:val="baseline"/>
              </w:rPr>
              <w:t>|𝒙</w:t>
            </w:r>
            <w:r>
              <w:rPr>
                <w:rFonts w:ascii="Cambria Math" w:hAnsi="Cambria Math" w:eastAsia="Cambria Math"/>
                <w:sz w:val="24"/>
                <w:vertAlign w:val="subscript"/>
              </w:rPr>
              <w:t>𝒊</w:t>
            </w:r>
            <w:r>
              <w:rPr>
                <w:rFonts w:ascii="Cambria Math" w:hAnsi="Cambria Math" w:eastAsia="Cambria Math"/>
                <w:spacing w:val="63"/>
                <w:sz w:val="24"/>
                <w:vertAlign w:val="baseline"/>
              </w:rPr>
              <w:t> </w:t>
            </w:r>
            <w:r>
              <w:rPr>
                <w:rFonts w:ascii="Cambria Math" w:hAnsi="Cambria Math" w:eastAsia="Cambria Math"/>
                <w:sz w:val="24"/>
                <w:vertAlign w:val="baseline"/>
              </w:rPr>
              <w:t>−</w:t>
            </w:r>
            <w:r>
              <w:rPr>
                <w:rFonts w:ascii="Cambria Math" w:hAnsi="Cambria Math" w:eastAsia="Cambria Math"/>
                <w:spacing w:val="56"/>
                <w:sz w:val="24"/>
                <w:vertAlign w:val="baseline"/>
              </w:rPr>
              <w:t> </w:t>
            </w:r>
            <w:r>
              <w:rPr>
                <w:rFonts w:ascii="Cambria Math" w:hAnsi="Cambria Math" w:eastAsia="Cambria Math"/>
                <w:spacing w:val="-5"/>
                <w:sz w:val="24"/>
                <w:vertAlign w:val="baseline"/>
              </w:rPr>
              <w:t>𝒚</w:t>
            </w:r>
            <w:r>
              <w:rPr>
                <w:rFonts w:ascii="Cambria Math" w:hAnsi="Cambria Math" w:eastAsia="Cambria Math"/>
                <w:spacing w:val="-5"/>
                <w:sz w:val="24"/>
                <w:vertAlign w:val="subscript"/>
              </w:rPr>
              <w:t>𝒊</w:t>
            </w:r>
            <w:r>
              <w:rPr>
                <w:rFonts w:ascii="Cambria Math" w:hAnsi="Cambria Math" w:eastAsia="Cambria Math"/>
                <w:spacing w:val="-5"/>
                <w:sz w:val="24"/>
                <w:vertAlign w:val="baseline"/>
              </w:rPr>
              <w:t>|</w:t>
            </w:r>
          </w:p>
          <w:p>
            <w:pPr>
              <w:pStyle w:val="TableParagraph"/>
              <w:tabs>
                <w:tab w:pos="1173" w:val="left" w:leader="none"/>
              </w:tabs>
              <w:spacing w:line="149" w:lineRule="exact"/>
              <w:ind w:left="50"/>
              <w:rPr>
                <w:rFonts w:ascii="Cambria Math" w:eastAsia="Cambria Math"/>
                <w:sz w:val="24"/>
              </w:rPr>
            </w:pPr>
            <w:r>
              <w:rPr>
                <w:rFonts w:ascii="Cambria Math" w:eastAsia="Cambria Math"/>
                <w:sz w:val="24"/>
              </w:rPr>
              <w:t>𝑴𝑨𝑬</w:t>
            </w:r>
            <w:r>
              <w:rPr>
                <w:rFonts w:ascii="Cambria Math" w:eastAsia="Cambria Math"/>
                <w:spacing w:val="65"/>
                <w:sz w:val="24"/>
              </w:rPr>
              <w:t> </w:t>
            </w:r>
            <w:r>
              <w:rPr>
                <w:rFonts w:ascii="Cambria Math" w:eastAsia="Cambria Math"/>
                <w:spacing w:val="-10"/>
                <w:sz w:val="24"/>
              </w:rPr>
              <w:t>=</w:t>
            </w:r>
            <w:r>
              <w:rPr>
                <w:rFonts w:ascii="Cambria Math" w:eastAsia="Cambria Math"/>
                <w:sz w:val="24"/>
              </w:rPr>
              <w:tab/>
            </w:r>
            <w:r>
              <w:rPr>
                <w:rFonts w:ascii="Cambria Math" w:eastAsia="Cambria Math"/>
                <w:spacing w:val="-5"/>
                <w:sz w:val="24"/>
                <w:u w:val="single"/>
                <w:vertAlign w:val="superscript"/>
              </w:rPr>
              <w:t>𝒊=</w:t>
            </w:r>
          </w:p>
          <w:p>
            <w:pPr>
              <w:pStyle w:val="TableParagraph"/>
              <w:spacing w:line="201" w:lineRule="exact"/>
              <w:ind w:right="462"/>
              <w:jc w:val="center"/>
              <w:rPr>
                <w:rFonts w:ascii="Cambria Math" w:eastAsia="Cambria Math"/>
                <w:sz w:val="24"/>
              </w:rPr>
            </w:pPr>
            <w:r>
              <w:rPr>
                <w:rFonts w:ascii="Cambria Math" w:eastAsia="Cambria Math"/>
                <w:spacing w:val="-10"/>
                <w:sz w:val="24"/>
              </w:rPr>
              <w:t>𝒏</w:t>
            </w:r>
          </w:p>
        </w:tc>
        <w:tc>
          <w:tcPr>
            <w:tcW w:w="1793" w:type="dxa"/>
          </w:tcPr>
          <w:p>
            <w:pPr>
              <w:pStyle w:val="TableParagraph"/>
              <w:spacing w:before="14"/>
              <w:ind w:right="48"/>
              <w:jc w:val="right"/>
              <w:rPr>
                <w:sz w:val="24"/>
              </w:rPr>
            </w:pPr>
            <w:r>
              <w:rPr>
                <w:spacing w:val="-5"/>
                <w:sz w:val="24"/>
              </w:rPr>
              <w:t>(4)</w:t>
            </w:r>
          </w:p>
        </w:tc>
      </w:tr>
    </w:tbl>
    <w:p>
      <w:pPr>
        <w:pStyle w:val="BodyText"/>
        <w:spacing w:before="226"/>
      </w:pPr>
    </w:p>
    <w:p>
      <w:pPr>
        <w:pStyle w:val="BodyText"/>
        <w:ind w:left="695"/>
      </w:pPr>
      <w:r>
        <w:rPr>
          <w:spacing w:val="-2"/>
        </w:rPr>
        <w:t>Keterangan:</w:t>
      </w:r>
    </w:p>
    <w:p>
      <w:pPr>
        <w:pStyle w:val="BodyText"/>
        <w:spacing w:before="9"/>
        <w:rPr>
          <w:sz w:val="12"/>
        </w:rPr>
      </w:pPr>
    </w:p>
    <w:tbl>
      <w:tblPr>
        <w:tblW w:w="0" w:type="auto"/>
        <w:jc w:val="left"/>
        <w:tblInd w:w="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94"/>
        <w:gridCol w:w="353"/>
        <w:gridCol w:w="4740"/>
      </w:tblGrid>
      <w:tr>
        <w:trPr>
          <w:trHeight w:val="347" w:hRule="atLeast"/>
        </w:trPr>
        <w:tc>
          <w:tcPr>
            <w:tcW w:w="694" w:type="dxa"/>
          </w:tcPr>
          <w:p>
            <w:pPr>
              <w:pStyle w:val="TableParagraph"/>
              <w:spacing w:line="272" w:lineRule="exact"/>
              <w:ind w:left="50"/>
              <w:rPr>
                <w:rFonts w:ascii="Cambria Math" w:eastAsia="Cambria Math"/>
                <w:sz w:val="24"/>
              </w:rPr>
            </w:pPr>
            <w:r>
              <w:rPr>
                <w:rFonts w:ascii="Cambria Math" w:eastAsia="Cambria Math"/>
                <w:spacing w:val="-5"/>
                <w:sz w:val="24"/>
              </w:rPr>
              <w:t>𝑴𝑨𝑬</w:t>
            </w:r>
          </w:p>
        </w:tc>
        <w:tc>
          <w:tcPr>
            <w:tcW w:w="353" w:type="dxa"/>
          </w:tcPr>
          <w:p>
            <w:pPr>
              <w:pStyle w:val="TableParagraph"/>
              <w:spacing w:line="266" w:lineRule="exact"/>
              <w:ind w:left="1"/>
              <w:jc w:val="center"/>
              <w:rPr>
                <w:sz w:val="24"/>
              </w:rPr>
            </w:pPr>
            <w:r>
              <w:rPr>
                <w:spacing w:val="-10"/>
                <w:sz w:val="24"/>
              </w:rPr>
              <w:t>=</w:t>
            </w:r>
          </w:p>
        </w:tc>
        <w:tc>
          <w:tcPr>
            <w:tcW w:w="4740" w:type="dxa"/>
          </w:tcPr>
          <w:p>
            <w:pPr>
              <w:pStyle w:val="TableParagraph"/>
              <w:spacing w:line="266" w:lineRule="exact"/>
              <w:ind w:left="106"/>
              <w:rPr>
                <w:i/>
                <w:sz w:val="24"/>
              </w:rPr>
            </w:pPr>
            <w:r>
              <w:rPr>
                <w:i/>
                <w:sz w:val="24"/>
              </w:rPr>
              <w:t>Mean</w:t>
            </w:r>
            <w:r>
              <w:rPr>
                <w:i/>
                <w:spacing w:val="-1"/>
                <w:sz w:val="24"/>
              </w:rPr>
              <w:t> </w:t>
            </w:r>
            <w:r>
              <w:rPr>
                <w:i/>
                <w:sz w:val="24"/>
              </w:rPr>
              <w:t>Absolute</w:t>
            </w:r>
            <w:r>
              <w:rPr>
                <w:i/>
                <w:spacing w:val="-2"/>
                <w:sz w:val="24"/>
              </w:rPr>
              <w:t> Error</w:t>
            </w:r>
          </w:p>
        </w:tc>
      </w:tr>
      <w:tr>
        <w:trPr>
          <w:trHeight w:val="438" w:hRule="atLeast"/>
        </w:trPr>
        <w:tc>
          <w:tcPr>
            <w:tcW w:w="694" w:type="dxa"/>
          </w:tcPr>
          <w:p>
            <w:pPr>
              <w:pStyle w:val="TableParagraph"/>
              <w:spacing w:before="66"/>
              <w:ind w:left="50"/>
              <w:rPr>
                <w:rFonts w:ascii="Cambria Math" w:eastAsia="Cambria Math"/>
                <w:sz w:val="24"/>
              </w:rPr>
            </w:pPr>
            <w:r>
              <w:rPr>
                <w:rFonts w:ascii="Cambria Math" w:eastAsia="Cambria Math"/>
                <w:spacing w:val="-5"/>
                <w:w w:val="105"/>
                <w:sz w:val="24"/>
              </w:rPr>
              <w:t>𝒙</w:t>
            </w:r>
            <w:r>
              <w:rPr>
                <w:rFonts w:ascii="Cambria Math" w:eastAsia="Cambria Math"/>
                <w:spacing w:val="-5"/>
                <w:w w:val="105"/>
                <w:sz w:val="24"/>
                <w:vertAlign w:val="subscript"/>
              </w:rPr>
              <w:t>𝒊</w:t>
            </w:r>
          </w:p>
        </w:tc>
        <w:tc>
          <w:tcPr>
            <w:tcW w:w="353" w:type="dxa"/>
          </w:tcPr>
          <w:p>
            <w:pPr>
              <w:pStyle w:val="TableParagraph"/>
              <w:spacing w:before="65"/>
              <w:ind w:left="1"/>
              <w:jc w:val="center"/>
              <w:rPr>
                <w:sz w:val="24"/>
              </w:rPr>
            </w:pPr>
            <w:r>
              <w:rPr>
                <w:spacing w:val="-10"/>
                <w:sz w:val="24"/>
              </w:rPr>
              <w:t>=</w:t>
            </w:r>
          </w:p>
        </w:tc>
        <w:tc>
          <w:tcPr>
            <w:tcW w:w="4740" w:type="dxa"/>
          </w:tcPr>
          <w:p>
            <w:pPr>
              <w:pStyle w:val="TableParagraph"/>
              <w:spacing w:before="66"/>
              <w:ind w:left="106"/>
              <w:rPr>
                <w:rFonts w:ascii="Cambria Math" w:eastAsia="Cambria Math"/>
                <w:sz w:val="24"/>
              </w:rPr>
            </w:pPr>
            <w:r>
              <w:rPr>
                <w:sz w:val="24"/>
              </w:rPr>
              <w:t>peringkat</w:t>
            </w:r>
            <w:r>
              <w:rPr>
                <w:spacing w:val="-3"/>
                <w:sz w:val="24"/>
              </w:rPr>
              <w:t> </w:t>
            </w:r>
            <w:r>
              <w:rPr>
                <w:sz w:val="24"/>
              </w:rPr>
              <w:t>pengguna</w:t>
            </w:r>
            <w:r>
              <w:rPr>
                <w:spacing w:val="-3"/>
                <w:sz w:val="24"/>
              </w:rPr>
              <w:t> </w:t>
            </w:r>
            <w:r>
              <w:rPr>
                <w:sz w:val="24"/>
              </w:rPr>
              <w:t>yang</w:t>
            </w:r>
            <w:r>
              <w:rPr>
                <w:spacing w:val="1"/>
                <w:sz w:val="24"/>
              </w:rPr>
              <w:t> </w:t>
            </w:r>
            <w:r>
              <w:rPr>
                <w:sz w:val="24"/>
              </w:rPr>
              <w:t>diprediksi</w:t>
            </w:r>
            <w:r>
              <w:rPr>
                <w:spacing w:val="-1"/>
                <w:sz w:val="24"/>
              </w:rPr>
              <w:t> </w:t>
            </w:r>
            <w:r>
              <w:rPr>
                <w:sz w:val="24"/>
              </w:rPr>
              <w:t>pada</w:t>
            </w:r>
            <w:r>
              <w:rPr>
                <w:spacing w:val="-2"/>
                <w:sz w:val="24"/>
              </w:rPr>
              <w:t> </w:t>
            </w:r>
            <w:r>
              <w:rPr>
                <w:sz w:val="24"/>
              </w:rPr>
              <w:t>item</w:t>
            </w:r>
            <w:r>
              <w:rPr>
                <w:spacing w:val="2"/>
                <w:sz w:val="24"/>
              </w:rPr>
              <w:t> </w:t>
            </w:r>
            <w:r>
              <w:rPr>
                <w:rFonts w:ascii="Cambria Math" w:eastAsia="Cambria Math"/>
                <w:spacing w:val="-10"/>
                <w:sz w:val="24"/>
              </w:rPr>
              <w:t>𝑖</w:t>
            </w:r>
          </w:p>
        </w:tc>
      </w:tr>
      <w:tr>
        <w:trPr>
          <w:trHeight w:val="422" w:hRule="atLeast"/>
        </w:trPr>
        <w:tc>
          <w:tcPr>
            <w:tcW w:w="694" w:type="dxa"/>
          </w:tcPr>
          <w:p>
            <w:pPr>
              <w:pStyle w:val="TableParagraph"/>
              <w:spacing w:before="49"/>
              <w:ind w:left="50"/>
              <w:rPr>
                <w:rFonts w:ascii="Cambria Math" w:eastAsia="Cambria Math"/>
                <w:sz w:val="24"/>
              </w:rPr>
            </w:pPr>
            <w:r>
              <w:rPr>
                <w:rFonts w:ascii="Cambria Math" w:eastAsia="Cambria Math"/>
                <w:spacing w:val="-5"/>
                <w:w w:val="105"/>
                <w:sz w:val="24"/>
              </w:rPr>
              <w:t>𝒚</w:t>
            </w:r>
            <w:r>
              <w:rPr>
                <w:rFonts w:ascii="Cambria Math" w:eastAsia="Cambria Math"/>
                <w:spacing w:val="-5"/>
                <w:w w:val="105"/>
                <w:sz w:val="24"/>
                <w:vertAlign w:val="subscript"/>
              </w:rPr>
              <w:t>𝒊</w:t>
            </w:r>
          </w:p>
        </w:tc>
        <w:tc>
          <w:tcPr>
            <w:tcW w:w="353" w:type="dxa"/>
          </w:tcPr>
          <w:p>
            <w:pPr>
              <w:pStyle w:val="TableParagraph"/>
              <w:spacing w:before="48"/>
              <w:ind w:left="1"/>
              <w:jc w:val="center"/>
              <w:rPr>
                <w:sz w:val="24"/>
              </w:rPr>
            </w:pPr>
            <w:r>
              <w:rPr>
                <w:spacing w:val="-10"/>
                <w:sz w:val="24"/>
              </w:rPr>
              <w:t>=</w:t>
            </w:r>
          </w:p>
        </w:tc>
        <w:tc>
          <w:tcPr>
            <w:tcW w:w="4740" w:type="dxa"/>
          </w:tcPr>
          <w:p>
            <w:pPr>
              <w:pStyle w:val="TableParagraph"/>
              <w:spacing w:before="49"/>
              <w:ind w:left="106"/>
              <w:rPr>
                <w:rFonts w:ascii="Cambria Math" w:eastAsia="Cambria Math"/>
                <w:sz w:val="24"/>
              </w:rPr>
            </w:pPr>
            <w:r>
              <w:rPr>
                <w:sz w:val="24"/>
              </w:rPr>
              <w:t>peringkat</w:t>
            </w:r>
            <w:r>
              <w:rPr>
                <w:spacing w:val="-3"/>
                <w:sz w:val="24"/>
              </w:rPr>
              <w:t> </w:t>
            </w:r>
            <w:r>
              <w:rPr>
                <w:sz w:val="24"/>
              </w:rPr>
              <w:t>aktual</w:t>
            </w:r>
            <w:r>
              <w:rPr>
                <w:spacing w:val="-1"/>
                <w:sz w:val="24"/>
              </w:rPr>
              <w:t> </w:t>
            </w:r>
            <w:r>
              <w:rPr>
                <w:sz w:val="24"/>
              </w:rPr>
              <w:t>pengguna</w:t>
            </w:r>
            <w:r>
              <w:rPr>
                <w:spacing w:val="-1"/>
                <w:sz w:val="24"/>
              </w:rPr>
              <w:t> </w:t>
            </w:r>
            <w:r>
              <w:rPr>
                <w:sz w:val="24"/>
              </w:rPr>
              <w:t>pada</w:t>
            </w:r>
            <w:r>
              <w:rPr>
                <w:spacing w:val="-2"/>
                <w:sz w:val="24"/>
              </w:rPr>
              <w:t> </w:t>
            </w:r>
            <w:r>
              <w:rPr>
                <w:sz w:val="24"/>
              </w:rPr>
              <w:t>item </w:t>
            </w:r>
            <w:r>
              <w:rPr>
                <w:rFonts w:ascii="Cambria Math" w:eastAsia="Cambria Math"/>
                <w:spacing w:val="-10"/>
                <w:sz w:val="24"/>
              </w:rPr>
              <w:t>𝑖</w:t>
            </w:r>
          </w:p>
        </w:tc>
      </w:tr>
      <w:tr>
        <w:trPr>
          <w:trHeight w:val="363" w:hRule="atLeast"/>
        </w:trPr>
        <w:tc>
          <w:tcPr>
            <w:tcW w:w="694" w:type="dxa"/>
          </w:tcPr>
          <w:p>
            <w:pPr>
              <w:pStyle w:val="TableParagraph"/>
              <w:spacing w:before="49"/>
              <w:ind w:left="50"/>
              <w:rPr>
                <w:rFonts w:ascii="Cambria Math" w:eastAsia="Cambria Math"/>
                <w:sz w:val="24"/>
              </w:rPr>
            </w:pPr>
            <w:r>
              <w:rPr>
                <w:rFonts w:ascii="Cambria Math" w:eastAsia="Cambria Math"/>
                <w:spacing w:val="-10"/>
                <w:sz w:val="24"/>
              </w:rPr>
              <w:t>𝒏</w:t>
            </w:r>
          </w:p>
        </w:tc>
        <w:tc>
          <w:tcPr>
            <w:tcW w:w="353" w:type="dxa"/>
          </w:tcPr>
          <w:p>
            <w:pPr>
              <w:pStyle w:val="TableParagraph"/>
              <w:spacing w:before="48"/>
              <w:ind w:left="1"/>
              <w:jc w:val="center"/>
              <w:rPr>
                <w:sz w:val="24"/>
              </w:rPr>
            </w:pPr>
            <w:r>
              <w:rPr>
                <w:spacing w:val="-10"/>
                <w:sz w:val="24"/>
              </w:rPr>
              <w:t>=</w:t>
            </w:r>
          </w:p>
        </w:tc>
        <w:tc>
          <w:tcPr>
            <w:tcW w:w="4740" w:type="dxa"/>
          </w:tcPr>
          <w:p>
            <w:pPr>
              <w:pStyle w:val="TableParagraph"/>
              <w:spacing w:before="49"/>
              <w:ind w:left="106"/>
              <w:rPr>
                <w:rFonts w:ascii="Cambria Math" w:eastAsia="Cambria Math"/>
                <w:sz w:val="24"/>
              </w:rPr>
            </w:pPr>
            <w:r>
              <w:rPr>
                <w:sz w:val="24"/>
              </w:rPr>
              <w:t>jumlah total pasangan</w:t>
            </w:r>
            <w:r>
              <w:rPr>
                <w:spacing w:val="1"/>
                <w:sz w:val="24"/>
              </w:rPr>
              <w:t> </w:t>
            </w:r>
            <w:r>
              <w:rPr>
                <w:sz w:val="24"/>
              </w:rPr>
              <w:t>peringkat</w:t>
            </w:r>
            <w:r>
              <w:rPr>
                <w:spacing w:val="1"/>
                <w:sz w:val="24"/>
              </w:rPr>
              <w:t> </w:t>
            </w:r>
            <w:r>
              <w:rPr>
                <w:rFonts w:ascii="Cambria Math" w:eastAsia="Cambria Math"/>
                <w:sz w:val="24"/>
              </w:rPr>
              <w:t>𝑥</w:t>
            </w:r>
            <w:r>
              <w:rPr>
                <w:rFonts w:ascii="Cambria Math" w:eastAsia="Cambria Math"/>
                <w:sz w:val="24"/>
                <w:vertAlign w:val="subscript"/>
              </w:rPr>
              <w:t>𝑖</w:t>
            </w:r>
            <w:r>
              <w:rPr>
                <w:rFonts w:ascii="Cambria Math" w:eastAsia="Cambria Math"/>
                <w:spacing w:val="24"/>
                <w:sz w:val="24"/>
                <w:vertAlign w:val="baseline"/>
              </w:rPr>
              <w:t> </w:t>
            </w:r>
            <w:r>
              <w:rPr>
                <w:sz w:val="24"/>
                <w:vertAlign w:val="baseline"/>
              </w:rPr>
              <w:t>dan</w:t>
            </w:r>
            <w:r>
              <w:rPr>
                <w:spacing w:val="3"/>
                <w:sz w:val="24"/>
                <w:vertAlign w:val="baseline"/>
              </w:rPr>
              <w:t> </w:t>
            </w:r>
            <w:r>
              <w:rPr>
                <w:rFonts w:ascii="Cambria Math" w:eastAsia="Cambria Math"/>
                <w:spacing w:val="-5"/>
                <w:sz w:val="24"/>
                <w:vertAlign w:val="baseline"/>
              </w:rPr>
              <w:t>𝑦</w:t>
            </w:r>
            <w:r>
              <w:rPr>
                <w:rFonts w:ascii="Cambria Math" w:eastAsia="Cambria Math"/>
                <w:spacing w:val="-5"/>
                <w:sz w:val="24"/>
                <w:vertAlign w:val="subscript"/>
              </w:rPr>
              <w:t>𝑖</w:t>
            </w:r>
          </w:p>
        </w:tc>
      </w:tr>
    </w:tbl>
    <w:p>
      <w:pPr>
        <w:pStyle w:val="TableParagraph"/>
        <w:spacing w:after="0"/>
        <w:rPr>
          <w:rFonts w:ascii="Cambria Math" w:eastAsia="Cambria Math"/>
          <w:sz w:val="24"/>
        </w:rPr>
        <w:sectPr>
          <w:pgSz w:w="11900" w:h="16850"/>
          <w:pgMar w:header="0" w:footer="784" w:top="1060" w:bottom="980" w:left="1275" w:right="566"/>
        </w:sectPr>
      </w:pPr>
    </w:p>
    <w:p>
      <w:pPr>
        <w:pStyle w:val="BodyText"/>
        <w:spacing w:line="360" w:lineRule="auto" w:before="76"/>
        <w:ind w:left="695" w:right="573" w:firstLine="448"/>
        <w:jc w:val="both"/>
      </w:pPr>
      <w:r>
        <w:rPr/>
        <w:t>Nilai MAE berkisar antara 0 hingga skala rating maksimum. Nilai MAE yang lebih rendah menunjukkan akurasi prediksi yang lebih tinggi atau, dengan kata lain, kesalahan prediksi rata-rata yang lebih kecil (Isinkaye et al., 2015).</w:t>
      </w:r>
    </w:p>
    <w:p>
      <w:pPr>
        <w:pStyle w:val="BodyText"/>
      </w:pPr>
    </w:p>
    <w:p>
      <w:pPr>
        <w:pStyle w:val="BodyText"/>
        <w:spacing w:before="16"/>
      </w:pPr>
    </w:p>
    <w:p>
      <w:pPr>
        <w:pStyle w:val="ListParagraph"/>
        <w:numPr>
          <w:ilvl w:val="1"/>
          <w:numId w:val="5"/>
        </w:numPr>
        <w:tabs>
          <w:tab w:pos="783" w:val="left" w:leader="none"/>
        </w:tabs>
        <w:spacing w:line="240" w:lineRule="auto" w:before="0" w:after="0"/>
        <w:ind w:left="783" w:right="0" w:hanging="659"/>
        <w:jc w:val="both"/>
        <w:rPr>
          <w:b/>
          <w:sz w:val="24"/>
        </w:rPr>
      </w:pPr>
      <w:bookmarkStart w:name="_bookmark19" w:id="20"/>
      <w:bookmarkEnd w:id="20"/>
      <w:r>
        <w:rPr/>
      </w:r>
      <w:r>
        <w:rPr>
          <w:b/>
          <w:i/>
          <w:sz w:val="24"/>
        </w:rPr>
        <w:t>Root</w:t>
      </w:r>
      <w:r>
        <w:rPr>
          <w:b/>
          <w:i/>
          <w:spacing w:val="-1"/>
          <w:sz w:val="24"/>
        </w:rPr>
        <w:t> </w:t>
      </w:r>
      <w:r>
        <w:rPr>
          <w:b/>
          <w:i/>
          <w:sz w:val="24"/>
        </w:rPr>
        <w:t>Mean Square</w:t>
      </w:r>
      <w:r>
        <w:rPr>
          <w:b/>
          <w:i/>
          <w:spacing w:val="-2"/>
          <w:sz w:val="24"/>
        </w:rPr>
        <w:t> </w:t>
      </w:r>
      <w:r>
        <w:rPr>
          <w:b/>
          <w:i/>
          <w:sz w:val="24"/>
        </w:rPr>
        <w:t>Error</w:t>
      </w:r>
      <w:r>
        <w:rPr>
          <w:b/>
          <w:i/>
          <w:spacing w:val="1"/>
          <w:sz w:val="24"/>
        </w:rPr>
        <w:t> </w:t>
      </w:r>
      <w:r>
        <w:rPr>
          <w:b/>
          <w:spacing w:val="-2"/>
          <w:sz w:val="24"/>
        </w:rPr>
        <w:t>(RMSE)</w:t>
      </w:r>
    </w:p>
    <w:p>
      <w:pPr>
        <w:pStyle w:val="BodyText"/>
        <w:spacing w:line="360" w:lineRule="auto" w:before="137"/>
        <w:ind w:left="695" w:right="565" w:firstLine="448"/>
        <w:jc w:val="both"/>
      </w:pPr>
      <w:r>
        <w:rPr>
          <w:i/>
        </w:rPr>
        <w:t>Root Mean Square Error </w:t>
      </w:r>
      <w:r>
        <w:rPr/>
        <w:t>(RMSE) adalah metrik evaluasi akurasi prediksi rating lainnya yang sangat umum digunakan dalam penelitian sistem rekomendasi (Anwar &amp; Uma, 2021; Saifudin &amp; Widiyaningtyas, 2024). RMSE mengukur akar kuadrat dari rata- rata kuadrat perbedaan antara rating yang diprediksi dan rating sebenarnya. Root mean square error (RMSE) lebih menekankan pada kesalahan absolut yang lebih besar dan semakin rendah RMSE, semakin baik akurasi rekomendasinya (Hssina et al., 2021).</w:t>
      </w:r>
    </w:p>
    <w:p>
      <w:pPr>
        <w:pStyle w:val="BodyText"/>
        <w:spacing w:line="360" w:lineRule="auto"/>
        <w:ind w:left="695" w:right="572" w:firstLine="448"/>
        <w:jc w:val="both"/>
      </w:pPr>
      <w:r>
        <w:rPr/>
        <w:t>RMSE banyak digunakan untuk mengevaluasi kinerja model sistem rekomendasi, yang didefinisikan sebagai rumus (Y. A. Akbar et al., 2021):</w:t>
      </w:r>
    </w:p>
    <w:p>
      <w:pPr>
        <w:pStyle w:val="BodyText"/>
        <w:spacing w:before="196"/>
        <w:rPr>
          <w:sz w:val="20"/>
        </w:rPr>
      </w:pPr>
    </w:p>
    <w:tbl>
      <w:tblPr>
        <w:tblW w:w="0" w:type="auto"/>
        <w:jc w:val="left"/>
        <w:tblInd w:w="36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4"/>
        <w:gridCol w:w="1716"/>
      </w:tblGrid>
      <w:tr>
        <w:trPr>
          <w:trHeight w:val="773" w:hRule="atLeast"/>
        </w:trPr>
        <w:tc>
          <w:tcPr>
            <w:tcW w:w="4174" w:type="dxa"/>
          </w:tcPr>
          <w:p>
            <w:pPr>
              <w:pStyle w:val="TableParagraph"/>
              <w:spacing w:before="6"/>
              <w:rPr>
                <w:sz w:val="3"/>
              </w:rPr>
            </w:pPr>
          </w:p>
          <w:p>
            <w:pPr>
              <w:pStyle w:val="TableParagraph"/>
              <w:spacing w:line="20" w:lineRule="exact"/>
              <w:ind w:left="1334"/>
              <w:rPr>
                <w:sz w:val="2"/>
              </w:rPr>
            </w:pPr>
            <w:r>
              <w:rPr>
                <w:sz w:val="2"/>
              </w:rPr>
              <mc:AlternateContent>
                <mc:Choice Requires="wps">
                  <w:drawing>
                    <wp:inline distT="0" distB="0" distL="0" distR="0">
                      <wp:extent cx="929640" cy="10795"/>
                      <wp:effectExtent l="0" t="0" r="0" b="0"/>
                      <wp:docPr id="19" name="Group 19"/>
                      <wp:cNvGraphicFramePr>
                        <a:graphicFrameLocks/>
                      </wp:cNvGraphicFramePr>
                      <a:graphic>
                        <a:graphicData uri="http://schemas.microsoft.com/office/word/2010/wordprocessingGroup">
                          <wpg:wgp>
                            <wpg:cNvPr id="19" name="Group 19"/>
                            <wpg:cNvGrpSpPr/>
                            <wpg:grpSpPr>
                              <a:xfrm>
                                <a:off x="0" y="0"/>
                                <a:ext cx="929640" cy="10795"/>
                                <a:chExt cx="929640" cy="10795"/>
                              </a:xfrm>
                            </wpg:grpSpPr>
                            <wps:wsp>
                              <wps:cNvPr id="20" name="Graphic 20"/>
                              <wps:cNvSpPr/>
                              <wps:spPr>
                                <a:xfrm>
                                  <a:off x="0" y="0"/>
                                  <a:ext cx="929640" cy="10795"/>
                                </a:xfrm>
                                <a:custGeom>
                                  <a:avLst/>
                                  <a:gdLst/>
                                  <a:ahLst/>
                                  <a:cxnLst/>
                                  <a:rect l="l" t="t" r="r" b="b"/>
                                  <a:pathLst>
                                    <a:path w="929640" h="10795">
                                      <a:moveTo>
                                        <a:pt x="929639" y="0"/>
                                      </a:moveTo>
                                      <a:lnTo>
                                        <a:pt x="0" y="0"/>
                                      </a:lnTo>
                                      <a:lnTo>
                                        <a:pt x="0" y="10667"/>
                                      </a:lnTo>
                                      <a:lnTo>
                                        <a:pt x="929639" y="10667"/>
                                      </a:lnTo>
                                      <a:lnTo>
                                        <a:pt x="92963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3.2pt;height:.85pt;mso-position-horizontal-relative:char;mso-position-vertical-relative:line" id="docshapegroup16" coordorigin="0,0" coordsize="1464,17">
                      <v:rect style="position:absolute;left:0;top:0;width:1464;height:17" id="docshape17" filled="true" fillcolor="#000000" stroked="false">
                        <v:fill type="solid"/>
                      </v:rect>
                    </v:group>
                  </w:pict>
                </mc:Fallback>
              </mc:AlternateContent>
            </w:r>
            <w:r>
              <w:rPr>
                <w:sz w:val="2"/>
              </w:rPr>
            </w:r>
          </w:p>
          <w:p>
            <w:pPr>
              <w:pStyle w:val="TableParagraph"/>
              <w:spacing w:line="206" w:lineRule="exact" w:before="78"/>
              <w:ind w:right="1384"/>
              <w:jc w:val="right"/>
              <w:rPr>
                <w:rFonts w:ascii="Cambria Math" w:hAnsi="Cambria Math" w:eastAsia="Cambria Math"/>
                <w:position w:val="1"/>
                <w:sz w:val="24"/>
              </w:rPr>
            </w:pPr>
            <w:r>
              <w:rPr>
                <w:rFonts w:ascii="Cambria Math" w:hAnsi="Cambria Math" w:eastAsia="Cambria Math"/>
                <w:position w:val="1"/>
                <w:sz w:val="24"/>
              </w:rPr>
              <w:t>∑</w:t>
            </w:r>
            <w:r>
              <w:rPr>
                <w:rFonts w:ascii="Cambria Math" w:hAnsi="Cambria Math" w:eastAsia="Cambria Math"/>
                <w:position w:val="1"/>
                <w:sz w:val="24"/>
                <w:vertAlign w:val="superscript"/>
              </w:rPr>
              <w:t>𝒏</w:t>
            </w:r>
            <w:r>
              <w:rPr>
                <w:rFonts w:ascii="Cambria Math" w:hAnsi="Cambria Math" w:eastAsia="Cambria Math"/>
                <w:spacing w:val="35"/>
                <w:position w:val="1"/>
                <w:sz w:val="24"/>
                <w:vertAlign w:val="baseline"/>
              </w:rPr>
              <w:t>  </w:t>
            </w:r>
            <w:r>
              <w:rPr>
                <w:rFonts w:ascii="Cambria Math" w:hAnsi="Cambria Math" w:eastAsia="Cambria Math"/>
                <w:position w:val="1"/>
                <w:sz w:val="24"/>
                <w:vertAlign w:val="baseline"/>
              </w:rPr>
              <w:t>(</w:t>
            </w:r>
            <w:r>
              <w:rPr>
                <w:rFonts w:ascii="Cambria Math" w:hAnsi="Cambria Math" w:eastAsia="Cambria Math"/>
                <w:sz w:val="24"/>
                <w:vertAlign w:val="baseline"/>
              </w:rPr>
              <w:t>𝒙</w:t>
            </w:r>
            <w:r>
              <w:rPr>
                <w:rFonts w:ascii="Cambria Math" w:hAnsi="Cambria Math" w:eastAsia="Cambria Math"/>
                <w:spacing w:val="73"/>
                <w:sz w:val="24"/>
                <w:vertAlign w:val="baseline"/>
              </w:rPr>
              <w:t> </w:t>
            </w:r>
            <w:r>
              <w:rPr>
                <w:rFonts w:ascii="Cambria Math" w:hAnsi="Cambria Math" w:eastAsia="Cambria Math"/>
                <w:sz w:val="24"/>
                <w:vertAlign w:val="baseline"/>
              </w:rPr>
              <w:t>–</w:t>
            </w:r>
            <w:r>
              <w:rPr>
                <w:rFonts w:ascii="Cambria Math" w:hAnsi="Cambria Math" w:eastAsia="Cambria Math"/>
                <w:spacing w:val="39"/>
                <w:sz w:val="24"/>
                <w:vertAlign w:val="baseline"/>
              </w:rPr>
              <w:t> </w:t>
            </w:r>
            <w:r>
              <w:rPr>
                <w:rFonts w:ascii="Cambria Math" w:hAnsi="Cambria Math" w:eastAsia="Cambria Math"/>
                <w:sz w:val="24"/>
                <w:vertAlign w:val="baseline"/>
              </w:rPr>
              <w:t>𝒚</w:t>
            </w:r>
            <w:r>
              <w:rPr>
                <w:rFonts w:ascii="Cambria Math" w:hAnsi="Cambria Math" w:eastAsia="Cambria Math"/>
                <w:spacing w:val="23"/>
                <w:sz w:val="24"/>
                <w:vertAlign w:val="baseline"/>
              </w:rPr>
              <w:t> </w:t>
            </w:r>
            <w:r>
              <w:rPr>
                <w:rFonts w:ascii="Cambria Math" w:hAnsi="Cambria Math" w:eastAsia="Cambria Math"/>
                <w:spacing w:val="-5"/>
                <w:position w:val="1"/>
                <w:sz w:val="24"/>
                <w:vertAlign w:val="baseline"/>
              </w:rPr>
              <w:t>)</w:t>
            </w:r>
            <w:r>
              <w:rPr>
                <w:rFonts w:ascii="Cambria Math" w:hAnsi="Cambria Math" w:eastAsia="Cambria Math"/>
                <w:spacing w:val="-5"/>
                <w:position w:val="1"/>
                <w:sz w:val="24"/>
                <w:vertAlign w:val="superscript"/>
              </w:rPr>
              <w:t>𝟐</w:t>
            </w:r>
          </w:p>
          <w:p>
            <w:pPr>
              <w:pStyle w:val="TableParagraph"/>
              <w:tabs>
                <w:tab w:pos="1980" w:val="left" w:leader="none"/>
                <w:tab w:pos="2460" w:val="left" w:leader="none"/>
                <w:tab w:pos="2748" w:val="left" w:leader="none"/>
              </w:tabs>
              <w:spacing w:line="100" w:lineRule="auto"/>
              <w:ind w:right="1373"/>
              <w:jc w:val="right"/>
              <w:rPr>
                <w:rFonts w:ascii="Cambria Math" w:hAnsi="Cambria Math" w:eastAsia="Cambria Math"/>
                <w:position w:val="2"/>
                <w:sz w:val="17"/>
              </w:rPr>
            </w:pPr>
            <w:r>
              <w:rPr>
                <w:rFonts w:ascii="Cambria Math" w:hAnsi="Cambria Math" w:eastAsia="Cambria Math"/>
                <w:position w:val="-11"/>
                <w:sz w:val="24"/>
              </w:rPr>
              <w:t>𝑹𝑴𝑺𝑬</w:t>
            </w:r>
            <w:r>
              <w:rPr>
                <w:rFonts w:ascii="Cambria Math" w:hAnsi="Cambria Math" w:eastAsia="Cambria Math"/>
                <w:spacing w:val="72"/>
                <w:position w:val="-11"/>
                <w:sz w:val="24"/>
              </w:rPr>
              <w:t> </w:t>
            </w:r>
            <w:r>
              <w:rPr>
                <w:rFonts w:ascii="Cambria Math" w:hAnsi="Cambria Math" w:eastAsia="Cambria Math"/>
                <w:position w:val="-11"/>
                <w:sz w:val="24"/>
              </w:rPr>
              <w:t>=</w:t>
            </w:r>
            <w:r>
              <w:rPr>
                <w:rFonts w:ascii="Cambria Math" w:hAnsi="Cambria Math" w:eastAsia="Cambria Math"/>
                <w:spacing w:val="74"/>
                <w:position w:val="-11"/>
                <w:sz w:val="24"/>
              </w:rPr>
              <w:t> </w:t>
            </w:r>
            <w:r>
              <w:rPr>
                <w:rFonts w:ascii="Cambria Math" w:hAnsi="Cambria Math" w:eastAsia="Cambria Math"/>
                <w:position w:val="-7"/>
                <w:sz w:val="24"/>
              </w:rPr>
              <w:t>√</w:t>
            </w:r>
            <w:r>
              <w:rPr>
                <w:rFonts w:ascii="Cambria Math" w:hAnsi="Cambria Math" w:eastAsia="Cambria Math"/>
                <w:spacing w:val="49"/>
                <w:sz w:val="17"/>
                <w:u w:val="single"/>
              </w:rPr>
              <w:t>  </w:t>
            </w:r>
            <w:r>
              <w:rPr>
                <w:rFonts w:ascii="Cambria Math" w:hAnsi="Cambria Math" w:eastAsia="Cambria Math"/>
                <w:spacing w:val="-5"/>
                <w:sz w:val="17"/>
                <w:u w:val="single"/>
              </w:rPr>
              <w:t>𝒊=𝟏</w:t>
            </w:r>
            <w:r>
              <w:rPr>
                <w:rFonts w:ascii="Cambria Math" w:hAnsi="Cambria Math" w:eastAsia="Cambria Math"/>
                <w:sz w:val="17"/>
                <w:u w:val="single"/>
              </w:rPr>
              <w:tab/>
            </w:r>
            <w:r>
              <w:rPr>
                <w:rFonts w:ascii="Cambria Math" w:hAnsi="Cambria Math" w:eastAsia="Cambria Math"/>
                <w:spacing w:val="-10"/>
                <w:position w:val="2"/>
                <w:sz w:val="17"/>
                <w:u w:val="single"/>
              </w:rPr>
              <w:t>𝒊</w:t>
            </w:r>
            <w:r>
              <w:rPr>
                <w:rFonts w:ascii="Cambria Math" w:hAnsi="Cambria Math" w:eastAsia="Cambria Math"/>
                <w:position w:val="2"/>
                <w:sz w:val="17"/>
                <w:u w:val="single"/>
              </w:rPr>
              <w:tab/>
            </w:r>
            <w:r>
              <w:rPr>
                <w:rFonts w:ascii="Cambria Math" w:hAnsi="Cambria Math" w:eastAsia="Cambria Math"/>
                <w:spacing w:val="-10"/>
                <w:position w:val="2"/>
                <w:sz w:val="17"/>
                <w:u w:val="single"/>
              </w:rPr>
              <w:t>𝒊</w:t>
            </w:r>
            <w:r>
              <w:rPr>
                <w:rFonts w:ascii="Cambria Math" w:hAnsi="Cambria Math" w:eastAsia="Cambria Math"/>
                <w:position w:val="2"/>
                <w:sz w:val="17"/>
                <w:u w:val="single"/>
              </w:rPr>
              <w:tab/>
            </w:r>
          </w:p>
          <w:p>
            <w:pPr>
              <w:pStyle w:val="TableParagraph"/>
              <w:spacing w:line="239" w:lineRule="exact"/>
              <w:ind w:right="42"/>
              <w:jc w:val="center"/>
              <w:rPr>
                <w:rFonts w:ascii="Cambria Math" w:eastAsia="Cambria Math"/>
                <w:sz w:val="24"/>
              </w:rPr>
            </w:pPr>
            <w:r>
              <w:rPr>
                <w:rFonts w:ascii="Cambria Math" w:eastAsia="Cambria Math"/>
                <w:spacing w:val="-10"/>
                <w:sz w:val="24"/>
              </w:rPr>
              <w:t>𝒏</w:t>
            </w:r>
          </w:p>
        </w:tc>
        <w:tc>
          <w:tcPr>
            <w:tcW w:w="1716" w:type="dxa"/>
          </w:tcPr>
          <w:p>
            <w:pPr>
              <w:pStyle w:val="TableParagraph"/>
              <w:spacing w:line="266" w:lineRule="exact"/>
              <w:ind w:right="47"/>
              <w:jc w:val="right"/>
              <w:rPr>
                <w:sz w:val="24"/>
              </w:rPr>
            </w:pPr>
            <w:r>
              <w:rPr>
                <w:spacing w:val="-5"/>
                <w:sz w:val="24"/>
              </w:rPr>
              <w:t>(5)</w:t>
            </w:r>
          </w:p>
        </w:tc>
      </w:tr>
    </w:tbl>
    <w:p>
      <w:pPr>
        <w:pStyle w:val="BodyText"/>
        <w:spacing w:before="208"/>
        <w:ind w:left="695"/>
      </w:pPr>
      <w:r>
        <w:rPr>
          <w:spacing w:val="-2"/>
        </w:rPr>
        <w:t>Keterangan:</w:t>
      </w:r>
    </w:p>
    <w:p>
      <w:pPr>
        <w:pStyle w:val="BodyText"/>
        <w:spacing w:before="9"/>
        <w:rPr>
          <w:sz w:val="12"/>
        </w:rPr>
      </w:pPr>
    </w:p>
    <w:tbl>
      <w:tblPr>
        <w:tblW w:w="0" w:type="auto"/>
        <w:jc w:val="left"/>
        <w:tblInd w:w="6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9"/>
        <w:gridCol w:w="352"/>
        <w:gridCol w:w="4740"/>
      </w:tblGrid>
      <w:tr>
        <w:trPr>
          <w:trHeight w:val="347" w:hRule="atLeast"/>
        </w:trPr>
        <w:tc>
          <w:tcPr>
            <w:tcW w:w="839" w:type="dxa"/>
          </w:tcPr>
          <w:p>
            <w:pPr>
              <w:pStyle w:val="TableParagraph"/>
              <w:spacing w:line="272" w:lineRule="exact"/>
              <w:ind w:left="50"/>
              <w:rPr>
                <w:rFonts w:ascii="Cambria Math" w:eastAsia="Cambria Math"/>
                <w:sz w:val="24"/>
              </w:rPr>
            </w:pPr>
            <w:r>
              <w:rPr>
                <w:rFonts w:ascii="Cambria Math" w:eastAsia="Cambria Math"/>
                <w:spacing w:val="-4"/>
                <w:sz w:val="24"/>
              </w:rPr>
              <w:t>𝑹𝑴𝑺𝑬</w:t>
            </w:r>
          </w:p>
        </w:tc>
        <w:tc>
          <w:tcPr>
            <w:tcW w:w="352" w:type="dxa"/>
          </w:tcPr>
          <w:p>
            <w:pPr>
              <w:pStyle w:val="TableParagraph"/>
              <w:spacing w:line="266" w:lineRule="exact"/>
              <w:jc w:val="center"/>
              <w:rPr>
                <w:sz w:val="24"/>
              </w:rPr>
            </w:pPr>
            <w:r>
              <w:rPr>
                <w:spacing w:val="-10"/>
                <w:sz w:val="24"/>
              </w:rPr>
              <w:t>=</w:t>
            </w:r>
          </w:p>
        </w:tc>
        <w:tc>
          <w:tcPr>
            <w:tcW w:w="4740" w:type="dxa"/>
          </w:tcPr>
          <w:p>
            <w:pPr>
              <w:pStyle w:val="TableParagraph"/>
              <w:spacing w:line="266" w:lineRule="exact"/>
              <w:ind w:left="106"/>
              <w:rPr>
                <w:i/>
                <w:sz w:val="24"/>
              </w:rPr>
            </w:pPr>
            <w:r>
              <w:rPr>
                <w:i/>
                <w:sz w:val="24"/>
              </w:rPr>
              <w:t>Root</w:t>
            </w:r>
            <w:r>
              <w:rPr>
                <w:i/>
                <w:spacing w:val="-1"/>
                <w:sz w:val="24"/>
              </w:rPr>
              <w:t> </w:t>
            </w:r>
            <w:r>
              <w:rPr>
                <w:i/>
                <w:sz w:val="24"/>
              </w:rPr>
              <w:t>Mean</w:t>
            </w:r>
            <w:r>
              <w:rPr>
                <w:i/>
                <w:spacing w:val="-1"/>
                <w:sz w:val="24"/>
              </w:rPr>
              <w:t> </w:t>
            </w:r>
            <w:r>
              <w:rPr>
                <w:i/>
                <w:sz w:val="24"/>
              </w:rPr>
              <w:t>Square </w:t>
            </w:r>
            <w:r>
              <w:rPr>
                <w:i/>
                <w:spacing w:val="-2"/>
                <w:sz w:val="24"/>
              </w:rPr>
              <w:t>Error</w:t>
            </w:r>
          </w:p>
        </w:tc>
      </w:tr>
      <w:tr>
        <w:trPr>
          <w:trHeight w:val="438" w:hRule="atLeast"/>
        </w:trPr>
        <w:tc>
          <w:tcPr>
            <w:tcW w:w="839" w:type="dxa"/>
          </w:tcPr>
          <w:p>
            <w:pPr>
              <w:pStyle w:val="TableParagraph"/>
              <w:spacing w:before="66"/>
              <w:ind w:left="50"/>
              <w:rPr>
                <w:rFonts w:ascii="Cambria Math" w:eastAsia="Cambria Math"/>
                <w:sz w:val="24"/>
              </w:rPr>
            </w:pPr>
            <w:r>
              <w:rPr>
                <w:rFonts w:ascii="Cambria Math" w:eastAsia="Cambria Math"/>
                <w:spacing w:val="-5"/>
                <w:w w:val="105"/>
                <w:sz w:val="24"/>
              </w:rPr>
              <w:t>𝒙</w:t>
            </w:r>
            <w:r>
              <w:rPr>
                <w:rFonts w:ascii="Cambria Math" w:eastAsia="Cambria Math"/>
                <w:spacing w:val="-5"/>
                <w:w w:val="105"/>
                <w:sz w:val="24"/>
                <w:vertAlign w:val="subscript"/>
              </w:rPr>
              <w:t>𝒊</w:t>
            </w:r>
          </w:p>
        </w:tc>
        <w:tc>
          <w:tcPr>
            <w:tcW w:w="352" w:type="dxa"/>
          </w:tcPr>
          <w:p>
            <w:pPr>
              <w:pStyle w:val="TableParagraph"/>
              <w:spacing w:before="65"/>
              <w:jc w:val="center"/>
              <w:rPr>
                <w:sz w:val="24"/>
              </w:rPr>
            </w:pPr>
            <w:r>
              <w:rPr>
                <w:spacing w:val="-10"/>
                <w:sz w:val="24"/>
              </w:rPr>
              <w:t>=</w:t>
            </w:r>
          </w:p>
        </w:tc>
        <w:tc>
          <w:tcPr>
            <w:tcW w:w="4740" w:type="dxa"/>
          </w:tcPr>
          <w:p>
            <w:pPr>
              <w:pStyle w:val="TableParagraph"/>
              <w:spacing w:before="66"/>
              <w:ind w:left="106"/>
              <w:rPr>
                <w:rFonts w:ascii="Cambria Math" w:eastAsia="Cambria Math"/>
                <w:sz w:val="24"/>
              </w:rPr>
            </w:pPr>
            <w:r>
              <w:rPr>
                <w:sz w:val="24"/>
              </w:rPr>
              <w:t>peringkat</w:t>
            </w:r>
            <w:r>
              <w:rPr>
                <w:spacing w:val="-3"/>
                <w:sz w:val="24"/>
              </w:rPr>
              <w:t> </w:t>
            </w:r>
            <w:r>
              <w:rPr>
                <w:sz w:val="24"/>
              </w:rPr>
              <w:t>pengguna</w:t>
            </w:r>
            <w:r>
              <w:rPr>
                <w:spacing w:val="-3"/>
                <w:sz w:val="24"/>
              </w:rPr>
              <w:t> </w:t>
            </w:r>
            <w:r>
              <w:rPr>
                <w:sz w:val="24"/>
              </w:rPr>
              <w:t>yang</w:t>
            </w:r>
            <w:r>
              <w:rPr>
                <w:spacing w:val="1"/>
                <w:sz w:val="24"/>
              </w:rPr>
              <w:t> </w:t>
            </w:r>
            <w:r>
              <w:rPr>
                <w:sz w:val="24"/>
              </w:rPr>
              <w:t>diprediksi</w:t>
            </w:r>
            <w:r>
              <w:rPr>
                <w:spacing w:val="-1"/>
                <w:sz w:val="24"/>
              </w:rPr>
              <w:t> </w:t>
            </w:r>
            <w:r>
              <w:rPr>
                <w:sz w:val="24"/>
              </w:rPr>
              <w:t>pada</w:t>
            </w:r>
            <w:r>
              <w:rPr>
                <w:spacing w:val="-2"/>
                <w:sz w:val="24"/>
              </w:rPr>
              <w:t> </w:t>
            </w:r>
            <w:r>
              <w:rPr>
                <w:sz w:val="24"/>
              </w:rPr>
              <w:t>item</w:t>
            </w:r>
            <w:r>
              <w:rPr>
                <w:spacing w:val="2"/>
                <w:sz w:val="24"/>
              </w:rPr>
              <w:t> </w:t>
            </w:r>
            <w:r>
              <w:rPr>
                <w:rFonts w:ascii="Cambria Math" w:eastAsia="Cambria Math"/>
                <w:spacing w:val="-10"/>
                <w:sz w:val="24"/>
              </w:rPr>
              <w:t>𝑖</w:t>
            </w:r>
          </w:p>
        </w:tc>
      </w:tr>
      <w:tr>
        <w:trPr>
          <w:trHeight w:val="422" w:hRule="atLeast"/>
        </w:trPr>
        <w:tc>
          <w:tcPr>
            <w:tcW w:w="839" w:type="dxa"/>
          </w:tcPr>
          <w:p>
            <w:pPr>
              <w:pStyle w:val="TableParagraph"/>
              <w:spacing w:before="49"/>
              <w:ind w:left="50"/>
              <w:rPr>
                <w:rFonts w:ascii="Cambria Math" w:eastAsia="Cambria Math"/>
                <w:sz w:val="24"/>
              </w:rPr>
            </w:pPr>
            <w:r>
              <w:rPr>
                <w:rFonts w:ascii="Cambria Math" w:eastAsia="Cambria Math"/>
                <w:spacing w:val="-5"/>
                <w:w w:val="105"/>
                <w:sz w:val="24"/>
              </w:rPr>
              <w:t>𝒚</w:t>
            </w:r>
            <w:r>
              <w:rPr>
                <w:rFonts w:ascii="Cambria Math" w:eastAsia="Cambria Math"/>
                <w:spacing w:val="-5"/>
                <w:w w:val="105"/>
                <w:sz w:val="24"/>
                <w:vertAlign w:val="subscript"/>
              </w:rPr>
              <w:t>𝒊</w:t>
            </w:r>
          </w:p>
        </w:tc>
        <w:tc>
          <w:tcPr>
            <w:tcW w:w="352" w:type="dxa"/>
          </w:tcPr>
          <w:p>
            <w:pPr>
              <w:pStyle w:val="TableParagraph"/>
              <w:spacing w:before="48"/>
              <w:jc w:val="center"/>
              <w:rPr>
                <w:sz w:val="24"/>
              </w:rPr>
            </w:pPr>
            <w:r>
              <w:rPr>
                <w:spacing w:val="-10"/>
                <w:sz w:val="24"/>
              </w:rPr>
              <w:t>=</w:t>
            </w:r>
          </w:p>
        </w:tc>
        <w:tc>
          <w:tcPr>
            <w:tcW w:w="4740" w:type="dxa"/>
          </w:tcPr>
          <w:p>
            <w:pPr>
              <w:pStyle w:val="TableParagraph"/>
              <w:spacing w:before="49"/>
              <w:ind w:left="106"/>
              <w:rPr>
                <w:rFonts w:ascii="Cambria Math" w:eastAsia="Cambria Math"/>
                <w:sz w:val="24"/>
              </w:rPr>
            </w:pPr>
            <w:r>
              <w:rPr>
                <w:sz w:val="24"/>
              </w:rPr>
              <w:t>peringkat</w:t>
            </w:r>
            <w:r>
              <w:rPr>
                <w:spacing w:val="-3"/>
                <w:sz w:val="24"/>
              </w:rPr>
              <w:t> </w:t>
            </w:r>
            <w:r>
              <w:rPr>
                <w:sz w:val="24"/>
              </w:rPr>
              <w:t>aktual</w:t>
            </w:r>
            <w:r>
              <w:rPr>
                <w:spacing w:val="-1"/>
                <w:sz w:val="24"/>
              </w:rPr>
              <w:t> </w:t>
            </w:r>
            <w:r>
              <w:rPr>
                <w:sz w:val="24"/>
              </w:rPr>
              <w:t>pengguna</w:t>
            </w:r>
            <w:r>
              <w:rPr>
                <w:spacing w:val="-1"/>
                <w:sz w:val="24"/>
              </w:rPr>
              <w:t> </w:t>
            </w:r>
            <w:r>
              <w:rPr>
                <w:sz w:val="24"/>
              </w:rPr>
              <w:t>pada</w:t>
            </w:r>
            <w:r>
              <w:rPr>
                <w:spacing w:val="-2"/>
                <w:sz w:val="24"/>
              </w:rPr>
              <w:t> </w:t>
            </w:r>
            <w:r>
              <w:rPr>
                <w:sz w:val="24"/>
              </w:rPr>
              <w:t>item </w:t>
            </w:r>
            <w:r>
              <w:rPr>
                <w:rFonts w:ascii="Cambria Math" w:eastAsia="Cambria Math"/>
                <w:spacing w:val="-10"/>
                <w:sz w:val="24"/>
              </w:rPr>
              <w:t>𝑖</w:t>
            </w:r>
          </w:p>
        </w:tc>
      </w:tr>
      <w:tr>
        <w:trPr>
          <w:trHeight w:val="363" w:hRule="atLeast"/>
        </w:trPr>
        <w:tc>
          <w:tcPr>
            <w:tcW w:w="839" w:type="dxa"/>
          </w:tcPr>
          <w:p>
            <w:pPr>
              <w:pStyle w:val="TableParagraph"/>
              <w:spacing w:before="49"/>
              <w:ind w:left="50"/>
              <w:rPr>
                <w:rFonts w:ascii="Cambria Math" w:eastAsia="Cambria Math"/>
                <w:sz w:val="24"/>
              </w:rPr>
            </w:pPr>
            <w:r>
              <w:rPr>
                <w:rFonts w:ascii="Cambria Math" w:eastAsia="Cambria Math"/>
                <w:spacing w:val="-10"/>
                <w:sz w:val="24"/>
              </w:rPr>
              <w:t>𝒏</w:t>
            </w:r>
          </w:p>
        </w:tc>
        <w:tc>
          <w:tcPr>
            <w:tcW w:w="352" w:type="dxa"/>
          </w:tcPr>
          <w:p>
            <w:pPr>
              <w:pStyle w:val="TableParagraph"/>
              <w:spacing w:before="48"/>
              <w:jc w:val="center"/>
              <w:rPr>
                <w:sz w:val="24"/>
              </w:rPr>
            </w:pPr>
            <w:r>
              <w:rPr>
                <w:spacing w:val="-10"/>
                <w:sz w:val="24"/>
              </w:rPr>
              <w:t>=</w:t>
            </w:r>
          </w:p>
        </w:tc>
        <w:tc>
          <w:tcPr>
            <w:tcW w:w="4740" w:type="dxa"/>
          </w:tcPr>
          <w:p>
            <w:pPr>
              <w:pStyle w:val="TableParagraph"/>
              <w:spacing w:before="49"/>
              <w:ind w:left="106"/>
              <w:rPr>
                <w:rFonts w:ascii="Cambria Math" w:eastAsia="Cambria Math"/>
                <w:sz w:val="24"/>
              </w:rPr>
            </w:pPr>
            <w:r>
              <w:rPr>
                <w:sz w:val="24"/>
              </w:rPr>
              <w:t>jumlah total pasangan peringkat</w:t>
            </w:r>
            <w:r>
              <w:rPr>
                <w:spacing w:val="2"/>
                <w:sz w:val="24"/>
              </w:rPr>
              <w:t> </w:t>
            </w:r>
            <w:r>
              <w:rPr>
                <w:rFonts w:ascii="Cambria Math" w:eastAsia="Cambria Math"/>
                <w:sz w:val="24"/>
              </w:rPr>
              <w:t>𝑥</w:t>
            </w:r>
            <w:r>
              <w:rPr>
                <w:rFonts w:ascii="Cambria Math" w:eastAsia="Cambria Math"/>
                <w:sz w:val="24"/>
                <w:vertAlign w:val="subscript"/>
              </w:rPr>
              <w:t>𝑖</w:t>
            </w:r>
            <w:r>
              <w:rPr>
                <w:rFonts w:ascii="Cambria Math" w:eastAsia="Cambria Math"/>
                <w:spacing w:val="24"/>
                <w:sz w:val="24"/>
                <w:vertAlign w:val="baseline"/>
              </w:rPr>
              <w:t> </w:t>
            </w:r>
            <w:r>
              <w:rPr>
                <w:sz w:val="24"/>
                <w:vertAlign w:val="baseline"/>
              </w:rPr>
              <w:t>dan</w:t>
            </w:r>
            <w:r>
              <w:rPr>
                <w:spacing w:val="3"/>
                <w:sz w:val="24"/>
                <w:vertAlign w:val="baseline"/>
              </w:rPr>
              <w:t> </w:t>
            </w:r>
            <w:r>
              <w:rPr>
                <w:rFonts w:ascii="Cambria Math" w:eastAsia="Cambria Math"/>
                <w:spacing w:val="-5"/>
                <w:sz w:val="24"/>
                <w:vertAlign w:val="baseline"/>
              </w:rPr>
              <w:t>𝑦</w:t>
            </w:r>
            <w:r>
              <w:rPr>
                <w:rFonts w:ascii="Cambria Math" w:eastAsia="Cambria Math"/>
                <w:spacing w:val="-5"/>
                <w:sz w:val="24"/>
                <w:vertAlign w:val="subscript"/>
              </w:rPr>
              <w:t>𝑖</w:t>
            </w:r>
          </w:p>
        </w:tc>
      </w:tr>
    </w:tbl>
    <w:p>
      <w:pPr>
        <w:pStyle w:val="BodyText"/>
        <w:spacing w:before="246"/>
      </w:pPr>
    </w:p>
    <w:p>
      <w:pPr>
        <w:pStyle w:val="BodyText"/>
        <w:spacing w:line="360" w:lineRule="auto"/>
        <w:ind w:left="695" w:right="566" w:firstLine="448"/>
        <w:jc w:val="both"/>
      </w:pPr>
      <w:r>
        <w:rPr/>
        <w:t>Nilai RMSE yang lebih rendah menunjukkan akurasi prediksi yang lebih tinggi. Namun,</w:t>
      </w:r>
      <w:r>
        <w:rPr>
          <w:spacing w:val="-4"/>
        </w:rPr>
        <w:t> </w:t>
      </w:r>
      <w:r>
        <w:rPr/>
        <w:t>karena</w:t>
      </w:r>
      <w:r>
        <w:rPr>
          <w:spacing w:val="-3"/>
        </w:rPr>
        <w:t> </w:t>
      </w:r>
      <w:r>
        <w:rPr/>
        <w:t>RMSE</w:t>
      </w:r>
      <w:r>
        <w:rPr>
          <w:spacing w:val="-4"/>
        </w:rPr>
        <w:t> </w:t>
      </w:r>
      <w:r>
        <w:rPr/>
        <w:t>mengkuadratkan</w:t>
      </w:r>
      <w:r>
        <w:rPr>
          <w:spacing w:val="-4"/>
        </w:rPr>
        <w:t> </w:t>
      </w:r>
      <w:r>
        <w:rPr/>
        <w:t>perbedaan</w:t>
      </w:r>
      <w:r>
        <w:rPr>
          <w:spacing w:val="-1"/>
        </w:rPr>
        <w:t> </w:t>
      </w:r>
      <w:r>
        <w:rPr>
          <w:i/>
        </w:rPr>
        <w:t>error</w:t>
      </w:r>
      <w:r>
        <w:rPr>
          <w:i/>
          <w:spacing w:val="-4"/>
        </w:rPr>
        <w:t> </w:t>
      </w:r>
      <w:r>
        <w:rPr/>
        <w:t>sebelum</w:t>
      </w:r>
      <w:r>
        <w:rPr>
          <w:spacing w:val="-4"/>
        </w:rPr>
        <w:t> </w:t>
      </w:r>
      <w:r>
        <w:rPr/>
        <w:t>menghitung</w:t>
      </w:r>
      <w:r>
        <w:rPr>
          <w:spacing w:val="-4"/>
        </w:rPr>
        <w:t> </w:t>
      </w:r>
      <w:r>
        <w:rPr/>
        <w:t>rata-rata</w:t>
      </w:r>
      <w:r>
        <w:rPr>
          <w:spacing w:val="-3"/>
        </w:rPr>
        <w:t> </w:t>
      </w:r>
      <w:r>
        <w:rPr/>
        <w:t>dan akar kuadratnya, RMSE memberikan bobot yang lebih besar pada kesalahan prediksi yang lebih besar (</w:t>
      </w:r>
      <w:r>
        <w:rPr>
          <w:i/>
        </w:rPr>
        <w:t>outliers</w:t>
      </w:r>
      <w:r>
        <w:rPr/>
        <w:t>) dibandingkan dengan MAE (Isinkaye et al., 2015). RMSE sering dianggap sebagai metrik yang lebih baik untuk menunjukkan seberapa buruk prediksi </w:t>
      </w:r>
      <w:r>
        <w:rPr>
          <w:spacing w:val="-2"/>
        </w:rPr>
        <w:t>sistem.</w:t>
      </w:r>
    </w:p>
    <w:p>
      <w:pPr>
        <w:pStyle w:val="BodyText"/>
        <w:spacing w:after="0" w:line="360" w:lineRule="auto"/>
        <w:jc w:val="both"/>
        <w:sectPr>
          <w:pgSz w:w="11900" w:h="16850"/>
          <w:pgMar w:header="0" w:footer="784" w:top="1060" w:bottom="980" w:left="1275" w:right="566"/>
        </w:sectPr>
      </w:pPr>
    </w:p>
    <w:p>
      <w:pPr>
        <w:pStyle w:val="Heading2"/>
        <w:numPr>
          <w:ilvl w:val="1"/>
          <w:numId w:val="5"/>
        </w:numPr>
        <w:tabs>
          <w:tab w:pos="783" w:val="left" w:leader="none"/>
        </w:tabs>
        <w:spacing w:line="240" w:lineRule="auto" w:before="76" w:after="0"/>
        <w:ind w:left="783" w:right="0" w:hanging="659"/>
        <w:jc w:val="both"/>
      </w:pPr>
      <w:bookmarkStart w:name="_bookmark20" w:id="21"/>
      <w:bookmarkEnd w:id="21"/>
      <w:r>
        <w:rPr>
          <w:b w:val="0"/>
        </w:rPr>
      </w:r>
      <w:r>
        <w:rPr/>
        <w:t>Penelitian</w:t>
      </w:r>
      <w:r>
        <w:rPr>
          <w:spacing w:val="-7"/>
        </w:rPr>
        <w:t> </w:t>
      </w:r>
      <w:r>
        <w:rPr>
          <w:spacing w:val="-2"/>
        </w:rPr>
        <w:t>Terdahulu</w:t>
      </w:r>
    </w:p>
    <w:p>
      <w:pPr>
        <w:pStyle w:val="BodyText"/>
        <w:spacing w:line="360" w:lineRule="auto" w:before="139"/>
        <w:ind w:left="424" w:right="567" w:firstLine="719"/>
        <w:jc w:val="both"/>
      </w:pPr>
      <w:r>
        <w:rPr/>
        <w:t>Beberapa penelitian sebelumnya telah membahas sistem rekomendasi menggunakan </w:t>
      </w:r>
      <w:r>
        <w:rPr>
          <w:i/>
        </w:rPr>
        <w:t>collaborative</w:t>
      </w:r>
      <w:r>
        <w:rPr>
          <w:i/>
          <w:spacing w:val="-1"/>
        </w:rPr>
        <w:t> </w:t>
      </w:r>
      <w:r>
        <w:rPr>
          <w:i/>
        </w:rPr>
        <w:t>filtering</w:t>
      </w:r>
      <w:r>
        <w:rPr/>
        <w:t>, termasuk algoritma KNN dan SVD, serta pendekatan </w:t>
      </w:r>
      <w:r>
        <w:rPr>
          <w:i/>
        </w:rPr>
        <w:t>weighted hybrid</w:t>
      </w:r>
      <w:r>
        <w:rPr/>
        <w:t>. Tabel 2.1 berikut merangkum beberapa penelitian relevan dan membandingkannya dengan penelitian yang diusulkan:</w:t>
      </w:r>
    </w:p>
    <w:p>
      <w:pPr>
        <w:pStyle w:val="BodyText"/>
        <w:ind w:left="3331" w:right="3476"/>
        <w:jc w:val="center"/>
      </w:pPr>
      <w:bookmarkStart w:name="_bookmark21" w:id="22"/>
      <w:bookmarkEnd w:id="22"/>
      <w:r>
        <w:rPr/>
      </w:r>
      <w:r>
        <w:rPr/>
        <w:t>Tabel</w:t>
      </w:r>
      <w:r>
        <w:rPr>
          <w:spacing w:val="-2"/>
        </w:rPr>
        <w:t> </w:t>
      </w:r>
      <w:r>
        <w:rPr/>
        <w:t>2.</w:t>
      </w:r>
      <w:r>
        <w:rPr>
          <w:spacing w:val="-1"/>
        </w:rPr>
        <w:t> </w:t>
      </w:r>
      <w:r>
        <w:rPr/>
        <w:t>1.</w:t>
      </w:r>
      <w:r>
        <w:rPr>
          <w:spacing w:val="-2"/>
        </w:rPr>
        <w:t> </w:t>
      </w:r>
      <w:r>
        <w:rPr/>
        <w:t>Penelitian</w:t>
      </w:r>
      <w:r>
        <w:rPr>
          <w:spacing w:val="-1"/>
        </w:rPr>
        <w:t> </w:t>
      </w:r>
      <w:r>
        <w:rPr>
          <w:spacing w:val="-2"/>
        </w:rPr>
        <w:t>Terdahulu</w:t>
      </w:r>
    </w:p>
    <w:p>
      <w:pPr>
        <w:pStyle w:val="BodyText"/>
        <w:spacing w:before="5"/>
        <w:rPr>
          <w:sz w:val="17"/>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2149"/>
        <w:gridCol w:w="2763"/>
        <w:gridCol w:w="3181"/>
      </w:tblGrid>
      <w:tr>
        <w:trPr>
          <w:trHeight w:val="606" w:hRule="atLeast"/>
        </w:trPr>
        <w:tc>
          <w:tcPr>
            <w:tcW w:w="1188" w:type="dxa"/>
            <w:shd w:val="clear" w:color="auto" w:fill="F1F1F1"/>
          </w:tcPr>
          <w:p>
            <w:pPr>
              <w:pStyle w:val="TableParagraph"/>
              <w:spacing w:before="164"/>
              <w:ind w:left="107"/>
              <w:rPr>
                <w:b/>
                <w:sz w:val="24"/>
              </w:rPr>
            </w:pPr>
            <w:r>
              <w:rPr>
                <w:b/>
                <w:spacing w:val="-2"/>
                <w:sz w:val="24"/>
              </w:rPr>
              <w:t>Penulis</w:t>
            </w:r>
          </w:p>
        </w:tc>
        <w:tc>
          <w:tcPr>
            <w:tcW w:w="2149" w:type="dxa"/>
            <w:shd w:val="clear" w:color="auto" w:fill="F1F1F1"/>
          </w:tcPr>
          <w:p>
            <w:pPr>
              <w:pStyle w:val="TableParagraph"/>
              <w:spacing w:before="164"/>
              <w:ind w:left="107"/>
              <w:rPr>
                <w:b/>
                <w:sz w:val="24"/>
              </w:rPr>
            </w:pPr>
            <w:r>
              <w:rPr>
                <w:b/>
                <w:spacing w:val="-2"/>
                <w:sz w:val="24"/>
              </w:rPr>
              <w:t>Judul</w:t>
            </w:r>
          </w:p>
        </w:tc>
        <w:tc>
          <w:tcPr>
            <w:tcW w:w="2763" w:type="dxa"/>
            <w:shd w:val="clear" w:color="auto" w:fill="F1F1F1"/>
          </w:tcPr>
          <w:p>
            <w:pPr>
              <w:pStyle w:val="TableParagraph"/>
              <w:spacing w:before="164"/>
              <w:ind w:left="104"/>
              <w:rPr>
                <w:b/>
                <w:sz w:val="24"/>
              </w:rPr>
            </w:pPr>
            <w:r>
              <w:rPr>
                <w:b/>
                <w:spacing w:val="-2"/>
                <w:sz w:val="24"/>
              </w:rPr>
              <w:t>Hasil</w:t>
            </w:r>
          </w:p>
        </w:tc>
        <w:tc>
          <w:tcPr>
            <w:tcW w:w="3181" w:type="dxa"/>
            <w:shd w:val="clear" w:color="auto" w:fill="F1F1F1"/>
          </w:tcPr>
          <w:p>
            <w:pPr>
              <w:pStyle w:val="TableParagraph"/>
              <w:spacing w:before="164"/>
              <w:ind w:left="107"/>
              <w:rPr>
                <w:b/>
                <w:sz w:val="24"/>
              </w:rPr>
            </w:pPr>
            <w:r>
              <w:rPr>
                <w:b/>
                <w:spacing w:val="-2"/>
                <w:sz w:val="24"/>
              </w:rPr>
              <w:t>Perbedaan</w:t>
            </w:r>
          </w:p>
        </w:tc>
      </w:tr>
      <w:tr>
        <w:trPr>
          <w:trHeight w:val="2899" w:hRule="atLeast"/>
        </w:trPr>
        <w:tc>
          <w:tcPr>
            <w:tcW w:w="1188" w:type="dxa"/>
          </w:tcPr>
          <w:p>
            <w:pPr>
              <w:pStyle w:val="TableParagraph"/>
              <w:spacing w:line="360" w:lineRule="auto"/>
              <w:ind w:left="107"/>
              <w:rPr>
                <w:sz w:val="24"/>
              </w:rPr>
            </w:pPr>
            <w:r>
              <w:rPr>
                <w:sz w:val="24"/>
              </w:rPr>
              <w:t>(Suriati</w:t>
            </w:r>
            <w:r>
              <w:rPr>
                <w:spacing w:val="-9"/>
                <w:sz w:val="24"/>
              </w:rPr>
              <w:t> </w:t>
            </w:r>
            <w:r>
              <w:rPr>
                <w:sz w:val="24"/>
              </w:rPr>
              <w:t>et al., 2017)</w:t>
            </w:r>
          </w:p>
        </w:tc>
        <w:tc>
          <w:tcPr>
            <w:tcW w:w="2149" w:type="dxa"/>
          </w:tcPr>
          <w:p>
            <w:pPr>
              <w:pStyle w:val="TableParagraph"/>
              <w:tabs>
                <w:tab w:pos="1410" w:val="left" w:leader="none"/>
              </w:tabs>
              <w:spacing w:line="275" w:lineRule="exact"/>
              <w:ind w:left="107"/>
              <w:rPr>
                <w:i/>
                <w:sz w:val="24"/>
              </w:rPr>
            </w:pPr>
            <w:r>
              <w:rPr>
                <w:i/>
                <w:spacing w:val="-2"/>
                <w:sz w:val="24"/>
              </w:rPr>
              <w:t>Weighted</w:t>
            </w:r>
            <w:r>
              <w:rPr>
                <w:i/>
                <w:sz w:val="24"/>
              </w:rPr>
              <w:tab/>
            </w:r>
            <w:r>
              <w:rPr>
                <w:i/>
                <w:spacing w:val="-2"/>
                <w:sz w:val="24"/>
              </w:rPr>
              <w:t>hybrid</w:t>
            </w:r>
          </w:p>
          <w:p>
            <w:pPr>
              <w:pStyle w:val="TableParagraph"/>
              <w:tabs>
                <w:tab w:pos="1755" w:val="left" w:leader="none"/>
              </w:tabs>
              <w:spacing w:line="360" w:lineRule="auto" w:before="139"/>
              <w:ind w:left="107" w:right="100"/>
              <w:rPr>
                <w:i/>
                <w:sz w:val="24"/>
              </w:rPr>
            </w:pPr>
            <w:r>
              <w:rPr>
                <w:i/>
                <w:spacing w:val="-2"/>
                <w:sz w:val="24"/>
              </w:rPr>
              <w:t>technique</w:t>
            </w:r>
            <w:r>
              <w:rPr>
                <w:i/>
                <w:sz w:val="24"/>
              </w:rPr>
              <w:tab/>
            </w:r>
            <w:r>
              <w:rPr>
                <w:i/>
                <w:spacing w:val="-4"/>
                <w:sz w:val="24"/>
              </w:rPr>
              <w:t>for </w:t>
            </w:r>
            <w:r>
              <w:rPr>
                <w:i/>
                <w:spacing w:val="-2"/>
                <w:sz w:val="24"/>
              </w:rPr>
              <w:t>recommender system</w:t>
            </w:r>
          </w:p>
        </w:tc>
        <w:tc>
          <w:tcPr>
            <w:tcW w:w="2763" w:type="dxa"/>
          </w:tcPr>
          <w:p>
            <w:pPr>
              <w:pStyle w:val="TableParagraph"/>
              <w:tabs>
                <w:tab w:pos="1366" w:val="left" w:leader="none"/>
                <w:tab w:pos="2105" w:val="left" w:leader="none"/>
              </w:tabs>
              <w:spacing w:line="360" w:lineRule="auto"/>
              <w:ind w:left="104" w:right="98"/>
              <w:jc w:val="both"/>
              <w:rPr>
                <w:sz w:val="24"/>
              </w:rPr>
            </w:pPr>
            <w:r>
              <w:rPr>
                <w:sz w:val="24"/>
              </w:rPr>
              <w:t>Mengembangkan </w:t>
            </w:r>
            <w:r>
              <w:rPr>
                <w:sz w:val="24"/>
              </w:rPr>
              <w:t>teknik weighted hybrid untuk </w:t>
            </w:r>
            <w:r>
              <w:rPr>
                <w:spacing w:val="-2"/>
                <w:sz w:val="24"/>
              </w:rPr>
              <w:t>sistem</w:t>
            </w:r>
            <w:r>
              <w:rPr>
                <w:sz w:val="24"/>
              </w:rPr>
              <w:tab/>
            </w:r>
            <w:r>
              <w:rPr>
                <w:spacing w:val="-2"/>
                <w:sz w:val="24"/>
              </w:rPr>
              <w:t>rekomendasi. </w:t>
            </w:r>
            <w:r>
              <w:rPr>
                <w:sz w:val="24"/>
              </w:rPr>
              <w:t>Menguji berbagai metode </w:t>
            </w:r>
            <w:r>
              <w:rPr>
                <w:spacing w:val="-2"/>
                <w:sz w:val="24"/>
              </w:rPr>
              <w:t>pembobotan</w:t>
            </w:r>
            <w:r>
              <w:rPr>
                <w:sz w:val="24"/>
              </w:rPr>
              <w:tab/>
              <w:tab/>
            </w:r>
            <w:r>
              <w:rPr>
                <w:spacing w:val="-4"/>
                <w:sz w:val="24"/>
              </w:rPr>
              <w:t>untuk </w:t>
            </w:r>
            <w:r>
              <w:rPr>
                <w:sz w:val="24"/>
              </w:rPr>
              <w:t>menggabungkan</w:t>
            </w:r>
            <w:r>
              <w:rPr>
                <w:spacing w:val="3"/>
                <w:sz w:val="24"/>
              </w:rPr>
              <w:t> </w:t>
            </w:r>
            <w:r>
              <w:rPr>
                <w:sz w:val="24"/>
              </w:rPr>
              <w:t>hasil</w:t>
            </w:r>
            <w:r>
              <w:rPr>
                <w:spacing w:val="6"/>
                <w:sz w:val="24"/>
              </w:rPr>
              <w:t> </w:t>
            </w:r>
            <w:r>
              <w:rPr>
                <w:spacing w:val="-4"/>
                <w:sz w:val="24"/>
              </w:rPr>
              <w:t>dari</w:t>
            </w:r>
          </w:p>
          <w:p>
            <w:pPr>
              <w:pStyle w:val="TableParagraph"/>
              <w:ind w:left="104"/>
              <w:jc w:val="both"/>
              <w:rPr>
                <w:sz w:val="24"/>
              </w:rPr>
            </w:pPr>
            <w:r>
              <w:rPr>
                <w:sz w:val="24"/>
              </w:rPr>
              <w:t>algoritma</w:t>
            </w:r>
            <w:r>
              <w:rPr>
                <w:spacing w:val="-2"/>
                <w:sz w:val="24"/>
              </w:rPr>
              <w:t> </w:t>
            </w:r>
            <w:r>
              <w:rPr>
                <w:sz w:val="24"/>
              </w:rPr>
              <w:t>yang</w:t>
            </w:r>
            <w:r>
              <w:rPr>
                <w:spacing w:val="-1"/>
                <w:sz w:val="24"/>
              </w:rPr>
              <w:t> </w:t>
            </w:r>
            <w:r>
              <w:rPr>
                <w:spacing w:val="-2"/>
                <w:sz w:val="24"/>
              </w:rPr>
              <w:t>berbeda.</w:t>
            </w:r>
          </w:p>
        </w:tc>
        <w:tc>
          <w:tcPr>
            <w:tcW w:w="3181" w:type="dxa"/>
          </w:tcPr>
          <w:p>
            <w:pPr>
              <w:pStyle w:val="TableParagraph"/>
              <w:tabs>
                <w:tab w:pos="2322" w:val="left" w:leader="none"/>
              </w:tabs>
              <w:spacing w:line="360" w:lineRule="auto"/>
              <w:ind w:left="107" w:right="97"/>
              <w:jc w:val="both"/>
              <w:rPr>
                <w:sz w:val="24"/>
              </w:rPr>
            </w:pPr>
            <w:r>
              <w:rPr>
                <w:sz w:val="24"/>
              </w:rPr>
              <w:t>Fokus pada teknik </w:t>
            </w:r>
            <w:r>
              <w:rPr>
                <w:i/>
                <w:sz w:val="24"/>
              </w:rPr>
              <w:t>weighted hybrid </w:t>
            </w:r>
            <w:r>
              <w:rPr>
                <w:sz w:val="24"/>
              </w:rPr>
              <w:t>secara umum; tidak </w:t>
            </w:r>
            <w:r>
              <w:rPr>
                <w:spacing w:val="-2"/>
                <w:sz w:val="24"/>
              </w:rPr>
              <w:t>secara</w:t>
            </w:r>
            <w:r>
              <w:rPr>
                <w:sz w:val="24"/>
              </w:rPr>
              <w:tab/>
            </w:r>
            <w:r>
              <w:rPr>
                <w:spacing w:val="-2"/>
                <w:sz w:val="24"/>
              </w:rPr>
              <w:t>spesifik</w:t>
            </w:r>
          </w:p>
          <w:p>
            <w:pPr>
              <w:pStyle w:val="TableParagraph"/>
              <w:spacing w:line="360" w:lineRule="auto" w:before="1"/>
              <w:ind w:left="107" w:right="474"/>
              <w:jc w:val="both"/>
              <w:rPr>
                <w:sz w:val="24"/>
              </w:rPr>
            </w:pPr>
            <w:r>
              <w:rPr>
                <w:spacing w:val="-2"/>
                <w:sz w:val="24"/>
              </w:rPr>
              <w:t>mengimplementasikan </w:t>
            </w:r>
            <w:r>
              <w:rPr>
                <w:sz w:val="24"/>
              </w:rPr>
              <w:t>kombinasi</w:t>
            </w:r>
            <w:r>
              <w:rPr>
                <w:spacing w:val="-12"/>
                <w:sz w:val="24"/>
              </w:rPr>
              <w:t> </w:t>
            </w:r>
            <w:r>
              <w:rPr>
                <w:sz w:val="24"/>
              </w:rPr>
              <w:t>KNN</w:t>
            </w:r>
            <w:r>
              <w:rPr>
                <w:spacing w:val="-13"/>
                <w:sz w:val="24"/>
              </w:rPr>
              <w:t> </w:t>
            </w:r>
            <w:r>
              <w:rPr>
                <w:sz w:val="24"/>
              </w:rPr>
              <w:t>dan</w:t>
            </w:r>
            <w:r>
              <w:rPr>
                <w:spacing w:val="-12"/>
                <w:sz w:val="24"/>
              </w:rPr>
              <w:t> </w:t>
            </w:r>
            <w:r>
              <w:rPr>
                <w:sz w:val="24"/>
              </w:rPr>
              <w:t>SVD.</w:t>
            </w:r>
          </w:p>
        </w:tc>
      </w:tr>
      <w:tr>
        <w:trPr>
          <w:trHeight w:val="2483" w:hRule="atLeast"/>
        </w:trPr>
        <w:tc>
          <w:tcPr>
            <w:tcW w:w="1188" w:type="dxa"/>
          </w:tcPr>
          <w:p>
            <w:pPr>
              <w:pStyle w:val="TableParagraph"/>
              <w:spacing w:line="360" w:lineRule="auto"/>
              <w:ind w:left="107"/>
              <w:rPr>
                <w:sz w:val="24"/>
              </w:rPr>
            </w:pPr>
            <w:r>
              <w:rPr>
                <w:sz w:val="24"/>
              </w:rPr>
              <w:t>(Do</w:t>
            </w:r>
            <w:r>
              <w:rPr>
                <w:spacing w:val="-14"/>
                <w:sz w:val="24"/>
              </w:rPr>
              <w:t> </w:t>
            </w:r>
            <w:r>
              <w:rPr>
                <w:sz w:val="24"/>
              </w:rPr>
              <w:t>et</w:t>
            </w:r>
            <w:r>
              <w:rPr>
                <w:spacing w:val="-13"/>
                <w:sz w:val="24"/>
              </w:rPr>
              <w:t> </w:t>
            </w:r>
            <w:r>
              <w:rPr>
                <w:sz w:val="24"/>
              </w:rPr>
              <w:t>al., </w:t>
            </w:r>
            <w:r>
              <w:rPr>
                <w:spacing w:val="-2"/>
                <w:sz w:val="24"/>
              </w:rPr>
              <w:t>2020)</w:t>
            </w:r>
          </w:p>
        </w:tc>
        <w:tc>
          <w:tcPr>
            <w:tcW w:w="2149" w:type="dxa"/>
          </w:tcPr>
          <w:p>
            <w:pPr>
              <w:pStyle w:val="TableParagraph"/>
              <w:spacing w:line="360" w:lineRule="auto"/>
              <w:ind w:left="107" w:right="100"/>
              <w:rPr>
                <w:i/>
                <w:sz w:val="24"/>
              </w:rPr>
            </w:pPr>
            <w:r>
              <w:rPr>
                <w:i/>
                <w:sz w:val="24"/>
              </w:rPr>
              <w:t>Dynamic</w:t>
            </w:r>
            <w:r>
              <w:rPr>
                <w:i/>
                <w:spacing w:val="59"/>
                <w:sz w:val="24"/>
              </w:rPr>
              <w:t> </w:t>
            </w:r>
            <w:r>
              <w:rPr>
                <w:i/>
                <w:sz w:val="24"/>
              </w:rPr>
              <w:t>Weighted </w:t>
            </w:r>
            <w:r>
              <w:rPr>
                <w:i/>
                <w:spacing w:val="-2"/>
                <w:sz w:val="24"/>
              </w:rPr>
              <w:t>Hybrid Recommender Systems</w:t>
            </w:r>
          </w:p>
        </w:tc>
        <w:tc>
          <w:tcPr>
            <w:tcW w:w="2763" w:type="dxa"/>
          </w:tcPr>
          <w:p>
            <w:pPr>
              <w:pStyle w:val="TableParagraph"/>
              <w:spacing w:line="360" w:lineRule="auto"/>
              <w:ind w:left="104" w:right="97"/>
              <w:jc w:val="both"/>
              <w:rPr>
                <w:sz w:val="24"/>
              </w:rPr>
            </w:pPr>
            <w:r>
              <w:rPr>
                <w:sz w:val="24"/>
              </w:rPr>
              <w:t>Mengusulkan </w:t>
            </w:r>
            <w:r>
              <w:rPr>
                <w:sz w:val="24"/>
              </w:rPr>
              <w:t>metode weighted hybrid dinamis untuk</w:t>
            </w:r>
            <w:r>
              <w:rPr>
                <w:spacing w:val="-15"/>
                <w:sz w:val="24"/>
              </w:rPr>
              <w:t> </w:t>
            </w:r>
            <w:r>
              <w:rPr>
                <w:sz w:val="24"/>
              </w:rPr>
              <w:t>menggabungkan</w:t>
            </w:r>
            <w:r>
              <w:rPr>
                <w:spacing w:val="-15"/>
                <w:sz w:val="24"/>
              </w:rPr>
              <w:t> </w:t>
            </w:r>
            <w:r>
              <w:rPr>
                <w:sz w:val="24"/>
              </w:rPr>
              <w:t>CF dan</w:t>
            </w:r>
            <w:r>
              <w:rPr>
                <w:spacing w:val="-3"/>
                <w:sz w:val="24"/>
              </w:rPr>
              <w:t> </w:t>
            </w:r>
            <w:r>
              <w:rPr>
                <w:sz w:val="24"/>
              </w:rPr>
              <w:t>CBF.</w:t>
            </w:r>
            <w:r>
              <w:rPr>
                <w:spacing w:val="-3"/>
                <w:sz w:val="24"/>
              </w:rPr>
              <w:t> </w:t>
            </w:r>
            <w:r>
              <w:rPr>
                <w:sz w:val="24"/>
              </w:rPr>
              <w:t>Menguji</w:t>
            </w:r>
            <w:r>
              <w:rPr>
                <w:spacing w:val="-3"/>
                <w:sz w:val="24"/>
              </w:rPr>
              <w:t> </w:t>
            </w:r>
            <w:r>
              <w:rPr>
                <w:sz w:val="24"/>
              </w:rPr>
              <w:t>kinerja hybrid</w:t>
            </w:r>
            <w:r>
              <w:rPr>
                <w:spacing w:val="59"/>
                <w:w w:val="150"/>
                <w:sz w:val="24"/>
              </w:rPr>
              <w:t>  </w:t>
            </w:r>
            <w:r>
              <w:rPr>
                <w:sz w:val="24"/>
              </w:rPr>
              <w:t>dengan</w:t>
            </w:r>
            <w:r>
              <w:rPr>
                <w:spacing w:val="61"/>
                <w:w w:val="150"/>
                <w:sz w:val="24"/>
              </w:rPr>
              <w:t>  </w:t>
            </w:r>
            <w:r>
              <w:rPr>
                <w:spacing w:val="-2"/>
                <w:sz w:val="24"/>
              </w:rPr>
              <w:t>metrik</w:t>
            </w:r>
          </w:p>
          <w:p>
            <w:pPr>
              <w:pStyle w:val="TableParagraph"/>
              <w:spacing w:line="275" w:lineRule="exact"/>
              <w:ind w:left="104"/>
              <w:rPr>
                <w:sz w:val="24"/>
              </w:rPr>
            </w:pPr>
            <w:r>
              <w:rPr>
                <w:spacing w:val="-2"/>
                <w:sz w:val="24"/>
              </w:rPr>
              <w:t>standar.</w:t>
            </w:r>
          </w:p>
        </w:tc>
        <w:tc>
          <w:tcPr>
            <w:tcW w:w="3181" w:type="dxa"/>
          </w:tcPr>
          <w:p>
            <w:pPr>
              <w:pStyle w:val="TableParagraph"/>
              <w:spacing w:line="360" w:lineRule="auto"/>
              <w:ind w:left="107" w:right="97"/>
              <w:jc w:val="both"/>
              <w:rPr>
                <w:sz w:val="24"/>
              </w:rPr>
            </w:pPr>
            <w:r>
              <w:rPr>
                <w:sz w:val="24"/>
              </w:rPr>
              <w:t>Menggabungkan CF dan </w:t>
            </w:r>
            <w:r>
              <w:rPr>
                <w:sz w:val="24"/>
              </w:rPr>
              <w:t>CBF menggunakan bobot dinamis, bukan menggabungkan dua metode CF (KNN dan SVD).</w:t>
            </w:r>
          </w:p>
        </w:tc>
      </w:tr>
      <w:tr>
        <w:trPr>
          <w:trHeight w:val="2896" w:hRule="atLeast"/>
        </w:trPr>
        <w:tc>
          <w:tcPr>
            <w:tcW w:w="1188" w:type="dxa"/>
          </w:tcPr>
          <w:p>
            <w:pPr>
              <w:pStyle w:val="TableParagraph"/>
              <w:spacing w:line="360" w:lineRule="auto"/>
              <w:ind w:left="107"/>
              <w:rPr>
                <w:sz w:val="24"/>
              </w:rPr>
            </w:pPr>
            <w:r>
              <w:rPr>
                <w:sz w:val="24"/>
              </w:rPr>
              <w:t>(Hssina</w:t>
            </w:r>
            <w:r>
              <w:rPr>
                <w:spacing w:val="-15"/>
                <w:sz w:val="24"/>
              </w:rPr>
              <w:t> </w:t>
            </w:r>
            <w:r>
              <w:rPr>
                <w:sz w:val="24"/>
              </w:rPr>
              <w:t>et al.,</w:t>
            </w:r>
            <w:r>
              <w:rPr>
                <w:spacing w:val="-1"/>
                <w:sz w:val="24"/>
              </w:rPr>
              <w:t> </w:t>
            </w:r>
            <w:r>
              <w:rPr>
                <w:spacing w:val="-2"/>
                <w:sz w:val="24"/>
              </w:rPr>
              <w:t>2021)</w:t>
            </w:r>
          </w:p>
        </w:tc>
        <w:tc>
          <w:tcPr>
            <w:tcW w:w="2149" w:type="dxa"/>
          </w:tcPr>
          <w:p>
            <w:pPr>
              <w:pStyle w:val="TableParagraph"/>
              <w:tabs>
                <w:tab w:pos="1076" w:val="left" w:leader="none"/>
              </w:tabs>
              <w:spacing w:line="360" w:lineRule="auto"/>
              <w:ind w:left="107" w:right="98"/>
              <w:rPr>
                <w:i/>
                <w:sz w:val="24"/>
              </w:rPr>
            </w:pPr>
            <w:r>
              <w:rPr>
                <w:i/>
                <w:spacing w:val="-2"/>
                <w:sz w:val="24"/>
              </w:rPr>
              <w:t>Recommendation </w:t>
            </w:r>
            <w:r>
              <w:rPr>
                <w:i/>
                <w:sz w:val="24"/>
              </w:rPr>
              <w:t>system</w:t>
            </w:r>
            <w:r>
              <w:rPr>
                <w:i/>
                <w:spacing w:val="23"/>
                <w:sz w:val="24"/>
              </w:rPr>
              <w:t> </w:t>
            </w:r>
            <w:r>
              <w:rPr>
                <w:i/>
                <w:sz w:val="24"/>
              </w:rPr>
              <w:t>using</w:t>
            </w:r>
            <w:r>
              <w:rPr>
                <w:i/>
                <w:spacing w:val="24"/>
                <w:sz w:val="24"/>
              </w:rPr>
              <w:t> </w:t>
            </w:r>
            <w:r>
              <w:rPr>
                <w:i/>
                <w:sz w:val="24"/>
              </w:rPr>
              <w:t>the</w:t>
            </w:r>
            <w:r>
              <w:rPr>
                <w:i/>
                <w:spacing w:val="25"/>
                <w:sz w:val="24"/>
              </w:rPr>
              <w:t> </w:t>
            </w:r>
            <w:r>
              <w:rPr>
                <w:i/>
                <w:sz w:val="24"/>
              </w:rPr>
              <w:t>k- </w:t>
            </w:r>
            <w:r>
              <w:rPr>
                <w:i/>
                <w:spacing w:val="-2"/>
                <w:sz w:val="24"/>
              </w:rPr>
              <w:t>nearest</w:t>
            </w:r>
            <w:r>
              <w:rPr>
                <w:i/>
                <w:sz w:val="24"/>
              </w:rPr>
              <w:tab/>
            </w:r>
            <w:r>
              <w:rPr>
                <w:i/>
                <w:spacing w:val="-2"/>
                <w:sz w:val="24"/>
              </w:rPr>
              <w:t>neighbors </w:t>
            </w:r>
            <w:r>
              <w:rPr>
                <w:i/>
                <w:sz w:val="24"/>
              </w:rPr>
              <w:t>and</w:t>
            </w:r>
            <w:r>
              <w:rPr>
                <w:i/>
                <w:spacing w:val="40"/>
                <w:sz w:val="24"/>
              </w:rPr>
              <w:t> </w:t>
            </w:r>
            <w:r>
              <w:rPr>
                <w:i/>
                <w:sz w:val="24"/>
              </w:rPr>
              <w:t>singular</w:t>
            </w:r>
            <w:r>
              <w:rPr>
                <w:i/>
                <w:spacing w:val="40"/>
                <w:sz w:val="24"/>
              </w:rPr>
              <w:t> </w:t>
            </w:r>
            <w:r>
              <w:rPr>
                <w:i/>
                <w:sz w:val="24"/>
              </w:rPr>
              <w:t>value </w:t>
            </w:r>
            <w:r>
              <w:rPr>
                <w:i/>
                <w:spacing w:val="-2"/>
                <w:sz w:val="24"/>
              </w:rPr>
              <w:t>decomposition algorithms</w:t>
            </w:r>
          </w:p>
        </w:tc>
        <w:tc>
          <w:tcPr>
            <w:tcW w:w="2763" w:type="dxa"/>
          </w:tcPr>
          <w:p>
            <w:pPr>
              <w:pStyle w:val="TableParagraph"/>
              <w:tabs>
                <w:tab w:pos="2037" w:val="left" w:leader="none"/>
              </w:tabs>
              <w:spacing w:line="360" w:lineRule="auto"/>
              <w:ind w:left="104" w:right="97"/>
              <w:jc w:val="both"/>
              <w:rPr>
                <w:sz w:val="24"/>
              </w:rPr>
            </w:pPr>
            <w:r>
              <w:rPr>
                <w:spacing w:val="-2"/>
                <w:sz w:val="24"/>
              </w:rPr>
              <w:t>Menerapkan</w:t>
            </w:r>
            <w:r>
              <w:rPr>
                <w:sz w:val="24"/>
              </w:rPr>
              <w:tab/>
            </w:r>
            <w:r>
              <w:rPr>
                <w:spacing w:val="-2"/>
                <w:sz w:val="24"/>
              </w:rPr>
              <w:t>sistem </w:t>
            </w:r>
            <w:r>
              <w:rPr>
                <w:sz w:val="24"/>
              </w:rPr>
              <w:t>rekomendasi hibrida yang menggabungkan KNN</w:t>
            </w:r>
            <w:r>
              <w:rPr>
                <w:spacing w:val="40"/>
                <w:sz w:val="24"/>
              </w:rPr>
              <w:t> </w:t>
            </w:r>
            <w:r>
              <w:rPr>
                <w:sz w:val="24"/>
              </w:rPr>
              <w:t>dan</w:t>
            </w:r>
            <w:r>
              <w:rPr>
                <w:spacing w:val="-6"/>
                <w:sz w:val="24"/>
              </w:rPr>
              <w:t> </w:t>
            </w:r>
            <w:r>
              <w:rPr>
                <w:sz w:val="24"/>
              </w:rPr>
              <w:t>SVD</w:t>
            </w:r>
            <w:r>
              <w:rPr>
                <w:spacing w:val="-6"/>
                <w:sz w:val="24"/>
              </w:rPr>
              <w:t> </w:t>
            </w:r>
            <w:r>
              <w:rPr>
                <w:sz w:val="24"/>
              </w:rPr>
              <w:t>untuk</w:t>
            </w:r>
            <w:r>
              <w:rPr>
                <w:spacing w:val="-5"/>
                <w:sz w:val="24"/>
              </w:rPr>
              <w:t> </w:t>
            </w:r>
            <w:r>
              <w:rPr>
                <w:sz w:val="24"/>
              </w:rPr>
              <w:t>mengatasi masalah </w:t>
            </w:r>
            <w:r>
              <w:rPr>
                <w:i/>
                <w:sz w:val="24"/>
              </w:rPr>
              <w:t>cold start</w:t>
            </w:r>
            <w:r>
              <w:rPr>
                <w:sz w:val="24"/>
              </w:rPr>
              <w:t>. Uji evaluasi</w:t>
            </w:r>
            <w:r>
              <w:rPr>
                <w:spacing w:val="78"/>
                <w:sz w:val="24"/>
              </w:rPr>
              <w:t>   </w:t>
            </w:r>
            <w:r>
              <w:rPr>
                <w:spacing w:val="-2"/>
                <w:sz w:val="24"/>
              </w:rPr>
              <w:t>menggunakan</w:t>
            </w:r>
          </w:p>
          <w:p>
            <w:pPr>
              <w:pStyle w:val="TableParagraph"/>
              <w:ind w:left="104"/>
              <w:jc w:val="both"/>
              <w:rPr>
                <w:sz w:val="24"/>
              </w:rPr>
            </w:pPr>
            <w:r>
              <w:rPr>
                <w:sz w:val="24"/>
              </w:rPr>
              <w:t>RMSE</w:t>
            </w:r>
            <w:r>
              <w:rPr>
                <w:spacing w:val="-3"/>
                <w:sz w:val="24"/>
              </w:rPr>
              <w:t> </w:t>
            </w:r>
            <w:r>
              <w:rPr>
                <w:sz w:val="24"/>
              </w:rPr>
              <w:t>dan</w:t>
            </w:r>
            <w:r>
              <w:rPr>
                <w:spacing w:val="-1"/>
                <w:sz w:val="24"/>
              </w:rPr>
              <w:t> </w:t>
            </w:r>
            <w:r>
              <w:rPr>
                <w:spacing w:val="-4"/>
                <w:sz w:val="24"/>
              </w:rPr>
              <w:t>MAE.</w:t>
            </w:r>
          </w:p>
        </w:tc>
        <w:tc>
          <w:tcPr>
            <w:tcW w:w="3181" w:type="dxa"/>
          </w:tcPr>
          <w:p>
            <w:pPr>
              <w:pStyle w:val="TableParagraph"/>
              <w:spacing w:line="360" w:lineRule="auto"/>
              <w:ind w:left="107" w:right="97"/>
              <w:jc w:val="both"/>
              <w:rPr>
                <w:sz w:val="24"/>
              </w:rPr>
            </w:pPr>
            <w:r>
              <w:rPr>
                <w:sz w:val="24"/>
              </w:rPr>
              <w:t>Melakukan </w:t>
            </w:r>
            <w:r>
              <w:rPr>
                <w:sz w:val="24"/>
              </w:rPr>
              <w:t>penggabungan KNN+SVD dengan metrik evaluasi namun objek penelitian adalah buku.</w:t>
            </w:r>
          </w:p>
        </w:tc>
      </w:tr>
      <w:tr>
        <w:trPr>
          <w:trHeight w:val="2898" w:hRule="atLeast"/>
        </w:trPr>
        <w:tc>
          <w:tcPr>
            <w:tcW w:w="1188" w:type="dxa"/>
          </w:tcPr>
          <w:p>
            <w:pPr>
              <w:pStyle w:val="TableParagraph"/>
              <w:tabs>
                <w:tab w:pos="553" w:val="left" w:leader="none"/>
              </w:tabs>
              <w:spacing w:line="360" w:lineRule="auto"/>
              <w:ind w:left="107" w:right="96"/>
              <w:rPr>
                <w:sz w:val="24"/>
              </w:rPr>
            </w:pPr>
            <w:r>
              <w:rPr>
                <w:spacing w:val="-2"/>
                <w:sz w:val="24"/>
              </w:rPr>
              <w:t>(Anwar</w:t>
            </w:r>
            <w:r>
              <w:rPr>
                <w:spacing w:val="80"/>
                <w:sz w:val="24"/>
              </w:rPr>
              <w:t> </w:t>
            </w:r>
            <w:r>
              <w:rPr>
                <w:spacing w:val="-10"/>
                <w:sz w:val="24"/>
              </w:rPr>
              <w:t>&amp;</w:t>
            </w:r>
            <w:r>
              <w:rPr>
                <w:sz w:val="24"/>
              </w:rPr>
              <w:tab/>
            </w:r>
            <w:r>
              <w:rPr>
                <w:spacing w:val="-4"/>
                <w:sz w:val="24"/>
              </w:rPr>
              <w:t>Uma, </w:t>
            </w:r>
            <w:r>
              <w:rPr>
                <w:spacing w:val="-2"/>
                <w:sz w:val="24"/>
              </w:rPr>
              <w:t>2021)</w:t>
            </w:r>
          </w:p>
        </w:tc>
        <w:tc>
          <w:tcPr>
            <w:tcW w:w="2149" w:type="dxa"/>
          </w:tcPr>
          <w:p>
            <w:pPr>
              <w:pStyle w:val="TableParagraph"/>
              <w:tabs>
                <w:tab w:pos="1465" w:val="left" w:leader="none"/>
              </w:tabs>
              <w:spacing w:line="360" w:lineRule="auto"/>
              <w:ind w:left="107" w:right="99"/>
              <w:jc w:val="both"/>
              <w:rPr>
                <w:i/>
                <w:sz w:val="24"/>
              </w:rPr>
            </w:pPr>
            <w:r>
              <w:rPr>
                <w:i/>
                <w:sz w:val="24"/>
              </w:rPr>
              <w:t>Comparative </w:t>
            </w:r>
            <w:r>
              <w:rPr>
                <w:i/>
                <w:sz w:val="24"/>
              </w:rPr>
              <w:t>study of recommender system methodes </w:t>
            </w:r>
            <w:r>
              <w:rPr>
                <w:i/>
                <w:spacing w:val="-5"/>
                <w:sz w:val="24"/>
              </w:rPr>
              <w:t>and</w:t>
            </w:r>
            <w:r>
              <w:rPr>
                <w:i/>
                <w:sz w:val="24"/>
              </w:rPr>
              <w:tab/>
            </w:r>
            <w:r>
              <w:rPr>
                <w:i/>
                <w:spacing w:val="-4"/>
                <w:sz w:val="24"/>
              </w:rPr>
              <w:t>movie</w:t>
            </w:r>
          </w:p>
          <w:p>
            <w:pPr>
              <w:pStyle w:val="TableParagraph"/>
              <w:ind w:left="107"/>
              <w:rPr>
                <w:i/>
                <w:sz w:val="24"/>
              </w:rPr>
            </w:pPr>
            <w:r>
              <w:rPr>
                <w:i/>
                <w:spacing w:val="-2"/>
                <w:sz w:val="24"/>
              </w:rPr>
              <w:t>recommendation</w:t>
            </w:r>
          </w:p>
          <w:p>
            <w:pPr>
              <w:pStyle w:val="TableParagraph"/>
              <w:spacing w:line="410" w:lineRule="atLeast" w:before="4"/>
              <w:ind w:left="107"/>
              <w:rPr>
                <w:i/>
                <w:sz w:val="24"/>
              </w:rPr>
            </w:pPr>
            <w:r>
              <w:rPr>
                <w:i/>
                <w:sz w:val="24"/>
              </w:rPr>
              <w:t>using</w:t>
            </w:r>
            <w:r>
              <w:rPr>
                <w:i/>
                <w:spacing w:val="35"/>
                <w:sz w:val="24"/>
              </w:rPr>
              <w:t> </w:t>
            </w:r>
            <w:r>
              <w:rPr>
                <w:i/>
                <w:sz w:val="24"/>
              </w:rPr>
              <w:t>collaborative </w:t>
            </w:r>
            <w:r>
              <w:rPr>
                <w:i/>
                <w:spacing w:val="-2"/>
                <w:sz w:val="24"/>
              </w:rPr>
              <w:t>filtering</w:t>
            </w:r>
          </w:p>
        </w:tc>
        <w:tc>
          <w:tcPr>
            <w:tcW w:w="2763" w:type="dxa"/>
          </w:tcPr>
          <w:p>
            <w:pPr>
              <w:pStyle w:val="TableParagraph"/>
              <w:spacing w:line="360" w:lineRule="auto"/>
              <w:ind w:left="104" w:right="98"/>
              <w:jc w:val="both"/>
              <w:rPr>
                <w:sz w:val="24"/>
              </w:rPr>
            </w:pPr>
            <w:r>
              <w:rPr>
                <w:sz w:val="24"/>
              </w:rPr>
              <w:t>Studi komparatif </w:t>
            </w:r>
            <w:r>
              <w:rPr>
                <w:sz w:val="24"/>
              </w:rPr>
              <w:t>berbagai pendekatan RS, termasuk KNN,</w:t>
            </w:r>
            <w:r>
              <w:rPr>
                <w:spacing w:val="48"/>
                <w:sz w:val="24"/>
              </w:rPr>
              <w:t> </w:t>
            </w:r>
            <w:r>
              <w:rPr>
                <w:sz w:val="24"/>
              </w:rPr>
              <w:t>SVD,</w:t>
            </w:r>
            <w:r>
              <w:rPr>
                <w:spacing w:val="49"/>
                <w:sz w:val="24"/>
              </w:rPr>
              <w:t> </w:t>
            </w:r>
            <w:r>
              <w:rPr>
                <w:sz w:val="24"/>
              </w:rPr>
              <w:t>dan</w:t>
            </w:r>
            <w:r>
              <w:rPr>
                <w:spacing w:val="49"/>
                <w:sz w:val="24"/>
              </w:rPr>
              <w:t> </w:t>
            </w:r>
            <w:r>
              <w:rPr>
                <w:spacing w:val="-4"/>
                <w:sz w:val="24"/>
              </w:rPr>
              <w:t>SVD++</w:t>
            </w:r>
          </w:p>
          <w:p>
            <w:pPr>
              <w:pStyle w:val="TableParagraph"/>
              <w:spacing w:line="360" w:lineRule="auto"/>
              <w:ind w:left="104" w:right="98"/>
              <w:jc w:val="both"/>
              <w:rPr>
                <w:sz w:val="24"/>
              </w:rPr>
            </w:pPr>
            <w:r>
              <w:rPr>
                <w:sz w:val="24"/>
              </w:rPr>
              <w:t>pada dataset </w:t>
            </w:r>
            <w:r>
              <w:rPr>
                <w:sz w:val="24"/>
              </w:rPr>
              <w:t>MovieLens 100K.</w:t>
            </w:r>
            <w:r>
              <w:rPr>
                <w:spacing w:val="62"/>
                <w:w w:val="150"/>
                <w:sz w:val="24"/>
              </w:rPr>
              <w:t>    </w:t>
            </w:r>
            <w:r>
              <w:rPr>
                <w:spacing w:val="-2"/>
                <w:sz w:val="24"/>
              </w:rPr>
              <w:t>Mengevaluasi</w:t>
            </w:r>
          </w:p>
          <w:p>
            <w:pPr>
              <w:pStyle w:val="TableParagraph"/>
              <w:ind w:left="104"/>
              <w:jc w:val="both"/>
              <w:rPr>
                <w:sz w:val="24"/>
              </w:rPr>
            </w:pPr>
            <w:r>
              <w:rPr>
                <w:sz w:val="24"/>
              </w:rPr>
              <w:t>kinerja</w:t>
            </w:r>
            <w:r>
              <w:rPr>
                <w:spacing w:val="73"/>
                <w:sz w:val="24"/>
              </w:rPr>
              <w:t>    </w:t>
            </w:r>
            <w:r>
              <w:rPr>
                <w:spacing w:val="-2"/>
                <w:sz w:val="24"/>
              </w:rPr>
              <w:t>menggunakan</w:t>
            </w:r>
          </w:p>
          <w:p>
            <w:pPr>
              <w:pStyle w:val="TableParagraph"/>
              <w:spacing w:before="137"/>
              <w:ind w:left="104"/>
              <w:jc w:val="both"/>
              <w:rPr>
                <w:sz w:val="24"/>
              </w:rPr>
            </w:pPr>
            <w:r>
              <w:rPr>
                <w:sz w:val="24"/>
              </w:rPr>
              <w:t>RMSE</w:t>
            </w:r>
            <w:r>
              <w:rPr>
                <w:spacing w:val="-3"/>
                <w:sz w:val="24"/>
              </w:rPr>
              <w:t> </w:t>
            </w:r>
            <w:r>
              <w:rPr>
                <w:sz w:val="24"/>
              </w:rPr>
              <w:t>dan</w:t>
            </w:r>
            <w:r>
              <w:rPr>
                <w:spacing w:val="-1"/>
                <w:sz w:val="24"/>
              </w:rPr>
              <w:t> </w:t>
            </w:r>
            <w:r>
              <w:rPr>
                <w:spacing w:val="-4"/>
                <w:sz w:val="24"/>
              </w:rPr>
              <w:t>MAE.</w:t>
            </w:r>
          </w:p>
        </w:tc>
        <w:tc>
          <w:tcPr>
            <w:tcW w:w="3181" w:type="dxa"/>
          </w:tcPr>
          <w:p>
            <w:pPr>
              <w:pStyle w:val="TableParagraph"/>
              <w:spacing w:line="360" w:lineRule="auto"/>
              <w:ind w:left="107" w:right="97"/>
              <w:jc w:val="both"/>
              <w:rPr>
                <w:sz w:val="24"/>
              </w:rPr>
            </w:pPr>
            <w:r>
              <w:rPr>
                <w:sz w:val="24"/>
              </w:rPr>
              <w:t>Menguji KNN dan </w:t>
            </w:r>
            <w:r>
              <w:rPr>
                <w:sz w:val="24"/>
              </w:rPr>
              <w:t>SVD</w:t>
            </w:r>
            <w:r>
              <w:rPr>
                <w:spacing w:val="40"/>
                <w:sz w:val="24"/>
              </w:rPr>
              <w:t> </w:t>
            </w:r>
            <w:r>
              <w:rPr>
                <w:sz w:val="24"/>
              </w:rPr>
              <w:t>secara individual (dan SVD++), bukan dalam pendekatan penggabungan algoritma. Menggunakan MovieLens, tetapi versi 100K.</w:t>
            </w:r>
          </w:p>
        </w:tc>
      </w:tr>
    </w:tbl>
    <w:p>
      <w:pPr>
        <w:pStyle w:val="TableParagraph"/>
        <w:spacing w:after="0" w:line="360" w:lineRule="auto"/>
        <w:jc w:val="both"/>
        <w:rPr>
          <w:sz w:val="24"/>
        </w:rPr>
        <w:sectPr>
          <w:pgSz w:w="11900" w:h="16850"/>
          <w:pgMar w:header="0" w:footer="784" w:top="1060" w:bottom="980" w:left="1275" w:right="566"/>
        </w:sect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88"/>
        <w:gridCol w:w="2149"/>
        <w:gridCol w:w="2763"/>
        <w:gridCol w:w="3181"/>
      </w:tblGrid>
      <w:tr>
        <w:trPr>
          <w:trHeight w:val="607" w:hRule="atLeast"/>
        </w:trPr>
        <w:tc>
          <w:tcPr>
            <w:tcW w:w="1188" w:type="dxa"/>
            <w:shd w:val="clear" w:color="auto" w:fill="F1F1F1"/>
          </w:tcPr>
          <w:p>
            <w:pPr>
              <w:pStyle w:val="TableParagraph"/>
              <w:spacing w:before="164"/>
              <w:ind w:left="107"/>
              <w:rPr>
                <w:b/>
                <w:sz w:val="24"/>
              </w:rPr>
            </w:pPr>
            <w:r>
              <w:rPr>
                <w:b/>
                <w:spacing w:val="-2"/>
                <w:sz w:val="24"/>
              </w:rPr>
              <w:t>Penulis</w:t>
            </w:r>
          </w:p>
        </w:tc>
        <w:tc>
          <w:tcPr>
            <w:tcW w:w="2149" w:type="dxa"/>
            <w:shd w:val="clear" w:color="auto" w:fill="F1F1F1"/>
          </w:tcPr>
          <w:p>
            <w:pPr>
              <w:pStyle w:val="TableParagraph"/>
              <w:spacing w:before="164"/>
              <w:ind w:left="107"/>
              <w:rPr>
                <w:b/>
                <w:sz w:val="24"/>
              </w:rPr>
            </w:pPr>
            <w:r>
              <w:rPr>
                <w:b/>
                <w:spacing w:val="-2"/>
                <w:sz w:val="24"/>
              </w:rPr>
              <w:t>Judul</w:t>
            </w:r>
          </w:p>
        </w:tc>
        <w:tc>
          <w:tcPr>
            <w:tcW w:w="2763" w:type="dxa"/>
            <w:shd w:val="clear" w:color="auto" w:fill="F1F1F1"/>
          </w:tcPr>
          <w:p>
            <w:pPr>
              <w:pStyle w:val="TableParagraph"/>
              <w:spacing w:before="164"/>
              <w:ind w:left="104"/>
              <w:rPr>
                <w:b/>
                <w:sz w:val="24"/>
              </w:rPr>
            </w:pPr>
            <w:r>
              <w:rPr>
                <w:b/>
                <w:spacing w:val="-2"/>
                <w:sz w:val="24"/>
              </w:rPr>
              <w:t>Hasil</w:t>
            </w:r>
          </w:p>
        </w:tc>
        <w:tc>
          <w:tcPr>
            <w:tcW w:w="3181" w:type="dxa"/>
            <w:shd w:val="clear" w:color="auto" w:fill="F1F1F1"/>
          </w:tcPr>
          <w:p>
            <w:pPr>
              <w:pStyle w:val="TableParagraph"/>
              <w:spacing w:before="164"/>
              <w:ind w:left="107"/>
              <w:rPr>
                <w:b/>
                <w:sz w:val="24"/>
              </w:rPr>
            </w:pPr>
            <w:r>
              <w:rPr>
                <w:b/>
                <w:spacing w:val="-2"/>
                <w:sz w:val="24"/>
              </w:rPr>
              <w:t>Perbedaan</w:t>
            </w:r>
          </w:p>
        </w:tc>
      </w:tr>
      <w:tr>
        <w:trPr>
          <w:trHeight w:val="2898" w:hRule="atLeast"/>
        </w:trPr>
        <w:tc>
          <w:tcPr>
            <w:tcW w:w="1188" w:type="dxa"/>
          </w:tcPr>
          <w:p>
            <w:pPr>
              <w:pStyle w:val="TableParagraph"/>
              <w:tabs>
                <w:tab w:pos="527" w:val="left" w:leader="none"/>
              </w:tabs>
              <w:spacing w:line="360" w:lineRule="auto"/>
              <w:ind w:left="107" w:right="96"/>
              <w:rPr>
                <w:sz w:val="24"/>
              </w:rPr>
            </w:pPr>
            <w:r>
              <w:rPr>
                <w:spacing w:val="-2"/>
                <w:sz w:val="24"/>
              </w:rPr>
              <w:t>(Ahmed</w:t>
            </w:r>
            <w:r>
              <w:rPr>
                <w:spacing w:val="40"/>
                <w:sz w:val="24"/>
              </w:rPr>
              <w:t> </w:t>
            </w:r>
            <w:r>
              <w:rPr>
                <w:spacing w:val="-10"/>
                <w:sz w:val="24"/>
              </w:rPr>
              <w:t>&amp;</w:t>
            </w:r>
            <w:r>
              <w:rPr>
                <w:sz w:val="24"/>
              </w:rPr>
              <w:tab/>
            </w:r>
            <w:r>
              <w:rPr>
                <w:spacing w:val="-2"/>
                <w:sz w:val="24"/>
              </w:rPr>
              <w:t>Letta, 2023)</w:t>
            </w:r>
          </w:p>
        </w:tc>
        <w:tc>
          <w:tcPr>
            <w:tcW w:w="2149" w:type="dxa"/>
          </w:tcPr>
          <w:p>
            <w:pPr>
              <w:pStyle w:val="TableParagraph"/>
              <w:spacing w:line="360" w:lineRule="auto"/>
              <w:ind w:left="107" w:right="141"/>
              <w:rPr>
                <w:i/>
                <w:sz w:val="24"/>
              </w:rPr>
            </w:pPr>
            <w:r>
              <w:rPr>
                <w:i/>
                <w:spacing w:val="-4"/>
                <w:sz w:val="24"/>
              </w:rPr>
              <w:t>Book </w:t>
            </w:r>
            <w:r>
              <w:rPr>
                <w:i/>
                <w:spacing w:val="-2"/>
                <w:sz w:val="24"/>
              </w:rPr>
              <w:t>Recommendation Using</w:t>
            </w:r>
            <w:r>
              <w:rPr>
                <w:i/>
                <w:spacing w:val="40"/>
                <w:sz w:val="24"/>
              </w:rPr>
              <w:t> </w:t>
            </w:r>
            <w:r>
              <w:rPr>
                <w:i/>
                <w:spacing w:val="-2"/>
                <w:sz w:val="24"/>
              </w:rPr>
              <w:t>Collaborative </w:t>
            </w:r>
            <w:r>
              <w:rPr>
                <w:i/>
                <w:sz w:val="24"/>
              </w:rPr>
              <w:t>Filtering</w:t>
            </w:r>
            <w:r>
              <w:rPr>
                <w:i/>
                <w:spacing w:val="-15"/>
                <w:sz w:val="24"/>
              </w:rPr>
              <w:t> </w:t>
            </w:r>
            <w:r>
              <w:rPr>
                <w:i/>
                <w:sz w:val="24"/>
              </w:rPr>
              <w:t>Algorithm</w:t>
            </w:r>
          </w:p>
        </w:tc>
        <w:tc>
          <w:tcPr>
            <w:tcW w:w="2763" w:type="dxa"/>
          </w:tcPr>
          <w:p>
            <w:pPr>
              <w:pStyle w:val="TableParagraph"/>
              <w:tabs>
                <w:tab w:pos="797" w:val="left" w:leader="none"/>
                <w:tab w:pos="1517" w:val="left" w:leader="none"/>
                <w:tab w:pos="1824" w:val="left" w:leader="none"/>
                <w:tab w:pos="2065" w:val="left" w:leader="none"/>
                <w:tab w:pos="2237" w:val="left" w:leader="none"/>
              </w:tabs>
              <w:spacing w:line="360" w:lineRule="auto"/>
              <w:ind w:left="104" w:right="98"/>
              <w:rPr>
                <w:sz w:val="24"/>
              </w:rPr>
            </w:pPr>
            <w:r>
              <w:rPr>
                <w:spacing w:val="-2"/>
                <w:sz w:val="24"/>
              </w:rPr>
              <w:t>Menggunakan Collaborative</w:t>
            </w:r>
            <w:r>
              <w:rPr>
                <w:sz w:val="24"/>
              </w:rPr>
              <w:tab/>
              <w:tab/>
            </w:r>
            <w:r>
              <w:rPr>
                <w:spacing w:val="-2"/>
                <w:sz w:val="24"/>
              </w:rPr>
              <w:t>Filtering </w:t>
            </w:r>
            <w:r>
              <w:rPr>
                <w:sz w:val="24"/>
              </w:rPr>
              <w:t>untuk</w:t>
            </w:r>
            <w:r>
              <w:rPr>
                <w:spacing w:val="38"/>
                <w:sz w:val="24"/>
              </w:rPr>
              <w:t> </w:t>
            </w:r>
            <w:r>
              <w:rPr>
                <w:sz w:val="24"/>
              </w:rPr>
              <w:t>rekomendasi</w:t>
            </w:r>
            <w:r>
              <w:rPr>
                <w:spacing w:val="39"/>
                <w:sz w:val="24"/>
              </w:rPr>
              <w:t> </w:t>
            </w:r>
            <w:r>
              <w:rPr>
                <w:sz w:val="24"/>
              </w:rPr>
              <w:t>buku. </w:t>
            </w:r>
            <w:r>
              <w:rPr>
                <w:spacing w:val="-2"/>
                <w:sz w:val="24"/>
              </w:rPr>
              <w:t>Mengkomparasi</w:t>
            </w:r>
            <w:r>
              <w:rPr>
                <w:sz w:val="24"/>
              </w:rPr>
              <w:tab/>
              <w:tab/>
            </w:r>
            <w:r>
              <w:rPr>
                <w:spacing w:val="-2"/>
                <w:sz w:val="24"/>
              </w:rPr>
              <w:t>antara </w:t>
            </w:r>
            <w:r>
              <w:rPr>
                <w:sz w:val="24"/>
              </w:rPr>
              <w:t>SVD</w:t>
            </w:r>
            <w:r>
              <w:rPr>
                <w:spacing w:val="80"/>
                <w:sz w:val="24"/>
              </w:rPr>
              <w:t> </w:t>
            </w:r>
            <w:r>
              <w:rPr>
                <w:sz w:val="24"/>
              </w:rPr>
              <w:t>dan</w:t>
            </w:r>
            <w:r>
              <w:rPr>
                <w:spacing w:val="80"/>
                <w:sz w:val="24"/>
              </w:rPr>
              <w:t> </w:t>
            </w:r>
            <w:r>
              <w:rPr>
                <w:sz w:val="24"/>
              </w:rPr>
              <w:t>KNN</w:t>
            </w:r>
            <w:r>
              <w:rPr>
                <w:spacing w:val="80"/>
                <w:sz w:val="24"/>
              </w:rPr>
              <w:t> </w:t>
            </w:r>
            <w:r>
              <w:rPr>
                <w:sz w:val="24"/>
              </w:rPr>
              <w:t>dengan </w:t>
            </w:r>
            <w:r>
              <w:rPr>
                <w:spacing w:val="-2"/>
                <w:sz w:val="24"/>
              </w:rPr>
              <w:t>hasil</w:t>
            </w:r>
            <w:r>
              <w:rPr>
                <w:sz w:val="24"/>
              </w:rPr>
              <w:tab/>
            </w:r>
            <w:r>
              <w:rPr>
                <w:spacing w:val="-5"/>
                <w:sz w:val="24"/>
              </w:rPr>
              <w:t>SVD</w:t>
            </w:r>
            <w:r>
              <w:rPr>
                <w:sz w:val="24"/>
              </w:rPr>
              <w:tab/>
            </w:r>
            <w:r>
              <w:rPr>
                <w:spacing w:val="-2"/>
                <w:sz w:val="24"/>
              </w:rPr>
              <w:t>lebih</w:t>
            </w:r>
            <w:r>
              <w:rPr>
                <w:sz w:val="24"/>
              </w:rPr>
              <w:tab/>
              <w:tab/>
            </w:r>
            <w:r>
              <w:rPr>
                <w:spacing w:val="-4"/>
                <w:sz w:val="24"/>
              </w:rPr>
              <w:t>baik</w:t>
            </w:r>
          </w:p>
          <w:p>
            <w:pPr>
              <w:pStyle w:val="TableParagraph"/>
              <w:ind w:left="104"/>
              <w:rPr>
                <w:i/>
                <w:sz w:val="24"/>
              </w:rPr>
            </w:pPr>
            <w:r>
              <w:rPr>
                <w:sz w:val="24"/>
              </w:rPr>
              <w:t>dalam</w:t>
            </w:r>
            <w:r>
              <w:rPr>
                <w:spacing w:val="-2"/>
                <w:sz w:val="24"/>
              </w:rPr>
              <w:t> </w:t>
            </w:r>
            <w:r>
              <w:rPr>
                <w:sz w:val="24"/>
              </w:rPr>
              <w:t>mengatasi</w:t>
            </w:r>
            <w:r>
              <w:rPr>
                <w:spacing w:val="-1"/>
                <w:sz w:val="24"/>
              </w:rPr>
              <w:t> </w:t>
            </w:r>
            <w:r>
              <w:rPr>
                <w:i/>
                <w:spacing w:val="-2"/>
                <w:sz w:val="24"/>
              </w:rPr>
              <w:t>sparsity.</w:t>
            </w:r>
          </w:p>
        </w:tc>
        <w:tc>
          <w:tcPr>
            <w:tcW w:w="3181" w:type="dxa"/>
          </w:tcPr>
          <w:p>
            <w:pPr>
              <w:pStyle w:val="TableParagraph"/>
              <w:tabs>
                <w:tab w:pos="2497" w:val="left" w:leader="none"/>
              </w:tabs>
              <w:spacing w:line="360" w:lineRule="auto"/>
              <w:ind w:left="107" w:right="99"/>
              <w:rPr>
                <w:sz w:val="24"/>
              </w:rPr>
            </w:pPr>
            <w:r>
              <w:rPr>
                <w:spacing w:val="-2"/>
                <w:sz w:val="24"/>
              </w:rPr>
              <w:t>Membandingkan</w:t>
            </w:r>
            <w:r>
              <w:rPr>
                <w:sz w:val="24"/>
              </w:rPr>
              <w:tab/>
            </w:r>
            <w:r>
              <w:rPr>
                <w:spacing w:val="-4"/>
                <w:sz w:val="24"/>
              </w:rPr>
              <w:t>kedua </w:t>
            </w:r>
            <w:r>
              <w:rPr>
                <w:sz w:val="24"/>
              </w:rPr>
              <w:t>algoritma KNN dan SVD</w:t>
            </w:r>
          </w:p>
        </w:tc>
      </w:tr>
      <w:tr>
        <w:trPr>
          <w:trHeight w:val="2484" w:hRule="atLeast"/>
        </w:trPr>
        <w:tc>
          <w:tcPr>
            <w:tcW w:w="1188" w:type="dxa"/>
          </w:tcPr>
          <w:p>
            <w:pPr>
              <w:pStyle w:val="TableParagraph"/>
              <w:tabs>
                <w:tab w:pos="904" w:val="left" w:leader="none"/>
              </w:tabs>
              <w:spacing w:line="360" w:lineRule="auto"/>
              <w:ind w:left="107" w:right="99"/>
              <w:rPr>
                <w:sz w:val="24"/>
              </w:rPr>
            </w:pPr>
            <w:r>
              <w:rPr>
                <w:spacing w:val="-4"/>
                <w:sz w:val="24"/>
              </w:rPr>
              <w:t>(Yap</w:t>
            </w:r>
            <w:r>
              <w:rPr>
                <w:sz w:val="24"/>
              </w:rPr>
              <w:tab/>
            </w:r>
            <w:r>
              <w:rPr>
                <w:spacing w:val="-6"/>
                <w:sz w:val="24"/>
              </w:rPr>
              <w:t>et </w:t>
            </w:r>
            <w:r>
              <w:rPr>
                <w:sz w:val="24"/>
              </w:rPr>
              <w:t>al.,</w:t>
            </w:r>
            <w:r>
              <w:rPr>
                <w:spacing w:val="-1"/>
                <w:sz w:val="24"/>
              </w:rPr>
              <w:t> </w:t>
            </w:r>
            <w:r>
              <w:rPr>
                <w:spacing w:val="-2"/>
                <w:sz w:val="24"/>
              </w:rPr>
              <w:t>2024)</w:t>
            </w:r>
          </w:p>
        </w:tc>
        <w:tc>
          <w:tcPr>
            <w:tcW w:w="2149" w:type="dxa"/>
          </w:tcPr>
          <w:p>
            <w:pPr>
              <w:pStyle w:val="TableParagraph"/>
              <w:tabs>
                <w:tab w:pos="915" w:val="left" w:leader="none"/>
                <w:tab w:pos="1249" w:val="left" w:leader="none"/>
                <w:tab w:pos="1599" w:val="left" w:leader="none"/>
              </w:tabs>
              <w:spacing w:line="360" w:lineRule="auto"/>
              <w:ind w:left="107" w:right="97"/>
              <w:rPr>
                <w:i/>
                <w:sz w:val="24"/>
              </w:rPr>
            </w:pPr>
            <w:r>
              <w:rPr>
                <w:i/>
                <w:sz w:val="24"/>
              </w:rPr>
              <w:t>Hybrid-based</w:t>
            </w:r>
            <w:r>
              <w:rPr>
                <w:i/>
                <w:spacing w:val="80"/>
                <w:sz w:val="24"/>
              </w:rPr>
              <w:t> </w:t>
            </w:r>
            <w:r>
              <w:rPr>
                <w:i/>
                <w:sz w:val="24"/>
              </w:rPr>
              <w:t>food </w:t>
            </w:r>
            <w:r>
              <w:rPr>
                <w:i/>
                <w:spacing w:val="-2"/>
                <w:sz w:val="24"/>
              </w:rPr>
              <w:t>recommender system</w:t>
            </w:r>
            <w:r>
              <w:rPr>
                <w:i/>
                <w:sz w:val="24"/>
              </w:rPr>
              <w:tab/>
              <w:tab/>
            </w:r>
            <w:r>
              <w:rPr>
                <w:i/>
                <w:spacing w:val="-2"/>
                <w:sz w:val="24"/>
              </w:rPr>
              <w:t>utilizing </w:t>
            </w:r>
            <w:r>
              <w:rPr>
                <w:i/>
                <w:spacing w:val="-4"/>
                <w:sz w:val="24"/>
              </w:rPr>
              <w:t>KNN</w:t>
            </w:r>
            <w:r>
              <w:rPr>
                <w:i/>
                <w:sz w:val="24"/>
              </w:rPr>
              <w:tab/>
            </w:r>
            <w:r>
              <w:rPr>
                <w:i/>
                <w:spacing w:val="-4"/>
                <w:sz w:val="24"/>
              </w:rPr>
              <w:t>and</w:t>
            </w:r>
            <w:r>
              <w:rPr>
                <w:i/>
                <w:sz w:val="24"/>
              </w:rPr>
              <w:tab/>
            </w:r>
            <w:r>
              <w:rPr>
                <w:i/>
                <w:spacing w:val="-4"/>
                <w:sz w:val="24"/>
              </w:rPr>
              <w:t>SVD </w:t>
            </w:r>
            <w:r>
              <w:rPr>
                <w:i/>
                <w:spacing w:val="-2"/>
                <w:sz w:val="24"/>
              </w:rPr>
              <w:t>methods</w:t>
            </w:r>
          </w:p>
        </w:tc>
        <w:tc>
          <w:tcPr>
            <w:tcW w:w="2763" w:type="dxa"/>
          </w:tcPr>
          <w:p>
            <w:pPr>
              <w:pStyle w:val="TableParagraph"/>
              <w:spacing w:line="360" w:lineRule="auto"/>
              <w:ind w:left="104" w:right="98"/>
              <w:jc w:val="both"/>
              <w:rPr>
                <w:sz w:val="24"/>
              </w:rPr>
            </w:pPr>
            <w:r>
              <w:rPr>
                <w:sz w:val="24"/>
              </w:rPr>
              <w:t>Mengembangkan </w:t>
            </w:r>
            <w:r>
              <w:rPr>
                <w:sz w:val="24"/>
              </w:rPr>
              <w:t>sistem rekomendasi makanan hibrida menggunakan algoritma KNN dan SVD. Mengevaluasi</w:t>
            </w:r>
            <w:r>
              <w:rPr>
                <w:spacing w:val="73"/>
                <w:sz w:val="24"/>
              </w:rPr>
              <w:t>    </w:t>
            </w:r>
            <w:r>
              <w:rPr>
                <w:spacing w:val="-2"/>
                <w:sz w:val="24"/>
              </w:rPr>
              <w:t>kinerja</w:t>
            </w:r>
          </w:p>
          <w:p>
            <w:pPr>
              <w:pStyle w:val="TableParagraph"/>
              <w:spacing w:line="276" w:lineRule="exact"/>
              <w:ind w:left="104"/>
              <w:rPr>
                <w:sz w:val="24"/>
              </w:rPr>
            </w:pPr>
            <w:r>
              <w:rPr>
                <w:spacing w:val="-2"/>
                <w:sz w:val="24"/>
              </w:rPr>
              <w:t>hybrid.</w:t>
            </w:r>
          </w:p>
        </w:tc>
        <w:tc>
          <w:tcPr>
            <w:tcW w:w="3181" w:type="dxa"/>
          </w:tcPr>
          <w:p>
            <w:pPr>
              <w:pStyle w:val="TableParagraph"/>
              <w:tabs>
                <w:tab w:pos="2338" w:val="left" w:leader="none"/>
              </w:tabs>
              <w:spacing w:line="360" w:lineRule="auto"/>
              <w:ind w:left="107" w:right="96"/>
              <w:jc w:val="both"/>
              <w:rPr>
                <w:sz w:val="24"/>
              </w:rPr>
            </w:pPr>
            <w:r>
              <w:rPr>
                <w:sz w:val="24"/>
              </w:rPr>
              <w:t>Mirip dalam </w:t>
            </w:r>
            <w:r>
              <w:rPr>
                <w:sz w:val="24"/>
              </w:rPr>
              <w:t>penggabungan KNN+SVD dan metrik evaluasi. Perbedaan terletak pada domain data dan detail </w:t>
            </w:r>
            <w:r>
              <w:rPr>
                <w:spacing w:val="-2"/>
                <w:sz w:val="24"/>
              </w:rPr>
              <w:t>implementasi</w:t>
            </w:r>
            <w:r>
              <w:rPr>
                <w:sz w:val="24"/>
              </w:rPr>
              <w:tab/>
            </w:r>
            <w:r>
              <w:rPr>
                <w:spacing w:val="-2"/>
                <w:sz w:val="24"/>
              </w:rPr>
              <w:t>website</w:t>
            </w:r>
          </w:p>
          <w:p>
            <w:pPr>
              <w:pStyle w:val="TableParagraph"/>
              <w:spacing w:line="276" w:lineRule="exact"/>
              <w:ind w:left="107"/>
              <w:jc w:val="both"/>
              <w:rPr>
                <w:sz w:val="24"/>
              </w:rPr>
            </w:pPr>
            <w:r>
              <w:rPr>
                <w:sz w:val="24"/>
              </w:rPr>
              <w:t>menggunakan</w:t>
            </w:r>
            <w:r>
              <w:rPr>
                <w:spacing w:val="-3"/>
                <w:sz w:val="24"/>
              </w:rPr>
              <w:t> </w:t>
            </w:r>
            <w:r>
              <w:rPr>
                <w:spacing w:val="-2"/>
                <w:sz w:val="24"/>
              </w:rPr>
              <w:t>Streamlit.</w:t>
            </w:r>
          </w:p>
        </w:tc>
      </w:tr>
    </w:tbl>
    <w:p>
      <w:pPr>
        <w:pStyle w:val="BodyText"/>
        <w:spacing w:before="155"/>
      </w:pPr>
    </w:p>
    <w:p>
      <w:pPr>
        <w:pStyle w:val="BodyText"/>
        <w:spacing w:line="360" w:lineRule="auto" w:before="1"/>
        <w:ind w:left="424" w:right="567" w:firstLine="719"/>
        <w:jc w:val="both"/>
      </w:pPr>
      <w:r>
        <w:rPr/>
        <w:t>Penelitian ini membangun di atas dasar yang diletakkan oleh studi-studi sebelumnya, khususnya yang mengeksplorasi penggabungan KNN dan SVD dan evaluasi menggunakan RMSE dan MAE pada dataset MovieLens. Kontribusi spesifik penelitian ini adalah implementasi </w:t>
      </w:r>
      <w:r>
        <w:rPr>
          <w:i/>
        </w:rPr>
        <w:t>collaborative filtering </w:t>
      </w:r>
      <w:r>
        <w:rPr/>
        <w:t>berbasis KNN dan SVD dengan penggabungan </w:t>
      </w:r>
      <w:r>
        <w:rPr>
          <w:i/>
        </w:rPr>
        <w:t>weighted hybrid </w:t>
      </w:r>
      <w:r>
        <w:rPr/>
        <w:t>pada dataset MovieLens-1M dan pengembangannya dalam platform website menggunakan Streamlit, serta analisis komparatif terhadap kinerja masing-masing komponen dan hasil penggabungan.</w:t>
      </w:r>
    </w:p>
    <w:p>
      <w:pPr>
        <w:pStyle w:val="BodyText"/>
        <w:spacing w:after="0" w:line="360" w:lineRule="auto"/>
        <w:jc w:val="both"/>
        <w:sectPr>
          <w:type w:val="continuous"/>
          <w:pgSz w:w="11900" w:h="16850"/>
          <w:pgMar w:header="0" w:footer="784" w:top="1120" w:bottom="980" w:left="1275" w:right="566"/>
        </w:sectPr>
      </w:pPr>
    </w:p>
    <w:p>
      <w:pPr>
        <w:pStyle w:val="Heading1"/>
        <w:spacing w:line="362" w:lineRule="auto"/>
        <w:ind w:left="3326" w:right="3074" w:firstLine="1305"/>
        <w:jc w:val="left"/>
      </w:pPr>
      <w:bookmarkStart w:name="_bookmark22" w:id="23"/>
      <w:bookmarkEnd w:id="23"/>
      <w:r>
        <w:rPr>
          <w:b w:val="0"/>
        </w:rPr>
      </w:r>
      <w:r>
        <w:rPr/>
        <w:t>BAB 3 </w:t>
      </w:r>
      <w:r>
        <w:rPr>
          <w:spacing w:val="-2"/>
        </w:rPr>
        <w:t>METODOLOGI</w:t>
      </w:r>
      <w:r>
        <w:rPr>
          <w:spacing w:val="-13"/>
        </w:rPr>
        <w:t> </w:t>
      </w:r>
      <w:r>
        <w:rPr>
          <w:spacing w:val="-2"/>
        </w:rPr>
        <w:t>PENELITIAN</w:t>
      </w:r>
    </w:p>
    <w:p>
      <w:pPr>
        <w:pStyle w:val="BodyText"/>
        <w:rPr>
          <w:b/>
        </w:rPr>
      </w:pPr>
    </w:p>
    <w:p>
      <w:pPr>
        <w:pStyle w:val="BodyText"/>
        <w:spacing w:before="38"/>
        <w:rPr>
          <w:b/>
        </w:rPr>
      </w:pPr>
    </w:p>
    <w:p>
      <w:pPr>
        <w:pStyle w:val="Heading2"/>
        <w:numPr>
          <w:ilvl w:val="1"/>
          <w:numId w:val="8"/>
        </w:numPr>
        <w:tabs>
          <w:tab w:pos="783" w:val="left" w:leader="none"/>
        </w:tabs>
        <w:spacing w:line="240" w:lineRule="auto" w:before="0" w:after="0"/>
        <w:ind w:left="783" w:right="0" w:hanging="659"/>
        <w:jc w:val="both"/>
      </w:pPr>
      <w:bookmarkStart w:name="_bookmark23" w:id="24"/>
      <w:bookmarkEnd w:id="24"/>
      <w:r>
        <w:rPr>
          <w:b w:val="0"/>
        </w:rPr>
      </w:r>
      <w:r>
        <w:rPr/>
        <w:t>Metode</w:t>
      </w:r>
      <w:r>
        <w:rPr>
          <w:spacing w:val="-3"/>
        </w:rPr>
        <w:t> </w:t>
      </w:r>
      <w:r>
        <w:rPr>
          <w:spacing w:val="-2"/>
        </w:rPr>
        <w:t>Penelitian</w:t>
      </w:r>
    </w:p>
    <w:p>
      <w:pPr>
        <w:pStyle w:val="BodyText"/>
        <w:spacing w:line="360" w:lineRule="auto" w:before="137"/>
        <w:ind w:left="424" w:right="570" w:firstLine="719"/>
        <w:jc w:val="both"/>
      </w:pPr>
      <w:r>
        <w:rPr/>
        <w:t>Metode penelitian ini merupakan metode kuantitatif terapan karena berdasarkan jenis data dan implementasi nya dalam pengembangan sistem (Hardani et al., 2020). Berdasarkan pendekatan, jenis penelitian ini termasuk dalam penelitian evaluasi formatif karena dalam penerapannya penelitian ini berfungsi untuk mengevaluasi suatu sistem dengan standar dan program yang telah ditentukan (Abubakar, 2021).</w:t>
      </w:r>
    </w:p>
    <w:p>
      <w:pPr>
        <w:pStyle w:val="BodyText"/>
        <w:spacing w:line="360" w:lineRule="auto" w:before="2"/>
        <w:ind w:left="424" w:right="567" w:firstLine="719"/>
        <w:jc w:val="both"/>
      </w:pPr>
      <w:r>
        <w:rPr/>
        <w:t>Dalam proses pengembangan sistem rekomendasi film berbasis website pada penelitian</w:t>
      </w:r>
      <w:r>
        <w:rPr>
          <w:spacing w:val="-2"/>
        </w:rPr>
        <w:t> </w:t>
      </w:r>
      <w:r>
        <w:rPr/>
        <w:t>ini dilakukan</w:t>
      </w:r>
      <w:r>
        <w:rPr>
          <w:spacing w:val="-1"/>
        </w:rPr>
        <w:t> </w:t>
      </w:r>
      <w:r>
        <w:rPr/>
        <w:t>beberapa</w:t>
      </w:r>
      <w:r>
        <w:rPr>
          <w:spacing w:val="-3"/>
        </w:rPr>
        <w:t> </w:t>
      </w:r>
      <w:r>
        <w:rPr/>
        <w:t>tahapan</w:t>
      </w:r>
      <w:r>
        <w:rPr>
          <w:spacing w:val="-2"/>
        </w:rPr>
        <w:t> </w:t>
      </w:r>
      <w:r>
        <w:rPr/>
        <w:t>dan</w:t>
      </w:r>
      <w:r>
        <w:rPr>
          <w:spacing w:val="-2"/>
        </w:rPr>
        <w:t> </w:t>
      </w:r>
      <w:r>
        <w:rPr/>
        <w:t>proses,</w:t>
      </w:r>
      <w:r>
        <w:rPr>
          <w:spacing w:val="-2"/>
        </w:rPr>
        <w:t> </w:t>
      </w:r>
      <w:r>
        <w:rPr/>
        <w:t>seperti</w:t>
      </w:r>
      <w:r>
        <w:rPr>
          <w:spacing w:val="-2"/>
        </w:rPr>
        <w:t> </w:t>
      </w:r>
      <w:r>
        <w:rPr/>
        <w:t>studi</w:t>
      </w:r>
      <w:r>
        <w:rPr>
          <w:spacing w:val="-1"/>
        </w:rPr>
        <w:t> </w:t>
      </w:r>
      <w:r>
        <w:rPr/>
        <w:t>literatur, persiapan</w:t>
      </w:r>
      <w:r>
        <w:rPr>
          <w:spacing w:val="-2"/>
        </w:rPr>
        <w:t> </w:t>
      </w:r>
      <w:r>
        <w:rPr/>
        <w:t>alat</w:t>
      </w:r>
      <w:r>
        <w:rPr>
          <w:spacing w:val="-2"/>
        </w:rPr>
        <w:t> </w:t>
      </w:r>
      <w:r>
        <w:rPr/>
        <w:t>dan bahan, implementasi algoritma SVD-KNN, pembobotan skor prediksi (SVD-KNN) rekomendasi, dan evaluasi. Gambar 3.1 menunjukkan alur penelitian:</w:t>
      </w:r>
    </w:p>
    <w:p>
      <w:pPr>
        <w:pStyle w:val="BodyText"/>
        <w:spacing w:before="158"/>
        <w:rPr>
          <w:sz w:val="20"/>
        </w:rPr>
      </w:pPr>
      <w:r>
        <w:rPr>
          <w:sz w:val="20"/>
        </w:rPr>
        <w:drawing>
          <wp:anchor distT="0" distB="0" distL="0" distR="0" allowOverlap="1" layoutInCell="1" locked="0" behindDoc="1" simplePos="0" relativeHeight="487593472">
            <wp:simplePos x="0" y="0"/>
            <wp:positionH relativeFrom="page">
              <wp:posOffset>2565654</wp:posOffset>
            </wp:positionH>
            <wp:positionV relativeFrom="paragraph">
              <wp:posOffset>262024</wp:posOffset>
            </wp:positionV>
            <wp:extent cx="2776399" cy="4934807"/>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10" cstate="print"/>
                    <a:stretch>
                      <a:fillRect/>
                    </a:stretch>
                  </pic:blipFill>
                  <pic:spPr>
                    <a:xfrm>
                      <a:off x="0" y="0"/>
                      <a:ext cx="2776399" cy="4934807"/>
                    </a:xfrm>
                    <a:prstGeom prst="rect">
                      <a:avLst/>
                    </a:prstGeom>
                  </pic:spPr>
                </pic:pic>
              </a:graphicData>
            </a:graphic>
          </wp:anchor>
        </w:drawing>
      </w:r>
    </w:p>
    <w:p>
      <w:pPr>
        <w:pStyle w:val="BodyText"/>
        <w:spacing w:before="140"/>
        <w:ind w:left="3331" w:right="3479"/>
        <w:jc w:val="center"/>
      </w:pPr>
      <w:bookmarkStart w:name="_bookmark24" w:id="25"/>
      <w:bookmarkEnd w:id="25"/>
      <w:r>
        <w:rPr/>
      </w:r>
      <w:r>
        <w:rPr/>
        <w:t>Gambar</w:t>
      </w:r>
      <w:r>
        <w:rPr>
          <w:spacing w:val="-3"/>
        </w:rPr>
        <w:t> </w:t>
      </w:r>
      <w:r>
        <w:rPr/>
        <w:t>3. 1.</w:t>
      </w:r>
      <w:r>
        <w:rPr>
          <w:spacing w:val="-1"/>
        </w:rPr>
        <w:t> </w:t>
      </w:r>
      <w:r>
        <w:rPr/>
        <w:t>Alur</w:t>
      </w:r>
      <w:r>
        <w:rPr>
          <w:spacing w:val="-1"/>
        </w:rPr>
        <w:t> </w:t>
      </w:r>
      <w:r>
        <w:rPr>
          <w:spacing w:val="-2"/>
        </w:rPr>
        <w:t>Penelitian</w:t>
      </w:r>
    </w:p>
    <w:p>
      <w:pPr>
        <w:pStyle w:val="BodyText"/>
        <w:spacing w:after="0"/>
        <w:jc w:val="center"/>
        <w:sectPr>
          <w:pgSz w:w="11900" w:h="16850"/>
          <w:pgMar w:header="0" w:footer="784" w:top="1060" w:bottom="980" w:left="1275" w:right="566"/>
        </w:sectPr>
      </w:pPr>
    </w:p>
    <w:p>
      <w:pPr>
        <w:pStyle w:val="Heading2"/>
        <w:numPr>
          <w:ilvl w:val="1"/>
          <w:numId w:val="8"/>
        </w:numPr>
        <w:tabs>
          <w:tab w:pos="783" w:val="left" w:leader="none"/>
        </w:tabs>
        <w:spacing w:line="240" w:lineRule="auto" w:before="76" w:after="0"/>
        <w:ind w:left="783" w:right="0" w:hanging="659"/>
        <w:jc w:val="both"/>
      </w:pPr>
      <w:bookmarkStart w:name="_bookmark25" w:id="26"/>
      <w:bookmarkEnd w:id="26"/>
      <w:r>
        <w:rPr>
          <w:b w:val="0"/>
        </w:rPr>
      </w:r>
      <w:r>
        <w:rPr/>
        <w:t>Studi </w:t>
      </w:r>
      <w:r>
        <w:rPr>
          <w:spacing w:val="-2"/>
        </w:rPr>
        <w:t>Literatur</w:t>
      </w:r>
    </w:p>
    <w:p>
      <w:pPr>
        <w:pStyle w:val="BodyText"/>
        <w:spacing w:line="360" w:lineRule="auto" w:before="139"/>
        <w:ind w:left="424" w:right="566" w:firstLine="719"/>
        <w:jc w:val="both"/>
      </w:pPr>
      <w:r>
        <w:rPr/>
        <w:t>Pada tahapan ini, studi literatur bertujuan untuk memperoleh pemahaman yang mendalam mengenai konsep dasar, teori, algoritma, dan teknik yang relevan dengan</w:t>
      </w:r>
      <w:r>
        <w:rPr>
          <w:spacing w:val="40"/>
        </w:rPr>
        <w:t> </w:t>
      </w:r>
      <w:r>
        <w:rPr/>
        <w:t>penelitian ini. Studi ini mencakup penelusuran dan analisis terhadap jurnal ilmiah, hasil konferensi, buku, dan sumber terpercaya seperti situs resmi, dokumentasi resmi, dan hal lainnya yang terkait. Hasil studi literatur digunakan sebagai landasan teoritis, panduan dalam perancangan dan implementasi sistem, serta dasar untuk pembanding hasil penelitian ini dengan penelitian sebelumnya (Abubakar, 2021).</w:t>
      </w:r>
    </w:p>
    <w:p>
      <w:pPr>
        <w:pStyle w:val="BodyText"/>
      </w:pPr>
    </w:p>
    <w:p>
      <w:pPr>
        <w:pStyle w:val="BodyText"/>
        <w:spacing w:before="17"/>
      </w:pPr>
    </w:p>
    <w:p>
      <w:pPr>
        <w:pStyle w:val="Heading2"/>
        <w:numPr>
          <w:ilvl w:val="1"/>
          <w:numId w:val="8"/>
        </w:numPr>
        <w:tabs>
          <w:tab w:pos="783" w:val="left" w:leader="none"/>
        </w:tabs>
        <w:spacing w:line="240" w:lineRule="auto" w:before="0" w:after="0"/>
        <w:ind w:left="783" w:right="0" w:hanging="659"/>
        <w:jc w:val="both"/>
      </w:pPr>
      <w:bookmarkStart w:name="_bookmark26" w:id="27"/>
      <w:bookmarkEnd w:id="27"/>
      <w:r>
        <w:rPr>
          <w:b w:val="0"/>
        </w:rPr>
      </w:r>
      <w:r>
        <w:rPr/>
        <w:t>Alat</w:t>
      </w:r>
      <w:r>
        <w:rPr>
          <w:spacing w:val="-1"/>
        </w:rPr>
        <w:t> </w:t>
      </w:r>
      <w:r>
        <w:rPr/>
        <w:t>dan </w:t>
      </w:r>
      <w:r>
        <w:rPr>
          <w:spacing w:val="-2"/>
        </w:rPr>
        <w:t>Bahan</w:t>
      </w:r>
    </w:p>
    <w:p>
      <w:pPr>
        <w:pStyle w:val="BodyText"/>
        <w:spacing w:line="360" w:lineRule="auto" w:before="137"/>
        <w:ind w:left="424" w:right="571" w:firstLine="719"/>
        <w:jc w:val="both"/>
      </w:pPr>
      <w:r>
        <w:rPr/>
        <w:t>Pada tahapan ini disiapkan alat dan bahan untuk melakukan penelitian, diantaranya seperti dataset sebagai objek penelitian, perangkat lunak (</w:t>
      </w:r>
      <w:r>
        <w:rPr>
          <w:i/>
        </w:rPr>
        <w:t>software</w:t>
      </w:r>
      <w:r>
        <w:rPr/>
        <w:t>), dan perangkat keras (</w:t>
      </w:r>
      <w:r>
        <w:rPr>
          <w:i/>
        </w:rPr>
        <w:t>hardware</w:t>
      </w:r>
      <w:r>
        <w:rPr/>
        <w:t>) untuk menunjang kebutuhan penelitian ini.</w:t>
      </w:r>
    </w:p>
    <w:p>
      <w:pPr>
        <w:pStyle w:val="BodyText"/>
        <w:spacing w:before="138"/>
      </w:pPr>
    </w:p>
    <w:p>
      <w:pPr>
        <w:pStyle w:val="Heading3"/>
        <w:numPr>
          <w:ilvl w:val="2"/>
          <w:numId w:val="8"/>
        </w:numPr>
        <w:tabs>
          <w:tab w:pos="1595" w:val="left" w:leader="none"/>
        </w:tabs>
        <w:spacing w:line="240" w:lineRule="auto" w:before="0" w:after="0"/>
        <w:ind w:left="1595" w:right="0" w:hanging="811"/>
        <w:jc w:val="left"/>
      </w:pPr>
      <w:bookmarkStart w:name="_bookmark27" w:id="28"/>
      <w:bookmarkEnd w:id="28"/>
      <w:r>
        <w:rPr>
          <w:b w:val="0"/>
          <w:i w:val="0"/>
        </w:rPr>
      </w:r>
      <w:r>
        <w:rPr>
          <w:spacing w:val="-2"/>
        </w:rPr>
        <w:t>Hardware</w:t>
      </w:r>
    </w:p>
    <w:p>
      <w:pPr>
        <w:pStyle w:val="BodyText"/>
        <w:spacing w:before="137"/>
        <w:ind w:left="1864"/>
      </w:pPr>
      <w:r>
        <w:rPr/>
        <w:t>Pada</w:t>
      </w:r>
      <w:r>
        <w:rPr>
          <w:spacing w:val="-5"/>
        </w:rPr>
        <w:t> </w:t>
      </w:r>
      <w:r>
        <w:rPr/>
        <w:t>penelitian</w:t>
      </w:r>
      <w:r>
        <w:rPr>
          <w:spacing w:val="-1"/>
        </w:rPr>
        <w:t> </w:t>
      </w:r>
      <w:r>
        <w:rPr/>
        <w:t>ini</w:t>
      </w:r>
      <w:r>
        <w:rPr>
          <w:spacing w:val="-2"/>
        </w:rPr>
        <w:t> </w:t>
      </w:r>
      <w:r>
        <w:rPr/>
        <w:t>disiapkan</w:t>
      </w:r>
      <w:r>
        <w:rPr>
          <w:spacing w:val="-1"/>
        </w:rPr>
        <w:t> </w:t>
      </w:r>
      <w:r>
        <w:rPr/>
        <w:t>perangkat</w:t>
      </w:r>
      <w:r>
        <w:rPr>
          <w:spacing w:val="-2"/>
        </w:rPr>
        <w:t> </w:t>
      </w:r>
      <w:r>
        <w:rPr/>
        <w:t>keras</w:t>
      </w:r>
      <w:r>
        <w:rPr>
          <w:spacing w:val="-1"/>
        </w:rPr>
        <w:t> </w:t>
      </w:r>
      <w:r>
        <w:rPr/>
        <w:t>sebagai</w:t>
      </w:r>
      <w:r>
        <w:rPr>
          <w:spacing w:val="-1"/>
        </w:rPr>
        <w:t> </w:t>
      </w:r>
      <w:r>
        <w:rPr>
          <w:spacing w:val="-2"/>
        </w:rPr>
        <w:t>berikut:</w:t>
      </w:r>
    </w:p>
    <w:p>
      <w:pPr>
        <w:pStyle w:val="ListParagraph"/>
        <w:numPr>
          <w:ilvl w:val="3"/>
          <w:numId w:val="8"/>
        </w:numPr>
        <w:tabs>
          <w:tab w:pos="1864" w:val="left" w:leader="none"/>
          <w:tab w:pos="4025" w:val="left" w:leader="none"/>
        </w:tabs>
        <w:spacing w:line="240" w:lineRule="auto" w:before="141" w:after="0"/>
        <w:ind w:left="1864" w:right="0" w:hanging="360"/>
        <w:jc w:val="left"/>
        <w:rPr>
          <w:sz w:val="24"/>
        </w:rPr>
      </w:pPr>
      <w:r>
        <w:rPr>
          <w:spacing w:val="-2"/>
          <w:sz w:val="24"/>
        </w:rPr>
        <w:t>Laptop</w:t>
      </w:r>
      <w:r>
        <w:rPr>
          <w:sz w:val="24"/>
        </w:rPr>
        <w:tab/>
        <w:t>:</w:t>
      </w:r>
      <w:r>
        <w:rPr>
          <w:spacing w:val="-1"/>
          <w:sz w:val="24"/>
        </w:rPr>
        <w:t> </w:t>
      </w:r>
      <w:r>
        <w:rPr>
          <w:sz w:val="24"/>
        </w:rPr>
        <w:t>Lenovo</w:t>
      </w:r>
      <w:r>
        <w:rPr>
          <w:spacing w:val="-1"/>
          <w:sz w:val="24"/>
        </w:rPr>
        <w:t> </w:t>
      </w:r>
      <w:r>
        <w:rPr>
          <w:sz w:val="24"/>
        </w:rPr>
        <w:t>Thinkpad </w:t>
      </w:r>
      <w:r>
        <w:rPr>
          <w:spacing w:val="-4"/>
          <w:sz w:val="24"/>
        </w:rPr>
        <w:t>T470S</w:t>
      </w:r>
    </w:p>
    <w:p>
      <w:pPr>
        <w:pStyle w:val="ListParagraph"/>
        <w:numPr>
          <w:ilvl w:val="3"/>
          <w:numId w:val="8"/>
        </w:numPr>
        <w:tabs>
          <w:tab w:pos="1864" w:val="left" w:leader="none"/>
          <w:tab w:pos="4025" w:val="left" w:leader="none"/>
        </w:tabs>
        <w:spacing w:line="240" w:lineRule="auto" w:before="135" w:after="0"/>
        <w:ind w:left="1864" w:right="0" w:hanging="360"/>
        <w:jc w:val="left"/>
        <w:rPr>
          <w:sz w:val="24"/>
        </w:rPr>
      </w:pPr>
      <w:r>
        <w:rPr>
          <w:sz w:val="24"/>
        </w:rPr>
        <w:t>Prosesor</w:t>
      </w:r>
      <w:r>
        <w:rPr>
          <w:spacing w:val="-2"/>
          <w:sz w:val="24"/>
        </w:rPr>
        <w:t> (CPU)</w:t>
      </w:r>
      <w:r>
        <w:rPr>
          <w:sz w:val="24"/>
        </w:rPr>
        <w:tab/>
        <w:t>:</w:t>
      </w:r>
      <w:r>
        <w:rPr>
          <w:spacing w:val="-3"/>
          <w:sz w:val="24"/>
        </w:rPr>
        <w:t> </w:t>
      </w:r>
      <w:r>
        <w:rPr>
          <w:sz w:val="24"/>
        </w:rPr>
        <w:t>Intel(R)</w:t>
      </w:r>
      <w:r>
        <w:rPr>
          <w:spacing w:val="-1"/>
          <w:sz w:val="24"/>
        </w:rPr>
        <w:t> </w:t>
      </w:r>
      <w:r>
        <w:rPr>
          <w:sz w:val="24"/>
        </w:rPr>
        <w:t>Core</w:t>
      </w:r>
      <w:r>
        <w:rPr>
          <w:spacing w:val="-2"/>
          <w:sz w:val="24"/>
        </w:rPr>
        <w:t> </w:t>
      </w:r>
      <w:r>
        <w:rPr>
          <w:sz w:val="24"/>
        </w:rPr>
        <w:t>i7-6600U @ </w:t>
      </w:r>
      <w:r>
        <w:rPr>
          <w:spacing w:val="-2"/>
          <w:sz w:val="24"/>
        </w:rPr>
        <w:t>2.60GHz</w:t>
      </w:r>
    </w:p>
    <w:p>
      <w:pPr>
        <w:pStyle w:val="ListParagraph"/>
        <w:numPr>
          <w:ilvl w:val="3"/>
          <w:numId w:val="8"/>
        </w:numPr>
        <w:tabs>
          <w:tab w:pos="1864" w:val="left" w:leader="none"/>
          <w:tab w:pos="4025" w:val="left" w:leader="none"/>
        </w:tabs>
        <w:spacing w:line="240" w:lineRule="auto" w:before="139" w:after="0"/>
        <w:ind w:left="1864" w:right="0" w:hanging="360"/>
        <w:jc w:val="left"/>
        <w:rPr>
          <w:sz w:val="24"/>
        </w:rPr>
      </w:pPr>
      <w:r>
        <w:rPr>
          <w:sz w:val="24"/>
        </w:rPr>
        <w:t>Memori</w:t>
      </w:r>
      <w:r>
        <w:rPr>
          <w:spacing w:val="-1"/>
          <w:sz w:val="24"/>
        </w:rPr>
        <w:t> </w:t>
      </w:r>
      <w:r>
        <w:rPr>
          <w:spacing w:val="-2"/>
          <w:sz w:val="24"/>
        </w:rPr>
        <w:t>(RAM)</w:t>
      </w:r>
      <w:r>
        <w:rPr>
          <w:sz w:val="24"/>
        </w:rPr>
        <w:tab/>
        <w:t>: 20GB, </w:t>
      </w:r>
      <w:r>
        <w:rPr>
          <w:i/>
          <w:sz w:val="24"/>
        </w:rPr>
        <w:t>usable</w:t>
      </w:r>
      <w:r>
        <w:rPr>
          <w:i/>
          <w:spacing w:val="-1"/>
          <w:sz w:val="24"/>
        </w:rPr>
        <w:t> </w:t>
      </w:r>
      <w:r>
        <w:rPr>
          <w:i/>
          <w:sz w:val="24"/>
        </w:rPr>
        <w:t>at </w:t>
      </w:r>
      <w:r>
        <w:rPr>
          <w:sz w:val="24"/>
        </w:rPr>
        <w:t>19.9 </w:t>
      </w:r>
      <w:r>
        <w:rPr>
          <w:spacing w:val="-5"/>
          <w:sz w:val="24"/>
        </w:rPr>
        <w:t>GB</w:t>
      </w:r>
    </w:p>
    <w:p>
      <w:pPr>
        <w:pStyle w:val="ListParagraph"/>
        <w:numPr>
          <w:ilvl w:val="3"/>
          <w:numId w:val="8"/>
        </w:numPr>
        <w:tabs>
          <w:tab w:pos="1864" w:val="left" w:leader="none"/>
          <w:tab w:pos="4025" w:val="left" w:leader="none"/>
        </w:tabs>
        <w:spacing w:line="240" w:lineRule="auto" w:before="138" w:after="0"/>
        <w:ind w:left="1864" w:right="0" w:hanging="360"/>
        <w:jc w:val="left"/>
        <w:rPr>
          <w:sz w:val="24"/>
        </w:rPr>
      </w:pPr>
      <w:r>
        <w:rPr>
          <w:spacing w:val="-2"/>
          <w:sz w:val="24"/>
        </w:rPr>
        <w:t>Penyimpanan</w:t>
      </w:r>
      <w:r>
        <w:rPr>
          <w:sz w:val="24"/>
        </w:rPr>
        <w:tab/>
        <w:t>:</w:t>
      </w:r>
      <w:r>
        <w:rPr>
          <w:spacing w:val="-3"/>
          <w:sz w:val="24"/>
        </w:rPr>
        <w:t> </w:t>
      </w:r>
      <w:r>
        <w:rPr>
          <w:i/>
          <w:sz w:val="24"/>
        </w:rPr>
        <w:t>Solid</w:t>
      </w:r>
      <w:r>
        <w:rPr>
          <w:i/>
          <w:spacing w:val="-1"/>
          <w:sz w:val="24"/>
        </w:rPr>
        <w:t> </w:t>
      </w:r>
      <w:r>
        <w:rPr>
          <w:i/>
          <w:sz w:val="24"/>
        </w:rPr>
        <w:t>State Drive</w:t>
      </w:r>
      <w:r>
        <w:rPr>
          <w:i/>
          <w:spacing w:val="-2"/>
          <w:sz w:val="24"/>
        </w:rPr>
        <w:t> </w:t>
      </w:r>
      <w:r>
        <w:rPr>
          <w:sz w:val="24"/>
        </w:rPr>
        <w:t>(SSD)</w:t>
      </w:r>
      <w:r>
        <w:rPr>
          <w:spacing w:val="-2"/>
          <w:sz w:val="24"/>
        </w:rPr>
        <w:t> </w:t>
      </w:r>
      <w:r>
        <w:rPr>
          <w:sz w:val="24"/>
        </w:rPr>
        <w:t>NVMe</w:t>
      </w:r>
      <w:r>
        <w:rPr>
          <w:spacing w:val="-1"/>
          <w:sz w:val="24"/>
        </w:rPr>
        <w:t> </w:t>
      </w:r>
      <w:r>
        <w:rPr>
          <w:sz w:val="24"/>
        </w:rPr>
        <w:t>SATA</w:t>
      </w:r>
      <w:r>
        <w:rPr>
          <w:spacing w:val="-1"/>
          <w:sz w:val="24"/>
        </w:rPr>
        <w:t> </w:t>
      </w:r>
      <w:r>
        <w:rPr>
          <w:sz w:val="24"/>
        </w:rPr>
        <w:t>512 </w:t>
      </w:r>
      <w:r>
        <w:rPr>
          <w:spacing w:val="-5"/>
          <w:sz w:val="24"/>
        </w:rPr>
        <w:t>GB</w:t>
      </w:r>
    </w:p>
    <w:p>
      <w:pPr>
        <w:pStyle w:val="ListParagraph"/>
        <w:numPr>
          <w:ilvl w:val="3"/>
          <w:numId w:val="8"/>
        </w:numPr>
        <w:tabs>
          <w:tab w:pos="1864" w:val="left" w:leader="none"/>
        </w:tabs>
        <w:spacing w:line="240" w:lineRule="auto" w:before="135" w:after="0"/>
        <w:ind w:left="1864" w:right="0" w:hanging="360"/>
        <w:jc w:val="left"/>
        <w:rPr>
          <w:sz w:val="24"/>
        </w:rPr>
      </w:pPr>
      <w:r>
        <w:rPr>
          <w:sz w:val="24"/>
        </w:rPr>
        <w:t>Internet</w:t>
      </w:r>
      <w:r>
        <w:rPr>
          <w:spacing w:val="-5"/>
          <w:sz w:val="24"/>
        </w:rPr>
        <w:t> </w:t>
      </w:r>
      <w:r>
        <w:rPr>
          <w:sz w:val="24"/>
        </w:rPr>
        <w:t>(Wi-</w:t>
      </w:r>
      <w:r>
        <w:rPr>
          <w:spacing w:val="-5"/>
          <w:sz w:val="24"/>
        </w:rPr>
        <w:t>Fi)</w:t>
      </w:r>
    </w:p>
    <w:p>
      <w:pPr>
        <w:pStyle w:val="BodyText"/>
        <w:spacing w:before="273"/>
      </w:pPr>
    </w:p>
    <w:p>
      <w:pPr>
        <w:pStyle w:val="Heading3"/>
        <w:numPr>
          <w:ilvl w:val="2"/>
          <w:numId w:val="8"/>
        </w:numPr>
        <w:tabs>
          <w:tab w:pos="1595" w:val="left" w:leader="none"/>
        </w:tabs>
        <w:spacing w:line="240" w:lineRule="auto" w:before="0" w:after="0"/>
        <w:ind w:left="1595" w:right="0" w:hanging="811"/>
        <w:jc w:val="left"/>
      </w:pPr>
      <w:bookmarkStart w:name="_bookmark28" w:id="29"/>
      <w:bookmarkEnd w:id="29"/>
      <w:r>
        <w:rPr>
          <w:b w:val="0"/>
          <w:i w:val="0"/>
        </w:rPr>
      </w:r>
      <w:r>
        <w:rPr>
          <w:spacing w:val="-2"/>
        </w:rPr>
        <w:t>Software</w:t>
      </w:r>
    </w:p>
    <w:p>
      <w:pPr>
        <w:pStyle w:val="BodyText"/>
        <w:spacing w:line="360" w:lineRule="auto" w:before="139"/>
        <w:ind w:left="1144" w:firstLine="720"/>
      </w:pPr>
      <w:r>
        <w:rPr/>
        <w:t>Perangkat</w:t>
      </w:r>
      <w:r>
        <w:rPr>
          <w:spacing w:val="-5"/>
        </w:rPr>
        <w:t> </w:t>
      </w:r>
      <w:r>
        <w:rPr/>
        <w:t>lunak</w:t>
      </w:r>
      <w:r>
        <w:rPr>
          <w:spacing w:val="-5"/>
        </w:rPr>
        <w:t> </w:t>
      </w:r>
      <w:r>
        <w:rPr/>
        <w:t>atau</w:t>
      </w:r>
      <w:r>
        <w:rPr>
          <w:spacing w:val="-4"/>
        </w:rPr>
        <w:t> </w:t>
      </w:r>
      <w:r>
        <w:rPr>
          <w:i/>
        </w:rPr>
        <w:t>software</w:t>
      </w:r>
      <w:r>
        <w:rPr>
          <w:i/>
          <w:spacing w:val="-5"/>
        </w:rPr>
        <w:t> </w:t>
      </w:r>
      <w:r>
        <w:rPr/>
        <w:t>yang</w:t>
      </w:r>
      <w:r>
        <w:rPr>
          <w:spacing w:val="-5"/>
        </w:rPr>
        <w:t> </w:t>
      </w:r>
      <w:r>
        <w:rPr/>
        <w:t>digunakan</w:t>
      </w:r>
      <w:r>
        <w:rPr>
          <w:spacing w:val="-5"/>
        </w:rPr>
        <w:t> </w:t>
      </w:r>
      <w:r>
        <w:rPr/>
        <w:t>untuk</w:t>
      </w:r>
      <w:r>
        <w:rPr>
          <w:spacing w:val="-5"/>
        </w:rPr>
        <w:t> </w:t>
      </w:r>
      <w:r>
        <w:rPr/>
        <w:t>penelitian</w:t>
      </w:r>
      <w:r>
        <w:rPr>
          <w:spacing w:val="-5"/>
        </w:rPr>
        <w:t> </w:t>
      </w:r>
      <w:r>
        <w:rPr/>
        <w:t>adalah</w:t>
      </w:r>
      <w:r>
        <w:rPr>
          <w:spacing w:val="-4"/>
        </w:rPr>
        <w:t> </w:t>
      </w:r>
      <w:r>
        <w:rPr/>
        <w:t>sebagai </w:t>
      </w:r>
      <w:r>
        <w:rPr>
          <w:spacing w:val="-2"/>
        </w:rPr>
        <w:t>berikut:</w:t>
      </w:r>
    </w:p>
    <w:p>
      <w:pPr>
        <w:pStyle w:val="ListParagraph"/>
        <w:numPr>
          <w:ilvl w:val="3"/>
          <w:numId w:val="8"/>
        </w:numPr>
        <w:tabs>
          <w:tab w:pos="1864" w:val="left" w:leader="none"/>
        </w:tabs>
        <w:spacing w:line="240" w:lineRule="auto" w:before="2" w:after="0"/>
        <w:ind w:left="1864" w:right="0" w:hanging="360"/>
        <w:jc w:val="left"/>
        <w:rPr>
          <w:sz w:val="24"/>
        </w:rPr>
      </w:pPr>
      <w:r>
        <w:rPr>
          <w:sz w:val="24"/>
        </w:rPr>
        <w:t>OS</w:t>
      </w:r>
      <w:r>
        <w:rPr>
          <w:spacing w:val="-1"/>
          <w:sz w:val="24"/>
        </w:rPr>
        <w:t> </w:t>
      </w:r>
      <w:r>
        <w:rPr>
          <w:sz w:val="24"/>
        </w:rPr>
        <w:t>Windows 11</w:t>
      </w:r>
      <w:r>
        <w:rPr>
          <w:spacing w:val="-1"/>
          <w:sz w:val="24"/>
        </w:rPr>
        <w:t> </w:t>
      </w:r>
      <w:r>
        <w:rPr>
          <w:sz w:val="24"/>
        </w:rPr>
        <w:t>Pro versi </w:t>
      </w:r>
      <w:r>
        <w:rPr>
          <w:spacing w:val="-4"/>
          <w:sz w:val="24"/>
        </w:rPr>
        <w:t>23H2</w:t>
      </w:r>
    </w:p>
    <w:p>
      <w:pPr>
        <w:pStyle w:val="ListParagraph"/>
        <w:numPr>
          <w:ilvl w:val="3"/>
          <w:numId w:val="8"/>
        </w:numPr>
        <w:tabs>
          <w:tab w:pos="1864" w:val="left" w:leader="none"/>
        </w:tabs>
        <w:spacing w:line="240" w:lineRule="auto" w:before="139" w:after="0"/>
        <w:ind w:left="1864" w:right="0" w:hanging="360"/>
        <w:jc w:val="left"/>
        <w:rPr>
          <w:sz w:val="24"/>
        </w:rPr>
      </w:pPr>
      <w:r>
        <w:rPr>
          <w:sz w:val="24"/>
        </w:rPr>
        <w:t>Jupyter</w:t>
      </w:r>
      <w:r>
        <w:rPr>
          <w:spacing w:val="-3"/>
          <w:sz w:val="24"/>
        </w:rPr>
        <w:t> </w:t>
      </w:r>
      <w:r>
        <w:rPr>
          <w:spacing w:val="-2"/>
          <w:sz w:val="24"/>
        </w:rPr>
        <w:t>Notebook</w:t>
      </w:r>
    </w:p>
    <w:p>
      <w:pPr>
        <w:pStyle w:val="ListParagraph"/>
        <w:numPr>
          <w:ilvl w:val="3"/>
          <w:numId w:val="8"/>
        </w:numPr>
        <w:tabs>
          <w:tab w:pos="1864" w:val="left" w:leader="none"/>
        </w:tabs>
        <w:spacing w:line="240" w:lineRule="auto" w:before="135" w:after="0"/>
        <w:ind w:left="1864" w:right="0" w:hanging="360"/>
        <w:jc w:val="left"/>
        <w:rPr>
          <w:sz w:val="24"/>
        </w:rPr>
      </w:pPr>
      <w:r>
        <w:rPr>
          <w:sz w:val="24"/>
        </w:rPr>
        <w:t>Python</w:t>
      </w:r>
      <w:r>
        <w:rPr>
          <w:spacing w:val="-1"/>
          <w:sz w:val="24"/>
        </w:rPr>
        <w:t> </w:t>
      </w:r>
      <w:r>
        <w:rPr>
          <w:sz w:val="24"/>
        </w:rPr>
        <w:t>(</w:t>
      </w:r>
      <w:r>
        <w:rPr>
          <w:i/>
          <w:sz w:val="24"/>
        </w:rPr>
        <w:t>library</w:t>
      </w:r>
      <w:r>
        <w:rPr>
          <w:sz w:val="24"/>
        </w:rPr>
        <w:t>:</w:t>
      </w:r>
      <w:r>
        <w:rPr>
          <w:spacing w:val="-1"/>
          <w:sz w:val="24"/>
        </w:rPr>
        <w:t> </w:t>
      </w:r>
      <w:r>
        <w:rPr>
          <w:sz w:val="24"/>
        </w:rPr>
        <w:t>surprise,</w:t>
      </w:r>
      <w:r>
        <w:rPr>
          <w:spacing w:val="-1"/>
          <w:sz w:val="24"/>
        </w:rPr>
        <w:t> </w:t>
      </w:r>
      <w:r>
        <w:rPr>
          <w:sz w:val="24"/>
        </w:rPr>
        <w:t>pickle,</w:t>
      </w:r>
      <w:r>
        <w:rPr>
          <w:spacing w:val="-1"/>
          <w:sz w:val="24"/>
        </w:rPr>
        <w:t> </w:t>
      </w:r>
      <w:r>
        <w:rPr>
          <w:sz w:val="24"/>
        </w:rPr>
        <w:t>pandas, numpy,</w:t>
      </w:r>
      <w:r>
        <w:rPr>
          <w:spacing w:val="1"/>
          <w:sz w:val="24"/>
        </w:rPr>
        <w:t> </w:t>
      </w:r>
      <w:r>
        <w:rPr>
          <w:sz w:val="24"/>
        </w:rPr>
        <w:t>matplotlib, </w:t>
      </w:r>
      <w:r>
        <w:rPr>
          <w:spacing w:val="-4"/>
          <w:sz w:val="24"/>
        </w:rPr>
        <w:t>etc)</w:t>
      </w:r>
    </w:p>
    <w:p>
      <w:pPr>
        <w:pStyle w:val="ListParagraph"/>
        <w:numPr>
          <w:ilvl w:val="3"/>
          <w:numId w:val="8"/>
        </w:numPr>
        <w:tabs>
          <w:tab w:pos="1864" w:val="left" w:leader="none"/>
        </w:tabs>
        <w:spacing w:line="240" w:lineRule="auto" w:before="138" w:after="0"/>
        <w:ind w:left="1864" w:right="0" w:hanging="360"/>
        <w:jc w:val="left"/>
        <w:rPr>
          <w:sz w:val="24"/>
        </w:rPr>
      </w:pPr>
      <w:r>
        <w:rPr>
          <w:spacing w:val="-2"/>
          <w:sz w:val="24"/>
        </w:rPr>
        <w:t>Streamlit</w:t>
      </w:r>
    </w:p>
    <w:p>
      <w:pPr>
        <w:pStyle w:val="ListParagraph"/>
        <w:numPr>
          <w:ilvl w:val="3"/>
          <w:numId w:val="8"/>
        </w:numPr>
        <w:tabs>
          <w:tab w:pos="1864" w:val="left" w:leader="none"/>
        </w:tabs>
        <w:spacing w:line="240" w:lineRule="auto" w:before="138" w:after="0"/>
        <w:ind w:left="1864" w:right="0" w:hanging="360"/>
        <w:jc w:val="left"/>
        <w:rPr>
          <w:sz w:val="24"/>
        </w:rPr>
      </w:pPr>
      <w:r>
        <w:rPr>
          <w:sz w:val="24"/>
        </w:rPr>
        <w:t>Visual Studio Code</w:t>
      </w:r>
      <w:r>
        <w:rPr>
          <w:spacing w:val="-1"/>
          <w:sz w:val="24"/>
        </w:rPr>
        <w:t> </w:t>
      </w:r>
      <w:r>
        <w:rPr>
          <w:spacing w:val="-2"/>
          <w:sz w:val="24"/>
        </w:rPr>
        <w:t>(VSCode)</w:t>
      </w:r>
    </w:p>
    <w:p>
      <w:pPr>
        <w:pStyle w:val="ListParagraph"/>
        <w:numPr>
          <w:ilvl w:val="3"/>
          <w:numId w:val="8"/>
        </w:numPr>
        <w:tabs>
          <w:tab w:pos="1864" w:val="left" w:leader="none"/>
        </w:tabs>
        <w:spacing w:line="240" w:lineRule="auto" w:before="136" w:after="0"/>
        <w:ind w:left="1864" w:right="0" w:hanging="360"/>
        <w:jc w:val="left"/>
        <w:rPr>
          <w:sz w:val="24"/>
        </w:rPr>
      </w:pPr>
      <w:r>
        <w:rPr>
          <w:sz w:val="24"/>
        </w:rPr>
        <w:t>Microsoft</w:t>
      </w:r>
      <w:r>
        <w:rPr>
          <w:spacing w:val="-2"/>
          <w:sz w:val="24"/>
        </w:rPr>
        <w:t> </w:t>
      </w:r>
      <w:r>
        <w:rPr>
          <w:sz w:val="24"/>
        </w:rPr>
        <w:t>Office</w:t>
      </w:r>
      <w:r>
        <w:rPr>
          <w:spacing w:val="-3"/>
          <w:sz w:val="24"/>
        </w:rPr>
        <w:t> </w:t>
      </w:r>
      <w:r>
        <w:rPr>
          <w:sz w:val="24"/>
        </w:rPr>
        <w:t>(excel,</w:t>
      </w:r>
      <w:r>
        <w:rPr>
          <w:spacing w:val="1"/>
          <w:sz w:val="24"/>
        </w:rPr>
        <w:t> </w:t>
      </w:r>
      <w:r>
        <w:rPr>
          <w:sz w:val="24"/>
        </w:rPr>
        <w:t>word,</w:t>
      </w:r>
      <w:r>
        <w:rPr>
          <w:spacing w:val="-2"/>
          <w:sz w:val="24"/>
        </w:rPr>
        <w:t> </w:t>
      </w:r>
      <w:r>
        <w:rPr>
          <w:sz w:val="24"/>
        </w:rPr>
        <w:t>etc)</w:t>
      </w:r>
      <w:r>
        <w:rPr>
          <w:spacing w:val="-3"/>
          <w:sz w:val="24"/>
        </w:rPr>
        <w:t> </w:t>
      </w:r>
      <w:r>
        <w:rPr>
          <w:spacing w:val="-4"/>
          <w:sz w:val="24"/>
        </w:rPr>
        <w:t>2019</w:t>
      </w:r>
    </w:p>
    <w:p>
      <w:pPr>
        <w:pStyle w:val="ListParagraph"/>
        <w:spacing w:after="0" w:line="240" w:lineRule="auto"/>
        <w:jc w:val="left"/>
        <w:rPr>
          <w:sz w:val="24"/>
        </w:rPr>
        <w:sectPr>
          <w:pgSz w:w="11900" w:h="16850"/>
          <w:pgMar w:header="0" w:footer="784" w:top="1060" w:bottom="980" w:left="1275" w:right="566"/>
        </w:sectPr>
      </w:pPr>
    </w:p>
    <w:p>
      <w:pPr>
        <w:pStyle w:val="Heading2"/>
        <w:numPr>
          <w:ilvl w:val="2"/>
          <w:numId w:val="8"/>
        </w:numPr>
        <w:tabs>
          <w:tab w:pos="1595" w:val="left" w:leader="none"/>
        </w:tabs>
        <w:spacing w:line="240" w:lineRule="auto" w:before="76" w:after="0"/>
        <w:ind w:left="1595" w:right="0" w:hanging="811"/>
        <w:jc w:val="both"/>
      </w:pPr>
      <w:bookmarkStart w:name="_bookmark29" w:id="30"/>
      <w:bookmarkEnd w:id="30"/>
      <w:r>
        <w:rPr>
          <w:b w:val="0"/>
        </w:rPr>
      </w:r>
      <w:r>
        <w:rPr>
          <w:spacing w:val="-2"/>
        </w:rPr>
        <w:t>Dataset</w:t>
      </w:r>
    </w:p>
    <w:p>
      <w:pPr>
        <w:pStyle w:val="BodyText"/>
        <w:spacing w:line="360" w:lineRule="auto" w:before="139"/>
        <w:ind w:left="1144" w:right="569" w:firstLine="720"/>
        <w:jc w:val="both"/>
      </w:pPr>
      <w:r>
        <w:rPr/>
        <w:t>Data yang dipakai pada penelitian ini merupakan data sekunder yang didapat dari situs resmi movielens. Data yang digunakan pada penelitian ini, yaitu adalah MovieLens 1M Dataset (https://grouplens.org/datasets/movielens/1m). Dataset ini berisi file </w:t>
      </w:r>
      <w:r>
        <w:rPr>
          <w:i/>
        </w:rPr>
        <w:t>ratings.dat, movies.dat</w:t>
      </w:r>
      <w:r>
        <w:rPr/>
        <w:t>, dan </w:t>
      </w:r>
      <w:r>
        <w:rPr>
          <w:i/>
        </w:rPr>
        <w:t>users.dat </w:t>
      </w:r>
      <w:r>
        <w:rPr/>
        <w:t>(Harper &amp; Konstan, 2015).</w:t>
      </w:r>
    </w:p>
    <w:p>
      <w:pPr>
        <w:pStyle w:val="BodyText"/>
        <w:spacing w:line="360" w:lineRule="auto"/>
        <w:ind w:left="1144" w:right="567" w:firstLine="720"/>
        <w:jc w:val="both"/>
      </w:pPr>
      <w:r>
        <w:rPr/>
        <w:t>Dalam penelitian ini, hanya dua file yang digunakan dari dataset MovieLens, yaitu </w:t>
      </w:r>
      <w:r>
        <w:rPr>
          <w:i/>
        </w:rPr>
        <w:t>ratings.dat </w:t>
      </w:r>
      <w:r>
        <w:rPr/>
        <w:t>dan </w:t>
      </w:r>
      <w:r>
        <w:rPr>
          <w:i/>
        </w:rPr>
        <w:t>movies.dat</w:t>
      </w:r>
      <w:r>
        <w:rPr/>
        <w:t>. File </w:t>
      </w:r>
      <w:r>
        <w:rPr>
          <w:i/>
        </w:rPr>
        <w:t>ratings.dat </w:t>
      </w:r>
      <w:r>
        <w:rPr/>
        <w:t>mencakup 1.000.209 data rating</w:t>
      </w:r>
      <w:r>
        <w:rPr>
          <w:spacing w:val="40"/>
        </w:rPr>
        <w:t> </w:t>
      </w:r>
      <w:r>
        <w:rPr/>
        <w:t>yang diberikan oleh 6040 pengguna secara anonim terhadap 3952 film pada tahun 2000, dengan atribut </w:t>
      </w:r>
      <w:r>
        <w:rPr>
          <w:i/>
        </w:rPr>
        <w:t>UserID</w:t>
      </w:r>
      <w:r>
        <w:rPr/>
        <w:t>, </w:t>
      </w:r>
      <w:r>
        <w:rPr>
          <w:i/>
        </w:rPr>
        <w:t>MovieID</w:t>
      </w:r>
      <w:r>
        <w:rPr/>
        <w:t>, </w:t>
      </w:r>
      <w:r>
        <w:rPr>
          <w:i/>
        </w:rPr>
        <w:t>Rating</w:t>
      </w:r>
      <w:r>
        <w:rPr/>
        <w:t>, dan </w:t>
      </w:r>
      <w:r>
        <w:rPr>
          <w:i/>
        </w:rPr>
        <w:t>Timestamp</w:t>
      </w:r>
      <w:r>
        <w:rPr/>
        <w:t>. Namun, penelitian ini hanya memanfaatkan tiga atribut, yaitu </w:t>
      </w:r>
      <w:r>
        <w:rPr>
          <w:i/>
        </w:rPr>
        <w:t>UserID</w:t>
      </w:r>
      <w:r>
        <w:rPr/>
        <w:t>, </w:t>
      </w:r>
      <w:r>
        <w:rPr>
          <w:i/>
        </w:rPr>
        <w:t>MovieID, </w:t>
      </w:r>
      <w:r>
        <w:rPr/>
        <w:t>dan </w:t>
      </w:r>
      <w:r>
        <w:rPr>
          <w:i/>
        </w:rPr>
        <w:t>Rating</w:t>
      </w:r>
      <w:r>
        <w:rPr/>
        <w:t>. Sementara itu, file </w:t>
      </w:r>
      <w:r>
        <w:rPr>
          <w:i/>
        </w:rPr>
        <w:t>movies.dat </w:t>
      </w:r>
      <w:r>
        <w:rPr/>
        <w:t>berisi informasi mengenai 3952 judul film dengan atribut </w:t>
      </w:r>
      <w:r>
        <w:rPr>
          <w:i/>
        </w:rPr>
        <w:t>MovieID</w:t>
      </w:r>
      <w:r>
        <w:rPr/>
        <w:t>, </w:t>
      </w:r>
      <w:r>
        <w:rPr>
          <w:i/>
        </w:rPr>
        <w:t>Title</w:t>
      </w:r>
      <w:r>
        <w:rPr/>
        <w:t>, dan </w:t>
      </w:r>
      <w:r>
        <w:rPr>
          <w:i/>
        </w:rPr>
        <w:t>Genre. </w:t>
      </w:r>
      <w:r>
        <w:rPr/>
        <w:t>Dari file ini, hanya atribut </w:t>
      </w:r>
      <w:r>
        <w:rPr>
          <w:i/>
        </w:rPr>
        <w:t>MovieID </w:t>
      </w:r>
      <w:r>
        <w:rPr/>
        <w:t>dan </w:t>
      </w:r>
      <w:r>
        <w:rPr>
          <w:i/>
        </w:rPr>
        <w:t>Title </w:t>
      </w:r>
      <w:r>
        <w:rPr/>
        <w:t>yang digunakan, yang berfungsi untuk menampilkan judul film pada hasil akhir rekomendasi berdasarkan skor prediksi. Sehingga dataset terlihat seperti pada tabel 3.1.</w:t>
      </w:r>
    </w:p>
    <w:p>
      <w:pPr>
        <w:pStyle w:val="BodyText"/>
        <w:spacing w:before="137"/>
      </w:pPr>
    </w:p>
    <w:p>
      <w:pPr>
        <w:spacing w:before="0"/>
        <w:ind w:left="3331" w:right="3477" w:firstLine="0"/>
        <w:jc w:val="center"/>
        <w:rPr>
          <w:i/>
          <w:sz w:val="24"/>
        </w:rPr>
      </w:pPr>
      <w:bookmarkStart w:name="_bookmark30" w:id="31"/>
      <w:bookmarkEnd w:id="31"/>
      <w:r>
        <w:rPr/>
      </w:r>
      <w:r>
        <w:rPr>
          <w:sz w:val="24"/>
        </w:rPr>
        <w:t>Tabel</w:t>
      </w:r>
      <w:r>
        <w:rPr>
          <w:spacing w:val="-2"/>
          <w:sz w:val="24"/>
        </w:rPr>
        <w:t> </w:t>
      </w:r>
      <w:r>
        <w:rPr>
          <w:sz w:val="24"/>
        </w:rPr>
        <w:t>3.</w:t>
      </w:r>
      <w:r>
        <w:rPr>
          <w:spacing w:val="-1"/>
          <w:sz w:val="24"/>
        </w:rPr>
        <w:t> </w:t>
      </w:r>
      <w:r>
        <w:rPr>
          <w:sz w:val="24"/>
        </w:rPr>
        <w:t>1.</w:t>
      </w:r>
      <w:r>
        <w:rPr>
          <w:spacing w:val="-1"/>
          <w:sz w:val="24"/>
        </w:rPr>
        <w:t> </w:t>
      </w:r>
      <w:r>
        <w:rPr>
          <w:sz w:val="24"/>
        </w:rPr>
        <w:t>Data</w:t>
      </w:r>
      <w:r>
        <w:rPr>
          <w:spacing w:val="-1"/>
          <w:sz w:val="24"/>
        </w:rPr>
        <w:t> </w:t>
      </w:r>
      <w:r>
        <w:rPr>
          <w:i/>
          <w:spacing w:val="-2"/>
          <w:sz w:val="24"/>
        </w:rPr>
        <w:t>ratings.dat</w:t>
      </w:r>
    </w:p>
    <w:p>
      <w:pPr>
        <w:pStyle w:val="BodyText"/>
        <w:spacing w:before="11"/>
        <w:rPr>
          <w:i/>
          <w:sz w:val="20"/>
        </w:rPr>
      </w:pPr>
    </w:p>
    <w:tbl>
      <w:tblPr>
        <w:tblW w:w="0" w:type="auto"/>
        <w:jc w:val="left"/>
        <w:tblInd w:w="1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78"/>
        <w:gridCol w:w="1677"/>
        <w:gridCol w:w="1675"/>
        <w:gridCol w:w="1678"/>
        <w:gridCol w:w="1677"/>
      </w:tblGrid>
      <w:tr>
        <w:trPr>
          <w:trHeight w:val="621" w:hRule="atLeast"/>
        </w:trPr>
        <w:tc>
          <w:tcPr>
            <w:tcW w:w="1678" w:type="dxa"/>
            <w:shd w:val="clear" w:color="auto" w:fill="F1F1F1"/>
          </w:tcPr>
          <w:p>
            <w:pPr>
              <w:pStyle w:val="TableParagraph"/>
              <w:spacing w:before="171"/>
              <w:ind w:left="6"/>
              <w:jc w:val="center"/>
              <w:rPr>
                <w:b/>
                <w:sz w:val="24"/>
              </w:rPr>
            </w:pPr>
            <w:r>
              <w:rPr>
                <w:b/>
                <w:spacing w:val="-5"/>
                <w:sz w:val="24"/>
              </w:rPr>
              <w:t>No</w:t>
            </w:r>
          </w:p>
        </w:tc>
        <w:tc>
          <w:tcPr>
            <w:tcW w:w="1677" w:type="dxa"/>
            <w:shd w:val="clear" w:color="auto" w:fill="F1F1F1"/>
          </w:tcPr>
          <w:p>
            <w:pPr>
              <w:pStyle w:val="TableParagraph"/>
              <w:spacing w:before="171"/>
              <w:ind w:left="465"/>
              <w:rPr>
                <w:b/>
                <w:sz w:val="24"/>
              </w:rPr>
            </w:pPr>
            <w:r>
              <w:rPr>
                <w:b/>
                <w:spacing w:val="-2"/>
                <w:sz w:val="24"/>
              </w:rPr>
              <w:t>UserID</w:t>
            </w:r>
          </w:p>
        </w:tc>
        <w:tc>
          <w:tcPr>
            <w:tcW w:w="1675" w:type="dxa"/>
            <w:shd w:val="clear" w:color="auto" w:fill="F1F1F1"/>
          </w:tcPr>
          <w:p>
            <w:pPr>
              <w:pStyle w:val="TableParagraph"/>
              <w:spacing w:before="171"/>
              <w:ind w:left="385"/>
              <w:rPr>
                <w:b/>
                <w:sz w:val="24"/>
              </w:rPr>
            </w:pPr>
            <w:r>
              <w:rPr>
                <w:b/>
                <w:spacing w:val="-2"/>
                <w:sz w:val="24"/>
              </w:rPr>
              <w:t>MovieID</w:t>
            </w:r>
          </w:p>
        </w:tc>
        <w:tc>
          <w:tcPr>
            <w:tcW w:w="1678" w:type="dxa"/>
            <w:shd w:val="clear" w:color="auto" w:fill="F1F1F1"/>
          </w:tcPr>
          <w:p>
            <w:pPr>
              <w:pStyle w:val="TableParagraph"/>
              <w:spacing w:before="171"/>
              <w:ind w:left="495"/>
              <w:rPr>
                <w:b/>
                <w:sz w:val="24"/>
              </w:rPr>
            </w:pPr>
            <w:r>
              <w:rPr>
                <w:b/>
                <w:spacing w:val="-2"/>
                <w:sz w:val="24"/>
              </w:rPr>
              <w:t>Rating</w:t>
            </w:r>
          </w:p>
        </w:tc>
        <w:tc>
          <w:tcPr>
            <w:tcW w:w="1677" w:type="dxa"/>
            <w:shd w:val="clear" w:color="auto" w:fill="F1F1F1"/>
          </w:tcPr>
          <w:p>
            <w:pPr>
              <w:pStyle w:val="TableParagraph"/>
              <w:spacing w:before="171"/>
              <w:ind w:left="260"/>
              <w:rPr>
                <w:b/>
                <w:sz w:val="24"/>
              </w:rPr>
            </w:pPr>
            <w:r>
              <w:rPr>
                <w:b/>
                <w:spacing w:val="-2"/>
                <w:sz w:val="24"/>
              </w:rPr>
              <w:t>Timestamp</w:t>
            </w:r>
          </w:p>
        </w:tc>
      </w:tr>
      <w:tr>
        <w:trPr>
          <w:trHeight w:val="619" w:hRule="atLeast"/>
        </w:trPr>
        <w:tc>
          <w:tcPr>
            <w:tcW w:w="1678" w:type="dxa"/>
          </w:tcPr>
          <w:p>
            <w:pPr>
              <w:pStyle w:val="TableParagraph"/>
              <w:spacing w:before="102"/>
              <w:ind w:left="107"/>
              <w:rPr>
                <w:sz w:val="24"/>
              </w:rPr>
            </w:pPr>
            <w:r>
              <w:rPr>
                <w:spacing w:val="-10"/>
                <w:sz w:val="24"/>
              </w:rPr>
              <w:t>0</w:t>
            </w:r>
          </w:p>
        </w:tc>
        <w:tc>
          <w:tcPr>
            <w:tcW w:w="1677" w:type="dxa"/>
          </w:tcPr>
          <w:p>
            <w:pPr>
              <w:pStyle w:val="TableParagraph"/>
              <w:spacing w:before="102"/>
              <w:ind w:left="108"/>
              <w:rPr>
                <w:sz w:val="24"/>
              </w:rPr>
            </w:pPr>
            <w:r>
              <w:rPr>
                <w:spacing w:val="-10"/>
                <w:sz w:val="24"/>
              </w:rPr>
              <w:t>1</w:t>
            </w:r>
          </w:p>
        </w:tc>
        <w:tc>
          <w:tcPr>
            <w:tcW w:w="1675" w:type="dxa"/>
          </w:tcPr>
          <w:p>
            <w:pPr>
              <w:pStyle w:val="TableParagraph"/>
              <w:spacing w:before="102"/>
              <w:ind w:left="108"/>
              <w:rPr>
                <w:sz w:val="24"/>
              </w:rPr>
            </w:pPr>
            <w:r>
              <w:rPr>
                <w:spacing w:val="-4"/>
                <w:sz w:val="24"/>
              </w:rPr>
              <w:t>1193</w:t>
            </w:r>
          </w:p>
        </w:tc>
        <w:tc>
          <w:tcPr>
            <w:tcW w:w="1678" w:type="dxa"/>
          </w:tcPr>
          <w:p>
            <w:pPr>
              <w:pStyle w:val="TableParagraph"/>
              <w:spacing w:before="102"/>
              <w:ind w:left="111"/>
              <w:rPr>
                <w:sz w:val="24"/>
              </w:rPr>
            </w:pPr>
            <w:r>
              <w:rPr>
                <w:spacing w:val="-10"/>
                <w:sz w:val="24"/>
              </w:rPr>
              <w:t>5</w:t>
            </w:r>
          </w:p>
        </w:tc>
        <w:tc>
          <w:tcPr>
            <w:tcW w:w="1677" w:type="dxa"/>
          </w:tcPr>
          <w:p>
            <w:pPr>
              <w:pStyle w:val="TableParagraph"/>
              <w:spacing w:before="102"/>
              <w:ind w:left="109"/>
              <w:rPr>
                <w:sz w:val="24"/>
              </w:rPr>
            </w:pPr>
            <w:r>
              <w:rPr>
                <w:spacing w:val="-2"/>
                <w:sz w:val="24"/>
              </w:rPr>
              <w:t>978300760</w:t>
            </w:r>
          </w:p>
        </w:tc>
      </w:tr>
      <w:tr>
        <w:trPr>
          <w:trHeight w:val="621" w:hRule="atLeast"/>
        </w:trPr>
        <w:tc>
          <w:tcPr>
            <w:tcW w:w="1678" w:type="dxa"/>
          </w:tcPr>
          <w:p>
            <w:pPr>
              <w:pStyle w:val="TableParagraph"/>
              <w:spacing w:before="104"/>
              <w:ind w:left="107"/>
              <w:rPr>
                <w:sz w:val="24"/>
              </w:rPr>
            </w:pPr>
            <w:r>
              <w:rPr>
                <w:spacing w:val="-10"/>
                <w:sz w:val="24"/>
              </w:rPr>
              <w:t>1</w:t>
            </w:r>
          </w:p>
        </w:tc>
        <w:tc>
          <w:tcPr>
            <w:tcW w:w="1677" w:type="dxa"/>
          </w:tcPr>
          <w:p>
            <w:pPr>
              <w:pStyle w:val="TableParagraph"/>
              <w:spacing w:before="104"/>
              <w:ind w:left="108"/>
              <w:rPr>
                <w:sz w:val="24"/>
              </w:rPr>
            </w:pPr>
            <w:r>
              <w:rPr>
                <w:spacing w:val="-10"/>
                <w:sz w:val="24"/>
              </w:rPr>
              <w:t>1</w:t>
            </w:r>
          </w:p>
        </w:tc>
        <w:tc>
          <w:tcPr>
            <w:tcW w:w="1675" w:type="dxa"/>
          </w:tcPr>
          <w:p>
            <w:pPr>
              <w:pStyle w:val="TableParagraph"/>
              <w:spacing w:before="104"/>
              <w:ind w:left="108"/>
              <w:rPr>
                <w:sz w:val="24"/>
              </w:rPr>
            </w:pPr>
            <w:r>
              <w:rPr>
                <w:spacing w:val="-5"/>
                <w:sz w:val="24"/>
              </w:rPr>
              <w:t>661</w:t>
            </w:r>
          </w:p>
        </w:tc>
        <w:tc>
          <w:tcPr>
            <w:tcW w:w="1678" w:type="dxa"/>
          </w:tcPr>
          <w:p>
            <w:pPr>
              <w:pStyle w:val="TableParagraph"/>
              <w:spacing w:before="104"/>
              <w:ind w:left="111"/>
              <w:rPr>
                <w:sz w:val="24"/>
              </w:rPr>
            </w:pPr>
            <w:r>
              <w:rPr>
                <w:spacing w:val="-10"/>
                <w:sz w:val="24"/>
              </w:rPr>
              <w:t>3</w:t>
            </w:r>
          </w:p>
        </w:tc>
        <w:tc>
          <w:tcPr>
            <w:tcW w:w="1677" w:type="dxa"/>
          </w:tcPr>
          <w:p>
            <w:pPr>
              <w:pStyle w:val="TableParagraph"/>
              <w:spacing w:before="104"/>
              <w:ind w:left="109"/>
              <w:rPr>
                <w:sz w:val="24"/>
              </w:rPr>
            </w:pPr>
            <w:r>
              <w:rPr>
                <w:spacing w:val="-2"/>
                <w:sz w:val="24"/>
              </w:rPr>
              <w:t>978302109</w:t>
            </w:r>
          </w:p>
        </w:tc>
      </w:tr>
      <w:tr>
        <w:trPr>
          <w:trHeight w:val="618" w:hRule="atLeast"/>
        </w:trPr>
        <w:tc>
          <w:tcPr>
            <w:tcW w:w="1678" w:type="dxa"/>
          </w:tcPr>
          <w:p>
            <w:pPr>
              <w:pStyle w:val="TableParagraph"/>
              <w:spacing w:before="102"/>
              <w:ind w:left="107"/>
              <w:rPr>
                <w:sz w:val="24"/>
              </w:rPr>
            </w:pPr>
            <w:r>
              <w:rPr>
                <w:spacing w:val="-10"/>
                <w:sz w:val="24"/>
              </w:rPr>
              <w:t>2</w:t>
            </w:r>
          </w:p>
        </w:tc>
        <w:tc>
          <w:tcPr>
            <w:tcW w:w="1677" w:type="dxa"/>
          </w:tcPr>
          <w:p>
            <w:pPr>
              <w:pStyle w:val="TableParagraph"/>
              <w:spacing w:before="102"/>
              <w:ind w:left="108"/>
              <w:rPr>
                <w:sz w:val="24"/>
              </w:rPr>
            </w:pPr>
            <w:r>
              <w:rPr>
                <w:spacing w:val="-10"/>
                <w:sz w:val="24"/>
              </w:rPr>
              <w:t>1</w:t>
            </w:r>
          </w:p>
        </w:tc>
        <w:tc>
          <w:tcPr>
            <w:tcW w:w="1675" w:type="dxa"/>
          </w:tcPr>
          <w:p>
            <w:pPr>
              <w:pStyle w:val="TableParagraph"/>
              <w:spacing w:before="102"/>
              <w:ind w:left="108"/>
              <w:rPr>
                <w:sz w:val="24"/>
              </w:rPr>
            </w:pPr>
            <w:r>
              <w:rPr>
                <w:spacing w:val="-5"/>
                <w:sz w:val="24"/>
              </w:rPr>
              <w:t>914</w:t>
            </w:r>
          </w:p>
        </w:tc>
        <w:tc>
          <w:tcPr>
            <w:tcW w:w="1678" w:type="dxa"/>
          </w:tcPr>
          <w:p>
            <w:pPr>
              <w:pStyle w:val="TableParagraph"/>
              <w:spacing w:before="102"/>
              <w:ind w:left="111"/>
              <w:rPr>
                <w:sz w:val="24"/>
              </w:rPr>
            </w:pPr>
            <w:r>
              <w:rPr>
                <w:spacing w:val="-10"/>
                <w:sz w:val="24"/>
              </w:rPr>
              <w:t>3</w:t>
            </w:r>
          </w:p>
        </w:tc>
        <w:tc>
          <w:tcPr>
            <w:tcW w:w="1677" w:type="dxa"/>
          </w:tcPr>
          <w:p>
            <w:pPr>
              <w:pStyle w:val="TableParagraph"/>
              <w:spacing w:before="102"/>
              <w:ind w:left="109"/>
              <w:rPr>
                <w:sz w:val="24"/>
              </w:rPr>
            </w:pPr>
            <w:r>
              <w:rPr>
                <w:spacing w:val="-2"/>
                <w:sz w:val="24"/>
              </w:rPr>
              <w:t>978301968</w:t>
            </w:r>
          </w:p>
        </w:tc>
      </w:tr>
      <w:tr>
        <w:trPr>
          <w:trHeight w:val="621" w:hRule="atLeast"/>
        </w:trPr>
        <w:tc>
          <w:tcPr>
            <w:tcW w:w="1678" w:type="dxa"/>
          </w:tcPr>
          <w:p>
            <w:pPr>
              <w:pStyle w:val="TableParagraph"/>
              <w:spacing w:before="104"/>
              <w:ind w:left="107"/>
              <w:rPr>
                <w:sz w:val="24"/>
              </w:rPr>
            </w:pPr>
            <w:r>
              <w:rPr>
                <w:spacing w:val="-10"/>
                <w:sz w:val="24"/>
              </w:rPr>
              <w:t>…</w:t>
            </w:r>
          </w:p>
        </w:tc>
        <w:tc>
          <w:tcPr>
            <w:tcW w:w="1677" w:type="dxa"/>
          </w:tcPr>
          <w:p>
            <w:pPr>
              <w:pStyle w:val="TableParagraph"/>
              <w:spacing w:before="104"/>
              <w:ind w:left="108"/>
              <w:rPr>
                <w:sz w:val="24"/>
              </w:rPr>
            </w:pPr>
            <w:r>
              <w:rPr>
                <w:spacing w:val="-10"/>
                <w:sz w:val="24"/>
              </w:rPr>
              <w:t>…</w:t>
            </w:r>
          </w:p>
        </w:tc>
        <w:tc>
          <w:tcPr>
            <w:tcW w:w="1675" w:type="dxa"/>
          </w:tcPr>
          <w:p>
            <w:pPr>
              <w:pStyle w:val="TableParagraph"/>
              <w:spacing w:before="104"/>
              <w:ind w:left="108"/>
              <w:rPr>
                <w:sz w:val="24"/>
              </w:rPr>
            </w:pPr>
            <w:r>
              <w:rPr>
                <w:spacing w:val="-10"/>
                <w:sz w:val="24"/>
              </w:rPr>
              <w:t>…</w:t>
            </w:r>
          </w:p>
        </w:tc>
        <w:tc>
          <w:tcPr>
            <w:tcW w:w="1678" w:type="dxa"/>
          </w:tcPr>
          <w:p>
            <w:pPr>
              <w:pStyle w:val="TableParagraph"/>
              <w:spacing w:before="104"/>
              <w:ind w:left="111"/>
              <w:rPr>
                <w:sz w:val="24"/>
              </w:rPr>
            </w:pPr>
            <w:r>
              <w:rPr>
                <w:spacing w:val="-10"/>
                <w:sz w:val="24"/>
              </w:rPr>
              <w:t>…</w:t>
            </w:r>
          </w:p>
        </w:tc>
        <w:tc>
          <w:tcPr>
            <w:tcW w:w="1677" w:type="dxa"/>
          </w:tcPr>
          <w:p>
            <w:pPr>
              <w:pStyle w:val="TableParagraph"/>
              <w:spacing w:before="104"/>
              <w:ind w:left="109"/>
              <w:rPr>
                <w:sz w:val="24"/>
              </w:rPr>
            </w:pPr>
            <w:r>
              <w:rPr>
                <w:spacing w:val="-10"/>
                <w:sz w:val="24"/>
              </w:rPr>
              <w:t>…</w:t>
            </w:r>
          </w:p>
        </w:tc>
      </w:tr>
      <w:tr>
        <w:trPr>
          <w:trHeight w:val="618" w:hRule="atLeast"/>
        </w:trPr>
        <w:tc>
          <w:tcPr>
            <w:tcW w:w="1678" w:type="dxa"/>
          </w:tcPr>
          <w:p>
            <w:pPr>
              <w:pStyle w:val="TableParagraph"/>
              <w:spacing w:before="102"/>
              <w:ind w:left="107"/>
              <w:rPr>
                <w:sz w:val="24"/>
              </w:rPr>
            </w:pPr>
            <w:r>
              <w:rPr>
                <w:spacing w:val="-2"/>
                <w:sz w:val="24"/>
              </w:rPr>
              <w:t>1000206</w:t>
            </w:r>
          </w:p>
        </w:tc>
        <w:tc>
          <w:tcPr>
            <w:tcW w:w="1677" w:type="dxa"/>
          </w:tcPr>
          <w:p>
            <w:pPr>
              <w:pStyle w:val="TableParagraph"/>
              <w:spacing w:before="102"/>
              <w:ind w:left="108"/>
              <w:rPr>
                <w:sz w:val="24"/>
              </w:rPr>
            </w:pPr>
            <w:r>
              <w:rPr>
                <w:spacing w:val="-4"/>
                <w:sz w:val="24"/>
              </w:rPr>
              <w:t>6040</w:t>
            </w:r>
          </w:p>
        </w:tc>
        <w:tc>
          <w:tcPr>
            <w:tcW w:w="1675" w:type="dxa"/>
          </w:tcPr>
          <w:p>
            <w:pPr>
              <w:pStyle w:val="TableParagraph"/>
              <w:spacing w:before="102"/>
              <w:ind w:left="108"/>
              <w:rPr>
                <w:sz w:val="24"/>
              </w:rPr>
            </w:pPr>
            <w:r>
              <w:rPr>
                <w:spacing w:val="-5"/>
                <w:sz w:val="24"/>
              </w:rPr>
              <w:t>562</w:t>
            </w:r>
          </w:p>
        </w:tc>
        <w:tc>
          <w:tcPr>
            <w:tcW w:w="1678" w:type="dxa"/>
          </w:tcPr>
          <w:p>
            <w:pPr>
              <w:pStyle w:val="TableParagraph"/>
              <w:spacing w:before="102"/>
              <w:ind w:left="111"/>
              <w:rPr>
                <w:sz w:val="24"/>
              </w:rPr>
            </w:pPr>
            <w:r>
              <w:rPr>
                <w:spacing w:val="-10"/>
                <w:sz w:val="24"/>
              </w:rPr>
              <w:t>5</w:t>
            </w:r>
          </w:p>
        </w:tc>
        <w:tc>
          <w:tcPr>
            <w:tcW w:w="1677" w:type="dxa"/>
          </w:tcPr>
          <w:p>
            <w:pPr>
              <w:pStyle w:val="TableParagraph"/>
              <w:spacing w:before="102"/>
              <w:ind w:left="109"/>
              <w:rPr>
                <w:sz w:val="24"/>
              </w:rPr>
            </w:pPr>
            <w:r>
              <w:rPr>
                <w:spacing w:val="-2"/>
                <w:sz w:val="24"/>
              </w:rPr>
              <w:t>956704746</w:t>
            </w:r>
          </w:p>
        </w:tc>
      </w:tr>
      <w:tr>
        <w:trPr>
          <w:trHeight w:val="621" w:hRule="atLeast"/>
        </w:trPr>
        <w:tc>
          <w:tcPr>
            <w:tcW w:w="1678" w:type="dxa"/>
          </w:tcPr>
          <w:p>
            <w:pPr>
              <w:pStyle w:val="TableParagraph"/>
              <w:spacing w:before="104"/>
              <w:ind w:left="107"/>
              <w:rPr>
                <w:sz w:val="24"/>
              </w:rPr>
            </w:pPr>
            <w:r>
              <w:rPr>
                <w:spacing w:val="-2"/>
                <w:sz w:val="24"/>
              </w:rPr>
              <w:t>1000207</w:t>
            </w:r>
          </w:p>
        </w:tc>
        <w:tc>
          <w:tcPr>
            <w:tcW w:w="1677" w:type="dxa"/>
          </w:tcPr>
          <w:p>
            <w:pPr>
              <w:pStyle w:val="TableParagraph"/>
              <w:spacing w:before="104"/>
              <w:ind w:left="108"/>
              <w:rPr>
                <w:sz w:val="24"/>
              </w:rPr>
            </w:pPr>
            <w:r>
              <w:rPr>
                <w:spacing w:val="-4"/>
                <w:sz w:val="24"/>
              </w:rPr>
              <w:t>6040</w:t>
            </w:r>
          </w:p>
        </w:tc>
        <w:tc>
          <w:tcPr>
            <w:tcW w:w="1675" w:type="dxa"/>
          </w:tcPr>
          <w:p>
            <w:pPr>
              <w:pStyle w:val="TableParagraph"/>
              <w:spacing w:before="104"/>
              <w:ind w:left="108"/>
              <w:rPr>
                <w:sz w:val="24"/>
              </w:rPr>
            </w:pPr>
            <w:r>
              <w:rPr>
                <w:spacing w:val="-4"/>
                <w:sz w:val="24"/>
              </w:rPr>
              <w:t>1096</w:t>
            </w:r>
          </w:p>
        </w:tc>
        <w:tc>
          <w:tcPr>
            <w:tcW w:w="1678" w:type="dxa"/>
          </w:tcPr>
          <w:p>
            <w:pPr>
              <w:pStyle w:val="TableParagraph"/>
              <w:spacing w:before="104"/>
              <w:ind w:left="111"/>
              <w:rPr>
                <w:sz w:val="24"/>
              </w:rPr>
            </w:pPr>
            <w:r>
              <w:rPr>
                <w:spacing w:val="-10"/>
                <w:sz w:val="24"/>
              </w:rPr>
              <w:t>4</w:t>
            </w:r>
          </w:p>
        </w:tc>
        <w:tc>
          <w:tcPr>
            <w:tcW w:w="1677" w:type="dxa"/>
          </w:tcPr>
          <w:p>
            <w:pPr>
              <w:pStyle w:val="TableParagraph"/>
              <w:spacing w:before="104"/>
              <w:ind w:left="109"/>
              <w:rPr>
                <w:sz w:val="24"/>
              </w:rPr>
            </w:pPr>
            <w:r>
              <w:rPr>
                <w:spacing w:val="-2"/>
                <w:sz w:val="24"/>
              </w:rPr>
              <w:t>956715648</w:t>
            </w:r>
          </w:p>
        </w:tc>
      </w:tr>
      <w:tr>
        <w:trPr>
          <w:trHeight w:val="621" w:hRule="atLeast"/>
        </w:trPr>
        <w:tc>
          <w:tcPr>
            <w:tcW w:w="1678" w:type="dxa"/>
          </w:tcPr>
          <w:p>
            <w:pPr>
              <w:pStyle w:val="TableParagraph"/>
              <w:spacing w:before="102"/>
              <w:ind w:left="107"/>
              <w:rPr>
                <w:sz w:val="24"/>
              </w:rPr>
            </w:pPr>
            <w:r>
              <w:rPr>
                <w:spacing w:val="-2"/>
                <w:sz w:val="24"/>
              </w:rPr>
              <w:t>1000208</w:t>
            </w:r>
          </w:p>
        </w:tc>
        <w:tc>
          <w:tcPr>
            <w:tcW w:w="1677" w:type="dxa"/>
          </w:tcPr>
          <w:p>
            <w:pPr>
              <w:pStyle w:val="TableParagraph"/>
              <w:spacing w:before="102"/>
              <w:ind w:left="108"/>
              <w:rPr>
                <w:sz w:val="24"/>
              </w:rPr>
            </w:pPr>
            <w:r>
              <w:rPr>
                <w:spacing w:val="-4"/>
                <w:sz w:val="24"/>
              </w:rPr>
              <w:t>6040</w:t>
            </w:r>
          </w:p>
        </w:tc>
        <w:tc>
          <w:tcPr>
            <w:tcW w:w="1675" w:type="dxa"/>
          </w:tcPr>
          <w:p>
            <w:pPr>
              <w:pStyle w:val="TableParagraph"/>
              <w:spacing w:before="102"/>
              <w:ind w:left="108"/>
              <w:rPr>
                <w:sz w:val="24"/>
              </w:rPr>
            </w:pPr>
            <w:r>
              <w:rPr>
                <w:spacing w:val="-4"/>
                <w:sz w:val="24"/>
              </w:rPr>
              <w:t>1097</w:t>
            </w:r>
          </w:p>
        </w:tc>
        <w:tc>
          <w:tcPr>
            <w:tcW w:w="1678" w:type="dxa"/>
          </w:tcPr>
          <w:p>
            <w:pPr>
              <w:pStyle w:val="TableParagraph"/>
              <w:spacing w:before="102"/>
              <w:ind w:left="111"/>
              <w:rPr>
                <w:sz w:val="24"/>
              </w:rPr>
            </w:pPr>
            <w:r>
              <w:rPr>
                <w:spacing w:val="-10"/>
                <w:sz w:val="24"/>
              </w:rPr>
              <w:t>4</w:t>
            </w:r>
          </w:p>
        </w:tc>
        <w:tc>
          <w:tcPr>
            <w:tcW w:w="1677" w:type="dxa"/>
          </w:tcPr>
          <w:p>
            <w:pPr>
              <w:pStyle w:val="TableParagraph"/>
              <w:spacing w:before="102"/>
              <w:ind w:left="109"/>
              <w:rPr>
                <w:sz w:val="24"/>
              </w:rPr>
            </w:pPr>
            <w:r>
              <w:rPr>
                <w:spacing w:val="-2"/>
                <w:sz w:val="24"/>
              </w:rPr>
              <w:t>956715569</w:t>
            </w:r>
          </w:p>
        </w:tc>
      </w:tr>
    </w:tbl>
    <w:p>
      <w:pPr>
        <w:pStyle w:val="BodyText"/>
        <w:spacing w:before="170"/>
        <w:rPr>
          <w:i/>
        </w:rPr>
      </w:pPr>
    </w:p>
    <w:p>
      <w:pPr>
        <w:pStyle w:val="Heading2"/>
        <w:numPr>
          <w:ilvl w:val="1"/>
          <w:numId w:val="8"/>
        </w:numPr>
        <w:tabs>
          <w:tab w:pos="783" w:val="left" w:leader="none"/>
        </w:tabs>
        <w:spacing w:line="240" w:lineRule="auto" w:before="0" w:after="0"/>
        <w:ind w:left="783" w:right="0" w:hanging="659"/>
        <w:jc w:val="both"/>
      </w:pPr>
      <w:bookmarkStart w:name="_bookmark31" w:id="32"/>
      <w:bookmarkEnd w:id="32"/>
      <w:r>
        <w:rPr>
          <w:b w:val="0"/>
        </w:rPr>
      </w:r>
      <w:r>
        <w:rPr/>
        <w:t>Implementasi</w:t>
      </w:r>
      <w:r>
        <w:rPr>
          <w:spacing w:val="-2"/>
        </w:rPr>
        <w:t> Algoritma</w:t>
      </w:r>
    </w:p>
    <w:p>
      <w:pPr>
        <w:pStyle w:val="BodyText"/>
        <w:spacing w:line="360" w:lineRule="auto" w:before="137"/>
        <w:ind w:left="695" w:right="565" w:firstLine="448"/>
        <w:jc w:val="both"/>
      </w:pPr>
      <w:r>
        <w:rPr/>
        <w:t>Pada tahapan ini dilakukan implementasi algoritma SVD dan KNN pada dataset MovieLens-1M. Untuk keperluan pelatihan dan pengujian (evaluasi), data dibagi menggunakan pendekatan </w:t>
      </w:r>
      <w:r>
        <w:rPr>
          <w:i/>
        </w:rPr>
        <w:t>hold-out validation </w:t>
      </w:r>
      <w:r>
        <w:rPr/>
        <w:t>dengan rasio 80% data pelatihan dan 20% data</w:t>
      </w:r>
      <w:r>
        <w:rPr>
          <w:spacing w:val="34"/>
        </w:rPr>
        <w:t> </w:t>
      </w:r>
      <w:r>
        <w:rPr/>
        <w:t>pengujian.</w:t>
      </w:r>
      <w:r>
        <w:rPr>
          <w:spacing w:val="40"/>
        </w:rPr>
        <w:t> </w:t>
      </w:r>
      <w:r>
        <w:rPr/>
        <w:t>Pendekatan</w:t>
      </w:r>
      <w:r>
        <w:rPr>
          <w:spacing w:val="37"/>
        </w:rPr>
        <w:t> </w:t>
      </w:r>
      <w:r>
        <w:rPr/>
        <w:t>ini</w:t>
      </w:r>
      <w:r>
        <w:rPr>
          <w:spacing w:val="37"/>
        </w:rPr>
        <w:t> </w:t>
      </w:r>
      <w:r>
        <w:rPr/>
        <w:t>mengacu</w:t>
      </w:r>
      <w:r>
        <w:rPr>
          <w:spacing w:val="38"/>
        </w:rPr>
        <w:t> </w:t>
      </w:r>
      <w:r>
        <w:rPr/>
        <w:t>pada</w:t>
      </w:r>
      <w:r>
        <w:rPr>
          <w:spacing w:val="38"/>
        </w:rPr>
        <w:t> </w:t>
      </w:r>
      <w:r>
        <w:rPr/>
        <w:t>praktik</w:t>
      </w:r>
      <w:r>
        <w:rPr>
          <w:spacing w:val="38"/>
        </w:rPr>
        <w:t> </w:t>
      </w:r>
      <w:r>
        <w:rPr/>
        <w:t>umum</w:t>
      </w:r>
      <w:r>
        <w:rPr>
          <w:spacing w:val="37"/>
        </w:rPr>
        <w:t> </w:t>
      </w:r>
      <w:r>
        <w:rPr/>
        <w:t>yang</w:t>
      </w:r>
      <w:r>
        <w:rPr>
          <w:spacing w:val="40"/>
        </w:rPr>
        <w:t> </w:t>
      </w:r>
      <w:r>
        <w:rPr/>
        <w:t>telah</w:t>
      </w:r>
      <w:r>
        <w:rPr>
          <w:spacing w:val="39"/>
        </w:rPr>
        <w:t> </w:t>
      </w:r>
      <w:r>
        <w:rPr/>
        <w:t>digunakan</w:t>
      </w:r>
      <w:r>
        <w:rPr>
          <w:spacing w:val="40"/>
        </w:rPr>
        <w:t> </w:t>
      </w:r>
      <w:r>
        <w:rPr>
          <w:spacing w:val="-4"/>
        </w:rPr>
        <w:t>luas</w:t>
      </w:r>
    </w:p>
    <w:p>
      <w:pPr>
        <w:pStyle w:val="BodyText"/>
        <w:spacing w:after="0" w:line="360" w:lineRule="auto"/>
        <w:jc w:val="both"/>
        <w:sectPr>
          <w:pgSz w:w="11900" w:h="16850"/>
          <w:pgMar w:header="0" w:footer="784" w:top="1060" w:bottom="980" w:left="1275" w:right="566"/>
        </w:sectPr>
      </w:pPr>
    </w:p>
    <w:p>
      <w:pPr>
        <w:pStyle w:val="BodyText"/>
        <w:spacing w:line="360" w:lineRule="auto" w:before="76"/>
        <w:ind w:left="695" w:right="564"/>
        <w:jc w:val="both"/>
      </w:pPr>
      <w:r>
        <w:rPr/>
        <w:t>dalam evaluasi sistem rekomendasi berbasis collaborative filtering, sebagaimana disebutkan oleh Bauer et al. (2024) bahwa selain memberikan efisiensi dan kemudahan implementasi dalam evaluasi, rasio ini juga sesuai untuk konteks sistem rekomendasi film berbasis preferensi data eksplisit tanpa mempertimbangkan urutan waktu (data statis) (Bauer et al., 2024).</w:t>
      </w:r>
    </w:p>
    <w:p>
      <w:pPr>
        <w:pStyle w:val="BodyText"/>
        <w:spacing w:line="360" w:lineRule="auto" w:before="1"/>
        <w:ind w:left="695" w:right="565" w:firstLine="448"/>
        <w:jc w:val="both"/>
      </w:pPr>
      <w:r>
        <w:rPr/>
        <w:t>Namun, untuk contoh perhitungan pada tahap ini dataset akan dibagi 70% contoh data latih pada tabel 3.2 dan 30% contoh data uji pada tabel 3.11 untuk penyerdehanaan perhitungan</w:t>
      </w:r>
      <w:r>
        <w:rPr>
          <w:spacing w:val="-4"/>
        </w:rPr>
        <w:t> </w:t>
      </w:r>
      <w:r>
        <w:rPr/>
        <w:t>dan</w:t>
      </w:r>
      <w:r>
        <w:rPr>
          <w:spacing w:val="-4"/>
        </w:rPr>
        <w:t> </w:t>
      </w:r>
      <w:r>
        <w:rPr/>
        <w:t>kemudahan</w:t>
      </w:r>
      <w:r>
        <w:rPr>
          <w:spacing w:val="-3"/>
        </w:rPr>
        <w:t> </w:t>
      </w:r>
      <w:r>
        <w:rPr/>
        <w:t>penjelasan</w:t>
      </w:r>
      <w:r>
        <w:rPr>
          <w:spacing w:val="-4"/>
        </w:rPr>
        <w:t> </w:t>
      </w:r>
      <w:r>
        <w:rPr/>
        <w:t>alur</w:t>
      </w:r>
      <w:r>
        <w:rPr>
          <w:spacing w:val="-4"/>
        </w:rPr>
        <w:t> </w:t>
      </w:r>
      <w:r>
        <w:rPr/>
        <w:t>implementasi.</w:t>
      </w:r>
      <w:r>
        <w:rPr>
          <w:spacing w:val="-4"/>
        </w:rPr>
        <w:t> </w:t>
      </w:r>
      <w:r>
        <w:rPr/>
        <w:t>Data</w:t>
      </w:r>
      <w:r>
        <w:rPr>
          <w:spacing w:val="-5"/>
        </w:rPr>
        <w:t> </w:t>
      </w:r>
      <w:r>
        <w:rPr/>
        <w:t>uji</w:t>
      </w:r>
      <w:r>
        <w:rPr>
          <w:spacing w:val="-3"/>
        </w:rPr>
        <w:t> </w:t>
      </w:r>
      <w:r>
        <w:rPr/>
        <w:t>memiliki</w:t>
      </w:r>
      <w:r>
        <w:rPr>
          <w:spacing w:val="-2"/>
        </w:rPr>
        <w:t> </w:t>
      </w:r>
      <w:r>
        <w:rPr>
          <w:i/>
        </w:rPr>
        <w:t>rating</w:t>
      </w:r>
      <w:r>
        <w:rPr>
          <w:i/>
          <w:spacing w:val="-4"/>
        </w:rPr>
        <w:t> </w:t>
      </w:r>
      <w:r>
        <w:rPr/>
        <w:t>kosong dengan asumsi pengguna belum melakukan </w:t>
      </w:r>
      <w:r>
        <w:rPr>
          <w:i/>
        </w:rPr>
        <w:t>rating </w:t>
      </w:r>
      <w:r>
        <w:rPr/>
        <w:t>dan data latih berisi nilai </w:t>
      </w:r>
      <w:r>
        <w:rPr>
          <w:i/>
        </w:rPr>
        <w:t>rating </w:t>
      </w:r>
      <w:r>
        <w:rPr/>
        <w:t>pengguna yang sebenarnya. Contoh implementasi perhitungan masing-masing algoritma akan memakai data contoh pada tabel 3.2 sebagai berikut:</w:t>
      </w:r>
    </w:p>
    <w:p>
      <w:pPr>
        <w:pStyle w:val="BodyText"/>
        <w:spacing w:before="138"/>
      </w:pPr>
    </w:p>
    <w:p>
      <w:pPr>
        <w:pStyle w:val="BodyText"/>
        <w:ind w:left="928" w:right="1073"/>
        <w:jc w:val="center"/>
      </w:pPr>
      <w:bookmarkStart w:name="_bookmark32" w:id="33"/>
      <w:bookmarkEnd w:id="33"/>
      <w:r>
        <w:rPr/>
      </w:r>
      <w:r>
        <w:rPr/>
        <w:t>Tabel</w:t>
      </w:r>
      <w:r>
        <w:rPr>
          <w:spacing w:val="-1"/>
        </w:rPr>
        <w:t> </w:t>
      </w:r>
      <w:r>
        <w:rPr/>
        <w:t>3.</w:t>
      </w:r>
      <w:r>
        <w:rPr>
          <w:spacing w:val="-1"/>
        </w:rPr>
        <w:t> </w:t>
      </w:r>
      <w:r>
        <w:rPr/>
        <w:t>2.</w:t>
      </w:r>
      <w:r>
        <w:rPr>
          <w:spacing w:val="-1"/>
        </w:rPr>
        <w:t> </w:t>
      </w:r>
      <w:r>
        <w:rPr/>
        <w:t>Contoh</w:t>
      </w:r>
      <w:r>
        <w:rPr>
          <w:spacing w:val="-1"/>
        </w:rPr>
        <w:t> </w:t>
      </w:r>
      <w:r>
        <w:rPr/>
        <w:t>Data Uji </w:t>
      </w:r>
      <w:r>
        <w:rPr>
          <w:i/>
        </w:rPr>
        <w:t>Rating</w:t>
      </w:r>
      <w:r>
        <w:rPr>
          <w:i/>
          <w:spacing w:val="-1"/>
        </w:rPr>
        <w:t> </w:t>
      </w:r>
      <w:r>
        <w:rPr/>
        <w:t>User-</w:t>
      </w:r>
      <w:r>
        <w:rPr>
          <w:spacing w:val="-4"/>
        </w:rPr>
        <w:t>Item</w:t>
      </w:r>
    </w:p>
    <w:p>
      <w:pPr>
        <w:pStyle w:val="BodyText"/>
        <w:spacing w:before="3"/>
        <w:rPr>
          <w:sz w:val="19"/>
        </w:rPr>
      </w:pPr>
    </w:p>
    <w:tbl>
      <w:tblPr>
        <w:tblW w:w="0" w:type="auto"/>
        <w:jc w:val="left"/>
        <w:tblInd w:w="6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3"/>
        <w:gridCol w:w="783"/>
        <w:gridCol w:w="787"/>
        <w:gridCol w:w="787"/>
        <w:gridCol w:w="787"/>
        <w:gridCol w:w="691"/>
        <w:gridCol w:w="689"/>
        <w:gridCol w:w="691"/>
        <w:gridCol w:w="689"/>
        <w:gridCol w:w="688"/>
        <w:gridCol w:w="705"/>
      </w:tblGrid>
      <w:tr>
        <w:trPr>
          <w:trHeight w:val="421" w:hRule="atLeast"/>
        </w:trPr>
        <w:tc>
          <w:tcPr>
            <w:tcW w:w="1243" w:type="dxa"/>
            <w:shd w:val="clear" w:color="auto" w:fill="F1F1F1"/>
          </w:tcPr>
          <w:p>
            <w:pPr>
              <w:pStyle w:val="TableParagraph"/>
              <w:spacing w:before="73"/>
              <w:ind w:left="6" w:right="1"/>
              <w:jc w:val="center"/>
              <w:rPr>
                <w:b/>
                <w:sz w:val="24"/>
              </w:rPr>
            </w:pPr>
            <w:r>
              <w:rPr>
                <w:b/>
                <w:spacing w:val="-2"/>
                <w:sz w:val="24"/>
              </w:rPr>
              <w:t>User/Item</w:t>
            </w:r>
          </w:p>
        </w:tc>
        <w:tc>
          <w:tcPr>
            <w:tcW w:w="783" w:type="dxa"/>
          </w:tcPr>
          <w:p>
            <w:pPr>
              <w:pStyle w:val="TableParagraph"/>
              <w:spacing w:line="281" w:lineRule="exact"/>
              <w:ind w:righ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87" w:type="dxa"/>
          </w:tcPr>
          <w:p>
            <w:pPr>
              <w:pStyle w:val="TableParagraph"/>
              <w:spacing w:line="281" w:lineRule="exact"/>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87" w:type="dxa"/>
          </w:tcPr>
          <w:p>
            <w:pPr>
              <w:pStyle w:val="TableParagraph"/>
              <w:spacing w:line="281" w:lineRule="exact"/>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87" w:type="dxa"/>
          </w:tcPr>
          <w:p>
            <w:pPr>
              <w:pStyle w:val="TableParagraph"/>
              <w:spacing w:line="281" w:lineRule="exact"/>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691" w:type="dxa"/>
          </w:tcPr>
          <w:p>
            <w:pPr>
              <w:pStyle w:val="TableParagraph"/>
              <w:spacing w:line="281" w:lineRule="exact"/>
              <w:ind w:lef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689" w:type="dxa"/>
          </w:tcPr>
          <w:p>
            <w:pPr>
              <w:pStyle w:val="TableParagraph"/>
              <w:spacing w:line="281" w:lineRule="exact"/>
              <w:ind w:righ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691" w:type="dxa"/>
          </w:tcPr>
          <w:p>
            <w:pPr>
              <w:pStyle w:val="TableParagraph"/>
              <w:spacing w:line="281" w:lineRule="exact"/>
              <w:ind w:lef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689" w:type="dxa"/>
          </w:tcPr>
          <w:p>
            <w:pPr>
              <w:pStyle w:val="TableParagraph"/>
              <w:spacing w:line="281" w:lineRule="exact"/>
              <w:ind w:left="1" w:righ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688" w:type="dxa"/>
          </w:tcPr>
          <w:p>
            <w:pPr>
              <w:pStyle w:val="TableParagraph"/>
              <w:spacing w:line="281" w:lineRule="exact"/>
              <w:ind w:left="5"/>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705" w:type="dxa"/>
          </w:tcPr>
          <w:p>
            <w:pPr>
              <w:pStyle w:val="TableParagraph"/>
              <w:spacing w:line="314" w:lineRule="exact"/>
              <w:ind w:left="203"/>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2" w:hRule="atLeast"/>
        </w:trPr>
        <w:tc>
          <w:tcPr>
            <w:tcW w:w="1243" w:type="dxa"/>
          </w:tcPr>
          <w:p>
            <w:pPr>
              <w:pStyle w:val="TableParagraph"/>
              <w:spacing w:line="281" w:lineRule="exact"/>
              <w:ind w:left="5" w:right="6"/>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783" w:type="dxa"/>
          </w:tcPr>
          <w:p>
            <w:pPr>
              <w:pStyle w:val="TableParagraph"/>
              <w:spacing w:before="3"/>
              <w:ind w:left="107"/>
              <w:rPr>
                <w:sz w:val="24"/>
              </w:rPr>
            </w:pPr>
            <w:r>
              <w:rPr>
                <w:spacing w:val="-10"/>
                <w:sz w:val="24"/>
              </w:rPr>
              <w:t>5</w:t>
            </w:r>
          </w:p>
        </w:tc>
        <w:tc>
          <w:tcPr>
            <w:tcW w:w="787" w:type="dxa"/>
          </w:tcPr>
          <w:p>
            <w:pPr>
              <w:pStyle w:val="TableParagraph"/>
              <w:spacing w:before="3"/>
              <w:ind w:left="107"/>
              <w:rPr>
                <w:sz w:val="24"/>
              </w:rPr>
            </w:pPr>
            <w:r>
              <w:rPr>
                <w:spacing w:val="-10"/>
                <w:sz w:val="24"/>
              </w:rPr>
              <w:t>3</w:t>
            </w:r>
          </w:p>
        </w:tc>
        <w:tc>
          <w:tcPr>
            <w:tcW w:w="787" w:type="dxa"/>
          </w:tcPr>
          <w:p>
            <w:pPr>
              <w:pStyle w:val="TableParagraph"/>
              <w:spacing w:before="3"/>
              <w:ind w:left="108"/>
              <w:rPr>
                <w:sz w:val="24"/>
              </w:rPr>
            </w:pPr>
            <w:r>
              <w:rPr>
                <w:spacing w:val="-10"/>
                <w:sz w:val="24"/>
              </w:rPr>
              <w:t>4</w:t>
            </w:r>
          </w:p>
        </w:tc>
        <w:tc>
          <w:tcPr>
            <w:tcW w:w="787" w:type="dxa"/>
          </w:tcPr>
          <w:p>
            <w:pPr>
              <w:pStyle w:val="TableParagraph"/>
              <w:spacing w:before="3"/>
              <w:ind w:left="108"/>
              <w:rPr>
                <w:sz w:val="24"/>
              </w:rPr>
            </w:pPr>
            <w:r>
              <w:rPr>
                <w:spacing w:val="-10"/>
                <w:sz w:val="24"/>
              </w:rPr>
              <w:t>4</w:t>
            </w:r>
          </w:p>
        </w:tc>
        <w:tc>
          <w:tcPr>
            <w:tcW w:w="691" w:type="dxa"/>
            <w:shd w:val="clear" w:color="auto" w:fill="F1F1F1"/>
          </w:tcPr>
          <w:p>
            <w:pPr>
              <w:pStyle w:val="TableParagraph"/>
              <w:spacing w:before="3"/>
              <w:ind w:left="108"/>
              <w:rPr>
                <w:sz w:val="24"/>
              </w:rPr>
            </w:pPr>
            <w:r>
              <w:rPr>
                <w:spacing w:val="-10"/>
                <w:sz w:val="24"/>
              </w:rPr>
              <w:t>-</w:t>
            </w:r>
          </w:p>
        </w:tc>
        <w:tc>
          <w:tcPr>
            <w:tcW w:w="689" w:type="dxa"/>
          </w:tcPr>
          <w:p>
            <w:pPr>
              <w:pStyle w:val="TableParagraph"/>
              <w:spacing w:before="3"/>
              <w:ind w:left="106"/>
              <w:rPr>
                <w:sz w:val="24"/>
              </w:rPr>
            </w:pPr>
            <w:r>
              <w:rPr>
                <w:spacing w:val="-10"/>
                <w:sz w:val="24"/>
              </w:rPr>
              <w:t>2</w:t>
            </w:r>
          </w:p>
        </w:tc>
        <w:tc>
          <w:tcPr>
            <w:tcW w:w="691" w:type="dxa"/>
            <w:shd w:val="clear" w:color="auto" w:fill="F1F1F1"/>
          </w:tcPr>
          <w:p>
            <w:pPr>
              <w:pStyle w:val="TableParagraph"/>
              <w:spacing w:before="3"/>
              <w:ind w:left="108"/>
              <w:rPr>
                <w:sz w:val="24"/>
              </w:rPr>
            </w:pPr>
            <w:r>
              <w:rPr>
                <w:spacing w:val="-10"/>
                <w:sz w:val="24"/>
              </w:rPr>
              <w:t>-</w:t>
            </w:r>
          </w:p>
        </w:tc>
        <w:tc>
          <w:tcPr>
            <w:tcW w:w="689" w:type="dxa"/>
          </w:tcPr>
          <w:p>
            <w:pPr>
              <w:pStyle w:val="TableParagraph"/>
              <w:spacing w:before="3"/>
              <w:ind w:left="106"/>
              <w:rPr>
                <w:sz w:val="24"/>
              </w:rPr>
            </w:pPr>
            <w:r>
              <w:rPr>
                <w:spacing w:val="-10"/>
                <w:sz w:val="24"/>
              </w:rPr>
              <w:t>1</w:t>
            </w:r>
          </w:p>
        </w:tc>
        <w:tc>
          <w:tcPr>
            <w:tcW w:w="688" w:type="dxa"/>
          </w:tcPr>
          <w:p>
            <w:pPr>
              <w:pStyle w:val="TableParagraph"/>
              <w:spacing w:before="3"/>
              <w:ind w:left="109"/>
              <w:rPr>
                <w:sz w:val="24"/>
              </w:rPr>
            </w:pPr>
            <w:r>
              <w:rPr>
                <w:spacing w:val="-10"/>
                <w:sz w:val="24"/>
              </w:rPr>
              <w:t>5</w:t>
            </w:r>
          </w:p>
        </w:tc>
        <w:tc>
          <w:tcPr>
            <w:tcW w:w="705" w:type="dxa"/>
            <w:shd w:val="clear" w:color="auto" w:fill="F1F1F1"/>
          </w:tcPr>
          <w:p>
            <w:pPr>
              <w:pStyle w:val="TableParagraph"/>
              <w:spacing w:before="3"/>
              <w:ind w:left="110"/>
              <w:rPr>
                <w:sz w:val="24"/>
              </w:rPr>
            </w:pPr>
            <w:r>
              <w:rPr>
                <w:spacing w:val="-10"/>
                <w:sz w:val="24"/>
              </w:rPr>
              <w:t>-</w:t>
            </w:r>
          </w:p>
        </w:tc>
      </w:tr>
      <w:tr>
        <w:trPr>
          <w:trHeight w:val="422" w:hRule="atLeast"/>
        </w:trPr>
        <w:tc>
          <w:tcPr>
            <w:tcW w:w="1243" w:type="dxa"/>
          </w:tcPr>
          <w:p>
            <w:pPr>
              <w:pStyle w:val="TableParagraph"/>
              <w:spacing w:line="281" w:lineRule="exact"/>
              <w:ind w:left="5" w:right="6"/>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783" w:type="dxa"/>
          </w:tcPr>
          <w:p>
            <w:pPr>
              <w:pStyle w:val="TableParagraph"/>
              <w:spacing w:before="3"/>
              <w:ind w:left="107"/>
              <w:rPr>
                <w:sz w:val="24"/>
              </w:rPr>
            </w:pPr>
            <w:r>
              <w:rPr>
                <w:spacing w:val="-10"/>
                <w:sz w:val="24"/>
              </w:rPr>
              <w:t>3</w:t>
            </w:r>
          </w:p>
        </w:tc>
        <w:tc>
          <w:tcPr>
            <w:tcW w:w="787" w:type="dxa"/>
          </w:tcPr>
          <w:p>
            <w:pPr>
              <w:pStyle w:val="TableParagraph"/>
              <w:spacing w:before="3"/>
              <w:ind w:left="107"/>
              <w:rPr>
                <w:sz w:val="24"/>
              </w:rPr>
            </w:pPr>
            <w:r>
              <w:rPr>
                <w:spacing w:val="-10"/>
                <w:sz w:val="24"/>
              </w:rPr>
              <w:t>2</w:t>
            </w:r>
          </w:p>
        </w:tc>
        <w:tc>
          <w:tcPr>
            <w:tcW w:w="787" w:type="dxa"/>
          </w:tcPr>
          <w:p>
            <w:pPr>
              <w:pStyle w:val="TableParagraph"/>
              <w:spacing w:before="3"/>
              <w:ind w:left="108"/>
              <w:rPr>
                <w:sz w:val="24"/>
              </w:rPr>
            </w:pPr>
            <w:r>
              <w:rPr>
                <w:spacing w:val="-10"/>
                <w:sz w:val="24"/>
              </w:rPr>
              <w:t>4</w:t>
            </w:r>
          </w:p>
        </w:tc>
        <w:tc>
          <w:tcPr>
            <w:tcW w:w="787" w:type="dxa"/>
            <w:shd w:val="clear" w:color="auto" w:fill="F1F1F1"/>
          </w:tcPr>
          <w:p>
            <w:pPr>
              <w:pStyle w:val="TableParagraph"/>
              <w:spacing w:before="3"/>
              <w:ind w:left="108"/>
              <w:rPr>
                <w:sz w:val="24"/>
              </w:rPr>
            </w:pPr>
            <w:r>
              <w:rPr>
                <w:spacing w:val="-10"/>
                <w:sz w:val="24"/>
              </w:rPr>
              <w:t>-</w:t>
            </w:r>
          </w:p>
        </w:tc>
        <w:tc>
          <w:tcPr>
            <w:tcW w:w="691" w:type="dxa"/>
          </w:tcPr>
          <w:p>
            <w:pPr>
              <w:pStyle w:val="TableParagraph"/>
              <w:spacing w:before="3"/>
              <w:ind w:left="108"/>
              <w:rPr>
                <w:sz w:val="24"/>
              </w:rPr>
            </w:pPr>
            <w:r>
              <w:rPr>
                <w:spacing w:val="-10"/>
                <w:sz w:val="24"/>
              </w:rPr>
              <w:t>3</w:t>
            </w:r>
          </w:p>
        </w:tc>
        <w:tc>
          <w:tcPr>
            <w:tcW w:w="689" w:type="dxa"/>
          </w:tcPr>
          <w:p>
            <w:pPr>
              <w:pStyle w:val="TableParagraph"/>
              <w:spacing w:before="3"/>
              <w:ind w:left="106"/>
              <w:rPr>
                <w:sz w:val="24"/>
              </w:rPr>
            </w:pPr>
            <w:r>
              <w:rPr>
                <w:spacing w:val="-10"/>
                <w:sz w:val="24"/>
              </w:rPr>
              <w:t>5</w:t>
            </w:r>
          </w:p>
        </w:tc>
        <w:tc>
          <w:tcPr>
            <w:tcW w:w="691" w:type="dxa"/>
          </w:tcPr>
          <w:p>
            <w:pPr>
              <w:pStyle w:val="TableParagraph"/>
              <w:spacing w:before="3"/>
              <w:ind w:left="108"/>
              <w:rPr>
                <w:sz w:val="24"/>
              </w:rPr>
            </w:pPr>
            <w:r>
              <w:rPr>
                <w:spacing w:val="-10"/>
                <w:sz w:val="24"/>
              </w:rPr>
              <w:t>4</w:t>
            </w:r>
          </w:p>
        </w:tc>
        <w:tc>
          <w:tcPr>
            <w:tcW w:w="689" w:type="dxa"/>
          </w:tcPr>
          <w:p>
            <w:pPr>
              <w:pStyle w:val="TableParagraph"/>
              <w:spacing w:before="3"/>
              <w:ind w:left="106"/>
              <w:rPr>
                <w:sz w:val="24"/>
              </w:rPr>
            </w:pPr>
            <w:r>
              <w:rPr>
                <w:spacing w:val="-10"/>
                <w:sz w:val="24"/>
              </w:rPr>
              <w:t>1</w:t>
            </w:r>
          </w:p>
        </w:tc>
        <w:tc>
          <w:tcPr>
            <w:tcW w:w="688" w:type="dxa"/>
            <w:shd w:val="clear" w:color="auto" w:fill="F1F1F1"/>
          </w:tcPr>
          <w:p>
            <w:pPr>
              <w:pStyle w:val="TableParagraph"/>
              <w:spacing w:line="275" w:lineRule="exact"/>
              <w:ind w:left="109"/>
              <w:rPr>
                <w:sz w:val="24"/>
              </w:rPr>
            </w:pPr>
            <w:r>
              <w:rPr>
                <w:spacing w:val="-10"/>
                <w:sz w:val="24"/>
              </w:rPr>
              <w:t>-</w:t>
            </w:r>
          </w:p>
        </w:tc>
        <w:tc>
          <w:tcPr>
            <w:tcW w:w="705" w:type="dxa"/>
            <w:shd w:val="clear" w:color="auto" w:fill="F1F1F1"/>
          </w:tcPr>
          <w:p>
            <w:pPr>
              <w:pStyle w:val="TableParagraph"/>
              <w:spacing w:line="275" w:lineRule="exact"/>
              <w:ind w:left="110"/>
              <w:rPr>
                <w:sz w:val="24"/>
              </w:rPr>
            </w:pPr>
            <w:r>
              <w:rPr>
                <w:spacing w:val="-10"/>
                <w:sz w:val="24"/>
              </w:rPr>
              <w:t>-</w:t>
            </w:r>
          </w:p>
        </w:tc>
      </w:tr>
      <w:tr>
        <w:trPr>
          <w:trHeight w:val="421" w:hRule="atLeast"/>
        </w:trPr>
        <w:tc>
          <w:tcPr>
            <w:tcW w:w="1243" w:type="dxa"/>
          </w:tcPr>
          <w:p>
            <w:pPr>
              <w:pStyle w:val="TableParagraph"/>
              <w:spacing w:line="281" w:lineRule="exact"/>
              <w:ind w:left="5" w:right="6"/>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783" w:type="dxa"/>
          </w:tcPr>
          <w:p>
            <w:pPr>
              <w:pStyle w:val="TableParagraph"/>
              <w:spacing w:before="3"/>
              <w:ind w:left="107"/>
              <w:rPr>
                <w:sz w:val="24"/>
              </w:rPr>
            </w:pPr>
            <w:r>
              <w:rPr>
                <w:spacing w:val="-10"/>
                <w:sz w:val="24"/>
              </w:rPr>
              <w:t>4</w:t>
            </w:r>
          </w:p>
        </w:tc>
        <w:tc>
          <w:tcPr>
            <w:tcW w:w="787" w:type="dxa"/>
          </w:tcPr>
          <w:p>
            <w:pPr>
              <w:pStyle w:val="TableParagraph"/>
              <w:spacing w:before="3"/>
              <w:ind w:left="107"/>
              <w:rPr>
                <w:sz w:val="24"/>
              </w:rPr>
            </w:pPr>
            <w:r>
              <w:rPr>
                <w:spacing w:val="-10"/>
                <w:sz w:val="24"/>
              </w:rPr>
              <w:t>5</w:t>
            </w:r>
          </w:p>
        </w:tc>
        <w:tc>
          <w:tcPr>
            <w:tcW w:w="787" w:type="dxa"/>
            <w:shd w:val="clear" w:color="auto" w:fill="F1F1F1"/>
          </w:tcPr>
          <w:p>
            <w:pPr>
              <w:pStyle w:val="TableParagraph"/>
              <w:spacing w:before="3"/>
              <w:ind w:left="108"/>
              <w:rPr>
                <w:sz w:val="24"/>
              </w:rPr>
            </w:pPr>
            <w:r>
              <w:rPr>
                <w:spacing w:val="-10"/>
                <w:sz w:val="24"/>
              </w:rPr>
              <w:t>-</w:t>
            </w:r>
          </w:p>
        </w:tc>
        <w:tc>
          <w:tcPr>
            <w:tcW w:w="787" w:type="dxa"/>
          </w:tcPr>
          <w:p>
            <w:pPr>
              <w:pStyle w:val="TableParagraph"/>
              <w:spacing w:before="3"/>
              <w:ind w:left="108"/>
              <w:rPr>
                <w:sz w:val="24"/>
              </w:rPr>
            </w:pPr>
            <w:r>
              <w:rPr>
                <w:spacing w:val="-10"/>
                <w:sz w:val="24"/>
              </w:rPr>
              <w:t>3</w:t>
            </w:r>
          </w:p>
        </w:tc>
        <w:tc>
          <w:tcPr>
            <w:tcW w:w="691" w:type="dxa"/>
          </w:tcPr>
          <w:p>
            <w:pPr>
              <w:pStyle w:val="TableParagraph"/>
              <w:spacing w:before="3"/>
              <w:ind w:left="108"/>
              <w:rPr>
                <w:sz w:val="24"/>
              </w:rPr>
            </w:pPr>
            <w:r>
              <w:rPr>
                <w:spacing w:val="-10"/>
                <w:sz w:val="24"/>
              </w:rPr>
              <w:t>2</w:t>
            </w:r>
          </w:p>
        </w:tc>
        <w:tc>
          <w:tcPr>
            <w:tcW w:w="689" w:type="dxa"/>
          </w:tcPr>
          <w:p>
            <w:pPr>
              <w:pStyle w:val="TableParagraph"/>
              <w:spacing w:before="3"/>
              <w:ind w:left="106"/>
              <w:rPr>
                <w:sz w:val="24"/>
              </w:rPr>
            </w:pPr>
            <w:r>
              <w:rPr>
                <w:spacing w:val="-10"/>
                <w:sz w:val="24"/>
              </w:rPr>
              <w:t>1</w:t>
            </w:r>
          </w:p>
        </w:tc>
        <w:tc>
          <w:tcPr>
            <w:tcW w:w="691" w:type="dxa"/>
          </w:tcPr>
          <w:p>
            <w:pPr>
              <w:pStyle w:val="TableParagraph"/>
              <w:spacing w:before="3"/>
              <w:ind w:left="108"/>
              <w:rPr>
                <w:sz w:val="24"/>
              </w:rPr>
            </w:pPr>
            <w:r>
              <w:rPr>
                <w:spacing w:val="-10"/>
                <w:sz w:val="24"/>
              </w:rPr>
              <w:t>2</w:t>
            </w:r>
          </w:p>
        </w:tc>
        <w:tc>
          <w:tcPr>
            <w:tcW w:w="689" w:type="dxa"/>
          </w:tcPr>
          <w:p>
            <w:pPr>
              <w:pStyle w:val="TableParagraph"/>
              <w:spacing w:before="3"/>
              <w:ind w:left="106"/>
              <w:rPr>
                <w:sz w:val="24"/>
              </w:rPr>
            </w:pPr>
            <w:r>
              <w:rPr>
                <w:spacing w:val="-10"/>
                <w:sz w:val="24"/>
              </w:rPr>
              <w:t>4</w:t>
            </w:r>
          </w:p>
        </w:tc>
        <w:tc>
          <w:tcPr>
            <w:tcW w:w="688" w:type="dxa"/>
            <w:shd w:val="clear" w:color="auto" w:fill="F1F1F1"/>
          </w:tcPr>
          <w:p>
            <w:pPr>
              <w:pStyle w:val="TableParagraph"/>
              <w:spacing w:line="275" w:lineRule="exact"/>
              <w:ind w:left="109"/>
              <w:rPr>
                <w:sz w:val="24"/>
              </w:rPr>
            </w:pPr>
            <w:r>
              <w:rPr>
                <w:spacing w:val="-10"/>
                <w:sz w:val="24"/>
              </w:rPr>
              <w:t>-</w:t>
            </w:r>
          </w:p>
        </w:tc>
        <w:tc>
          <w:tcPr>
            <w:tcW w:w="705" w:type="dxa"/>
            <w:shd w:val="clear" w:color="auto" w:fill="F1F1F1"/>
          </w:tcPr>
          <w:p>
            <w:pPr>
              <w:pStyle w:val="TableParagraph"/>
              <w:spacing w:line="275" w:lineRule="exact"/>
              <w:ind w:left="110"/>
              <w:rPr>
                <w:sz w:val="24"/>
              </w:rPr>
            </w:pPr>
            <w:r>
              <w:rPr>
                <w:spacing w:val="-10"/>
                <w:sz w:val="24"/>
              </w:rPr>
              <w:t>-</w:t>
            </w:r>
          </w:p>
        </w:tc>
      </w:tr>
      <w:tr>
        <w:trPr>
          <w:trHeight w:val="422" w:hRule="atLeast"/>
        </w:trPr>
        <w:tc>
          <w:tcPr>
            <w:tcW w:w="1243" w:type="dxa"/>
          </w:tcPr>
          <w:p>
            <w:pPr>
              <w:pStyle w:val="TableParagraph"/>
              <w:spacing w:line="281" w:lineRule="exact"/>
              <w:ind w:left="5" w:right="6"/>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783" w:type="dxa"/>
            <w:shd w:val="clear" w:color="auto" w:fill="F1F1F1"/>
          </w:tcPr>
          <w:p>
            <w:pPr>
              <w:pStyle w:val="TableParagraph"/>
              <w:spacing w:line="275" w:lineRule="exact"/>
              <w:ind w:left="107"/>
              <w:rPr>
                <w:sz w:val="24"/>
              </w:rPr>
            </w:pPr>
            <w:r>
              <w:rPr>
                <w:spacing w:val="-10"/>
                <w:sz w:val="24"/>
              </w:rPr>
              <w:t>-</w:t>
            </w:r>
          </w:p>
        </w:tc>
        <w:tc>
          <w:tcPr>
            <w:tcW w:w="787" w:type="dxa"/>
            <w:shd w:val="clear" w:color="auto" w:fill="F1F1F1"/>
          </w:tcPr>
          <w:p>
            <w:pPr>
              <w:pStyle w:val="TableParagraph"/>
              <w:spacing w:line="275" w:lineRule="exact"/>
              <w:ind w:left="107"/>
              <w:rPr>
                <w:sz w:val="24"/>
              </w:rPr>
            </w:pPr>
            <w:r>
              <w:rPr>
                <w:spacing w:val="-10"/>
                <w:sz w:val="24"/>
              </w:rPr>
              <w:t>-</w:t>
            </w:r>
          </w:p>
        </w:tc>
        <w:tc>
          <w:tcPr>
            <w:tcW w:w="787" w:type="dxa"/>
          </w:tcPr>
          <w:p>
            <w:pPr>
              <w:pStyle w:val="TableParagraph"/>
              <w:spacing w:before="3"/>
              <w:ind w:left="108"/>
              <w:rPr>
                <w:sz w:val="24"/>
              </w:rPr>
            </w:pPr>
            <w:r>
              <w:rPr>
                <w:spacing w:val="-10"/>
                <w:sz w:val="24"/>
              </w:rPr>
              <w:t>3</w:t>
            </w:r>
          </w:p>
        </w:tc>
        <w:tc>
          <w:tcPr>
            <w:tcW w:w="787" w:type="dxa"/>
          </w:tcPr>
          <w:p>
            <w:pPr>
              <w:pStyle w:val="TableParagraph"/>
              <w:spacing w:before="3"/>
              <w:ind w:left="108"/>
              <w:rPr>
                <w:sz w:val="24"/>
              </w:rPr>
            </w:pPr>
            <w:r>
              <w:rPr>
                <w:spacing w:val="-10"/>
                <w:sz w:val="24"/>
              </w:rPr>
              <w:t>5</w:t>
            </w:r>
          </w:p>
        </w:tc>
        <w:tc>
          <w:tcPr>
            <w:tcW w:w="691" w:type="dxa"/>
          </w:tcPr>
          <w:p>
            <w:pPr>
              <w:pStyle w:val="TableParagraph"/>
              <w:spacing w:before="3"/>
              <w:ind w:left="108"/>
              <w:rPr>
                <w:sz w:val="24"/>
              </w:rPr>
            </w:pPr>
            <w:r>
              <w:rPr>
                <w:spacing w:val="-10"/>
                <w:sz w:val="24"/>
              </w:rPr>
              <w:t>4</w:t>
            </w:r>
          </w:p>
        </w:tc>
        <w:tc>
          <w:tcPr>
            <w:tcW w:w="689" w:type="dxa"/>
            <w:shd w:val="clear" w:color="auto" w:fill="F1F1F1"/>
          </w:tcPr>
          <w:p>
            <w:pPr>
              <w:pStyle w:val="TableParagraph"/>
              <w:spacing w:before="3"/>
              <w:ind w:left="106"/>
              <w:rPr>
                <w:sz w:val="24"/>
              </w:rPr>
            </w:pPr>
            <w:r>
              <w:rPr>
                <w:spacing w:val="-10"/>
                <w:sz w:val="24"/>
              </w:rPr>
              <w:t>-</w:t>
            </w:r>
          </w:p>
        </w:tc>
        <w:tc>
          <w:tcPr>
            <w:tcW w:w="691" w:type="dxa"/>
          </w:tcPr>
          <w:p>
            <w:pPr>
              <w:pStyle w:val="TableParagraph"/>
              <w:spacing w:before="3"/>
              <w:ind w:left="108"/>
              <w:rPr>
                <w:sz w:val="24"/>
              </w:rPr>
            </w:pPr>
            <w:r>
              <w:rPr>
                <w:spacing w:val="-10"/>
                <w:sz w:val="24"/>
              </w:rPr>
              <w:t>1</w:t>
            </w:r>
          </w:p>
        </w:tc>
        <w:tc>
          <w:tcPr>
            <w:tcW w:w="689" w:type="dxa"/>
          </w:tcPr>
          <w:p>
            <w:pPr>
              <w:pStyle w:val="TableParagraph"/>
              <w:spacing w:before="3"/>
              <w:ind w:left="106"/>
              <w:rPr>
                <w:sz w:val="24"/>
              </w:rPr>
            </w:pPr>
            <w:r>
              <w:rPr>
                <w:spacing w:val="-10"/>
                <w:sz w:val="24"/>
              </w:rPr>
              <w:t>2</w:t>
            </w:r>
          </w:p>
        </w:tc>
        <w:tc>
          <w:tcPr>
            <w:tcW w:w="688" w:type="dxa"/>
          </w:tcPr>
          <w:p>
            <w:pPr>
              <w:pStyle w:val="TableParagraph"/>
              <w:spacing w:before="3"/>
              <w:ind w:left="109"/>
              <w:rPr>
                <w:sz w:val="24"/>
              </w:rPr>
            </w:pPr>
            <w:r>
              <w:rPr>
                <w:spacing w:val="-10"/>
                <w:sz w:val="24"/>
              </w:rPr>
              <w:t>5</w:t>
            </w:r>
          </w:p>
        </w:tc>
        <w:tc>
          <w:tcPr>
            <w:tcW w:w="705" w:type="dxa"/>
          </w:tcPr>
          <w:p>
            <w:pPr>
              <w:pStyle w:val="TableParagraph"/>
              <w:spacing w:before="3"/>
              <w:ind w:left="110"/>
              <w:rPr>
                <w:sz w:val="24"/>
              </w:rPr>
            </w:pPr>
            <w:r>
              <w:rPr>
                <w:spacing w:val="-10"/>
                <w:sz w:val="24"/>
              </w:rPr>
              <w:t>4</w:t>
            </w:r>
          </w:p>
        </w:tc>
      </w:tr>
      <w:tr>
        <w:trPr>
          <w:trHeight w:val="422" w:hRule="atLeast"/>
        </w:trPr>
        <w:tc>
          <w:tcPr>
            <w:tcW w:w="1243" w:type="dxa"/>
          </w:tcPr>
          <w:p>
            <w:pPr>
              <w:pStyle w:val="TableParagraph"/>
              <w:ind w:left="5" w:right="6"/>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783" w:type="dxa"/>
          </w:tcPr>
          <w:p>
            <w:pPr>
              <w:pStyle w:val="TableParagraph"/>
              <w:spacing w:before="4"/>
              <w:ind w:left="107"/>
              <w:rPr>
                <w:sz w:val="24"/>
              </w:rPr>
            </w:pPr>
            <w:r>
              <w:rPr>
                <w:spacing w:val="-10"/>
                <w:sz w:val="24"/>
              </w:rPr>
              <w:t>2</w:t>
            </w:r>
          </w:p>
        </w:tc>
        <w:tc>
          <w:tcPr>
            <w:tcW w:w="787" w:type="dxa"/>
          </w:tcPr>
          <w:p>
            <w:pPr>
              <w:pStyle w:val="TableParagraph"/>
              <w:spacing w:before="4"/>
              <w:ind w:left="107"/>
              <w:rPr>
                <w:sz w:val="24"/>
              </w:rPr>
            </w:pPr>
            <w:r>
              <w:rPr>
                <w:spacing w:val="-10"/>
                <w:sz w:val="24"/>
              </w:rPr>
              <w:t>1</w:t>
            </w:r>
          </w:p>
        </w:tc>
        <w:tc>
          <w:tcPr>
            <w:tcW w:w="787" w:type="dxa"/>
          </w:tcPr>
          <w:p>
            <w:pPr>
              <w:pStyle w:val="TableParagraph"/>
              <w:spacing w:before="4"/>
              <w:ind w:left="108"/>
              <w:rPr>
                <w:sz w:val="24"/>
              </w:rPr>
            </w:pPr>
            <w:r>
              <w:rPr>
                <w:spacing w:val="-10"/>
                <w:sz w:val="24"/>
              </w:rPr>
              <w:t>2</w:t>
            </w:r>
          </w:p>
        </w:tc>
        <w:tc>
          <w:tcPr>
            <w:tcW w:w="787" w:type="dxa"/>
          </w:tcPr>
          <w:p>
            <w:pPr>
              <w:pStyle w:val="TableParagraph"/>
              <w:spacing w:before="4"/>
              <w:ind w:left="108"/>
              <w:rPr>
                <w:sz w:val="24"/>
              </w:rPr>
            </w:pPr>
            <w:r>
              <w:rPr>
                <w:spacing w:val="-10"/>
                <w:sz w:val="24"/>
              </w:rPr>
              <w:t>3</w:t>
            </w:r>
          </w:p>
        </w:tc>
        <w:tc>
          <w:tcPr>
            <w:tcW w:w="691" w:type="dxa"/>
          </w:tcPr>
          <w:p>
            <w:pPr>
              <w:pStyle w:val="TableParagraph"/>
              <w:spacing w:before="4"/>
              <w:ind w:left="108"/>
              <w:rPr>
                <w:sz w:val="24"/>
              </w:rPr>
            </w:pPr>
            <w:r>
              <w:rPr>
                <w:spacing w:val="-10"/>
                <w:sz w:val="24"/>
              </w:rPr>
              <w:t>4</w:t>
            </w:r>
          </w:p>
        </w:tc>
        <w:tc>
          <w:tcPr>
            <w:tcW w:w="689" w:type="dxa"/>
          </w:tcPr>
          <w:p>
            <w:pPr>
              <w:pStyle w:val="TableParagraph"/>
              <w:spacing w:before="4"/>
              <w:ind w:left="106"/>
              <w:rPr>
                <w:sz w:val="24"/>
              </w:rPr>
            </w:pPr>
            <w:r>
              <w:rPr>
                <w:spacing w:val="-10"/>
                <w:sz w:val="24"/>
              </w:rPr>
              <w:t>3</w:t>
            </w:r>
          </w:p>
        </w:tc>
        <w:tc>
          <w:tcPr>
            <w:tcW w:w="691" w:type="dxa"/>
          </w:tcPr>
          <w:p>
            <w:pPr>
              <w:pStyle w:val="TableParagraph"/>
              <w:spacing w:before="4"/>
              <w:ind w:left="108"/>
              <w:rPr>
                <w:sz w:val="24"/>
              </w:rPr>
            </w:pPr>
            <w:r>
              <w:rPr>
                <w:spacing w:val="-10"/>
                <w:sz w:val="24"/>
              </w:rPr>
              <w:t>5</w:t>
            </w:r>
          </w:p>
        </w:tc>
        <w:tc>
          <w:tcPr>
            <w:tcW w:w="689" w:type="dxa"/>
            <w:shd w:val="clear" w:color="auto" w:fill="F1F1F1"/>
          </w:tcPr>
          <w:p>
            <w:pPr>
              <w:pStyle w:val="TableParagraph"/>
              <w:spacing w:line="275" w:lineRule="exact"/>
              <w:ind w:left="106"/>
              <w:rPr>
                <w:sz w:val="24"/>
              </w:rPr>
            </w:pPr>
            <w:r>
              <w:rPr>
                <w:spacing w:val="-10"/>
                <w:sz w:val="24"/>
              </w:rPr>
              <w:t>-</w:t>
            </w:r>
          </w:p>
        </w:tc>
        <w:tc>
          <w:tcPr>
            <w:tcW w:w="688" w:type="dxa"/>
            <w:shd w:val="clear" w:color="auto" w:fill="F1F1F1"/>
          </w:tcPr>
          <w:p>
            <w:pPr>
              <w:pStyle w:val="TableParagraph"/>
              <w:spacing w:line="275" w:lineRule="exact"/>
              <w:ind w:left="109"/>
              <w:rPr>
                <w:sz w:val="24"/>
              </w:rPr>
            </w:pPr>
            <w:r>
              <w:rPr>
                <w:spacing w:val="-10"/>
                <w:sz w:val="24"/>
              </w:rPr>
              <w:t>-</w:t>
            </w:r>
          </w:p>
        </w:tc>
        <w:tc>
          <w:tcPr>
            <w:tcW w:w="705" w:type="dxa"/>
            <w:shd w:val="clear" w:color="auto" w:fill="F1F1F1"/>
          </w:tcPr>
          <w:p>
            <w:pPr>
              <w:pStyle w:val="TableParagraph"/>
              <w:spacing w:line="275" w:lineRule="exact"/>
              <w:ind w:left="110"/>
              <w:rPr>
                <w:sz w:val="24"/>
              </w:rPr>
            </w:pPr>
            <w:r>
              <w:rPr>
                <w:spacing w:val="-10"/>
                <w:sz w:val="24"/>
              </w:rPr>
              <w:t>-</w:t>
            </w:r>
          </w:p>
        </w:tc>
      </w:tr>
    </w:tbl>
    <w:p>
      <w:pPr>
        <w:pStyle w:val="BodyText"/>
        <w:spacing w:before="1"/>
        <w:ind w:left="695"/>
      </w:pPr>
      <w:r>
        <w:rPr>
          <w:spacing w:val="-2"/>
        </w:rPr>
        <w:t>Keterangan:</w:t>
      </w:r>
    </w:p>
    <w:p>
      <w:pPr>
        <w:pStyle w:val="ListParagraph"/>
        <w:numPr>
          <w:ilvl w:val="0"/>
          <w:numId w:val="9"/>
        </w:numPr>
        <w:tabs>
          <w:tab w:pos="1055" w:val="left" w:leader="none"/>
        </w:tabs>
        <w:spacing w:line="240" w:lineRule="auto" w:before="141" w:after="0"/>
        <w:ind w:left="1055" w:right="0" w:hanging="360"/>
        <w:jc w:val="left"/>
        <w:rPr>
          <w:sz w:val="24"/>
        </w:rPr>
      </w:pPr>
      <w:r>
        <w:rPr>
          <w:rFonts w:ascii="Cambria Math" w:hAnsi="Cambria Math" w:eastAsia="Cambria Math"/>
          <w:sz w:val="24"/>
        </w:rPr>
        <w:t>𝑢</w:t>
      </w:r>
      <w:r>
        <w:rPr>
          <w:rFonts w:ascii="Cambria Math" w:hAnsi="Cambria Math" w:eastAsia="Cambria Math"/>
          <w:sz w:val="24"/>
          <w:vertAlign w:val="subscript"/>
        </w:rPr>
        <w:t>1</w:t>
      </w:r>
      <w:r>
        <w:rPr>
          <w:rFonts w:ascii="Cambria Math" w:hAnsi="Cambria Math" w:eastAsia="Cambria Math"/>
          <w:spacing w:val="10"/>
          <w:sz w:val="24"/>
          <w:vertAlign w:val="baseline"/>
        </w:rPr>
        <w:t> </w:t>
      </w:r>
      <w:r>
        <w:rPr>
          <w:rFonts w:ascii="Cambria Math" w:hAnsi="Cambria Math" w:eastAsia="Cambria Math"/>
          <w:sz w:val="24"/>
          <w:vertAlign w:val="baseline"/>
        </w:rPr>
        <w:t>−</w:t>
      </w:r>
      <w:r>
        <w:rPr>
          <w:rFonts w:ascii="Cambria Math" w:hAnsi="Cambria Math" w:eastAsia="Cambria Math"/>
          <w:spacing w:val="56"/>
          <w:sz w:val="24"/>
          <w:vertAlign w:val="baseline"/>
        </w:rPr>
        <w:t> </w:t>
      </w:r>
      <w:r>
        <w:rPr>
          <w:rFonts w:ascii="Cambria Math" w:hAnsi="Cambria Math" w:eastAsia="Cambria Math"/>
          <w:sz w:val="24"/>
          <w:vertAlign w:val="baseline"/>
        </w:rPr>
        <w:t>𝑢</w:t>
      </w:r>
      <w:r>
        <w:rPr>
          <w:rFonts w:ascii="Cambria Math" w:hAnsi="Cambria Math" w:eastAsia="Cambria Math"/>
          <w:sz w:val="24"/>
          <w:vertAlign w:val="subscript"/>
        </w:rPr>
        <w:t>5</w:t>
      </w:r>
      <w:r>
        <w:rPr>
          <w:rFonts w:ascii="Cambria Math" w:hAnsi="Cambria Math" w:eastAsia="Cambria Math"/>
          <w:spacing w:val="20"/>
          <w:sz w:val="24"/>
          <w:vertAlign w:val="baseline"/>
        </w:rPr>
        <w:t> </w:t>
      </w:r>
      <w:r>
        <w:rPr>
          <w:sz w:val="24"/>
          <w:vertAlign w:val="baseline"/>
        </w:rPr>
        <w:t>= merepresentasikan</w:t>
      </w:r>
      <w:r>
        <w:rPr>
          <w:spacing w:val="2"/>
          <w:sz w:val="24"/>
          <w:vertAlign w:val="baseline"/>
        </w:rPr>
        <w:t> </w:t>
      </w:r>
      <w:r>
        <w:rPr>
          <w:spacing w:val="-2"/>
          <w:sz w:val="24"/>
          <w:vertAlign w:val="baseline"/>
        </w:rPr>
        <w:t>pengguna</w:t>
      </w:r>
    </w:p>
    <w:p>
      <w:pPr>
        <w:pStyle w:val="ListParagraph"/>
        <w:numPr>
          <w:ilvl w:val="0"/>
          <w:numId w:val="9"/>
        </w:numPr>
        <w:tabs>
          <w:tab w:pos="1055" w:val="left" w:leader="none"/>
        </w:tabs>
        <w:spacing w:line="240" w:lineRule="auto" w:before="140" w:after="0"/>
        <w:ind w:left="1055" w:right="0" w:hanging="360"/>
        <w:jc w:val="left"/>
        <w:rPr>
          <w:sz w:val="24"/>
        </w:rPr>
      </w:pPr>
      <w:r>
        <w:rPr>
          <w:rFonts w:ascii="Cambria Math" w:hAnsi="Cambria Math" w:eastAsia="Cambria Math"/>
          <w:sz w:val="24"/>
        </w:rPr>
        <w:t>𝑖</w:t>
      </w:r>
      <w:r>
        <w:rPr>
          <w:rFonts w:ascii="Cambria Math" w:hAnsi="Cambria Math" w:eastAsia="Cambria Math"/>
          <w:sz w:val="24"/>
          <w:vertAlign w:val="subscript"/>
        </w:rPr>
        <w:t>1</w:t>
      </w:r>
      <w:r>
        <w:rPr>
          <w:rFonts w:ascii="Cambria Math" w:hAnsi="Cambria Math" w:eastAsia="Cambria Math"/>
          <w:spacing w:val="8"/>
          <w:sz w:val="24"/>
          <w:vertAlign w:val="baseline"/>
        </w:rPr>
        <w:t> </w:t>
      </w:r>
      <w:r>
        <w:rPr>
          <w:rFonts w:ascii="Cambria Math" w:hAnsi="Cambria Math" w:eastAsia="Cambria Math"/>
          <w:sz w:val="24"/>
          <w:vertAlign w:val="baseline"/>
        </w:rPr>
        <w:t>−</w:t>
      </w:r>
      <w:r>
        <w:rPr>
          <w:rFonts w:ascii="Cambria Math" w:hAnsi="Cambria Math" w:eastAsia="Cambria Math"/>
          <w:spacing w:val="3"/>
          <w:sz w:val="24"/>
          <w:vertAlign w:val="baseline"/>
        </w:rPr>
        <w:t> </w:t>
      </w:r>
      <w:r>
        <w:rPr>
          <w:rFonts w:ascii="Cambria Math" w:hAnsi="Cambria Math" w:eastAsia="Cambria Math"/>
          <w:sz w:val="24"/>
          <w:vertAlign w:val="baseline"/>
        </w:rPr>
        <w:t>𝑖</w:t>
      </w:r>
      <w:r>
        <w:rPr>
          <w:rFonts w:ascii="Cambria Math" w:hAnsi="Cambria Math" w:eastAsia="Cambria Math"/>
          <w:sz w:val="24"/>
          <w:vertAlign w:val="subscript"/>
        </w:rPr>
        <w:t>10</w:t>
      </w:r>
      <w:r>
        <w:rPr>
          <w:rFonts w:ascii="Cambria Math" w:hAnsi="Cambria Math" w:eastAsia="Cambria Math"/>
          <w:spacing w:val="19"/>
          <w:sz w:val="24"/>
          <w:vertAlign w:val="baseline"/>
        </w:rPr>
        <w:t> </w:t>
      </w:r>
      <w:r>
        <w:rPr>
          <w:sz w:val="24"/>
          <w:vertAlign w:val="baseline"/>
        </w:rPr>
        <w:t>=</w:t>
      </w:r>
      <w:r>
        <w:rPr>
          <w:spacing w:val="1"/>
          <w:sz w:val="24"/>
          <w:vertAlign w:val="baseline"/>
        </w:rPr>
        <w:t> </w:t>
      </w:r>
      <w:r>
        <w:rPr>
          <w:sz w:val="24"/>
          <w:vertAlign w:val="baseline"/>
        </w:rPr>
        <w:t>merepresentasikan</w:t>
      </w:r>
      <w:r>
        <w:rPr>
          <w:spacing w:val="4"/>
          <w:sz w:val="24"/>
          <w:vertAlign w:val="baseline"/>
        </w:rPr>
        <w:t> </w:t>
      </w:r>
      <w:r>
        <w:rPr>
          <w:sz w:val="24"/>
          <w:vertAlign w:val="baseline"/>
        </w:rPr>
        <w:t>item</w:t>
      </w:r>
      <w:r>
        <w:rPr>
          <w:spacing w:val="3"/>
          <w:sz w:val="24"/>
          <w:vertAlign w:val="baseline"/>
        </w:rPr>
        <w:t> </w:t>
      </w:r>
      <w:r>
        <w:rPr>
          <w:spacing w:val="-2"/>
          <w:sz w:val="24"/>
          <w:vertAlign w:val="baseline"/>
        </w:rPr>
        <w:t>(film)</w:t>
      </w:r>
    </w:p>
    <w:p>
      <w:pPr>
        <w:pStyle w:val="ListParagraph"/>
        <w:numPr>
          <w:ilvl w:val="0"/>
          <w:numId w:val="9"/>
        </w:numPr>
        <w:tabs>
          <w:tab w:pos="1055" w:val="left" w:leader="none"/>
        </w:tabs>
        <w:spacing w:line="240" w:lineRule="auto" w:before="142" w:after="0"/>
        <w:ind w:left="1055" w:right="0" w:hanging="360"/>
        <w:jc w:val="left"/>
        <w:rPr>
          <w:sz w:val="24"/>
        </w:rPr>
      </w:pPr>
      <w:r>
        <w:rPr>
          <w:sz w:val="24"/>
        </w:rPr>
        <w:t>Kolom</w:t>
      </w:r>
      <w:r>
        <w:rPr>
          <w:spacing w:val="-3"/>
          <w:sz w:val="24"/>
        </w:rPr>
        <w:t> </w:t>
      </w:r>
      <w:r>
        <w:rPr>
          <w:sz w:val="24"/>
        </w:rPr>
        <w:t>berisi tanda</w:t>
      </w:r>
      <w:r>
        <w:rPr>
          <w:spacing w:val="-2"/>
          <w:sz w:val="24"/>
        </w:rPr>
        <w:t> </w:t>
      </w:r>
      <w:r>
        <w:rPr>
          <w:sz w:val="24"/>
        </w:rPr>
        <w:t>(-)</w:t>
      </w:r>
      <w:r>
        <w:rPr>
          <w:spacing w:val="-2"/>
          <w:sz w:val="24"/>
        </w:rPr>
        <w:t> </w:t>
      </w:r>
      <w:r>
        <w:rPr>
          <w:sz w:val="24"/>
        </w:rPr>
        <w:t>diasumsikan pengguna</w:t>
      </w:r>
      <w:r>
        <w:rPr>
          <w:spacing w:val="-2"/>
          <w:sz w:val="24"/>
        </w:rPr>
        <w:t> </w:t>
      </w:r>
      <w:r>
        <w:rPr>
          <w:sz w:val="24"/>
        </w:rPr>
        <w:t>belum</w:t>
      </w:r>
      <w:r>
        <w:rPr>
          <w:spacing w:val="-1"/>
          <w:sz w:val="24"/>
        </w:rPr>
        <w:t> </w:t>
      </w:r>
      <w:r>
        <w:rPr>
          <w:sz w:val="24"/>
        </w:rPr>
        <w:t>melakukan</w:t>
      </w:r>
      <w:r>
        <w:rPr>
          <w:spacing w:val="1"/>
          <w:sz w:val="24"/>
        </w:rPr>
        <w:t> </w:t>
      </w:r>
      <w:r>
        <w:rPr>
          <w:i/>
          <w:sz w:val="24"/>
        </w:rPr>
        <w:t>rating</w:t>
      </w:r>
      <w:r>
        <w:rPr>
          <w:i/>
          <w:spacing w:val="-1"/>
          <w:sz w:val="24"/>
        </w:rPr>
        <w:t> </w:t>
      </w:r>
      <w:r>
        <w:rPr>
          <w:sz w:val="24"/>
        </w:rPr>
        <w:t>pada</w:t>
      </w:r>
      <w:r>
        <w:rPr>
          <w:spacing w:val="-1"/>
          <w:sz w:val="24"/>
        </w:rPr>
        <w:t> </w:t>
      </w:r>
      <w:r>
        <w:rPr>
          <w:spacing w:val="-4"/>
          <w:sz w:val="24"/>
        </w:rPr>
        <w:t>film</w:t>
      </w:r>
    </w:p>
    <w:p>
      <w:pPr>
        <w:pStyle w:val="ListParagraph"/>
        <w:numPr>
          <w:ilvl w:val="0"/>
          <w:numId w:val="9"/>
        </w:numPr>
        <w:tabs>
          <w:tab w:pos="1055" w:val="left" w:leader="none"/>
        </w:tabs>
        <w:spacing w:line="240" w:lineRule="auto" w:before="136" w:after="0"/>
        <w:ind w:left="1055" w:right="0" w:hanging="360"/>
        <w:jc w:val="left"/>
        <w:rPr>
          <w:sz w:val="24"/>
        </w:rPr>
      </w:pPr>
      <w:r>
        <w:rPr>
          <w:sz w:val="24"/>
        </w:rPr>
        <w:t>Nilai</w:t>
      </w:r>
      <w:r>
        <w:rPr>
          <w:spacing w:val="-3"/>
          <w:sz w:val="24"/>
        </w:rPr>
        <w:t> </w:t>
      </w:r>
      <w:r>
        <w:rPr>
          <w:sz w:val="24"/>
        </w:rPr>
        <w:t>dalam</w:t>
      </w:r>
      <w:r>
        <w:rPr>
          <w:spacing w:val="-1"/>
          <w:sz w:val="24"/>
        </w:rPr>
        <w:t> </w:t>
      </w:r>
      <w:r>
        <w:rPr>
          <w:sz w:val="24"/>
        </w:rPr>
        <w:t>tabel</w:t>
      </w:r>
      <w:r>
        <w:rPr>
          <w:spacing w:val="-1"/>
          <w:sz w:val="24"/>
        </w:rPr>
        <w:t> </w:t>
      </w:r>
      <w:r>
        <w:rPr>
          <w:sz w:val="24"/>
        </w:rPr>
        <w:t>adalah</w:t>
      </w:r>
      <w:r>
        <w:rPr>
          <w:spacing w:val="1"/>
          <w:sz w:val="24"/>
        </w:rPr>
        <w:t> </w:t>
      </w:r>
      <w:r>
        <w:rPr>
          <w:sz w:val="24"/>
        </w:rPr>
        <w:t>rentang</w:t>
      </w:r>
      <w:r>
        <w:rPr>
          <w:spacing w:val="-2"/>
          <w:sz w:val="24"/>
        </w:rPr>
        <w:t> </w:t>
      </w:r>
      <w:r>
        <w:rPr>
          <w:i/>
          <w:sz w:val="24"/>
        </w:rPr>
        <w:t>rating</w:t>
      </w:r>
      <w:r>
        <w:rPr>
          <w:i/>
          <w:spacing w:val="-1"/>
          <w:sz w:val="24"/>
        </w:rPr>
        <w:t> </w:t>
      </w:r>
      <w:r>
        <w:rPr>
          <w:sz w:val="24"/>
        </w:rPr>
        <w:t>(0-5)</w:t>
      </w:r>
      <w:r>
        <w:rPr>
          <w:spacing w:val="-1"/>
          <w:sz w:val="24"/>
        </w:rPr>
        <w:t> </w:t>
      </w:r>
      <w:r>
        <w:rPr>
          <w:sz w:val="24"/>
        </w:rPr>
        <w:t>yang</w:t>
      </w:r>
      <w:r>
        <w:rPr>
          <w:spacing w:val="1"/>
          <w:sz w:val="24"/>
        </w:rPr>
        <w:t> </w:t>
      </w:r>
      <w:r>
        <w:rPr>
          <w:sz w:val="24"/>
        </w:rPr>
        <w:t>diberikan</w:t>
      </w:r>
      <w:r>
        <w:rPr>
          <w:spacing w:val="-1"/>
          <w:sz w:val="24"/>
        </w:rPr>
        <w:t> </w:t>
      </w:r>
      <w:r>
        <w:rPr>
          <w:sz w:val="24"/>
        </w:rPr>
        <w:t>pengguna (</w:t>
      </w:r>
      <w:r>
        <w:rPr>
          <w:i/>
          <w:sz w:val="24"/>
        </w:rPr>
        <w:t>u</w:t>
      </w:r>
      <w:r>
        <w:rPr>
          <w:sz w:val="24"/>
        </w:rPr>
        <w:t>) pada</w:t>
      </w:r>
      <w:r>
        <w:rPr>
          <w:spacing w:val="-1"/>
          <w:sz w:val="24"/>
        </w:rPr>
        <w:t> </w:t>
      </w:r>
      <w:r>
        <w:rPr>
          <w:sz w:val="24"/>
        </w:rPr>
        <w:t>film</w:t>
      </w:r>
      <w:r>
        <w:rPr>
          <w:spacing w:val="-1"/>
          <w:sz w:val="24"/>
        </w:rPr>
        <w:t> </w:t>
      </w:r>
      <w:r>
        <w:rPr>
          <w:spacing w:val="-5"/>
          <w:sz w:val="24"/>
        </w:rPr>
        <w:t>(</w:t>
      </w:r>
      <w:r>
        <w:rPr>
          <w:i/>
          <w:spacing w:val="-5"/>
          <w:sz w:val="24"/>
        </w:rPr>
        <w:t>i</w:t>
      </w:r>
      <w:r>
        <w:rPr>
          <w:spacing w:val="-5"/>
          <w:sz w:val="24"/>
        </w:rPr>
        <w:t>)</w:t>
      </w:r>
    </w:p>
    <w:p>
      <w:pPr>
        <w:pStyle w:val="BodyText"/>
        <w:spacing w:before="272"/>
      </w:pPr>
    </w:p>
    <w:p>
      <w:pPr>
        <w:pStyle w:val="Heading1"/>
        <w:numPr>
          <w:ilvl w:val="2"/>
          <w:numId w:val="8"/>
        </w:numPr>
        <w:tabs>
          <w:tab w:pos="1504" w:val="left" w:leader="none"/>
        </w:tabs>
        <w:spacing w:line="240" w:lineRule="auto" w:before="0" w:after="0"/>
        <w:ind w:left="1504" w:right="0" w:hanging="840"/>
        <w:jc w:val="left"/>
      </w:pPr>
      <w:bookmarkStart w:name="_bookmark33" w:id="34"/>
      <w:bookmarkEnd w:id="34"/>
      <w:r>
        <w:rPr>
          <w:b w:val="0"/>
        </w:rPr>
      </w:r>
      <w:r>
        <w:rPr>
          <w:spacing w:val="-5"/>
        </w:rPr>
        <w:t>SVD</w:t>
      </w:r>
    </w:p>
    <w:p>
      <w:pPr>
        <w:pStyle w:val="BodyText"/>
        <w:spacing w:line="360" w:lineRule="auto" w:before="140"/>
        <w:ind w:left="1144" w:right="569" w:firstLine="720"/>
        <w:jc w:val="both"/>
      </w:pPr>
      <w:r>
        <w:rPr/>
        <w:t>Pada tahap ini dilakukan implementasi algoritma SVD untuk sistem rekomendasi yang dapat memprediksi </w:t>
      </w:r>
      <w:r>
        <w:rPr>
          <w:i/>
        </w:rPr>
        <w:t>rating user-item </w:t>
      </w:r>
      <w:r>
        <w:rPr/>
        <w:t>dalam matriks yang jarang (</w:t>
      </w:r>
      <w:r>
        <w:rPr>
          <w:i/>
        </w:rPr>
        <w:t>sparse</w:t>
      </w:r>
      <w:r>
        <w:rPr/>
        <w:t>). Untuk dapat menhitung skor prediksi dengan SVD dengan persamaan (1.1) maka diperlukan nilai-nilai lain yang harus dicari sebagai berikut:</w:t>
      </w:r>
    </w:p>
    <w:p>
      <w:pPr>
        <w:pStyle w:val="BodyText"/>
        <w:spacing w:before="138"/>
      </w:pPr>
    </w:p>
    <w:p>
      <w:pPr>
        <w:spacing w:before="0"/>
        <w:ind w:left="1144" w:right="0" w:firstLine="0"/>
        <w:jc w:val="left"/>
        <w:rPr>
          <w:b/>
          <w:sz w:val="24"/>
        </w:rPr>
      </w:pPr>
      <w:r>
        <w:rPr>
          <w:b/>
          <w:sz w:val="24"/>
        </w:rPr>
        <w:t>Hitung</w:t>
      </w:r>
      <w:r>
        <w:rPr>
          <w:b/>
          <w:spacing w:val="-3"/>
          <w:sz w:val="24"/>
        </w:rPr>
        <w:t> </w:t>
      </w:r>
      <w:r>
        <w:rPr>
          <w:rFonts w:ascii="Cambria Math" w:eastAsia="Cambria Math"/>
          <w:sz w:val="24"/>
        </w:rPr>
        <w:t>𝝁</w:t>
      </w:r>
      <w:r>
        <w:rPr>
          <w:rFonts w:ascii="Cambria Math" w:eastAsia="Cambria Math"/>
          <w:spacing w:val="8"/>
          <w:sz w:val="24"/>
        </w:rPr>
        <w:t> </w:t>
      </w:r>
      <w:r>
        <w:rPr>
          <w:b/>
          <w:sz w:val="24"/>
        </w:rPr>
        <w:t>(</w:t>
      </w:r>
      <w:r>
        <w:rPr>
          <w:b/>
          <w:i/>
          <w:sz w:val="24"/>
        </w:rPr>
        <w:t>global</w:t>
      </w:r>
      <w:r>
        <w:rPr>
          <w:b/>
          <w:i/>
          <w:spacing w:val="-1"/>
          <w:sz w:val="24"/>
        </w:rPr>
        <w:t> </w:t>
      </w:r>
      <w:r>
        <w:rPr>
          <w:b/>
          <w:i/>
          <w:sz w:val="24"/>
        </w:rPr>
        <w:t>mean) </w:t>
      </w:r>
      <w:r>
        <w:rPr>
          <w:b/>
          <w:sz w:val="24"/>
        </w:rPr>
        <w:t>dengan</w:t>
      </w:r>
      <w:r>
        <w:rPr>
          <w:b/>
          <w:spacing w:val="-1"/>
          <w:sz w:val="24"/>
        </w:rPr>
        <w:t> </w:t>
      </w:r>
      <w:r>
        <w:rPr>
          <w:b/>
          <w:sz w:val="24"/>
        </w:rPr>
        <w:t>persamaan</w:t>
      </w:r>
      <w:r>
        <w:rPr>
          <w:b/>
          <w:spacing w:val="2"/>
          <w:sz w:val="24"/>
        </w:rPr>
        <w:t> </w:t>
      </w:r>
      <w:r>
        <w:rPr>
          <w:b/>
          <w:spacing w:val="-2"/>
          <w:sz w:val="24"/>
        </w:rPr>
        <w:t>(1.2):</w:t>
      </w:r>
    </w:p>
    <w:p>
      <w:pPr>
        <w:spacing w:after="0"/>
        <w:jc w:val="left"/>
        <w:rPr>
          <w:b/>
          <w:sz w:val="24"/>
        </w:rPr>
        <w:sectPr>
          <w:pgSz w:w="11900" w:h="16850"/>
          <w:pgMar w:header="0" w:footer="784" w:top="1060" w:bottom="980" w:left="1275" w:right="566"/>
        </w:sectPr>
      </w:pPr>
    </w:p>
    <w:p>
      <w:pPr>
        <w:pStyle w:val="BodyText"/>
        <w:spacing w:before="16"/>
        <w:rPr>
          <w:b/>
        </w:rPr>
      </w:pPr>
    </w:p>
    <w:p>
      <w:pPr>
        <w:spacing w:before="0"/>
        <w:ind w:left="0" w:right="0" w:firstLine="0"/>
        <w:jc w:val="right"/>
        <w:rPr>
          <w:rFonts w:ascii="Cambria Math" w:eastAsia="Cambria Math"/>
          <w:sz w:val="24"/>
        </w:rPr>
      </w:pPr>
      <w:r>
        <w:rPr>
          <w:rFonts w:ascii="Cambria Math" w:eastAsia="Cambria Math"/>
          <w:sz w:val="24"/>
        </w:rPr>
        <w:t>𝝁</w:t>
      </w:r>
      <w:r>
        <w:rPr>
          <w:rFonts w:ascii="Cambria Math" w:eastAsia="Cambria Math"/>
          <w:spacing w:val="64"/>
          <w:sz w:val="24"/>
        </w:rPr>
        <w:t> </w:t>
      </w:r>
      <w:r>
        <w:rPr>
          <w:rFonts w:ascii="Cambria Math" w:eastAsia="Cambria Math"/>
          <w:spacing w:val="-10"/>
          <w:sz w:val="24"/>
        </w:rPr>
        <w:t>=</w:t>
      </w:r>
    </w:p>
    <w:p>
      <w:pPr>
        <w:pStyle w:val="BodyText"/>
        <w:spacing w:line="232" w:lineRule="exact" w:before="110"/>
        <w:ind w:left="80"/>
        <w:rPr>
          <w:rFonts w:ascii="Cambria Math"/>
        </w:rPr>
      </w:pPr>
      <w:r>
        <w:rPr/>
        <w:br w:type="column"/>
      </w:r>
      <w:r>
        <w:rPr>
          <w:rFonts w:ascii="Cambria Math"/>
        </w:rPr>
        <w:t>24 + 22</w:t>
      </w:r>
      <w:r>
        <w:rPr>
          <w:rFonts w:ascii="Cambria Math"/>
          <w:spacing w:val="1"/>
        </w:rPr>
        <w:t> </w:t>
      </w:r>
      <w:r>
        <w:rPr>
          <w:rFonts w:ascii="Cambria Math"/>
        </w:rPr>
        <w:t>+</w:t>
      </w:r>
      <w:r>
        <w:rPr>
          <w:rFonts w:ascii="Cambria Math"/>
          <w:spacing w:val="-1"/>
        </w:rPr>
        <w:t> </w:t>
      </w:r>
      <w:r>
        <w:rPr>
          <w:rFonts w:ascii="Cambria Math"/>
        </w:rPr>
        <w:t>21</w:t>
      </w:r>
      <w:r>
        <w:rPr>
          <w:rFonts w:ascii="Cambria Math"/>
          <w:spacing w:val="1"/>
        </w:rPr>
        <w:t> </w:t>
      </w:r>
      <w:r>
        <w:rPr>
          <w:rFonts w:ascii="Cambria Math"/>
        </w:rPr>
        <w:t>+</w:t>
      </w:r>
      <w:r>
        <w:rPr>
          <w:rFonts w:ascii="Cambria Math"/>
          <w:spacing w:val="-1"/>
        </w:rPr>
        <w:t> </w:t>
      </w:r>
      <w:r>
        <w:rPr>
          <w:rFonts w:ascii="Cambria Math"/>
        </w:rPr>
        <w:t>24</w:t>
      </w:r>
      <w:r>
        <w:rPr>
          <w:rFonts w:ascii="Cambria Math"/>
          <w:spacing w:val="1"/>
        </w:rPr>
        <w:t> </w:t>
      </w:r>
      <w:r>
        <w:rPr>
          <w:rFonts w:ascii="Cambria Math"/>
        </w:rPr>
        <w:t>+</w:t>
      </w:r>
      <w:r>
        <w:rPr>
          <w:rFonts w:ascii="Cambria Math"/>
          <w:spacing w:val="-2"/>
        </w:rPr>
        <w:t> </w:t>
      </w:r>
      <w:r>
        <w:rPr>
          <w:rFonts w:ascii="Cambria Math"/>
          <w:spacing w:val="-5"/>
        </w:rPr>
        <w:t>20</w:t>
      </w:r>
    </w:p>
    <w:p>
      <w:pPr>
        <w:spacing w:line="172" w:lineRule="exact" w:before="0"/>
        <w:ind w:left="2620" w:right="0" w:firstLine="0"/>
        <w:jc w:val="left"/>
        <w:rPr>
          <w:rFonts w:ascii="Cambria Math"/>
          <w:sz w:val="24"/>
        </w:rPr>
      </w:pPr>
      <w:r>
        <w:rPr>
          <w:rFonts w:ascii="Cambria Math"/>
          <w:sz w:val="24"/>
        </w:rPr>
        <mc:AlternateContent>
          <mc:Choice Requires="wps">
            <w:drawing>
              <wp:anchor distT="0" distB="0" distL="0" distR="0" allowOverlap="1" layoutInCell="1" locked="0" behindDoc="0" simplePos="0" relativeHeight="15735296">
                <wp:simplePos x="0" y="0"/>
                <wp:positionH relativeFrom="page">
                  <wp:posOffset>1899157</wp:posOffset>
                </wp:positionH>
                <wp:positionV relativeFrom="paragraph">
                  <wp:posOffset>64666</wp:posOffset>
                </wp:positionV>
                <wp:extent cx="1570355" cy="1079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570355" cy="10795"/>
                        </a:xfrm>
                        <a:custGeom>
                          <a:avLst/>
                          <a:gdLst/>
                          <a:ahLst/>
                          <a:cxnLst/>
                          <a:rect l="l" t="t" r="r" b="b"/>
                          <a:pathLst>
                            <a:path w="1570355" h="10795">
                              <a:moveTo>
                                <a:pt x="1569973" y="0"/>
                              </a:moveTo>
                              <a:lnTo>
                                <a:pt x="0" y="0"/>
                              </a:lnTo>
                              <a:lnTo>
                                <a:pt x="0" y="10668"/>
                              </a:lnTo>
                              <a:lnTo>
                                <a:pt x="1569973" y="10668"/>
                              </a:lnTo>
                              <a:lnTo>
                                <a:pt x="15699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9.539993pt;margin-top:5.091881pt;width:123.62pt;height:.84003pt;mso-position-horizontal-relative:page;mso-position-vertical-relative:paragraph;z-index:15735296" id="docshape18" filled="true" fillcolor="#000000" stroked="false">
                <v:fill type="solid"/>
                <w10:wrap type="none"/>
              </v:rect>
            </w:pict>
          </mc:Fallback>
        </mc:AlternateContent>
      </w:r>
      <w:r>
        <w:rPr>
          <w:rFonts w:ascii="Cambria Math"/>
          <w:spacing w:val="-10"/>
          <w:sz w:val="24"/>
        </w:rPr>
        <w:t>=</w:t>
      </w:r>
    </w:p>
    <w:p>
      <w:pPr>
        <w:pStyle w:val="BodyText"/>
        <w:spacing w:line="221" w:lineRule="exact"/>
        <w:ind w:left="1182"/>
        <w:rPr>
          <w:rFonts w:ascii="Cambria Math"/>
        </w:rPr>
      </w:pPr>
      <w:r>
        <w:rPr>
          <w:rFonts w:ascii="Cambria Math"/>
          <w:spacing w:val="-5"/>
        </w:rPr>
        <w:t>35</w:t>
      </w:r>
    </w:p>
    <w:p>
      <w:pPr>
        <w:spacing w:before="110"/>
        <w:ind w:left="78" w:right="0" w:firstLine="0"/>
        <w:jc w:val="left"/>
        <w:rPr>
          <w:rFonts w:ascii="Cambria Math"/>
          <w:sz w:val="24"/>
        </w:rPr>
      </w:pPr>
      <w:r>
        <w:rPr/>
        <w:br w:type="column"/>
      </w:r>
      <w:r>
        <w:rPr>
          <w:rFonts w:ascii="Cambria Math"/>
          <w:spacing w:val="-5"/>
          <w:sz w:val="24"/>
        </w:rPr>
        <w:t>111</w:t>
      </w:r>
    </w:p>
    <w:p>
      <w:pPr>
        <w:pStyle w:val="BodyText"/>
        <w:spacing w:before="5"/>
        <w:rPr>
          <w:rFonts w:ascii="Cambria Math"/>
          <w:sz w:val="4"/>
        </w:rPr>
      </w:pPr>
    </w:p>
    <w:p>
      <w:pPr>
        <w:pStyle w:val="BodyText"/>
        <w:spacing w:line="20" w:lineRule="exact"/>
        <w:ind w:left="78" w:right="-72"/>
        <w:rPr>
          <w:rFonts w:ascii="Cambria Math"/>
          <w:sz w:val="2"/>
        </w:rPr>
      </w:pPr>
      <w:r>
        <w:rPr>
          <w:rFonts w:ascii="Cambria Math"/>
          <w:sz w:val="2"/>
        </w:rPr>
        <mc:AlternateContent>
          <mc:Choice Requires="wps">
            <w:drawing>
              <wp:inline distT="0" distB="0" distL="0" distR="0">
                <wp:extent cx="253365" cy="10795"/>
                <wp:effectExtent l="0" t="0" r="0" b="0"/>
                <wp:docPr id="23" name="Group 23"/>
                <wp:cNvGraphicFramePr>
                  <a:graphicFrameLocks/>
                </wp:cNvGraphicFramePr>
                <a:graphic>
                  <a:graphicData uri="http://schemas.microsoft.com/office/word/2010/wordprocessingGroup">
                    <wpg:wgp>
                      <wpg:cNvPr id="23" name="Group 23"/>
                      <wpg:cNvGrpSpPr/>
                      <wpg:grpSpPr>
                        <a:xfrm>
                          <a:off x="0" y="0"/>
                          <a:ext cx="253365" cy="10795"/>
                          <a:chExt cx="253365" cy="10795"/>
                        </a:xfrm>
                      </wpg:grpSpPr>
                      <wps:wsp>
                        <wps:cNvPr id="24" name="Graphic 24"/>
                        <wps:cNvSpPr/>
                        <wps:spPr>
                          <a:xfrm>
                            <a:off x="0" y="0"/>
                            <a:ext cx="253365" cy="10795"/>
                          </a:xfrm>
                          <a:custGeom>
                            <a:avLst/>
                            <a:gdLst/>
                            <a:ahLst/>
                            <a:cxnLst/>
                            <a:rect l="l" t="t" r="r" b="b"/>
                            <a:pathLst>
                              <a:path w="253365" h="10795">
                                <a:moveTo>
                                  <a:pt x="253288" y="0"/>
                                </a:moveTo>
                                <a:lnTo>
                                  <a:pt x="0" y="0"/>
                                </a:lnTo>
                                <a:lnTo>
                                  <a:pt x="0" y="10668"/>
                                </a:lnTo>
                                <a:lnTo>
                                  <a:pt x="253288" y="10668"/>
                                </a:lnTo>
                                <a:lnTo>
                                  <a:pt x="2532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9.95pt;height:.85pt;mso-position-horizontal-relative:char;mso-position-vertical-relative:line" id="docshapegroup19" coordorigin="0,0" coordsize="399,17">
                <v:rect style="position:absolute;left:0;top:0;width:399;height:17" id="docshape20" filled="true" fillcolor="#000000" stroked="false">
                  <v:fill type="solid"/>
                </v:rect>
              </v:group>
            </w:pict>
          </mc:Fallback>
        </mc:AlternateContent>
      </w:r>
      <w:r>
        <w:rPr>
          <w:rFonts w:ascii="Cambria Math"/>
          <w:sz w:val="2"/>
        </w:rPr>
      </w:r>
    </w:p>
    <w:p>
      <w:pPr>
        <w:pStyle w:val="BodyText"/>
        <w:ind w:left="143"/>
        <w:rPr>
          <w:rFonts w:ascii="Cambria Math"/>
        </w:rPr>
      </w:pPr>
      <w:r>
        <w:rPr>
          <w:rFonts w:ascii="Cambria Math"/>
          <w:spacing w:val="-5"/>
        </w:rPr>
        <w:t>35</w:t>
      </w:r>
    </w:p>
    <w:p>
      <w:pPr>
        <w:spacing w:line="240" w:lineRule="auto" w:before="11"/>
        <w:rPr>
          <w:rFonts w:ascii="Cambria Math"/>
          <w:sz w:val="24"/>
        </w:rPr>
      </w:pPr>
      <w:r>
        <w:rPr/>
        <w:br w:type="column"/>
      </w:r>
      <w:r>
        <w:rPr>
          <w:rFonts w:ascii="Cambria Math"/>
          <w:sz w:val="24"/>
        </w:rPr>
      </w:r>
    </w:p>
    <w:p>
      <w:pPr>
        <w:pStyle w:val="BodyText"/>
        <w:ind w:left="82"/>
        <w:rPr>
          <w:rFonts w:ascii="Cambria Math" w:hAnsi="Cambria Math"/>
        </w:rPr>
      </w:pPr>
      <w:r>
        <w:rPr>
          <w:rFonts w:ascii="Cambria Math" w:hAnsi="Cambria Math"/>
        </w:rPr>
        <w:t>≈</w:t>
      </w:r>
      <w:r>
        <w:rPr>
          <w:rFonts w:ascii="Cambria Math" w:hAnsi="Cambria Math"/>
          <w:spacing w:val="15"/>
        </w:rPr>
        <w:t> </w:t>
      </w:r>
      <w:r>
        <w:rPr>
          <w:rFonts w:ascii="Cambria Math" w:hAnsi="Cambria Math"/>
          <w:spacing w:val="-2"/>
        </w:rPr>
        <w:t>3.171</w:t>
      </w:r>
    </w:p>
    <w:p>
      <w:pPr>
        <w:pStyle w:val="BodyText"/>
        <w:spacing w:after="0"/>
        <w:rPr>
          <w:rFonts w:ascii="Cambria Math" w:hAnsi="Cambria Math"/>
        </w:rPr>
        <w:sectPr>
          <w:type w:val="continuous"/>
          <w:pgSz w:w="11900" w:h="16850"/>
          <w:pgMar w:header="0" w:footer="784" w:top="1340" w:bottom="2700" w:left="1275" w:right="566"/>
          <w:cols w:num="4" w:equalWidth="0">
            <w:col w:w="1596" w:space="40"/>
            <w:col w:w="2800" w:space="39"/>
            <w:col w:w="475" w:space="39"/>
            <w:col w:w="5070"/>
          </w:cols>
        </w:sectPr>
      </w:pPr>
    </w:p>
    <w:p>
      <w:pPr>
        <w:pStyle w:val="Heading2"/>
        <w:spacing w:before="56"/>
        <w:ind w:left="1144" w:firstLine="0"/>
        <w:jc w:val="left"/>
      </w:pPr>
      <w:r>
        <w:rPr/>
        <w:t>Hitung</w:t>
      </w:r>
      <w:r>
        <w:rPr>
          <w:spacing w:val="1"/>
        </w:rPr>
        <w:t> </w:t>
      </w:r>
      <w:r>
        <w:rPr>
          <w:i/>
        </w:rPr>
        <w:t>bias</w:t>
      </w:r>
      <w:r>
        <w:rPr>
          <w:i/>
          <w:spacing w:val="-1"/>
        </w:rPr>
        <w:t> </w:t>
      </w:r>
      <w:r>
        <w:rPr/>
        <w:t>pengguna</w:t>
      </w:r>
      <w:r>
        <w:rPr>
          <w:spacing w:val="-1"/>
        </w:rPr>
        <w:t> </w:t>
      </w:r>
      <w:r>
        <w:rPr>
          <w:i/>
        </w:rPr>
        <w:t>u </w:t>
      </w:r>
      <w:r>
        <w:rPr/>
        <w:t>(</w:t>
      </w:r>
      <w:r>
        <w:rPr>
          <w:rFonts w:ascii="Cambria Math" w:eastAsia="Cambria Math"/>
          <w:b w:val="0"/>
        </w:rPr>
        <w:t>𝒃</w:t>
      </w:r>
      <w:r>
        <w:rPr>
          <w:rFonts w:ascii="Cambria Math" w:eastAsia="Cambria Math"/>
          <w:b w:val="0"/>
          <w:vertAlign w:val="subscript"/>
        </w:rPr>
        <w:t>𝒖</w:t>
      </w:r>
      <w:r>
        <w:rPr>
          <w:vertAlign w:val="baseline"/>
        </w:rPr>
        <w:t>)</w:t>
      </w:r>
      <w:r>
        <w:rPr>
          <w:spacing w:val="1"/>
          <w:vertAlign w:val="baseline"/>
        </w:rPr>
        <w:t> </w:t>
      </w:r>
      <w:r>
        <w:rPr>
          <w:vertAlign w:val="baseline"/>
        </w:rPr>
        <w:t>menggunakan</w:t>
      </w:r>
      <w:r>
        <w:rPr>
          <w:spacing w:val="1"/>
          <w:vertAlign w:val="baseline"/>
        </w:rPr>
        <w:t> </w:t>
      </w:r>
      <w:r>
        <w:rPr>
          <w:vertAlign w:val="baseline"/>
        </w:rPr>
        <w:t>persamaan</w:t>
      </w:r>
      <w:r>
        <w:rPr>
          <w:spacing w:val="2"/>
          <w:vertAlign w:val="baseline"/>
        </w:rPr>
        <w:t> </w:t>
      </w:r>
      <w:r>
        <w:rPr>
          <w:spacing w:val="-2"/>
          <w:vertAlign w:val="baseline"/>
        </w:rPr>
        <w:t>(1.3):</w:t>
      </w:r>
    </w:p>
    <w:p>
      <w:pPr>
        <w:pStyle w:val="BodyText"/>
        <w:spacing w:before="142"/>
        <w:ind w:left="1144"/>
      </w:pPr>
      <w:r>
        <w:rPr/>
        <w:t>Contoh</w:t>
      </w:r>
      <w:r>
        <w:rPr>
          <w:spacing w:val="-3"/>
        </w:rPr>
        <w:t> </w:t>
      </w:r>
      <w:r>
        <w:rPr/>
        <w:t>perhitungan </w:t>
      </w:r>
      <w:r>
        <w:rPr>
          <w:i/>
        </w:rPr>
        <w:t>bias</w:t>
      </w:r>
      <w:r>
        <w:rPr>
          <w:i/>
          <w:spacing w:val="-1"/>
        </w:rPr>
        <w:t> </w:t>
      </w:r>
      <w:r>
        <w:rPr/>
        <w:t>pengguna</w:t>
      </w:r>
      <w:r>
        <w:rPr>
          <w:spacing w:val="-1"/>
        </w:rPr>
        <w:t> </w:t>
      </w:r>
      <w:r>
        <w:rPr/>
        <w:t>pada</w:t>
      </w:r>
      <w:r>
        <w:rPr>
          <w:spacing w:val="2"/>
        </w:rPr>
        <w:t> </w:t>
      </w:r>
      <w:r>
        <w:rPr>
          <w:rFonts w:ascii="Cambria Math" w:eastAsia="Cambria Math"/>
          <w:spacing w:val="-5"/>
        </w:rPr>
        <w:t>𝑢</w:t>
      </w:r>
      <w:r>
        <w:rPr>
          <w:rFonts w:ascii="Cambria Math" w:eastAsia="Cambria Math"/>
          <w:spacing w:val="-5"/>
          <w:vertAlign w:val="subscript"/>
        </w:rPr>
        <w:t>1</w:t>
      </w:r>
      <w:r>
        <w:rPr>
          <w:spacing w:val="-5"/>
          <w:vertAlign w:val="baseline"/>
        </w:rPr>
        <w:t>:</w:t>
      </w:r>
    </w:p>
    <w:p>
      <w:pPr>
        <w:pStyle w:val="BodyText"/>
        <w:spacing w:after="0"/>
        <w:sectPr>
          <w:pgSz w:w="11900" w:h="16850"/>
          <w:pgMar w:header="0" w:footer="784" w:top="1080" w:bottom="980" w:left="1275" w:right="566"/>
        </w:sectPr>
      </w:pPr>
    </w:p>
    <w:p>
      <w:pPr>
        <w:pStyle w:val="BodyText"/>
        <w:spacing w:before="16"/>
      </w:pPr>
    </w:p>
    <w:p>
      <w:pPr>
        <w:spacing w:before="0"/>
        <w:ind w:left="1144" w:right="0" w:firstLine="0"/>
        <w:jc w:val="left"/>
        <w:rPr>
          <w:rFonts w:ascii="Cambria Math" w:eastAsia="Cambria Math"/>
          <w:sz w:val="24"/>
        </w:rPr>
      </w:pPr>
      <w:r>
        <w:rPr>
          <w:rFonts w:ascii="Cambria Math" w:eastAsia="Cambria Math"/>
          <w:sz w:val="24"/>
        </w:rPr>
        <w:t>𝒃</w:t>
      </w:r>
      <w:r>
        <w:rPr>
          <w:rFonts w:ascii="Cambria Math" w:eastAsia="Cambria Math"/>
          <w:sz w:val="24"/>
          <w:vertAlign w:val="subscript"/>
        </w:rPr>
        <w:t>𝒖</w:t>
      </w:r>
      <w:r>
        <w:rPr>
          <w:rFonts w:ascii="Cambria Math" w:eastAsia="Cambria Math"/>
          <w:position w:val="-7"/>
          <w:sz w:val="14"/>
          <w:vertAlign w:val="baseline"/>
        </w:rPr>
        <w:t>𝟏</w:t>
      </w:r>
      <w:r>
        <w:rPr>
          <w:rFonts w:ascii="Cambria Math" w:eastAsia="Cambria Math"/>
          <w:spacing w:val="55"/>
          <w:position w:val="-7"/>
          <w:sz w:val="14"/>
          <w:vertAlign w:val="baseline"/>
        </w:rPr>
        <w:t> </w:t>
      </w:r>
      <w:r>
        <w:rPr>
          <w:rFonts w:ascii="Cambria Math" w:eastAsia="Cambria Math"/>
          <w:spacing w:val="-10"/>
          <w:sz w:val="24"/>
          <w:vertAlign w:val="baseline"/>
        </w:rPr>
        <w:t>=</w:t>
      </w:r>
    </w:p>
    <w:p>
      <w:pPr>
        <w:pStyle w:val="BodyText"/>
        <w:spacing w:line="232" w:lineRule="exact" w:before="110"/>
        <w:ind w:left="80"/>
        <w:rPr>
          <w:rFonts w:ascii="Cambria Math" w:hAnsi="Cambria Math"/>
        </w:rPr>
      </w:pPr>
      <w:r>
        <w:rPr/>
        <w:br w:type="column"/>
      </w:r>
      <w:r>
        <w:rPr>
          <w:rFonts w:ascii="Cambria Math" w:hAnsi="Cambria Math"/>
        </w:rPr>
        <w:t>1.83</w:t>
      </w:r>
      <w:r>
        <w:rPr>
          <w:rFonts w:ascii="Cambria Math" w:hAnsi="Cambria Math"/>
          <w:spacing w:val="-1"/>
        </w:rPr>
        <w:t> </w:t>
      </w:r>
      <w:r>
        <w:rPr>
          <w:rFonts w:ascii="Cambria Math" w:hAnsi="Cambria Math"/>
        </w:rPr>
        <w:t>−</w:t>
      </w:r>
      <w:r>
        <w:rPr>
          <w:rFonts w:ascii="Cambria Math" w:hAnsi="Cambria Math"/>
          <w:spacing w:val="-2"/>
        </w:rPr>
        <w:t> </w:t>
      </w:r>
      <w:r>
        <w:rPr>
          <w:rFonts w:ascii="Cambria Math" w:hAnsi="Cambria Math"/>
        </w:rPr>
        <w:t>0.17</w:t>
      </w:r>
      <w:r>
        <w:rPr>
          <w:rFonts w:ascii="Cambria Math" w:hAnsi="Cambria Math"/>
          <w:spacing w:val="-1"/>
        </w:rPr>
        <w:t> </w:t>
      </w:r>
      <w:r>
        <w:rPr>
          <w:rFonts w:ascii="Cambria Math" w:hAnsi="Cambria Math"/>
        </w:rPr>
        <w:t>+ 0.83</w:t>
      </w:r>
      <w:r>
        <w:rPr>
          <w:rFonts w:ascii="Cambria Math" w:hAnsi="Cambria Math"/>
          <w:spacing w:val="-1"/>
        </w:rPr>
        <w:t> </w:t>
      </w:r>
      <w:r>
        <w:rPr>
          <w:rFonts w:ascii="Cambria Math" w:hAnsi="Cambria Math"/>
        </w:rPr>
        <w:t>+ 0.83 −</w:t>
      </w:r>
      <w:r>
        <w:rPr>
          <w:rFonts w:ascii="Cambria Math" w:hAnsi="Cambria Math"/>
          <w:spacing w:val="1"/>
        </w:rPr>
        <w:t> </w:t>
      </w:r>
      <w:r>
        <w:rPr>
          <w:rFonts w:ascii="Cambria Math" w:hAnsi="Cambria Math"/>
        </w:rPr>
        <w:t>1.17</w:t>
      </w:r>
      <w:r>
        <w:rPr>
          <w:rFonts w:ascii="Cambria Math" w:hAnsi="Cambria Math"/>
          <w:spacing w:val="1"/>
        </w:rPr>
        <w:t> </w:t>
      </w:r>
      <w:r>
        <w:rPr>
          <w:rFonts w:ascii="Cambria Math" w:hAnsi="Cambria Math"/>
        </w:rPr>
        <w:t>− 2.17</w:t>
      </w:r>
      <w:r>
        <w:rPr>
          <w:rFonts w:ascii="Cambria Math" w:hAnsi="Cambria Math"/>
          <w:spacing w:val="-1"/>
        </w:rPr>
        <w:t> </w:t>
      </w:r>
      <w:r>
        <w:rPr>
          <w:rFonts w:ascii="Cambria Math" w:hAnsi="Cambria Math"/>
        </w:rPr>
        <w:t>+ </w:t>
      </w:r>
      <w:r>
        <w:rPr>
          <w:rFonts w:ascii="Cambria Math" w:hAnsi="Cambria Math"/>
          <w:spacing w:val="-4"/>
        </w:rPr>
        <w:t>1.83</w:t>
      </w:r>
    </w:p>
    <w:p>
      <w:pPr>
        <w:spacing w:line="172" w:lineRule="exact" w:before="0"/>
        <w:ind w:left="4999" w:right="0" w:firstLine="0"/>
        <w:jc w:val="left"/>
        <w:rPr>
          <w:rFonts w:ascii="Cambria Math"/>
          <w:sz w:val="24"/>
        </w:rPr>
      </w:pPr>
      <w:r>
        <w:rPr>
          <w:rFonts w:ascii="Cambria Math"/>
          <w:sz w:val="24"/>
        </w:rPr>
        <mc:AlternateContent>
          <mc:Choice Requires="wps">
            <w:drawing>
              <wp:anchor distT="0" distB="0" distL="0" distR="0" allowOverlap="1" layoutInCell="1" locked="0" behindDoc="0" simplePos="0" relativeHeight="15735808">
                <wp:simplePos x="0" y="0"/>
                <wp:positionH relativeFrom="page">
                  <wp:posOffset>1995170</wp:posOffset>
                </wp:positionH>
                <wp:positionV relativeFrom="paragraph">
                  <wp:posOffset>64631</wp:posOffset>
                </wp:positionV>
                <wp:extent cx="3081020" cy="1079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3081020" cy="10795"/>
                        </a:xfrm>
                        <a:custGeom>
                          <a:avLst/>
                          <a:gdLst/>
                          <a:ahLst/>
                          <a:cxnLst/>
                          <a:rect l="l" t="t" r="r" b="b"/>
                          <a:pathLst>
                            <a:path w="3081020" h="10795">
                              <a:moveTo>
                                <a:pt x="3080638" y="0"/>
                              </a:moveTo>
                              <a:lnTo>
                                <a:pt x="0" y="0"/>
                              </a:lnTo>
                              <a:lnTo>
                                <a:pt x="0" y="10668"/>
                              </a:lnTo>
                              <a:lnTo>
                                <a:pt x="3080638" y="10668"/>
                              </a:lnTo>
                              <a:lnTo>
                                <a:pt x="308063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7.100006pt;margin-top:5.089104pt;width:242.57pt;height:.84pt;mso-position-horizontal-relative:page;mso-position-vertical-relative:paragraph;z-index:15735808" id="docshape21" filled="true" fillcolor="#000000" stroked="false">
                <v:fill type="solid"/>
                <w10:wrap type="none"/>
              </v:rect>
            </w:pict>
          </mc:Fallback>
        </mc:AlternateContent>
      </w:r>
      <w:r>
        <w:rPr>
          <w:rFonts w:ascii="Cambria Math"/>
          <w:spacing w:val="-10"/>
          <w:sz w:val="24"/>
        </w:rPr>
        <w:t>=</w:t>
      </w:r>
    </w:p>
    <w:p>
      <w:pPr>
        <w:pStyle w:val="BodyText"/>
        <w:spacing w:line="221" w:lineRule="exact"/>
        <w:ind w:left="2440"/>
        <w:rPr>
          <w:rFonts w:ascii="Cambria Math"/>
        </w:rPr>
      </w:pPr>
      <w:r>
        <w:rPr>
          <w:rFonts w:ascii="Cambria Math"/>
          <w:spacing w:val="-10"/>
        </w:rPr>
        <w:t>7</w:t>
      </w:r>
    </w:p>
    <w:p>
      <w:pPr>
        <w:pStyle w:val="BodyText"/>
        <w:spacing w:line="232" w:lineRule="exact" w:before="110"/>
        <w:ind w:left="78"/>
        <w:rPr>
          <w:rFonts w:ascii="Cambria Math"/>
        </w:rPr>
      </w:pPr>
      <w:r>
        <w:rPr/>
        <w:br w:type="column"/>
      </w:r>
      <w:r>
        <w:rPr>
          <w:rFonts w:ascii="Cambria Math"/>
          <w:spacing w:val="-4"/>
        </w:rPr>
        <w:t>1.81</w:t>
      </w:r>
    </w:p>
    <w:p>
      <w:pPr>
        <w:pStyle w:val="BodyText"/>
        <w:spacing w:line="172" w:lineRule="exact"/>
        <w:ind w:left="647"/>
        <w:rPr>
          <w:rFonts w:ascii="Cambria Math" w:hAnsi="Cambria Math"/>
        </w:rPr>
      </w:pPr>
      <w:r>
        <w:rPr>
          <w:rFonts w:ascii="Cambria Math" w:hAnsi="Cambria Math"/>
        </w:rPr>
        <mc:AlternateContent>
          <mc:Choice Requires="wps">
            <w:drawing>
              <wp:anchor distT="0" distB="0" distL="0" distR="0" allowOverlap="1" layoutInCell="1" locked="0" behindDoc="0" simplePos="0" relativeHeight="15736320">
                <wp:simplePos x="0" y="0"/>
                <wp:positionH relativeFrom="page">
                  <wp:posOffset>5307457</wp:posOffset>
                </wp:positionH>
                <wp:positionV relativeFrom="paragraph">
                  <wp:posOffset>64631</wp:posOffset>
                </wp:positionV>
                <wp:extent cx="285750" cy="10795"/>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285750" cy="10795"/>
                        </a:xfrm>
                        <a:custGeom>
                          <a:avLst/>
                          <a:gdLst/>
                          <a:ahLst/>
                          <a:cxnLst/>
                          <a:rect l="l" t="t" r="r" b="b"/>
                          <a:pathLst>
                            <a:path w="285750" h="10795">
                              <a:moveTo>
                                <a:pt x="285292" y="0"/>
                              </a:moveTo>
                              <a:lnTo>
                                <a:pt x="0" y="0"/>
                              </a:lnTo>
                              <a:lnTo>
                                <a:pt x="0" y="10668"/>
                              </a:lnTo>
                              <a:lnTo>
                                <a:pt x="285292" y="10668"/>
                              </a:lnTo>
                              <a:lnTo>
                                <a:pt x="285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7.910004pt;margin-top:5.089104pt;width:22.464pt;height:.84pt;mso-position-horizontal-relative:page;mso-position-vertical-relative:paragraph;z-index:15736320" id="docshape22" filled="true" fillcolor="#000000" stroked="false">
                <v:fill type="solid"/>
                <w10:wrap type="none"/>
              </v:rect>
            </w:pict>
          </mc:Fallback>
        </mc:AlternateContent>
      </w:r>
      <w:r>
        <w:rPr>
          <w:rFonts w:ascii="Cambria Math" w:hAnsi="Cambria Math"/>
        </w:rPr>
        <w:t>≈</w:t>
      </w:r>
      <w:r>
        <w:rPr>
          <w:rFonts w:ascii="Cambria Math" w:hAnsi="Cambria Math"/>
          <w:spacing w:val="64"/>
        </w:rPr>
        <w:t> </w:t>
      </w:r>
      <w:r>
        <w:rPr>
          <w:rFonts w:ascii="Cambria Math" w:hAnsi="Cambria Math"/>
          <w:spacing w:val="-2"/>
        </w:rPr>
        <w:t>0.257</w:t>
      </w:r>
    </w:p>
    <w:p>
      <w:pPr>
        <w:pStyle w:val="BodyText"/>
        <w:spacing w:line="221" w:lineRule="exact"/>
        <w:ind w:left="236"/>
        <w:rPr>
          <w:rFonts w:ascii="Cambria Math"/>
        </w:rPr>
      </w:pPr>
      <w:r>
        <w:rPr>
          <w:rFonts w:ascii="Cambria Math"/>
          <w:spacing w:val="-10"/>
        </w:rPr>
        <w:t>7</w:t>
      </w:r>
    </w:p>
    <w:p>
      <w:pPr>
        <w:pStyle w:val="BodyText"/>
        <w:spacing w:after="0" w:line="221" w:lineRule="exact"/>
        <w:rPr>
          <w:rFonts w:ascii="Cambria Math"/>
        </w:rPr>
        <w:sectPr>
          <w:type w:val="continuous"/>
          <w:pgSz w:w="11900" w:h="16850"/>
          <w:pgMar w:header="0" w:footer="784" w:top="1340" w:bottom="2700" w:left="1275" w:right="566"/>
          <w:cols w:num="3" w:equalWidth="0">
            <w:col w:w="1747" w:space="40"/>
            <w:col w:w="5179" w:space="39"/>
            <w:col w:w="3054"/>
          </w:cols>
        </w:sectPr>
      </w:pPr>
    </w:p>
    <w:p>
      <w:pPr>
        <w:pStyle w:val="BodyText"/>
        <w:spacing w:before="86"/>
        <w:ind w:left="1144"/>
      </w:pPr>
      <w:r>
        <w:rPr/>
        <w:t>dan seterusnya untuk</w:t>
      </w:r>
      <w:r>
        <w:rPr>
          <w:spacing w:val="2"/>
        </w:rPr>
        <w:t> </w:t>
      </w:r>
      <w:r>
        <w:rPr>
          <w:i/>
        </w:rPr>
        <w:t>bias</w:t>
      </w:r>
      <w:r>
        <w:rPr>
          <w:i/>
          <w:spacing w:val="1"/>
        </w:rPr>
        <w:t> </w:t>
      </w:r>
      <w:r>
        <w:rPr/>
        <w:t>pengguna</w:t>
      </w:r>
      <w:r>
        <w:rPr>
          <w:spacing w:val="2"/>
        </w:rPr>
        <w:t> </w:t>
      </w:r>
      <w:r>
        <w:rPr>
          <w:rFonts w:ascii="Cambria Math" w:hAnsi="Cambria Math" w:eastAsia="Cambria Math"/>
        </w:rPr>
        <w:t>𝑢</w:t>
      </w:r>
      <w:r>
        <w:rPr>
          <w:rFonts w:ascii="Cambria Math" w:hAnsi="Cambria Math" w:eastAsia="Cambria Math"/>
          <w:vertAlign w:val="subscript"/>
        </w:rPr>
        <w:t>2</w:t>
      </w:r>
      <w:r>
        <w:rPr>
          <w:rFonts w:ascii="Cambria Math" w:hAnsi="Cambria Math" w:eastAsia="Cambria Math"/>
          <w:spacing w:val="10"/>
          <w:vertAlign w:val="baseline"/>
        </w:rPr>
        <w:t> </w:t>
      </w:r>
      <w:r>
        <w:rPr>
          <w:rFonts w:ascii="Cambria Math" w:hAnsi="Cambria Math" w:eastAsia="Cambria Math"/>
          <w:vertAlign w:val="baseline"/>
        </w:rPr>
        <w:t>− </w:t>
      </w:r>
      <w:r>
        <w:rPr>
          <w:rFonts w:ascii="Cambria Math" w:hAnsi="Cambria Math" w:eastAsia="Cambria Math"/>
          <w:spacing w:val="-5"/>
          <w:vertAlign w:val="baseline"/>
        </w:rPr>
        <w:t>𝑢</w:t>
      </w:r>
      <w:r>
        <w:rPr>
          <w:rFonts w:ascii="Cambria Math" w:hAnsi="Cambria Math" w:eastAsia="Cambria Math"/>
          <w:spacing w:val="-5"/>
          <w:vertAlign w:val="subscript"/>
        </w:rPr>
        <w:t>5</w:t>
      </w:r>
      <w:r>
        <w:rPr>
          <w:spacing w:val="-5"/>
          <w:vertAlign w:val="baseline"/>
        </w:rPr>
        <w:t>:</w:t>
      </w:r>
    </w:p>
    <w:p>
      <w:pPr>
        <w:pStyle w:val="BodyText"/>
        <w:spacing w:before="9"/>
        <w:rPr>
          <w:sz w:val="15"/>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04"/>
        <w:gridCol w:w="2904"/>
      </w:tblGrid>
      <w:tr>
        <w:trPr>
          <w:trHeight w:val="376" w:hRule="atLeast"/>
        </w:trPr>
        <w:tc>
          <w:tcPr>
            <w:tcW w:w="2904" w:type="dxa"/>
          </w:tcPr>
          <w:p>
            <w:pPr>
              <w:pStyle w:val="TableParagraph"/>
              <w:spacing w:line="194" w:lineRule="auto"/>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𝒖</w:t>
            </w:r>
            <w:r>
              <w:rPr>
                <w:rFonts w:ascii="Cambria Math" w:hAnsi="Cambria Math" w:eastAsia="Cambria Math"/>
                <w:position w:val="-7"/>
                <w:sz w:val="14"/>
                <w:vertAlign w:val="baseline"/>
              </w:rPr>
              <w:t>𝟐</w:t>
            </w:r>
            <w:r>
              <w:rPr>
                <w:rFonts w:ascii="Cambria Math" w:hAnsi="Cambria Math" w:eastAsia="Cambria Math"/>
                <w:spacing w:val="52"/>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8"/>
                <w:sz w:val="24"/>
                <w:vertAlign w:val="baseline"/>
              </w:rPr>
              <w:t> </w:t>
            </w:r>
            <w:r>
              <w:rPr>
                <w:rFonts w:ascii="Cambria Math" w:hAnsi="Cambria Math" w:eastAsia="Cambria Math"/>
                <w:spacing w:val="-2"/>
                <w:sz w:val="24"/>
                <w:vertAlign w:val="baseline"/>
              </w:rPr>
              <w:t>−0.029</w:t>
            </w:r>
          </w:p>
        </w:tc>
        <w:tc>
          <w:tcPr>
            <w:tcW w:w="2904" w:type="dxa"/>
          </w:tcPr>
          <w:p>
            <w:pPr>
              <w:pStyle w:val="TableParagraph"/>
              <w:spacing w:line="194" w:lineRule="auto"/>
              <w:ind w:left="1426"/>
              <w:rPr>
                <w:rFonts w:ascii="Cambria Math" w:eastAsia="Cambria Math"/>
                <w:sz w:val="24"/>
              </w:rPr>
            </w:pPr>
            <w:r>
              <w:rPr>
                <w:rFonts w:ascii="Cambria Math" w:eastAsia="Cambria Math"/>
                <w:sz w:val="24"/>
              </w:rPr>
              <w:t>𝒃</w:t>
            </w:r>
            <w:r>
              <w:rPr>
                <w:rFonts w:ascii="Cambria Math" w:eastAsia="Cambria Math"/>
                <w:sz w:val="24"/>
                <w:vertAlign w:val="subscript"/>
              </w:rPr>
              <w:t>𝒖</w:t>
            </w:r>
            <w:r>
              <w:rPr>
                <w:rFonts w:ascii="Cambria Math" w:eastAsia="Cambria Math"/>
                <w:position w:val="-7"/>
                <w:sz w:val="14"/>
                <w:vertAlign w:val="baseline"/>
              </w:rPr>
              <w:t>𝟒</w:t>
            </w:r>
            <w:r>
              <w:rPr>
                <w:rFonts w:ascii="Cambria Math" w:eastAsia="Cambria Math"/>
                <w:spacing w:val="52"/>
                <w:position w:val="-7"/>
                <w:sz w:val="14"/>
                <w:vertAlign w:val="baseline"/>
              </w:rPr>
              <w:t> </w:t>
            </w:r>
            <w:r>
              <w:rPr>
                <w:rFonts w:ascii="Cambria Math" w:eastAsia="Cambria Math"/>
                <w:sz w:val="24"/>
                <w:vertAlign w:val="baseline"/>
              </w:rPr>
              <w:t>=</w:t>
            </w:r>
            <w:r>
              <w:rPr>
                <w:rFonts w:ascii="Cambria Math" w:eastAsia="Cambria Math"/>
                <w:spacing w:val="18"/>
                <w:sz w:val="24"/>
                <w:vertAlign w:val="baseline"/>
              </w:rPr>
              <w:t> </w:t>
            </w:r>
            <w:r>
              <w:rPr>
                <w:rFonts w:ascii="Cambria Math" w:eastAsia="Cambria Math"/>
                <w:spacing w:val="-2"/>
                <w:sz w:val="24"/>
                <w:vertAlign w:val="baseline"/>
              </w:rPr>
              <w:t>0.257</w:t>
            </w:r>
          </w:p>
        </w:tc>
      </w:tr>
      <w:tr>
        <w:trPr>
          <w:trHeight w:val="378" w:hRule="atLeast"/>
        </w:trPr>
        <w:tc>
          <w:tcPr>
            <w:tcW w:w="2904" w:type="dxa"/>
          </w:tcPr>
          <w:p>
            <w:pPr>
              <w:pStyle w:val="TableParagraph"/>
              <w:spacing w:line="323" w:lineRule="exact" w:before="36"/>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𝒖</w:t>
            </w:r>
            <w:r>
              <w:rPr>
                <w:rFonts w:ascii="Cambria Math" w:hAnsi="Cambria Math" w:eastAsia="Cambria Math"/>
                <w:position w:val="-7"/>
                <w:sz w:val="14"/>
                <w:vertAlign w:val="baseline"/>
              </w:rPr>
              <w:t>𝟑</w:t>
            </w:r>
            <w:r>
              <w:rPr>
                <w:rFonts w:ascii="Cambria Math" w:hAnsi="Cambria Math" w:eastAsia="Cambria Math"/>
                <w:spacing w:val="52"/>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8"/>
                <w:sz w:val="24"/>
                <w:vertAlign w:val="baseline"/>
              </w:rPr>
              <w:t> </w:t>
            </w:r>
            <w:r>
              <w:rPr>
                <w:rFonts w:ascii="Cambria Math" w:hAnsi="Cambria Math" w:eastAsia="Cambria Math"/>
                <w:spacing w:val="-2"/>
                <w:sz w:val="24"/>
                <w:vertAlign w:val="baseline"/>
              </w:rPr>
              <w:t>−0.171</w:t>
            </w:r>
          </w:p>
        </w:tc>
        <w:tc>
          <w:tcPr>
            <w:tcW w:w="2904" w:type="dxa"/>
          </w:tcPr>
          <w:p>
            <w:pPr>
              <w:pStyle w:val="TableParagraph"/>
              <w:spacing w:line="323" w:lineRule="exact" w:before="36"/>
              <w:ind w:left="1426"/>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𝒖</w:t>
            </w:r>
            <w:r>
              <w:rPr>
                <w:rFonts w:ascii="Cambria Math" w:hAnsi="Cambria Math" w:eastAsia="Cambria Math"/>
                <w:position w:val="-7"/>
                <w:sz w:val="14"/>
                <w:vertAlign w:val="baseline"/>
              </w:rPr>
              <w:t>𝟓</w:t>
            </w:r>
            <w:r>
              <w:rPr>
                <w:rFonts w:ascii="Cambria Math" w:hAnsi="Cambria Math" w:eastAsia="Cambria Math"/>
                <w:spacing w:val="52"/>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8"/>
                <w:sz w:val="24"/>
                <w:vertAlign w:val="baseline"/>
              </w:rPr>
              <w:t> </w:t>
            </w:r>
            <w:r>
              <w:rPr>
                <w:rFonts w:ascii="Cambria Math" w:hAnsi="Cambria Math" w:eastAsia="Cambria Math"/>
                <w:spacing w:val="-2"/>
                <w:sz w:val="24"/>
                <w:vertAlign w:val="baseline"/>
              </w:rPr>
              <w:t>−0.258</w:t>
            </w:r>
          </w:p>
        </w:tc>
      </w:tr>
    </w:tbl>
    <w:p>
      <w:pPr>
        <w:pStyle w:val="BodyText"/>
        <w:spacing w:before="248"/>
      </w:pPr>
    </w:p>
    <w:p>
      <w:pPr>
        <w:spacing w:before="0"/>
        <w:ind w:left="1144" w:right="0" w:firstLine="0"/>
        <w:jc w:val="left"/>
        <w:rPr>
          <w:b/>
          <w:sz w:val="24"/>
        </w:rPr>
      </w:pPr>
      <w:r>
        <w:rPr>
          <w:b/>
          <w:sz w:val="24"/>
        </w:rPr>
        <w:t>Hitung </w:t>
      </w:r>
      <w:r>
        <w:rPr>
          <w:b/>
          <w:i/>
          <w:sz w:val="24"/>
        </w:rPr>
        <w:t>bias</w:t>
      </w:r>
      <w:r>
        <w:rPr>
          <w:b/>
          <w:i/>
          <w:spacing w:val="1"/>
          <w:sz w:val="24"/>
        </w:rPr>
        <w:t> </w:t>
      </w:r>
      <w:r>
        <w:rPr>
          <w:b/>
          <w:sz w:val="24"/>
        </w:rPr>
        <w:t>item</w:t>
      </w:r>
      <w:r>
        <w:rPr>
          <w:b/>
          <w:spacing w:val="-1"/>
          <w:sz w:val="24"/>
        </w:rPr>
        <w:t> </w:t>
      </w:r>
      <w:r>
        <w:rPr>
          <w:b/>
          <w:i/>
          <w:sz w:val="24"/>
        </w:rPr>
        <w:t>i </w:t>
      </w:r>
      <w:r>
        <w:rPr>
          <w:b/>
          <w:sz w:val="24"/>
        </w:rPr>
        <w:t>(</w:t>
      </w:r>
      <w:r>
        <w:rPr>
          <w:rFonts w:ascii="Cambria Math" w:eastAsia="Cambria Math"/>
          <w:sz w:val="24"/>
        </w:rPr>
        <w:t>𝒃</w:t>
      </w:r>
      <w:r>
        <w:rPr>
          <w:rFonts w:ascii="Cambria Math" w:eastAsia="Cambria Math"/>
          <w:sz w:val="24"/>
          <w:vertAlign w:val="subscript"/>
        </w:rPr>
        <w:t>𝒊</w:t>
      </w:r>
      <w:r>
        <w:rPr>
          <w:b/>
          <w:sz w:val="24"/>
          <w:vertAlign w:val="baseline"/>
        </w:rPr>
        <w:t>) menggunakan persamaan</w:t>
      </w:r>
      <w:r>
        <w:rPr>
          <w:b/>
          <w:spacing w:val="-2"/>
          <w:sz w:val="24"/>
          <w:vertAlign w:val="baseline"/>
        </w:rPr>
        <w:t> (1.4):</w:t>
      </w:r>
    </w:p>
    <w:p>
      <w:pPr>
        <w:pStyle w:val="BodyText"/>
        <w:spacing w:before="141"/>
        <w:ind w:left="1144"/>
      </w:pPr>
      <w:r>
        <w:rPr/>
        <w:t>Contoh</w:t>
      </w:r>
      <w:r>
        <w:rPr>
          <w:spacing w:val="-1"/>
        </w:rPr>
        <w:t> </w:t>
      </w:r>
      <w:r>
        <w:rPr/>
        <w:t>perhitungan </w:t>
      </w:r>
      <w:r>
        <w:rPr>
          <w:i/>
        </w:rPr>
        <w:t>bias</w:t>
      </w:r>
      <w:r>
        <w:rPr>
          <w:i/>
          <w:spacing w:val="-1"/>
        </w:rPr>
        <w:t> </w:t>
      </w:r>
      <w:r>
        <w:rPr/>
        <w:t>item</w:t>
      </w:r>
      <w:r>
        <w:rPr>
          <w:spacing w:val="-1"/>
        </w:rPr>
        <w:t> </w:t>
      </w:r>
      <w:r>
        <w:rPr>
          <w:i/>
        </w:rPr>
        <w:t>i</w:t>
      </w:r>
      <w:r>
        <w:rPr>
          <w:i/>
          <w:spacing w:val="-1"/>
        </w:rPr>
        <w:t> </w:t>
      </w:r>
      <w:r>
        <w:rPr/>
        <w:t>pada</w:t>
      </w:r>
      <w:r>
        <w:rPr>
          <w:spacing w:val="-1"/>
        </w:rPr>
        <w:t> </w:t>
      </w:r>
      <w:r>
        <w:rPr>
          <w:rFonts w:ascii="Cambria Math" w:eastAsia="Cambria Math"/>
          <w:spacing w:val="-5"/>
        </w:rPr>
        <w:t>𝑖</w:t>
      </w:r>
      <w:r>
        <w:rPr>
          <w:rFonts w:ascii="Cambria Math" w:eastAsia="Cambria Math"/>
          <w:spacing w:val="-5"/>
          <w:vertAlign w:val="subscript"/>
        </w:rPr>
        <w:t>1</w:t>
      </w:r>
      <w:r>
        <w:rPr>
          <w:spacing w:val="-5"/>
          <w:vertAlign w:val="baseline"/>
        </w:rPr>
        <w:t>:</w:t>
      </w:r>
    </w:p>
    <w:p>
      <w:pPr>
        <w:spacing w:line="205" w:lineRule="exact" w:before="115"/>
        <w:ind w:left="1818" w:right="0" w:firstLine="0"/>
        <w:jc w:val="left"/>
        <w:rPr>
          <w:rFonts w:ascii="Cambria Math" w:hAnsi="Cambria Math"/>
          <w:sz w:val="22"/>
        </w:rPr>
      </w:pPr>
      <w:r>
        <w:rPr>
          <w:rFonts w:ascii="Cambria Math" w:hAnsi="Cambria Math"/>
          <w:sz w:val="22"/>
        </w:rPr>
        <w:t>1.83</w:t>
      </w:r>
      <w:r>
        <w:rPr>
          <w:rFonts w:ascii="Cambria Math" w:hAnsi="Cambria Math"/>
          <w:spacing w:val="4"/>
          <w:sz w:val="22"/>
        </w:rPr>
        <w:t> </w:t>
      </w:r>
      <w:r>
        <w:rPr>
          <w:rFonts w:ascii="Cambria Math" w:hAnsi="Cambria Math"/>
          <w:sz w:val="22"/>
        </w:rPr>
        <w:t>−</w:t>
      </w:r>
      <w:r>
        <w:rPr>
          <w:rFonts w:ascii="Cambria Math" w:hAnsi="Cambria Math"/>
          <w:spacing w:val="3"/>
          <w:sz w:val="22"/>
        </w:rPr>
        <w:t> </w:t>
      </w:r>
      <w:r>
        <w:rPr>
          <w:rFonts w:ascii="Cambria Math" w:hAnsi="Cambria Math"/>
          <w:sz w:val="22"/>
        </w:rPr>
        <w:t>0.17</w:t>
      </w:r>
      <w:r>
        <w:rPr>
          <w:rFonts w:ascii="Cambria Math" w:hAnsi="Cambria Math"/>
          <w:spacing w:val="4"/>
          <w:sz w:val="22"/>
        </w:rPr>
        <w:t> </w:t>
      </w:r>
      <w:r>
        <w:rPr>
          <w:rFonts w:ascii="Cambria Math" w:hAnsi="Cambria Math"/>
          <w:sz w:val="22"/>
        </w:rPr>
        <w:t>+</w:t>
      </w:r>
      <w:r>
        <w:rPr>
          <w:rFonts w:ascii="Cambria Math" w:hAnsi="Cambria Math"/>
          <w:spacing w:val="2"/>
          <w:sz w:val="22"/>
        </w:rPr>
        <w:t> </w:t>
      </w:r>
      <w:r>
        <w:rPr>
          <w:rFonts w:ascii="Cambria Math" w:hAnsi="Cambria Math"/>
          <w:sz w:val="22"/>
        </w:rPr>
        <w:t>0.83</w:t>
      </w:r>
      <w:r>
        <w:rPr>
          <w:rFonts w:ascii="Cambria Math" w:hAnsi="Cambria Math"/>
          <w:spacing w:val="4"/>
          <w:sz w:val="22"/>
        </w:rPr>
        <w:t> </w:t>
      </w:r>
      <w:r>
        <w:rPr>
          <w:rFonts w:ascii="Cambria Math" w:hAnsi="Cambria Math"/>
          <w:sz w:val="22"/>
        </w:rPr>
        <w:t>−</w:t>
      </w:r>
      <w:r>
        <w:rPr>
          <w:rFonts w:ascii="Cambria Math" w:hAnsi="Cambria Math"/>
          <w:spacing w:val="2"/>
          <w:sz w:val="22"/>
        </w:rPr>
        <w:t> </w:t>
      </w:r>
      <w:r>
        <w:rPr>
          <w:rFonts w:ascii="Cambria Math" w:hAnsi="Cambria Math"/>
          <w:spacing w:val="-4"/>
          <w:sz w:val="22"/>
        </w:rPr>
        <w:t>1.17</w:t>
      </w:r>
    </w:p>
    <w:p>
      <w:pPr>
        <w:spacing w:after="0" w:line="205" w:lineRule="exact"/>
        <w:jc w:val="left"/>
        <w:rPr>
          <w:rFonts w:ascii="Cambria Math" w:hAnsi="Cambria Math"/>
          <w:sz w:val="22"/>
        </w:rPr>
        <w:sectPr>
          <w:type w:val="continuous"/>
          <w:pgSz w:w="11900" w:h="16850"/>
          <w:pgMar w:header="0" w:footer="784" w:top="1340" w:bottom="2700" w:left="1275" w:right="566"/>
        </w:sectPr>
      </w:pPr>
    </w:p>
    <w:p>
      <w:pPr>
        <w:spacing w:line="196" w:lineRule="auto" w:before="0"/>
        <w:ind w:left="1144" w:right="0" w:firstLine="0"/>
        <w:jc w:val="left"/>
        <w:rPr>
          <w:rFonts w:ascii="Cambria Math" w:eastAsia="Cambria Math"/>
          <w:sz w:val="24"/>
        </w:rPr>
      </w:pPr>
      <w:r>
        <w:rPr>
          <w:rFonts w:ascii="Cambria Math" w:eastAsia="Cambria Math"/>
          <w:sz w:val="24"/>
        </w:rPr>
        <w:t>𝒃</w:t>
      </w:r>
      <w:r>
        <w:rPr>
          <w:rFonts w:ascii="Cambria Math" w:eastAsia="Cambria Math"/>
          <w:sz w:val="24"/>
          <w:vertAlign w:val="subscript"/>
        </w:rPr>
        <w:t>𝒊</w:t>
      </w:r>
      <w:r>
        <w:rPr>
          <w:rFonts w:ascii="Cambria Math" w:eastAsia="Cambria Math"/>
          <w:position w:val="-7"/>
          <w:sz w:val="14"/>
          <w:vertAlign w:val="baseline"/>
        </w:rPr>
        <w:t>𝟏</w:t>
      </w:r>
      <w:r>
        <w:rPr>
          <w:rFonts w:ascii="Cambria Math" w:eastAsia="Cambria Math"/>
          <w:spacing w:val="54"/>
          <w:position w:val="-7"/>
          <w:sz w:val="14"/>
          <w:vertAlign w:val="baseline"/>
        </w:rPr>
        <w:t> </w:t>
      </w:r>
      <w:r>
        <w:rPr>
          <w:rFonts w:ascii="Cambria Math" w:eastAsia="Cambria Math"/>
          <w:spacing w:val="-10"/>
          <w:sz w:val="24"/>
          <w:vertAlign w:val="baseline"/>
        </w:rPr>
        <w:t>=</w:t>
      </w:r>
    </w:p>
    <w:p>
      <w:pPr>
        <w:pStyle w:val="BodyText"/>
        <w:spacing w:line="180" w:lineRule="exact"/>
        <w:ind w:left="2505"/>
        <w:rPr>
          <w:rFonts w:ascii="Cambria Math" w:hAnsi="Cambria Math"/>
        </w:rPr>
      </w:pPr>
      <w:r>
        <w:rPr/>
        <w:br w:type="column"/>
      </w:r>
      <w:r>
        <w:rPr>
          <w:rFonts w:ascii="Cambria Math" w:hAnsi="Cambria Math"/>
        </w:rPr>
        <w:t>≈</w:t>
      </w:r>
      <w:r>
        <w:rPr>
          <w:rFonts w:ascii="Cambria Math" w:hAnsi="Cambria Math"/>
          <w:spacing w:val="12"/>
        </w:rPr>
        <w:t> </w:t>
      </w:r>
      <w:r>
        <w:rPr>
          <w:rFonts w:ascii="Cambria Math" w:hAnsi="Cambria Math"/>
          <w:spacing w:val="-2"/>
        </w:rPr>
        <w:t>0.329</w:t>
      </w:r>
    </w:p>
    <w:p>
      <w:pPr>
        <w:pStyle w:val="BodyText"/>
        <w:spacing w:line="221" w:lineRule="exact"/>
        <w:ind w:left="1144"/>
        <w:rPr>
          <w:rFonts w:ascii="Cambria Math"/>
        </w:rPr>
      </w:pPr>
      <w:r>
        <w:rPr>
          <w:rFonts w:ascii="Cambria Math"/>
        </w:rPr>
        <mc:AlternateContent>
          <mc:Choice Requires="wps">
            <w:drawing>
              <wp:anchor distT="0" distB="0" distL="0" distR="0" allowOverlap="1" layoutInCell="1" locked="0" behindDoc="0" simplePos="0" relativeHeight="15736832">
                <wp:simplePos x="0" y="0"/>
                <wp:positionH relativeFrom="page">
                  <wp:posOffset>1964689</wp:posOffset>
                </wp:positionH>
                <wp:positionV relativeFrom="paragraph">
                  <wp:posOffset>-44346</wp:posOffset>
                </wp:positionV>
                <wp:extent cx="1559560" cy="1079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559560" cy="10795"/>
                        </a:xfrm>
                        <a:custGeom>
                          <a:avLst/>
                          <a:gdLst/>
                          <a:ahLst/>
                          <a:cxnLst/>
                          <a:rect l="l" t="t" r="r" b="b"/>
                          <a:pathLst>
                            <a:path w="1559560" h="10795">
                              <a:moveTo>
                                <a:pt x="1559306" y="0"/>
                              </a:moveTo>
                              <a:lnTo>
                                <a:pt x="0" y="0"/>
                              </a:lnTo>
                              <a:lnTo>
                                <a:pt x="0" y="10668"/>
                              </a:lnTo>
                              <a:lnTo>
                                <a:pt x="1559306" y="10668"/>
                              </a:lnTo>
                              <a:lnTo>
                                <a:pt x="15593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4.699997pt;margin-top:-3.491827pt;width:122.78pt;height:.84pt;mso-position-horizontal-relative:page;mso-position-vertical-relative:paragraph;z-index:15736832" id="docshape23" filled="true" fillcolor="#000000" stroked="false">
                <v:fill type="solid"/>
                <w10:wrap type="none"/>
              </v:rect>
            </w:pict>
          </mc:Fallback>
        </mc:AlternateContent>
      </w:r>
      <w:r>
        <w:rPr>
          <w:rFonts w:ascii="Cambria Math"/>
          <w:spacing w:val="-10"/>
        </w:rPr>
        <w:t>4</w:t>
      </w:r>
    </w:p>
    <w:p>
      <w:pPr>
        <w:pStyle w:val="BodyText"/>
        <w:spacing w:after="0" w:line="221" w:lineRule="exact"/>
        <w:rPr>
          <w:rFonts w:ascii="Cambria Math"/>
        </w:rPr>
        <w:sectPr>
          <w:type w:val="continuous"/>
          <w:pgSz w:w="11900" w:h="16850"/>
          <w:pgMar w:header="0" w:footer="784" w:top="1340" w:bottom="2700" w:left="1275" w:right="566"/>
          <w:cols w:num="2" w:equalWidth="0">
            <w:col w:w="1741" w:space="95"/>
            <w:col w:w="8223"/>
          </w:cols>
        </w:sectPr>
      </w:pPr>
    </w:p>
    <w:p>
      <w:pPr>
        <w:pStyle w:val="BodyText"/>
        <w:spacing w:before="88"/>
        <w:ind w:left="1144"/>
      </w:pPr>
      <w:r>
        <w:rPr/>
        <w:t>dan seterusnya untuk</w:t>
      </w:r>
      <w:r>
        <w:rPr>
          <w:spacing w:val="2"/>
        </w:rPr>
        <w:t> </w:t>
      </w:r>
      <w:r>
        <w:rPr>
          <w:i/>
        </w:rPr>
        <w:t>bias</w:t>
      </w:r>
      <w:r>
        <w:rPr>
          <w:i/>
          <w:spacing w:val="1"/>
        </w:rPr>
        <w:t> </w:t>
      </w:r>
      <w:r>
        <w:rPr/>
        <w:t>item</w:t>
      </w:r>
      <w:r>
        <w:rPr>
          <w:spacing w:val="62"/>
        </w:rPr>
        <w:t> </w:t>
      </w:r>
      <w:r>
        <w:rPr>
          <w:rFonts w:ascii="Cambria Math" w:hAnsi="Cambria Math" w:eastAsia="Cambria Math"/>
        </w:rPr>
        <w:t>𝑖</w:t>
      </w:r>
      <w:r>
        <w:rPr>
          <w:rFonts w:ascii="Cambria Math" w:hAnsi="Cambria Math" w:eastAsia="Cambria Math"/>
          <w:vertAlign w:val="subscript"/>
        </w:rPr>
        <w:t>2</w:t>
      </w:r>
      <w:r>
        <w:rPr>
          <w:rFonts w:ascii="Cambria Math" w:hAnsi="Cambria Math" w:eastAsia="Cambria Math"/>
          <w:spacing w:val="10"/>
          <w:vertAlign w:val="baseline"/>
        </w:rPr>
        <w:t> </w:t>
      </w:r>
      <w:r>
        <w:rPr>
          <w:rFonts w:ascii="Cambria Math" w:hAnsi="Cambria Math" w:eastAsia="Cambria Math"/>
          <w:vertAlign w:val="baseline"/>
        </w:rPr>
        <w:t>− </w:t>
      </w:r>
      <w:r>
        <w:rPr>
          <w:rFonts w:ascii="Cambria Math" w:hAnsi="Cambria Math" w:eastAsia="Cambria Math"/>
          <w:spacing w:val="-4"/>
          <w:vertAlign w:val="baseline"/>
        </w:rPr>
        <w:t>𝑖</w:t>
      </w:r>
      <w:r>
        <w:rPr>
          <w:rFonts w:ascii="Cambria Math" w:hAnsi="Cambria Math" w:eastAsia="Cambria Math"/>
          <w:spacing w:val="-4"/>
          <w:vertAlign w:val="subscript"/>
        </w:rPr>
        <w:t>10</w:t>
      </w:r>
      <w:r>
        <w:rPr>
          <w:spacing w:val="-4"/>
          <w:vertAlign w:val="baseline"/>
        </w:rPr>
        <w:t>:</w:t>
      </w:r>
    </w:p>
    <w:p>
      <w:pPr>
        <w:pStyle w:val="BodyText"/>
        <w:spacing w:before="10"/>
        <w:rPr>
          <w:sz w:val="15"/>
        </w:rPr>
      </w:pPr>
    </w:p>
    <w:tbl>
      <w:tblPr>
        <w:tblW w:w="0" w:type="auto"/>
        <w:jc w:val="left"/>
        <w:tblInd w:w="11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0"/>
        <w:gridCol w:w="2880"/>
      </w:tblGrid>
      <w:tr>
        <w:trPr>
          <w:trHeight w:val="375" w:hRule="atLeast"/>
        </w:trPr>
        <w:tc>
          <w:tcPr>
            <w:tcW w:w="2880" w:type="dxa"/>
          </w:tcPr>
          <w:p>
            <w:pPr>
              <w:pStyle w:val="TableParagraph"/>
              <w:spacing w:line="194" w:lineRule="auto"/>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𝒊</w:t>
            </w:r>
            <w:r>
              <w:rPr>
                <w:rFonts w:ascii="Cambria Math" w:hAnsi="Cambria Math" w:eastAsia="Cambria Math"/>
                <w:position w:val="-7"/>
                <w:sz w:val="14"/>
                <w:vertAlign w:val="baseline"/>
              </w:rPr>
              <w:t>𝟐</w:t>
            </w:r>
            <w:r>
              <w:rPr>
                <w:rFonts w:ascii="Cambria Math" w:hAnsi="Cambria Math" w:eastAsia="Cambria Math"/>
                <w:spacing w:val="53"/>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pacing w:val="-2"/>
                <w:sz w:val="24"/>
                <w:vertAlign w:val="baseline"/>
              </w:rPr>
              <w:t>−0.171</w:t>
            </w:r>
          </w:p>
        </w:tc>
        <w:tc>
          <w:tcPr>
            <w:tcW w:w="2880" w:type="dxa"/>
          </w:tcPr>
          <w:p>
            <w:pPr>
              <w:pStyle w:val="TableParagraph"/>
              <w:spacing w:line="194" w:lineRule="auto"/>
              <w:ind w:left="1450"/>
              <w:rPr>
                <w:rFonts w:ascii="Cambria Math" w:eastAsia="Cambria Math"/>
                <w:sz w:val="24"/>
              </w:rPr>
            </w:pPr>
            <w:r>
              <w:rPr>
                <w:rFonts w:ascii="Cambria Math" w:eastAsia="Cambria Math"/>
                <w:sz w:val="24"/>
              </w:rPr>
              <w:t>𝒃</w:t>
            </w:r>
            <w:r>
              <w:rPr>
                <w:rFonts w:ascii="Cambria Math" w:eastAsia="Cambria Math"/>
                <w:sz w:val="24"/>
                <w:vertAlign w:val="subscript"/>
              </w:rPr>
              <w:t>𝒊</w:t>
            </w:r>
            <w:r>
              <w:rPr>
                <w:rFonts w:ascii="Cambria Math" w:eastAsia="Cambria Math"/>
                <w:position w:val="-7"/>
                <w:sz w:val="14"/>
                <w:vertAlign w:val="baseline"/>
              </w:rPr>
              <w:t>𝟕</w:t>
            </w:r>
            <w:r>
              <w:rPr>
                <w:rFonts w:ascii="Cambria Math" w:eastAsia="Cambria Math"/>
                <w:spacing w:val="53"/>
                <w:position w:val="-7"/>
                <w:sz w:val="14"/>
                <w:vertAlign w:val="baseline"/>
              </w:rPr>
              <w:t> </w:t>
            </w:r>
            <w:r>
              <w:rPr>
                <w:rFonts w:ascii="Cambria Math" w:eastAsia="Cambria Math"/>
                <w:sz w:val="24"/>
                <w:vertAlign w:val="baseline"/>
              </w:rPr>
              <w:t>=</w:t>
            </w:r>
            <w:r>
              <w:rPr>
                <w:rFonts w:ascii="Cambria Math" w:eastAsia="Cambria Math"/>
                <w:spacing w:val="13"/>
                <w:sz w:val="24"/>
                <w:vertAlign w:val="baseline"/>
              </w:rPr>
              <w:t> </w:t>
            </w:r>
            <w:r>
              <w:rPr>
                <w:rFonts w:ascii="Cambria Math" w:eastAsia="Cambria Math"/>
                <w:spacing w:val="-2"/>
                <w:sz w:val="24"/>
                <w:vertAlign w:val="baseline"/>
              </w:rPr>
              <w:t>0.079</w:t>
            </w:r>
          </w:p>
        </w:tc>
      </w:tr>
      <w:tr>
        <w:trPr>
          <w:trHeight w:val="452" w:hRule="atLeast"/>
        </w:trPr>
        <w:tc>
          <w:tcPr>
            <w:tcW w:w="2880" w:type="dxa"/>
          </w:tcPr>
          <w:p>
            <w:pPr>
              <w:pStyle w:val="TableParagraph"/>
              <w:spacing w:before="34"/>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𝒊</w:t>
            </w:r>
            <w:r>
              <w:rPr>
                <w:rFonts w:ascii="Cambria Math" w:hAnsi="Cambria Math" w:eastAsia="Cambria Math"/>
                <w:position w:val="-7"/>
                <w:sz w:val="14"/>
                <w:vertAlign w:val="baseline"/>
              </w:rPr>
              <w:t>𝟑</w:t>
            </w:r>
            <w:r>
              <w:rPr>
                <w:rFonts w:ascii="Cambria Math" w:hAnsi="Cambria Math" w:eastAsia="Cambria Math"/>
                <w:spacing w:val="53"/>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pacing w:val="-2"/>
                <w:sz w:val="24"/>
                <w:vertAlign w:val="baseline"/>
              </w:rPr>
              <w:t>−0.171</w:t>
            </w:r>
          </w:p>
        </w:tc>
        <w:tc>
          <w:tcPr>
            <w:tcW w:w="2880" w:type="dxa"/>
          </w:tcPr>
          <w:p>
            <w:pPr>
              <w:pStyle w:val="TableParagraph"/>
              <w:spacing w:before="34"/>
              <w:ind w:left="14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𝒊</w:t>
            </w:r>
            <w:r>
              <w:rPr>
                <w:rFonts w:ascii="Cambria Math" w:hAnsi="Cambria Math" w:eastAsia="Cambria Math"/>
                <w:position w:val="-7"/>
                <w:sz w:val="14"/>
                <w:vertAlign w:val="baseline"/>
              </w:rPr>
              <w:t>𝟖</w:t>
            </w:r>
            <w:r>
              <w:rPr>
                <w:rFonts w:ascii="Cambria Math" w:hAnsi="Cambria Math" w:eastAsia="Cambria Math"/>
                <w:spacing w:val="53"/>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pacing w:val="-2"/>
                <w:sz w:val="24"/>
                <w:vertAlign w:val="baseline"/>
              </w:rPr>
              <w:t>−0.671</w:t>
            </w:r>
          </w:p>
        </w:tc>
      </w:tr>
      <w:tr>
        <w:trPr>
          <w:trHeight w:val="453" w:hRule="atLeast"/>
        </w:trPr>
        <w:tc>
          <w:tcPr>
            <w:tcW w:w="2880" w:type="dxa"/>
          </w:tcPr>
          <w:p>
            <w:pPr>
              <w:pStyle w:val="TableParagraph"/>
              <w:spacing w:before="36"/>
              <w:ind w:left="50"/>
              <w:rPr>
                <w:rFonts w:ascii="Cambria Math" w:eastAsia="Cambria Math"/>
                <w:sz w:val="24"/>
              </w:rPr>
            </w:pPr>
            <w:r>
              <w:rPr>
                <w:rFonts w:ascii="Cambria Math" w:eastAsia="Cambria Math"/>
                <w:sz w:val="24"/>
              </w:rPr>
              <w:t>𝒃</w:t>
            </w:r>
            <w:r>
              <w:rPr>
                <w:rFonts w:ascii="Cambria Math" w:eastAsia="Cambria Math"/>
                <w:sz w:val="24"/>
                <w:vertAlign w:val="subscript"/>
              </w:rPr>
              <w:t>𝒊</w:t>
            </w:r>
            <w:r>
              <w:rPr>
                <w:rFonts w:ascii="Cambria Math" w:eastAsia="Cambria Math"/>
                <w:position w:val="-7"/>
                <w:sz w:val="14"/>
                <w:vertAlign w:val="baseline"/>
              </w:rPr>
              <w:t>𝟒</w:t>
            </w:r>
            <w:r>
              <w:rPr>
                <w:rFonts w:ascii="Cambria Math" w:eastAsia="Cambria Math"/>
                <w:spacing w:val="53"/>
                <w:position w:val="-7"/>
                <w:sz w:val="14"/>
                <w:vertAlign w:val="baseline"/>
              </w:rPr>
              <w:t> </w:t>
            </w:r>
            <w:r>
              <w:rPr>
                <w:rFonts w:ascii="Cambria Math" w:eastAsia="Cambria Math"/>
                <w:sz w:val="24"/>
                <w:vertAlign w:val="baseline"/>
              </w:rPr>
              <w:t>=</w:t>
            </w:r>
            <w:r>
              <w:rPr>
                <w:rFonts w:ascii="Cambria Math" w:eastAsia="Cambria Math"/>
                <w:spacing w:val="13"/>
                <w:sz w:val="24"/>
                <w:vertAlign w:val="baseline"/>
              </w:rPr>
              <w:t> </w:t>
            </w:r>
            <w:r>
              <w:rPr>
                <w:rFonts w:ascii="Cambria Math" w:eastAsia="Cambria Math"/>
                <w:spacing w:val="-2"/>
                <w:sz w:val="24"/>
                <w:vertAlign w:val="baseline"/>
              </w:rPr>
              <w:t>0.079</w:t>
            </w:r>
          </w:p>
        </w:tc>
        <w:tc>
          <w:tcPr>
            <w:tcW w:w="2880" w:type="dxa"/>
          </w:tcPr>
          <w:p>
            <w:pPr>
              <w:pStyle w:val="TableParagraph"/>
              <w:spacing w:before="36"/>
              <w:ind w:left="1450"/>
              <w:rPr>
                <w:rFonts w:ascii="Cambria Math" w:eastAsia="Cambria Math"/>
                <w:sz w:val="24"/>
              </w:rPr>
            </w:pPr>
            <w:r>
              <w:rPr>
                <w:rFonts w:ascii="Cambria Math" w:eastAsia="Cambria Math"/>
                <w:sz w:val="24"/>
              </w:rPr>
              <w:t>𝒃</w:t>
            </w:r>
            <w:r>
              <w:rPr>
                <w:rFonts w:ascii="Cambria Math" w:eastAsia="Cambria Math"/>
                <w:sz w:val="24"/>
                <w:vertAlign w:val="subscript"/>
              </w:rPr>
              <w:t>𝒊</w:t>
            </w:r>
            <w:r>
              <w:rPr>
                <w:rFonts w:ascii="Cambria Math" w:eastAsia="Cambria Math"/>
                <w:position w:val="-7"/>
                <w:sz w:val="14"/>
                <w:vertAlign w:val="baseline"/>
              </w:rPr>
              <w:t>𝟗</w:t>
            </w:r>
            <w:r>
              <w:rPr>
                <w:rFonts w:ascii="Cambria Math" w:eastAsia="Cambria Math"/>
                <w:spacing w:val="53"/>
                <w:position w:val="-7"/>
                <w:sz w:val="14"/>
                <w:vertAlign w:val="baseline"/>
              </w:rPr>
              <w:t> </w:t>
            </w:r>
            <w:r>
              <w:rPr>
                <w:rFonts w:ascii="Cambria Math" w:eastAsia="Cambria Math"/>
                <w:sz w:val="24"/>
                <w:vertAlign w:val="baseline"/>
              </w:rPr>
              <w:t>=</w:t>
            </w:r>
            <w:r>
              <w:rPr>
                <w:rFonts w:ascii="Cambria Math" w:eastAsia="Cambria Math"/>
                <w:spacing w:val="13"/>
                <w:sz w:val="24"/>
                <w:vertAlign w:val="baseline"/>
              </w:rPr>
              <w:t> </w:t>
            </w:r>
            <w:r>
              <w:rPr>
                <w:rFonts w:ascii="Cambria Math" w:eastAsia="Cambria Math"/>
                <w:spacing w:val="-2"/>
                <w:sz w:val="24"/>
                <w:vertAlign w:val="baseline"/>
              </w:rPr>
              <w:t>1.829</w:t>
            </w:r>
          </w:p>
        </w:tc>
      </w:tr>
      <w:tr>
        <w:trPr>
          <w:trHeight w:val="454" w:hRule="atLeast"/>
        </w:trPr>
        <w:tc>
          <w:tcPr>
            <w:tcW w:w="2880" w:type="dxa"/>
          </w:tcPr>
          <w:p>
            <w:pPr>
              <w:pStyle w:val="TableParagraph"/>
              <w:spacing w:before="36"/>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𝒊</w:t>
            </w:r>
            <w:r>
              <w:rPr>
                <w:rFonts w:ascii="Cambria Math" w:hAnsi="Cambria Math" w:eastAsia="Cambria Math"/>
                <w:position w:val="-7"/>
                <w:sz w:val="14"/>
                <w:vertAlign w:val="baseline"/>
              </w:rPr>
              <w:t>𝟓</w:t>
            </w:r>
            <w:r>
              <w:rPr>
                <w:rFonts w:ascii="Cambria Math" w:hAnsi="Cambria Math" w:eastAsia="Cambria Math"/>
                <w:spacing w:val="53"/>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pacing w:val="-2"/>
                <w:sz w:val="24"/>
                <w:vertAlign w:val="baseline"/>
              </w:rPr>
              <w:t>−0.171</w:t>
            </w:r>
          </w:p>
        </w:tc>
        <w:tc>
          <w:tcPr>
            <w:tcW w:w="2880" w:type="dxa"/>
          </w:tcPr>
          <w:p>
            <w:pPr>
              <w:pStyle w:val="TableParagraph"/>
              <w:spacing w:before="36"/>
              <w:ind w:left="1450"/>
              <w:rPr>
                <w:rFonts w:ascii="Cambria Math" w:eastAsia="Cambria Math"/>
                <w:sz w:val="24"/>
              </w:rPr>
            </w:pPr>
            <w:r>
              <w:rPr>
                <w:rFonts w:ascii="Cambria Math" w:eastAsia="Cambria Math"/>
                <w:sz w:val="24"/>
              </w:rPr>
              <w:t>𝒃</w:t>
            </w:r>
            <w:r>
              <w:rPr>
                <w:rFonts w:ascii="Cambria Math" w:eastAsia="Cambria Math"/>
                <w:sz w:val="24"/>
                <w:vertAlign w:val="subscript"/>
              </w:rPr>
              <w:t>𝒊</w:t>
            </w:r>
            <w:r>
              <w:rPr>
                <w:rFonts w:ascii="Cambria Math" w:eastAsia="Cambria Math"/>
                <w:position w:val="-7"/>
                <w:sz w:val="14"/>
                <w:vertAlign w:val="baseline"/>
              </w:rPr>
              <w:t>𝟏𝟎</w:t>
            </w:r>
            <w:r>
              <w:rPr>
                <w:rFonts w:ascii="Cambria Math" w:eastAsia="Cambria Math"/>
                <w:spacing w:val="52"/>
                <w:position w:val="-7"/>
                <w:sz w:val="14"/>
                <w:vertAlign w:val="baseline"/>
              </w:rPr>
              <w:t> </w:t>
            </w:r>
            <w:r>
              <w:rPr>
                <w:rFonts w:ascii="Cambria Math" w:eastAsia="Cambria Math"/>
                <w:sz w:val="24"/>
                <w:vertAlign w:val="baseline"/>
              </w:rPr>
              <w:t>=</w:t>
            </w:r>
            <w:r>
              <w:rPr>
                <w:rFonts w:ascii="Cambria Math" w:eastAsia="Cambria Math"/>
                <w:spacing w:val="12"/>
                <w:sz w:val="24"/>
                <w:vertAlign w:val="baseline"/>
              </w:rPr>
              <w:t> </w:t>
            </w:r>
            <w:r>
              <w:rPr>
                <w:rFonts w:ascii="Cambria Math" w:eastAsia="Cambria Math"/>
                <w:spacing w:val="-2"/>
                <w:sz w:val="24"/>
                <w:vertAlign w:val="baseline"/>
              </w:rPr>
              <w:t>0.829</w:t>
            </w:r>
          </w:p>
        </w:tc>
      </w:tr>
      <w:tr>
        <w:trPr>
          <w:trHeight w:val="375" w:hRule="atLeast"/>
        </w:trPr>
        <w:tc>
          <w:tcPr>
            <w:tcW w:w="2880" w:type="dxa"/>
          </w:tcPr>
          <w:p>
            <w:pPr>
              <w:pStyle w:val="TableParagraph"/>
              <w:spacing w:line="321" w:lineRule="exact" w:before="34"/>
              <w:ind w:left="50"/>
              <w:rPr>
                <w:rFonts w:ascii="Cambria Math" w:hAnsi="Cambria Math" w:eastAsia="Cambria Math"/>
                <w:sz w:val="24"/>
              </w:rPr>
            </w:pPr>
            <w:r>
              <w:rPr>
                <w:rFonts w:ascii="Cambria Math" w:hAnsi="Cambria Math" w:eastAsia="Cambria Math"/>
                <w:sz w:val="24"/>
              </w:rPr>
              <w:t>𝒃</w:t>
            </w:r>
            <w:r>
              <w:rPr>
                <w:rFonts w:ascii="Cambria Math" w:hAnsi="Cambria Math" w:eastAsia="Cambria Math"/>
                <w:sz w:val="24"/>
                <w:vertAlign w:val="subscript"/>
              </w:rPr>
              <w:t>𝒊</w:t>
            </w:r>
            <w:r>
              <w:rPr>
                <w:rFonts w:ascii="Cambria Math" w:hAnsi="Cambria Math" w:eastAsia="Cambria Math"/>
                <w:position w:val="-7"/>
                <w:sz w:val="14"/>
                <w:vertAlign w:val="baseline"/>
              </w:rPr>
              <w:t>𝟔</w:t>
            </w:r>
            <w:r>
              <w:rPr>
                <w:rFonts w:ascii="Cambria Math" w:hAnsi="Cambria Math" w:eastAsia="Cambria Math"/>
                <w:spacing w:val="53"/>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3"/>
                <w:sz w:val="24"/>
                <w:vertAlign w:val="baseline"/>
              </w:rPr>
              <w:t> </w:t>
            </w:r>
            <w:r>
              <w:rPr>
                <w:rFonts w:ascii="Cambria Math" w:hAnsi="Cambria Math" w:eastAsia="Cambria Math"/>
                <w:spacing w:val="-2"/>
                <w:sz w:val="24"/>
                <w:vertAlign w:val="baseline"/>
              </w:rPr>
              <w:t>−0.171</w:t>
            </w:r>
          </w:p>
        </w:tc>
        <w:tc>
          <w:tcPr>
            <w:tcW w:w="2880" w:type="dxa"/>
          </w:tcPr>
          <w:p>
            <w:pPr>
              <w:pStyle w:val="TableParagraph"/>
              <w:rPr>
                <w:sz w:val="22"/>
              </w:rPr>
            </w:pPr>
          </w:p>
        </w:tc>
      </w:tr>
    </w:tbl>
    <w:p>
      <w:pPr>
        <w:pStyle w:val="BodyText"/>
        <w:spacing w:before="266"/>
      </w:pPr>
    </w:p>
    <w:p>
      <w:pPr>
        <w:pStyle w:val="Heading2"/>
        <w:spacing w:before="1"/>
        <w:ind w:left="1144" w:firstLine="0"/>
        <w:jc w:val="left"/>
      </w:pPr>
      <w:r>
        <w:rPr/>
        <mc:AlternateContent>
          <mc:Choice Requires="wps">
            <w:drawing>
              <wp:anchor distT="0" distB="0" distL="0" distR="0" allowOverlap="1" layoutInCell="1" locked="0" behindDoc="1" simplePos="0" relativeHeight="485284864">
                <wp:simplePos x="0" y="0"/>
                <wp:positionH relativeFrom="page">
                  <wp:posOffset>4287901</wp:posOffset>
                </wp:positionH>
                <wp:positionV relativeFrom="paragraph">
                  <wp:posOffset>96240</wp:posOffset>
                </wp:positionV>
                <wp:extent cx="40640" cy="1085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4064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wps:txbx>
                      <wps:bodyPr wrap="square" lIns="0" tIns="0" rIns="0" bIns="0" rtlCol="0">
                        <a:noAutofit/>
                      </wps:bodyPr>
                    </wps:wsp>
                  </a:graphicData>
                </a:graphic>
              </wp:anchor>
            </w:drawing>
          </mc:Choice>
          <mc:Fallback>
            <w:pict>
              <v:shape style="position:absolute;margin-left:337.630005pt;margin-top:7.578027pt;width:3.2pt;height:8.550pt;mso-position-horizontal-relative:page;mso-position-vertical-relative:paragraph;z-index:-18031616" type="#_x0000_t202" id="docshape24"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v:textbox>
                <w10:wrap type="none"/>
              </v:shape>
            </w:pict>
          </mc:Fallback>
        </mc:AlternateContent>
      </w:r>
      <w:r>
        <w:rPr/>
        <w:t>Perhitungan vektor</w:t>
      </w:r>
      <w:r>
        <w:rPr>
          <w:spacing w:val="-2"/>
        </w:rPr>
        <w:t> </w:t>
      </w:r>
      <w:r>
        <w:rPr/>
        <w:t>faktor</w:t>
      </w:r>
      <w:r>
        <w:rPr>
          <w:spacing w:val="-2"/>
        </w:rPr>
        <w:t> </w:t>
      </w:r>
      <w:r>
        <w:rPr/>
        <w:t>laten (</w:t>
      </w:r>
      <w:r>
        <w:rPr>
          <w:rFonts w:ascii="Cambria Math" w:eastAsia="Cambria Math"/>
          <w:b w:val="0"/>
        </w:rPr>
        <w:t>𝒑</w:t>
      </w:r>
      <w:r>
        <w:rPr>
          <w:rFonts w:ascii="Cambria Math" w:eastAsia="Cambria Math"/>
          <w:b w:val="0"/>
          <w:vertAlign w:val="subscript"/>
        </w:rPr>
        <w:t>𝒖</w:t>
      </w:r>
      <w:r>
        <w:rPr>
          <w:rFonts w:ascii="Cambria Math" w:eastAsia="Cambria Math"/>
          <w:b w:val="0"/>
          <w:spacing w:val="18"/>
          <w:vertAlign w:val="baseline"/>
        </w:rPr>
        <w:t> </w:t>
      </w:r>
      <w:r>
        <w:rPr>
          <w:vertAlign w:val="baseline"/>
        </w:rPr>
        <w:t>dan</w:t>
      </w:r>
      <w:r>
        <w:rPr>
          <w:spacing w:val="-2"/>
          <w:vertAlign w:val="baseline"/>
        </w:rPr>
        <w:t> </w:t>
      </w:r>
      <w:r>
        <w:rPr>
          <w:rFonts w:ascii="Cambria Math" w:eastAsia="Cambria Math"/>
          <w:b w:val="0"/>
          <w:spacing w:val="-4"/>
          <w:vertAlign w:val="baseline"/>
        </w:rPr>
        <w:t>𝒒</w:t>
      </w:r>
      <w:r>
        <w:rPr>
          <w:rFonts w:ascii="Cambria Math" w:eastAsia="Cambria Math"/>
          <w:b w:val="0"/>
          <w:spacing w:val="-4"/>
          <w:vertAlign w:val="superscript"/>
        </w:rPr>
        <w:t>𝑻</w:t>
      </w:r>
      <w:r>
        <w:rPr>
          <w:spacing w:val="-4"/>
          <w:vertAlign w:val="baseline"/>
        </w:rPr>
        <w:t>):</w:t>
      </w:r>
    </w:p>
    <w:p>
      <w:pPr>
        <w:spacing w:before="145"/>
        <w:ind w:left="1144" w:right="0" w:firstLine="0"/>
        <w:jc w:val="left"/>
        <w:rPr>
          <w:i/>
          <w:sz w:val="24"/>
        </w:rPr>
      </w:pPr>
      <w:r>
        <w:rPr>
          <w:sz w:val="24"/>
        </w:rPr>
        <w:t>Pada</w:t>
      </w:r>
      <w:r>
        <w:rPr>
          <w:spacing w:val="17"/>
          <w:sz w:val="24"/>
        </w:rPr>
        <w:t> </w:t>
      </w:r>
      <w:r>
        <w:rPr>
          <w:sz w:val="24"/>
        </w:rPr>
        <w:t>perhitungan</w:t>
      </w:r>
      <w:r>
        <w:rPr>
          <w:spacing w:val="21"/>
          <w:sz w:val="24"/>
        </w:rPr>
        <w:t> </w:t>
      </w:r>
      <w:r>
        <w:rPr>
          <w:sz w:val="24"/>
        </w:rPr>
        <w:t>vektor</w:t>
      </w:r>
      <w:r>
        <w:rPr>
          <w:spacing w:val="19"/>
          <w:sz w:val="24"/>
        </w:rPr>
        <w:t> </w:t>
      </w:r>
      <w:r>
        <w:rPr>
          <w:sz w:val="24"/>
        </w:rPr>
        <w:t>laten</w:t>
      </w:r>
      <w:r>
        <w:rPr>
          <w:spacing w:val="18"/>
          <w:sz w:val="24"/>
        </w:rPr>
        <w:t> </w:t>
      </w:r>
      <w:r>
        <w:rPr>
          <w:sz w:val="24"/>
        </w:rPr>
        <w:t>perlu</w:t>
      </w:r>
      <w:r>
        <w:rPr>
          <w:spacing w:val="18"/>
          <w:sz w:val="24"/>
        </w:rPr>
        <w:t> </w:t>
      </w:r>
      <w:r>
        <w:rPr>
          <w:sz w:val="24"/>
        </w:rPr>
        <w:t>ditetapkan</w:t>
      </w:r>
      <w:r>
        <w:rPr>
          <w:spacing w:val="22"/>
          <w:sz w:val="24"/>
        </w:rPr>
        <w:t> </w:t>
      </w:r>
      <w:r>
        <w:rPr>
          <w:i/>
          <w:sz w:val="24"/>
        </w:rPr>
        <w:t>learning</w:t>
      </w:r>
      <w:r>
        <w:rPr>
          <w:i/>
          <w:spacing w:val="18"/>
          <w:sz w:val="24"/>
        </w:rPr>
        <w:t> </w:t>
      </w:r>
      <w:r>
        <w:rPr>
          <w:i/>
          <w:sz w:val="24"/>
        </w:rPr>
        <w:t>rate</w:t>
      </w:r>
      <w:r>
        <w:rPr>
          <w:i/>
          <w:spacing w:val="19"/>
          <w:sz w:val="24"/>
        </w:rPr>
        <w:t> </w:t>
      </w:r>
      <w:r>
        <w:rPr>
          <w:sz w:val="24"/>
        </w:rPr>
        <w:t>dan</w:t>
      </w:r>
      <w:r>
        <w:rPr>
          <w:spacing w:val="19"/>
          <w:sz w:val="24"/>
        </w:rPr>
        <w:t> </w:t>
      </w:r>
      <w:r>
        <w:rPr>
          <w:i/>
          <w:sz w:val="24"/>
        </w:rPr>
        <w:t>regularization</w:t>
      </w:r>
      <w:r>
        <w:rPr>
          <w:i/>
          <w:spacing w:val="18"/>
          <w:sz w:val="24"/>
        </w:rPr>
        <w:t> </w:t>
      </w:r>
      <w:r>
        <w:rPr>
          <w:i/>
          <w:spacing w:val="-4"/>
          <w:sz w:val="24"/>
        </w:rPr>
        <w:t>term</w:t>
      </w:r>
    </w:p>
    <w:p>
      <w:pPr>
        <w:pStyle w:val="BodyText"/>
        <w:spacing w:before="139"/>
        <w:ind w:left="1144"/>
      </w:pPr>
      <w:r>
        <w:rPr/>
        <w:t>sesuai</w:t>
      </w:r>
      <w:r>
        <w:rPr>
          <w:spacing w:val="-2"/>
        </w:rPr>
        <w:t> </w:t>
      </w:r>
      <w:r>
        <w:rPr/>
        <w:t>dengan</w:t>
      </w:r>
      <w:r>
        <w:rPr>
          <w:spacing w:val="-1"/>
        </w:rPr>
        <w:t> </w:t>
      </w:r>
      <w:r>
        <w:rPr/>
        <w:t>standar</w:t>
      </w:r>
      <w:r>
        <w:rPr>
          <w:spacing w:val="-1"/>
        </w:rPr>
        <w:t> </w:t>
      </w:r>
      <w:r>
        <w:rPr>
          <w:i/>
        </w:rPr>
        <w:t>default </w:t>
      </w:r>
      <w:r>
        <w:rPr/>
        <w:t>surprise</w:t>
      </w:r>
      <w:r>
        <w:rPr>
          <w:spacing w:val="-1"/>
        </w:rPr>
        <w:t> </w:t>
      </w:r>
      <w:r>
        <w:rPr/>
        <w:t>(Hug,</w:t>
      </w:r>
      <w:r>
        <w:rPr>
          <w:spacing w:val="-1"/>
        </w:rPr>
        <w:t> </w:t>
      </w:r>
      <w:r>
        <w:rPr>
          <w:spacing w:val="-2"/>
        </w:rPr>
        <w:t>2020).</w:t>
      </w:r>
    </w:p>
    <w:p>
      <w:pPr>
        <w:pStyle w:val="BodyText"/>
        <w:spacing w:before="137"/>
        <w:ind w:left="1144"/>
      </w:pPr>
      <w:r>
        <w:rPr/>
        <w:t>Pada</w:t>
      </w:r>
      <w:r>
        <w:rPr>
          <w:spacing w:val="-5"/>
        </w:rPr>
        <w:t> </w:t>
      </w:r>
      <w:r>
        <w:rPr/>
        <w:t>contoh</w:t>
      </w:r>
      <w:r>
        <w:rPr>
          <w:spacing w:val="-2"/>
        </w:rPr>
        <w:t> </w:t>
      </w:r>
      <w:r>
        <w:rPr/>
        <w:t>perhitungan ini</w:t>
      </w:r>
      <w:r>
        <w:rPr>
          <w:spacing w:val="-2"/>
        </w:rPr>
        <w:t> </w:t>
      </w:r>
      <w:r>
        <w:rPr/>
        <w:t>ditetapkan</w:t>
      </w:r>
      <w:r>
        <w:rPr>
          <w:spacing w:val="-2"/>
        </w:rPr>
        <w:t> </w:t>
      </w:r>
      <w:r>
        <w:rPr/>
        <w:t>parameter</w:t>
      </w:r>
      <w:r>
        <w:rPr>
          <w:spacing w:val="-1"/>
        </w:rPr>
        <w:t> </w:t>
      </w:r>
      <w:r>
        <w:rPr/>
        <w:t>sebagai</w:t>
      </w:r>
      <w:r>
        <w:rPr>
          <w:spacing w:val="-1"/>
        </w:rPr>
        <w:t> </w:t>
      </w:r>
      <w:r>
        <w:rPr>
          <w:spacing w:val="-2"/>
        </w:rPr>
        <w:t>berikut:</w:t>
      </w:r>
    </w:p>
    <w:p>
      <w:pPr>
        <w:pStyle w:val="ListParagraph"/>
        <w:numPr>
          <w:ilvl w:val="0"/>
          <w:numId w:val="10"/>
        </w:numPr>
        <w:tabs>
          <w:tab w:pos="1864" w:val="left" w:leader="none"/>
          <w:tab w:pos="5465" w:val="left" w:leader="none"/>
        </w:tabs>
        <w:spacing w:line="240" w:lineRule="auto" w:before="141" w:after="0"/>
        <w:ind w:left="1864" w:right="0" w:hanging="360"/>
        <w:jc w:val="left"/>
        <w:rPr>
          <w:rFonts w:ascii="Cambria Math" w:hAnsi="Cambria Math" w:eastAsia="Cambria Math"/>
          <w:sz w:val="24"/>
        </w:rPr>
      </w:pPr>
      <w:r>
        <w:rPr>
          <w:sz w:val="24"/>
        </w:rPr>
        <w:t>Learning</w:t>
      </w:r>
      <w:r>
        <w:rPr>
          <w:spacing w:val="-3"/>
          <w:sz w:val="24"/>
        </w:rPr>
        <w:t> </w:t>
      </w:r>
      <w:r>
        <w:rPr>
          <w:spacing w:val="-4"/>
          <w:sz w:val="24"/>
        </w:rPr>
        <w:t>rate</w:t>
      </w:r>
      <w:r>
        <w:rPr>
          <w:sz w:val="24"/>
        </w:rPr>
        <w:tab/>
        <w:t>; </w:t>
      </w:r>
      <w:r>
        <w:rPr>
          <w:rFonts w:ascii="Cambria Math" w:hAnsi="Cambria Math" w:eastAsia="Cambria Math"/>
          <w:sz w:val="24"/>
        </w:rPr>
        <w:t>𝜸</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pacing w:val="-4"/>
          <w:sz w:val="24"/>
        </w:rPr>
        <w:t>0.005</w:t>
      </w:r>
    </w:p>
    <w:p>
      <w:pPr>
        <w:pStyle w:val="ListParagraph"/>
        <w:numPr>
          <w:ilvl w:val="0"/>
          <w:numId w:val="10"/>
        </w:numPr>
        <w:tabs>
          <w:tab w:pos="1864" w:val="left" w:leader="none"/>
          <w:tab w:pos="5465" w:val="left" w:leader="none"/>
        </w:tabs>
        <w:spacing w:line="240" w:lineRule="auto" w:before="140" w:after="0"/>
        <w:ind w:left="1864" w:right="0" w:hanging="360"/>
        <w:jc w:val="left"/>
        <w:rPr>
          <w:rFonts w:ascii="Cambria Math" w:hAnsi="Cambria Math" w:eastAsia="Cambria Math"/>
          <w:sz w:val="24"/>
        </w:rPr>
      </w:pPr>
      <w:r>
        <w:rPr>
          <w:i/>
          <w:sz w:val="24"/>
        </w:rPr>
        <w:t>Regularization</w:t>
      </w:r>
      <w:r>
        <w:rPr>
          <w:i/>
          <w:spacing w:val="-4"/>
          <w:sz w:val="24"/>
        </w:rPr>
        <w:t> term</w:t>
      </w:r>
      <w:r>
        <w:rPr>
          <w:i/>
          <w:sz w:val="24"/>
        </w:rPr>
        <w:tab/>
        <w:t>;</w:t>
      </w:r>
      <w:r>
        <w:rPr>
          <w:i/>
          <w:spacing w:val="-1"/>
          <w:sz w:val="24"/>
        </w:rPr>
        <w:t> </w:t>
      </w:r>
      <w:r>
        <w:rPr>
          <w:rFonts w:ascii="Cambria Math" w:hAnsi="Cambria Math" w:eastAsia="Cambria Math"/>
          <w:sz w:val="24"/>
        </w:rPr>
        <w:t>𝝀</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5"/>
          <w:sz w:val="24"/>
        </w:rPr>
        <w:t> </w:t>
      </w:r>
      <w:r>
        <w:rPr>
          <w:rFonts w:ascii="Cambria Math" w:hAnsi="Cambria Math" w:eastAsia="Cambria Math"/>
          <w:spacing w:val="-4"/>
          <w:sz w:val="24"/>
        </w:rPr>
        <w:t>0.02</w:t>
      </w:r>
    </w:p>
    <w:p>
      <w:pPr>
        <w:pStyle w:val="ListParagraph"/>
        <w:numPr>
          <w:ilvl w:val="0"/>
          <w:numId w:val="10"/>
        </w:numPr>
        <w:tabs>
          <w:tab w:pos="1864" w:val="left" w:leader="none"/>
          <w:tab w:pos="5465" w:val="left" w:leader="none"/>
        </w:tabs>
        <w:spacing w:line="240" w:lineRule="auto" w:before="139" w:after="0"/>
        <w:ind w:left="1864" w:right="0" w:hanging="360"/>
        <w:jc w:val="left"/>
        <w:rPr>
          <w:rFonts w:ascii="Cambria Math" w:hAnsi="Cambria Math" w:eastAsia="Cambria Math"/>
          <w:sz w:val="24"/>
        </w:rPr>
      </w:pPr>
      <w:r>
        <w:rPr>
          <w:sz w:val="24"/>
        </w:rPr>
        <w:t>Jumlah</w:t>
      </w:r>
      <w:r>
        <w:rPr>
          <w:spacing w:val="-2"/>
          <w:sz w:val="24"/>
        </w:rPr>
        <w:t> </w:t>
      </w:r>
      <w:r>
        <w:rPr>
          <w:sz w:val="24"/>
        </w:rPr>
        <w:t>dimensi faktor</w:t>
      </w:r>
      <w:r>
        <w:rPr>
          <w:spacing w:val="-1"/>
          <w:sz w:val="24"/>
        </w:rPr>
        <w:t> </w:t>
      </w:r>
      <w:r>
        <w:rPr>
          <w:spacing w:val="-2"/>
          <w:sz w:val="24"/>
        </w:rPr>
        <w:t>laten</w:t>
      </w:r>
      <w:r>
        <w:rPr>
          <w:sz w:val="24"/>
        </w:rPr>
        <w:tab/>
        <w:t>; </w:t>
      </w:r>
      <w:r>
        <w:rPr>
          <w:rFonts w:ascii="Cambria Math" w:hAnsi="Cambria Math" w:eastAsia="Cambria Math"/>
          <w:sz w:val="24"/>
        </w:rPr>
        <w:t>𝒌</w:t>
      </w:r>
      <w:r>
        <w:rPr>
          <w:rFonts w:ascii="Cambria Math" w:hAnsi="Cambria Math" w:eastAsia="Cambria Math"/>
          <w:spacing w:val="13"/>
          <w:sz w:val="24"/>
        </w:rPr>
        <w:t> </w:t>
      </w:r>
      <w:r>
        <w:rPr>
          <w:rFonts w:ascii="Cambria Math" w:hAnsi="Cambria Math" w:eastAsia="Cambria Math"/>
          <w:sz w:val="24"/>
        </w:rPr>
        <w:t>=</w:t>
      </w:r>
      <w:r>
        <w:rPr>
          <w:rFonts w:ascii="Cambria Math" w:hAnsi="Cambria Math" w:eastAsia="Cambria Math"/>
          <w:spacing w:val="12"/>
          <w:sz w:val="24"/>
        </w:rPr>
        <w:t> </w:t>
      </w:r>
      <w:r>
        <w:rPr>
          <w:rFonts w:ascii="Cambria Math" w:hAnsi="Cambria Math" w:eastAsia="Cambria Math"/>
          <w:spacing w:val="-10"/>
          <w:sz w:val="24"/>
        </w:rPr>
        <w:t>2</w:t>
      </w:r>
    </w:p>
    <w:p>
      <w:pPr>
        <w:pStyle w:val="ListParagraph"/>
        <w:numPr>
          <w:ilvl w:val="0"/>
          <w:numId w:val="10"/>
        </w:numPr>
        <w:tabs>
          <w:tab w:pos="1864" w:val="left" w:leader="none"/>
          <w:tab w:pos="5465" w:val="left" w:leader="none"/>
        </w:tabs>
        <w:spacing w:line="240" w:lineRule="auto" w:before="143" w:after="0"/>
        <w:ind w:left="1864" w:right="0" w:hanging="360"/>
        <w:jc w:val="left"/>
        <w:rPr>
          <w:sz w:val="24"/>
        </w:rPr>
      </w:pPr>
      <w:r>
        <w:rPr>
          <w:sz w:val="24"/>
        </w:rPr>
        <w:t>Jumlah</w:t>
      </w:r>
      <w:r>
        <w:rPr>
          <w:spacing w:val="-1"/>
          <w:sz w:val="24"/>
        </w:rPr>
        <w:t> </w:t>
      </w:r>
      <w:r>
        <w:rPr>
          <w:i/>
          <w:sz w:val="24"/>
        </w:rPr>
        <w:t>update</w:t>
      </w:r>
      <w:r>
        <w:rPr>
          <w:i/>
          <w:spacing w:val="-1"/>
          <w:sz w:val="24"/>
        </w:rPr>
        <w:t> </w:t>
      </w:r>
      <w:r>
        <w:rPr>
          <w:spacing w:val="-2"/>
          <w:sz w:val="24"/>
        </w:rPr>
        <w:t>iterasi</w:t>
      </w:r>
      <w:r>
        <w:rPr>
          <w:sz w:val="24"/>
        </w:rPr>
        <w:tab/>
        <w:t>;</w:t>
      </w:r>
      <w:r>
        <w:rPr>
          <w:spacing w:val="-3"/>
          <w:sz w:val="24"/>
        </w:rPr>
        <w:t> </w:t>
      </w:r>
      <w:r>
        <w:rPr>
          <w:b/>
          <w:sz w:val="24"/>
        </w:rPr>
        <w:t>epochs </w:t>
      </w:r>
      <w:r>
        <w:rPr>
          <w:sz w:val="24"/>
        </w:rPr>
        <w:t>=</w:t>
      </w:r>
      <w:r>
        <w:rPr>
          <w:spacing w:val="-1"/>
          <w:sz w:val="24"/>
        </w:rPr>
        <w:t> </w:t>
      </w:r>
      <w:r>
        <w:rPr>
          <w:spacing w:val="-10"/>
          <w:sz w:val="24"/>
        </w:rPr>
        <w:t>1</w:t>
      </w:r>
    </w:p>
    <w:p>
      <w:pPr>
        <w:pStyle w:val="ListParagraph"/>
        <w:numPr>
          <w:ilvl w:val="0"/>
          <w:numId w:val="10"/>
        </w:numPr>
        <w:tabs>
          <w:tab w:pos="1864" w:val="left" w:leader="none"/>
        </w:tabs>
        <w:spacing w:line="240" w:lineRule="auto" w:before="138" w:after="0"/>
        <w:ind w:left="1864" w:right="0" w:hanging="360"/>
        <w:jc w:val="left"/>
        <w:rPr>
          <w:rFonts w:ascii="Cambria Math" w:hAnsi="Cambria Math" w:eastAsia="Cambria Math"/>
          <w:sz w:val="24"/>
        </w:rPr>
      </w:pPr>
      <w:r>
        <w:rPr>
          <w:sz w:val="24"/>
        </w:rPr>
        <w:t>Inisialisasi</w:t>
      </w:r>
      <w:r>
        <w:rPr>
          <w:spacing w:val="-1"/>
          <w:sz w:val="24"/>
        </w:rPr>
        <w:t> </w:t>
      </w:r>
      <w:r>
        <w:rPr>
          <w:sz w:val="24"/>
        </w:rPr>
        <w:t>awal faktor</w:t>
      </w:r>
      <w:r>
        <w:rPr>
          <w:spacing w:val="-1"/>
          <w:sz w:val="24"/>
        </w:rPr>
        <w:t> </w:t>
      </w:r>
      <w:r>
        <w:rPr>
          <w:sz w:val="24"/>
        </w:rPr>
        <w:t>laten pengguna;</w:t>
      </w:r>
      <w:r>
        <w:rPr>
          <w:spacing w:val="5"/>
          <w:sz w:val="24"/>
        </w:rPr>
        <w:t> </w:t>
      </w:r>
      <w:r>
        <w:rPr>
          <w:rFonts w:ascii="Cambria Math" w:hAnsi="Cambria Math" w:eastAsia="Cambria Math"/>
          <w:sz w:val="24"/>
        </w:rPr>
        <w:t>𝒑</w:t>
      </w:r>
      <w:r>
        <w:rPr>
          <w:rFonts w:ascii="Cambria Math" w:hAnsi="Cambria Math" w:eastAsia="Cambria Math"/>
          <w:sz w:val="24"/>
          <w:vertAlign w:val="subscript"/>
        </w:rPr>
        <w:t>𝒖</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2"/>
          <w:sz w:val="24"/>
          <w:vertAlign w:val="baseline"/>
        </w:rPr>
        <w:t> </w:t>
      </w:r>
      <w:r>
        <w:rPr>
          <w:rFonts w:ascii="Cambria Math" w:hAnsi="Cambria Math" w:eastAsia="Cambria Math"/>
          <w:sz w:val="24"/>
          <w:vertAlign w:val="baseline"/>
        </w:rPr>
        <w:t>[0.1,</w:t>
      </w:r>
      <w:r>
        <w:rPr>
          <w:rFonts w:ascii="Cambria Math" w:hAnsi="Cambria Math" w:eastAsia="Cambria Math"/>
          <w:spacing w:val="-14"/>
          <w:sz w:val="24"/>
          <w:vertAlign w:val="baseline"/>
        </w:rPr>
        <w:t> </w:t>
      </w:r>
      <w:r>
        <w:rPr>
          <w:rFonts w:ascii="Cambria Math" w:hAnsi="Cambria Math" w:eastAsia="Cambria Math"/>
          <w:spacing w:val="-4"/>
          <w:sz w:val="24"/>
          <w:vertAlign w:val="baseline"/>
        </w:rPr>
        <w:t>0.2]</w:t>
      </w:r>
    </w:p>
    <w:p>
      <w:pPr>
        <w:pStyle w:val="ListParagraph"/>
        <w:numPr>
          <w:ilvl w:val="0"/>
          <w:numId w:val="10"/>
        </w:numPr>
        <w:tabs>
          <w:tab w:pos="1864" w:val="left" w:leader="none"/>
          <w:tab w:pos="5465" w:val="left" w:leader="none"/>
        </w:tabs>
        <w:spacing w:line="240" w:lineRule="auto" w:before="140" w:after="0"/>
        <w:ind w:left="1864" w:right="0" w:hanging="360"/>
        <w:jc w:val="left"/>
        <w:rPr>
          <w:rFonts w:ascii="Cambria Math" w:hAnsi="Cambria Math" w:eastAsia="Cambria Math"/>
          <w:sz w:val="24"/>
        </w:rPr>
      </w:pPr>
      <w:r>
        <w:rPr>
          <w:sz w:val="24"/>
        </w:rPr>
        <w:t>Inisialisasi</w:t>
      </w:r>
      <w:r>
        <w:rPr>
          <w:spacing w:val="-5"/>
          <w:sz w:val="24"/>
        </w:rPr>
        <w:t> </w:t>
      </w:r>
      <w:r>
        <w:rPr>
          <w:sz w:val="24"/>
        </w:rPr>
        <w:t>awal</w:t>
      </w:r>
      <w:r>
        <w:rPr>
          <w:spacing w:val="-2"/>
          <w:sz w:val="24"/>
        </w:rPr>
        <w:t> </w:t>
      </w:r>
      <w:r>
        <w:rPr>
          <w:sz w:val="24"/>
        </w:rPr>
        <w:t>laten</w:t>
      </w:r>
      <w:r>
        <w:rPr>
          <w:spacing w:val="-2"/>
          <w:sz w:val="24"/>
        </w:rPr>
        <w:t> </w:t>
      </w:r>
      <w:r>
        <w:rPr>
          <w:spacing w:val="-4"/>
          <w:sz w:val="24"/>
        </w:rPr>
        <w:t>item</w:t>
      </w:r>
      <w:r>
        <w:rPr>
          <w:sz w:val="24"/>
        </w:rPr>
        <w:tab/>
        <w:t>;</w:t>
      </w:r>
      <w:r>
        <w:rPr>
          <w:spacing w:val="-1"/>
          <w:sz w:val="24"/>
        </w:rPr>
        <w:t> </w:t>
      </w:r>
      <w:r>
        <w:rPr>
          <w:rFonts w:ascii="Cambria Math" w:hAnsi="Cambria Math" w:eastAsia="Cambria Math"/>
          <w:sz w:val="24"/>
        </w:rPr>
        <w:t>𝒒</w:t>
      </w:r>
      <w:r>
        <w:rPr>
          <w:rFonts w:ascii="Cambria Math" w:hAnsi="Cambria Math" w:eastAsia="Cambria Math"/>
          <w:sz w:val="24"/>
          <w:vertAlign w:val="subscript"/>
        </w:rPr>
        <w:t>𝒊</w:t>
      </w:r>
      <w:r>
        <w:rPr>
          <w:rFonts w:ascii="Cambria Math" w:hAnsi="Cambria Math" w:eastAsia="Cambria Math"/>
          <w:spacing w:val="23"/>
          <w:sz w:val="2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[0.1,</w:t>
      </w:r>
      <w:r>
        <w:rPr>
          <w:rFonts w:ascii="Cambria Math" w:hAnsi="Cambria Math" w:eastAsia="Cambria Math"/>
          <w:spacing w:val="-14"/>
          <w:sz w:val="24"/>
          <w:vertAlign w:val="baseline"/>
        </w:rPr>
        <w:t> </w:t>
      </w:r>
      <w:r>
        <w:rPr>
          <w:rFonts w:ascii="Cambria Math" w:hAnsi="Cambria Math" w:eastAsia="Cambria Math"/>
          <w:spacing w:val="-4"/>
          <w:sz w:val="24"/>
          <w:vertAlign w:val="baseline"/>
        </w:rPr>
        <w:t>0.2]</w:t>
      </w:r>
    </w:p>
    <w:p>
      <w:pPr>
        <w:pStyle w:val="BodyText"/>
        <w:spacing w:before="272"/>
        <w:rPr>
          <w:rFonts w:ascii="Cambria Math"/>
        </w:rPr>
      </w:pPr>
    </w:p>
    <w:p>
      <w:pPr>
        <w:pStyle w:val="Heading2"/>
        <w:ind w:left="1144" w:firstLine="0"/>
        <w:jc w:val="left"/>
      </w:pPr>
      <w:r>
        <w:rPr/>
        <w:t>Perhitungan</w:t>
      </w:r>
      <w:r>
        <w:rPr>
          <w:spacing w:val="-2"/>
        </w:rPr>
        <w:t> </w:t>
      </w:r>
      <w:r>
        <w:rPr/>
        <w:t>vektor</w:t>
      </w:r>
      <w:r>
        <w:rPr>
          <w:spacing w:val="-3"/>
        </w:rPr>
        <w:t> </w:t>
      </w:r>
      <w:r>
        <w:rPr/>
        <w:t>faktor</w:t>
      </w:r>
      <w:r>
        <w:rPr>
          <w:spacing w:val="-3"/>
        </w:rPr>
        <w:t> </w:t>
      </w:r>
      <w:r>
        <w:rPr/>
        <w:t>laten</w:t>
      </w:r>
      <w:r>
        <w:rPr>
          <w:spacing w:val="-1"/>
        </w:rPr>
        <w:t> </w:t>
      </w:r>
      <w:r>
        <w:rPr>
          <w:spacing w:val="-4"/>
        </w:rPr>
        <w:t>(</w:t>
      </w:r>
      <w:r>
        <w:rPr>
          <w:rFonts w:ascii="Cambria Math" w:eastAsia="Cambria Math"/>
          <w:b w:val="0"/>
          <w:spacing w:val="-4"/>
        </w:rPr>
        <w:t>𝒑</w:t>
      </w:r>
      <w:r>
        <w:rPr>
          <w:rFonts w:ascii="Cambria Math" w:eastAsia="Cambria Math"/>
          <w:b w:val="0"/>
          <w:spacing w:val="-4"/>
          <w:vertAlign w:val="subscript"/>
        </w:rPr>
        <w:t>𝒖</w:t>
      </w:r>
      <w:r>
        <w:rPr>
          <w:spacing w:val="-4"/>
          <w:vertAlign w:val="baseline"/>
        </w:rPr>
        <w:t>):</w:t>
      </w:r>
    </w:p>
    <w:p>
      <w:pPr>
        <w:pStyle w:val="BodyText"/>
        <w:spacing w:line="360" w:lineRule="auto" w:before="141"/>
        <w:ind w:left="1144" w:right="523"/>
      </w:pPr>
      <w:r>
        <w:rPr/>
        <w:t>Contoh perhitungan faktor laten (</w:t>
      </w:r>
      <w:r>
        <w:rPr>
          <w:rFonts w:ascii="Cambria Math" w:eastAsia="Cambria Math"/>
        </w:rPr>
        <w:t>𝑝</w:t>
      </w:r>
      <w:r>
        <w:rPr>
          <w:rFonts w:ascii="Cambria Math" w:eastAsia="Cambria Math"/>
          <w:vertAlign w:val="subscript"/>
        </w:rPr>
        <w:t>𝑢</w:t>
      </w:r>
      <w:r>
        <w:rPr>
          <w:vertAlign w:val="baseline"/>
        </w:rPr>
        <w:t>)</w:t>
      </w:r>
      <w:r>
        <w:rPr>
          <w:spacing w:val="-1"/>
          <w:vertAlign w:val="baseline"/>
        </w:rPr>
        <w:t> </w:t>
      </w:r>
      <w:r>
        <w:rPr>
          <w:vertAlign w:val="baseline"/>
        </w:rPr>
        <w:t>pengguna </w:t>
      </w:r>
      <w:r>
        <w:rPr>
          <w:rFonts w:ascii="Cambria Math" w:eastAsia="Cambria Math"/>
          <w:vertAlign w:val="baseline"/>
        </w:rPr>
        <w:t>𝑢</w:t>
      </w:r>
      <w:r>
        <w:rPr>
          <w:rFonts w:ascii="Cambria Math" w:eastAsia="Cambria Math"/>
          <w:vertAlign w:val="subscript"/>
        </w:rPr>
        <w:t>1</w:t>
      </w:r>
      <w:r>
        <w:rPr>
          <w:rFonts w:ascii="Cambria Math" w:eastAsia="Cambria Math"/>
          <w:vertAlign w:val="baseline"/>
        </w:rPr>
        <w:t> </w:t>
      </w:r>
      <w:r>
        <w:rPr>
          <w:vertAlign w:val="baseline"/>
        </w:rPr>
        <w:t>dengan interaksi terhadap item </w:t>
      </w:r>
      <w:r>
        <w:rPr>
          <w:rFonts w:ascii="Cambria Math" w:eastAsia="Cambria Math"/>
          <w:vertAlign w:val="baseline"/>
        </w:rPr>
        <w:t>𝑖</w:t>
      </w:r>
      <w:r>
        <w:rPr>
          <w:rFonts w:ascii="Cambria Math" w:eastAsia="Cambria Math"/>
          <w:vertAlign w:val="subscript"/>
        </w:rPr>
        <w:t>1</w:t>
      </w:r>
      <w:r>
        <w:rPr>
          <w:vertAlign w:val="baseline"/>
        </w:rPr>
        <w:t>: Hitung </w:t>
      </w:r>
      <w:r>
        <w:rPr>
          <w:i/>
          <w:vertAlign w:val="baseline"/>
        </w:rPr>
        <w:t>rating </w:t>
      </w:r>
      <w:r>
        <w:rPr>
          <w:vertAlign w:val="baseline"/>
        </w:rPr>
        <w:t>prediksi (</w:t>
      </w:r>
      <w:r>
        <w:rPr>
          <w:rFonts w:ascii="Cambria Math" w:eastAsia="Cambria Math"/>
          <w:vertAlign w:val="baseline"/>
        </w:rPr>
        <w:t>𝑢</w:t>
      </w:r>
      <w:r>
        <w:rPr>
          <w:rFonts w:ascii="Cambria Math" w:eastAsia="Cambria Math"/>
          <w:vertAlign w:val="subscript"/>
        </w:rPr>
        <w:t>1</w:t>
      </w:r>
      <w:r>
        <w:rPr>
          <w:vertAlign w:val="baseline"/>
        </w:rPr>
        <w:t>,</w:t>
      </w:r>
      <w:r>
        <w:rPr>
          <w:rFonts w:ascii="Cambria Math" w:eastAsia="Cambria Math"/>
          <w:vertAlign w:val="baseline"/>
        </w:rPr>
        <w:t>𝑖</w:t>
      </w:r>
      <w:r>
        <w:rPr>
          <w:rFonts w:ascii="Cambria Math" w:eastAsia="Cambria Math"/>
          <w:vertAlign w:val="subscript"/>
        </w:rPr>
        <w:t>1</w:t>
      </w:r>
      <w:r>
        <w:rPr>
          <w:vertAlign w:val="baseline"/>
        </w:rPr>
        <w:t>) dengan persamaan (1.1):</w:t>
      </w:r>
    </w:p>
    <w:p>
      <w:pPr>
        <w:pStyle w:val="BodyText"/>
        <w:ind w:left="1144"/>
        <w:rPr>
          <w:rFonts w:ascii="Cambria Math" w:hAnsi="Cambria Math" w:eastAsia="Cambria Math"/>
          <w:position w:val="1"/>
        </w:rPr>
      </w:pPr>
      <w:r>
        <w:rPr>
          <w:rFonts w:ascii="Cambria Math" w:hAnsi="Cambria Math" w:eastAsia="Cambria Math"/>
        </w:rPr>
        <w:t>𝒓̂</w:t>
      </w:r>
      <w:r>
        <w:rPr>
          <w:rFonts w:ascii="Cambria Math" w:hAnsi="Cambria Math" w:eastAsia="Cambria Math"/>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0"/>
          <w:position w:val="-7"/>
          <w:sz w:val="14"/>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3.171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0.258</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0.329</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0.01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0.01</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0.02</w:t>
      </w:r>
      <w:r>
        <w:rPr>
          <w:rFonts w:ascii="Cambria Math" w:hAnsi="Cambria Math" w:eastAsia="Cambria Math"/>
          <w:spacing w:val="2"/>
          <w:vertAlign w:val="baseline"/>
        </w:rPr>
        <w:t> </w:t>
      </w:r>
      <w:r>
        <w:rPr>
          <w:rFonts w:ascii="Cambria Math" w:hAnsi="Cambria Math" w:eastAsia="Cambria Math"/>
          <w:vertAlign w:val="baseline"/>
        </w:rPr>
        <w:t>∙ </w:t>
      </w:r>
      <w:r>
        <w:rPr>
          <w:rFonts w:ascii="Cambria Math" w:hAnsi="Cambria Math" w:eastAsia="Cambria Math"/>
          <w:spacing w:val="-2"/>
          <w:vertAlign w:val="baseline"/>
        </w:rPr>
        <w:t>0.02</w:t>
      </w:r>
      <w:r>
        <w:rPr>
          <w:rFonts w:ascii="Cambria Math" w:hAnsi="Cambria Math" w:eastAsia="Cambria Math"/>
          <w:spacing w:val="-2"/>
          <w:position w:val="1"/>
          <w:vertAlign w:val="baseline"/>
        </w:rPr>
        <w:t>)</w:t>
      </w:r>
    </w:p>
    <w:p>
      <w:pPr>
        <w:pStyle w:val="BodyText"/>
        <w:spacing w:after="0"/>
        <w:rPr>
          <w:rFonts w:ascii="Cambria Math" w:hAnsi="Cambria Math" w:eastAsia="Cambria Math"/>
          <w:position w:val="1"/>
        </w:rPr>
        <w:sectPr>
          <w:type w:val="continuous"/>
          <w:pgSz w:w="11900" w:h="16850"/>
          <w:pgMar w:header="0" w:footer="784" w:top="1340" w:bottom="2700" w:left="1275" w:right="566"/>
        </w:sectPr>
      </w:pPr>
    </w:p>
    <w:p>
      <w:pPr>
        <w:spacing w:before="36"/>
        <w:ind w:left="1144" w:right="0" w:firstLine="0"/>
        <w:jc w:val="left"/>
        <w:rPr>
          <w:rFonts w:ascii="Cambria Math" w:hAnsi="Cambria Math" w:eastAsia="Cambria Math"/>
          <w:sz w:val="24"/>
        </w:rPr>
      </w:pPr>
      <w:r>
        <w:rPr>
          <w:rFonts w:ascii="Cambria Math" w:hAnsi="Cambria Math" w:eastAsia="Cambria Math"/>
          <w:sz w:val="24"/>
        </w:rPr>
        <w:t>𝒓̂</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6"/>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2"/>
          <w:sz w:val="24"/>
          <w:vertAlign w:val="baseline"/>
        </w:rPr>
        <w:t>3.808</w:t>
      </w:r>
    </w:p>
    <w:p>
      <w:pPr>
        <w:pStyle w:val="BodyText"/>
        <w:spacing w:before="114"/>
        <w:ind w:left="1144"/>
      </w:pPr>
      <w:r>
        <w:rPr/>
        <w:t>Hitung</w:t>
      </w:r>
      <w:r>
        <w:rPr>
          <w:spacing w:val="-4"/>
        </w:rPr>
        <w:t> </w:t>
      </w:r>
      <w:r>
        <w:rPr>
          <w:i/>
        </w:rPr>
        <w:t>error </w:t>
      </w:r>
      <w:r>
        <w:rPr/>
        <w:t>prediksi</w:t>
      </w:r>
      <w:r>
        <w:rPr>
          <w:spacing w:val="-1"/>
        </w:rPr>
        <w:t> </w:t>
      </w:r>
      <w:r>
        <w:rPr/>
        <w:t>dengan</w:t>
      </w:r>
      <w:r>
        <w:rPr>
          <w:spacing w:val="-1"/>
        </w:rPr>
        <w:t> </w:t>
      </w:r>
      <w:r>
        <w:rPr/>
        <w:t>persamaan</w:t>
      </w:r>
      <w:r>
        <w:rPr>
          <w:spacing w:val="-1"/>
        </w:rPr>
        <w:t> </w:t>
      </w:r>
      <w:r>
        <w:rPr>
          <w:spacing w:val="-2"/>
        </w:rPr>
        <w:t>(1.5):</w:t>
      </w:r>
    </w:p>
    <w:p>
      <w:pPr>
        <w:spacing w:before="138"/>
        <w:ind w:left="1144" w:right="0" w:firstLine="0"/>
        <w:jc w:val="left"/>
        <w:rPr>
          <w:rFonts w:ascii="Cambria Math" w:hAnsi="Cambria Math" w:eastAsia="Cambria Math"/>
          <w:sz w:val="24"/>
        </w:rPr>
      </w:pPr>
      <w:r>
        <w:rPr>
          <w:rFonts w:ascii="Cambria Math" w:hAnsi="Cambria Math" w:eastAsia="Cambria Math"/>
          <w:sz w:val="24"/>
        </w:rPr>
        <w:t>𝒆̂</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1"/>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z w:val="24"/>
          <w:vertAlign w:val="baseline"/>
        </w:rPr>
        <w:t>5 −</w:t>
      </w:r>
      <w:r>
        <w:rPr>
          <w:rFonts w:ascii="Cambria Math" w:hAnsi="Cambria Math" w:eastAsia="Cambria Math"/>
          <w:spacing w:val="3"/>
          <w:sz w:val="24"/>
          <w:vertAlign w:val="baseline"/>
        </w:rPr>
        <w:t> </w:t>
      </w:r>
      <w:r>
        <w:rPr>
          <w:rFonts w:ascii="Cambria Math" w:hAnsi="Cambria Math" w:eastAsia="Cambria Math"/>
          <w:sz w:val="24"/>
          <w:vertAlign w:val="baseline"/>
        </w:rPr>
        <w:t>3.808</w:t>
      </w:r>
      <w:r>
        <w:rPr>
          <w:rFonts w:ascii="Cambria Math" w:hAnsi="Cambria Math" w:eastAsia="Cambria Math"/>
          <w:spacing w:val="16"/>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pacing w:val="-2"/>
          <w:sz w:val="24"/>
          <w:vertAlign w:val="baseline"/>
        </w:rPr>
        <w:t>1.193</w:t>
      </w:r>
    </w:p>
    <w:p>
      <w:pPr>
        <w:pStyle w:val="BodyText"/>
        <w:spacing w:line="374" w:lineRule="auto" w:before="115"/>
        <w:ind w:left="1144" w:right="1882"/>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85376">
                <wp:simplePos x="0" y="0"/>
                <wp:positionH relativeFrom="page">
                  <wp:posOffset>2343023</wp:posOffset>
                </wp:positionH>
                <wp:positionV relativeFrom="paragraph">
                  <wp:posOffset>490207</wp:posOffset>
                </wp:positionV>
                <wp:extent cx="123189" cy="12573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23189" cy="125730"/>
                        </a:xfrm>
                        <a:prstGeom prst="rect">
                          <a:avLst/>
                        </a:prstGeom>
                      </wps:spPr>
                      <wps:txbx>
                        <w:txbxContent>
                          <w:p>
                            <w:pPr>
                              <w:spacing w:line="194" w:lineRule="exact" w:before="0"/>
                              <w:ind w:left="0" w:right="0" w:firstLine="0"/>
                              <w:jc w:val="left"/>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xbxContent>
                      </wps:txbx>
                      <wps:bodyPr wrap="square" lIns="0" tIns="0" rIns="0" bIns="0" rtlCol="0">
                        <a:noAutofit/>
                      </wps:bodyPr>
                    </wps:wsp>
                  </a:graphicData>
                </a:graphic>
              </wp:anchor>
            </w:drawing>
          </mc:Choice>
          <mc:Fallback>
            <w:pict>
              <v:shape style="position:absolute;margin-left:184.490005pt;margin-top:38.599003pt;width:9.7pt;height:9.9pt;mso-position-horizontal-relative:page;mso-position-vertical-relative:paragraph;z-index:-18031104" type="#_x0000_t202" id="docshape25" filled="false" stroked="false">
                <v:textbox inset="0,0,0,0">
                  <w:txbxContent>
                    <w:p>
                      <w:pPr>
                        <w:spacing w:line="194" w:lineRule="exact" w:before="0"/>
                        <w:ind w:left="0" w:right="0" w:firstLine="0"/>
                        <w:jc w:val="left"/>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xbxContent>
                </v:textbox>
                <w10:wrap type="none"/>
              </v:shape>
            </w:pict>
          </mc:Fallback>
        </mc:AlternateContent>
      </w:r>
      <w:r>
        <w:rPr>
          <w:i/>
        </w:rPr>
        <w:t>Update </w:t>
      </w:r>
      <w:r>
        <w:rPr/>
        <w:t>faktor laten pengguna </w:t>
      </w:r>
      <w:r>
        <w:rPr>
          <w:rFonts w:ascii="Cambria Math" w:hAnsi="Cambria Math" w:eastAsia="Cambria Math"/>
        </w:rPr>
        <w:t>𝑝</w:t>
      </w:r>
      <w:r>
        <w:rPr>
          <w:rFonts w:ascii="Cambria Math" w:hAnsi="Cambria Math" w:eastAsia="Cambria Math"/>
          <w:vertAlign w:val="subscript"/>
        </w:rPr>
        <w:t>𝑢</w:t>
      </w:r>
      <w:r>
        <w:rPr>
          <w:rFonts w:ascii="Cambria Math" w:hAnsi="Cambria Math" w:eastAsia="Cambria Math"/>
          <w:position w:val="-7"/>
          <w:sz w:val="14"/>
          <w:vertAlign w:val="baseline"/>
        </w:rPr>
        <w:t>1</w:t>
      </w:r>
      <w:r>
        <w:rPr>
          <w:rFonts w:ascii="Cambria Math" w:hAnsi="Cambria Math" w:eastAsia="Cambria Math"/>
          <w:spacing w:val="40"/>
          <w:position w:val="-7"/>
          <w:sz w:val="14"/>
          <w:vertAlign w:val="baseline"/>
        </w:rPr>
        <w:t> </w:t>
      </w:r>
      <w:r>
        <w:rPr>
          <w:vertAlign w:val="baseline"/>
        </w:rPr>
        <w:t>(k=2) dengan persamaan (1.6): Dimensi</w:t>
      </w:r>
      <w:r>
        <w:rPr>
          <w:spacing w:val="-1"/>
          <w:vertAlign w:val="baseline"/>
        </w:rPr>
        <w:t> </w:t>
      </w:r>
      <w:r>
        <w:rPr>
          <w:vertAlign w:val="baseline"/>
        </w:rPr>
        <w:t>1:</w:t>
      </w:r>
      <w:r>
        <w:rPr>
          <w:spacing w:val="-1"/>
          <w:vertAlign w:val="baseline"/>
        </w:rPr>
        <w:t> </w:t>
      </w:r>
      <w:r>
        <w:rPr>
          <w:rFonts w:ascii="Cambria Math" w:hAnsi="Cambria Math" w:eastAsia="Cambria Math"/>
          <w:vertAlign w:val="baseline"/>
        </w:rPr>
        <w:t>𝒑</w:t>
      </w:r>
      <w:r>
        <w:rPr>
          <w:rFonts w:ascii="Cambria Math" w:hAnsi="Cambria Math" w:eastAsia="Cambria Math"/>
          <w:vertAlign w:val="superscript"/>
        </w:rPr>
        <w:t>(𝟏)</w:t>
      </w:r>
      <w:r>
        <w:rPr>
          <w:rFonts w:ascii="Cambria Math" w:hAnsi="Cambria Math" w:eastAsia="Cambria Math"/>
          <w:spacing w:val="21"/>
          <w:vertAlign w:val="baseline"/>
        </w:rPr>
        <w:t> </w:t>
      </w:r>
      <w:r>
        <w:rPr>
          <w:rFonts w:ascii="Cambria Math" w:hAnsi="Cambria Math" w:eastAsia="Cambria Math"/>
          <w:vertAlign w:val="baseline"/>
        </w:rPr>
        <w:t>= 0.1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0.005 ⋅</w:t>
      </w:r>
      <w:r>
        <w:rPr>
          <w:rFonts w:ascii="Cambria Math" w:hAnsi="Cambria Math" w:eastAsia="Cambria Math"/>
          <w:spacing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1.192 ⋅ 0.1</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0.02 ⋅</w:t>
      </w:r>
      <w:r>
        <w:rPr>
          <w:rFonts w:ascii="Cambria Math" w:hAnsi="Cambria Math" w:eastAsia="Cambria Math"/>
          <w:spacing w:val="-2"/>
          <w:vertAlign w:val="baseline"/>
        </w:rPr>
        <w:t> </w:t>
      </w:r>
      <w:r>
        <w:rPr>
          <w:rFonts w:ascii="Cambria Math" w:hAnsi="Cambria Math" w:eastAsia="Cambria Math"/>
          <w:vertAlign w:val="baseline"/>
        </w:rPr>
        <w:t>0.1</w:t>
      </w:r>
      <w:r>
        <w:rPr>
          <w:rFonts w:ascii="Cambria Math" w:hAnsi="Cambria Math" w:eastAsia="Cambria Math"/>
          <w:position w:val="1"/>
          <w:vertAlign w:val="baseline"/>
        </w:rPr>
        <w:t>)</w:t>
      </w:r>
      <w:r>
        <w:rPr>
          <w:rFonts w:ascii="Cambria Math" w:hAnsi="Cambria Math" w:eastAsia="Cambria Math"/>
          <w:spacing w:val="12"/>
          <w:position w:val="1"/>
          <w:vertAlign w:val="baseline"/>
        </w:rPr>
        <w:t> </w:t>
      </w:r>
      <w:r>
        <w:rPr>
          <w:rFonts w:ascii="Cambria Math" w:hAnsi="Cambria Math" w:eastAsia="Cambria Math"/>
          <w:vertAlign w:val="baseline"/>
        </w:rPr>
        <w:t>=</w:t>
      </w:r>
      <w:r>
        <w:rPr>
          <w:rFonts w:ascii="Cambria Math" w:hAnsi="Cambria Math" w:eastAsia="Cambria Math"/>
          <w:spacing w:val="62"/>
          <w:vertAlign w:val="baseline"/>
        </w:rPr>
        <w:t> </w:t>
      </w:r>
      <w:r>
        <w:rPr>
          <w:rFonts w:ascii="Cambria Math" w:hAnsi="Cambria Math" w:eastAsia="Cambria Math"/>
          <w:vertAlign w:val="baseline"/>
        </w:rPr>
        <w:t>0.1006</w:t>
      </w:r>
    </w:p>
    <w:p>
      <w:pPr>
        <w:pStyle w:val="BodyText"/>
        <w:spacing w:before="64"/>
        <w:ind w:left="114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85888">
                <wp:simplePos x="0" y="0"/>
                <wp:positionH relativeFrom="page">
                  <wp:posOffset>2343023</wp:posOffset>
                </wp:positionH>
                <wp:positionV relativeFrom="paragraph">
                  <wp:posOffset>142831</wp:posOffset>
                </wp:positionV>
                <wp:extent cx="123189" cy="12573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23189" cy="125730"/>
                        </a:xfrm>
                        <a:prstGeom prst="rect">
                          <a:avLst/>
                        </a:prstGeom>
                      </wps:spPr>
                      <wps:txbx>
                        <w:txbxContent>
                          <w:p>
                            <w:pPr>
                              <w:spacing w:line="194" w:lineRule="exact" w:before="0"/>
                              <w:ind w:left="0" w:right="0" w:firstLine="0"/>
                              <w:jc w:val="left"/>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xbxContent>
                      </wps:txbx>
                      <wps:bodyPr wrap="square" lIns="0" tIns="0" rIns="0" bIns="0" rtlCol="0">
                        <a:noAutofit/>
                      </wps:bodyPr>
                    </wps:wsp>
                  </a:graphicData>
                </a:graphic>
              </wp:anchor>
            </w:drawing>
          </mc:Choice>
          <mc:Fallback>
            <w:pict>
              <v:shape style="position:absolute;margin-left:184.490005pt;margin-top:11.246563pt;width:9.7pt;height:9.9pt;mso-position-horizontal-relative:page;mso-position-vertical-relative:paragraph;z-index:-18030592" type="#_x0000_t202" id="docshape26" filled="false" stroked="false">
                <v:textbox inset="0,0,0,0">
                  <w:txbxContent>
                    <w:p>
                      <w:pPr>
                        <w:spacing w:line="194" w:lineRule="exact" w:before="0"/>
                        <w:ind w:left="0" w:right="0" w:firstLine="0"/>
                        <w:jc w:val="left"/>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xbxContent>
                </v:textbox>
                <w10:wrap type="none"/>
              </v:shape>
            </w:pict>
          </mc:Fallback>
        </mc:AlternateContent>
      </w:r>
      <w:r>
        <w:rPr/>
        <w:t>Dimensi 2:</w:t>
      </w:r>
      <w:r>
        <w:rPr>
          <w:spacing w:val="1"/>
        </w:rPr>
        <w:t> </w:t>
      </w:r>
      <w:r>
        <w:rPr>
          <w:rFonts w:ascii="Cambria Math" w:hAnsi="Cambria Math" w:eastAsia="Cambria Math"/>
        </w:rPr>
        <w:t>𝒑</w:t>
      </w:r>
      <w:r>
        <w:rPr>
          <w:rFonts w:ascii="Cambria Math" w:hAnsi="Cambria Math" w:eastAsia="Cambria Math"/>
          <w:vertAlign w:val="superscript"/>
        </w:rPr>
        <w:t>(𝟐)</w:t>
      </w:r>
      <w:r>
        <w:rPr>
          <w:rFonts w:ascii="Cambria Math" w:hAnsi="Cambria Math" w:eastAsia="Cambria Math"/>
          <w:spacing w:val="23"/>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0.2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0.005</w:t>
      </w:r>
      <w:r>
        <w:rPr>
          <w:rFonts w:ascii="Cambria Math" w:hAnsi="Cambria Math" w:eastAsia="Cambria Math"/>
          <w:spacing w:val="2"/>
          <w:vertAlign w:val="baseline"/>
        </w:rPr>
        <w:t> </w:t>
      </w:r>
      <w:r>
        <w:rPr>
          <w:rFonts w:ascii="Cambria Math" w:hAnsi="Cambria Math" w:eastAsia="Cambria Math"/>
          <w:vertAlign w:val="baseline"/>
        </w:rPr>
        <w:t>⋅ </w:t>
      </w:r>
      <w:r>
        <w:rPr>
          <w:rFonts w:ascii="Cambria Math" w:hAnsi="Cambria Math" w:eastAsia="Cambria Math"/>
          <w:position w:val="1"/>
          <w:vertAlign w:val="baseline"/>
        </w:rPr>
        <w:t>(</w:t>
      </w:r>
      <w:r>
        <w:rPr>
          <w:rFonts w:ascii="Cambria Math" w:hAnsi="Cambria Math" w:eastAsia="Cambria Math"/>
          <w:vertAlign w:val="baseline"/>
        </w:rPr>
        <w:t>1.192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0.2 − 0.02</w:t>
      </w:r>
      <w:r>
        <w:rPr>
          <w:rFonts w:ascii="Cambria Math" w:hAnsi="Cambria Math" w:eastAsia="Cambria Math"/>
          <w:spacing w:val="2"/>
          <w:vertAlign w:val="baseline"/>
        </w:rPr>
        <w:t> </w:t>
      </w:r>
      <w:r>
        <w:rPr>
          <w:rFonts w:ascii="Cambria Math" w:hAnsi="Cambria Math" w:eastAsia="Cambria Math"/>
          <w:vertAlign w:val="baseline"/>
        </w:rPr>
        <w:t>⋅ 0.2</w:t>
      </w:r>
      <w:r>
        <w:rPr>
          <w:rFonts w:ascii="Cambria Math" w:hAnsi="Cambria Math" w:eastAsia="Cambria Math"/>
          <w:position w:val="1"/>
          <w:vertAlign w:val="baseline"/>
        </w:rPr>
        <w:t>)</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spacing w:val="-2"/>
          <w:vertAlign w:val="baseline"/>
        </w:rPr>
        <w:t>0.2012</w:t>
      </w:r>
    </w:p>
    <w:p>
      <w:pPr>
        <w:pStyle w:val="BodyText"/>
        <w:rPr>
          <w:rFonts w:ascii="Cambria Math"/>
        </w:rPr>
      </w:pPr>
    </w:p>
    <w:p>
      <w:pPr>
        <w:pStyle w:val="BodyText"/>
        <w:spacing w:before="27"/>
        <w:rPr>
          <w:rFonts w:ascii="Cambria Math"/>
        </w:rPr>
      </w:pPr>
    </w:p>
    <w:p>
      <w:pPr>
        <w:pStyle w:val="BodyText"/>
        <w:spacing w:line="360" w:lineRule="auto" w:after="33"/>
        <w:ind w:left="2990" w:right="523" w:hanging="1847"/>
      </w:pPr>
      <w:r>
        <w:rPr/>
        <w:t>Berikut </w:t>
      </w:r>
      <w:r>
        <w:rPr>
          <w:i/>
        </w:rPr>
        <w:t>update </w:t>
      </w:r>
      <w:r>
        <w:rPr/>
        <w:t>faktor laten </w:t>
      </w:r>
      <w:r>
        <w:rPr>
          <w:rFonts w:ascii="Cambria Math" w:hAnsi="Cambria Math" w:eastAsia="Cambria Math"/>
        </w:rPr>
        <w:t>𝑢</w:t>
      </w:r>
      <w:r>
        <w:rPr>
          <w:rFonts w:ascii="Cambria Math" w:hAnsi="Cambria Math" w:eastAsia="Cambria Math"/>
          <w:vertAlign w:val="subscript"/>
        </w:rPr>
        <w:t>1</w:t>
      </w:r>
      <w:r>
        <w:rPr>
          <w:rFonts w:ascii="Cambria Math" w:hAnsi="Cambria Math" w:eastAsia="Cambria Math"/>
          <w:vertAlign w:val="baseline"/>
        </w:rPr>
        <w:t> </w:t>
      </w:r>
      <w:r>
        <w:rPr>
          <w:vertAlign w:val="baseline"/>
        </w:rPr>
        <w:t>pengguna</w:t>
      </w:r>
      <w:r>
        <w:rPr>
          <w:spacing w:val="-1"/>
          <w:vertAlign w:val="baseline"/>
        </w:rPr>
        <w:t> </w:t>
      </w:r>
      <w:r>
        <w:rPr>
          <w:vertAlign w:val="baseline"/>
        </w:rPr>
        <w:t>untuk setiap item (</w:t>
      </w:r>
      <w:r>
        <w:rPr>
          <w:rFonts w:ascii="Cambria Math" w:hAnsi="Cambria Math" w:eastAsia="Cambria Math"/>
          <w:vertAlign w:val="baseline"/>
        </w:rPr>
        <w:t>𝑖</w:t>
      </w:r>
      <w:r>
        <w:rPr>
          <w:rFonts w:ascii="Cambria Math" w:hAnsi="Cambria Math" w:eastAsia="Cambria Math"/>
          <w:vertAlign w:val="subscript"/>
        </w:rPr>
        <w:t>1</w:t>
      </w:r>
      <w:r>
        <w:rPr>
          <w:rFonts w:ascii="Cambria Math" w:hAnsi="Cambria Math" w:eastAsia="Cambria Math"/>
          <w:vertAlign w:val="baseline"/>
        </w:rPr>
        <w:t> − 𝑖</w:t>
      </w:r>
      <w:r>
        <w:rPr>
          <w:rFonts w:ascii="Cambria Math" w:hAnsi="Cambria Math" w:eastAsia="Cambria Math"/>
          <w:vertAlign w:val="subscript"/>
        </w:rPr>
        <w:t>10</w:t>
      </w:r>
      <w:r>
        <w:rPr>
          <w:vertAlign w:val="baseline"/>
        </w:rPr>
        <w:t>)</w:t>
      </w:r>
      <w:r>
        <w:rPr>
          <w:spacing w:val="-1"/>
          <w:vertAlign w:val="baseline"/>
        </w:rPr>
        <w:t> </w:t>
      </w:r>
      <w:r>
        <w:rPr>
          <w:vertAlign w:val="baseline"/>
        </w:rPr>
        <w:t>pada</w:t>
      </w:r>
      <w:r>
        <w:rPr>
          <w:spacing w:val="-1"/>
          <w:vertAlign w:val="baseline"/>
        </w:rPr>
        <w:t> </w:t>
      </w:r>
      <w:r>
        <w:rPr>
          <w:vertAlign w:val="baseline"/>
        </w:rPr>
        <w:t>tabel 3.3: </w:t>
      </w:r>
      <w:bookmarkStart w:name="_bookmark34" w:id="35"/>
      <w:bookmarkEnd w:id="35"/>
      <w:r>
        <w:rPr>
          <w:vertAlign w:val="baseline"/>
        </w:rPr>
        <w:t>T</w:t>
      </w:r>
      <w:r>
        <w:rPr>
          <w:vertAlign w:val="baseline"/>
        </w:rPr>
        <w:t>abel 3. 3. </w:t>
      </w:r>
      <w:r>
        <w:rPr>
          <w:i/>
          <w:vertAlign w:val="baseline"/>
        </w:rPr>
        <w:t>Update </w:t>
      </w:r>
      <w:r>
        <w:rPr>
          <w:vertAlign w:val="baseline"/>
        </w:rPr>
        <w:t>Faktor Laten Pengguna (</w:t>
      </w:r>
      <w:r>
        <w:rPr>
          <w:rFonts w:ascii="Cambria Math" w:hAnsi="Cambria Math" w:eastAsia="Cambria Math"/>
          <w:vertAlign w:val="baseline"/>
        </w:rPr>
        <w:t>𝑝</w:t>
      </w:r>
      <w:r>
        <w:rPr>
          <w:rFonts w:ascii="Cambria Math" w:hAnsi="Cambria Math" w:eastAsia="Cambria Math"/>
          <w:vertAlign w:val="subscript"/>
        </w:rPr>
        <w:t>𝑢</w:t>
      </w:r>
      <w:r>
        <w:rPr>
          <w:rFonts w:ascii="Cambria Math" w:hAnsi="Cambria Math" w:eastAsia="Cambria Math"/>
          <w:position w:val="-7"/>
          <w:sz w:val="14"/>
          <w:vertAlign w:val="baseline"/>
        </w:rPr>
        <w:t>1</w:t>
      </w:r>
      <w:r>
        <w:rPr>
          <w:rFonts w:ascii="Cambria Math" w:hAnsi="Cambria Math" w:eastAsia="Cambria Math"/>
          <w:spacing w:val="-7"/>
          <w:position w:val="-7"/>
          <w:sz w:val="14"/>
          <w:vertAlign w:val="baseline"/>
        </w:rPr>
        <w:t> </w:t>
      </w:r>
      <w:r>
        <w:rPr>
          <w:vertAlign w:val="baseline"/>
        </w:rPr>
        <w:t>)</w:t>
      </w:r>
    </w:p>
    <w:tbl>
      <w:tblPr>
        <w:tblW w:w="0" w:type="auto"/>
        <w:jc w:val="left"/>
        <w:tblInd w:w="1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910"/>
        <w:gridCol w:w="1135"/>
        <w:gridCol w:w="1099"/>
        <w:gridCol w:w="1072"/>
        <w:gridCol w:w="1653"/>
        <w:gridCol w:w="1652"/>
      </w:tblGrid>
      <w:tr>
        <w:trPr>
          <w:trHeight w:val="513" w:hRule="atLeast"/>
        </w:trPr>
        <w:tc>
          <w:tcPr>
            <w:tcW w:w="696" w:type="dxa"/>
            <w:shd w:val="clear" w:color="auto" w:fill="F1F1F1"/>
          </w:tcPr>
          <w:p>
            <w:pPr>
              <w:pStyle w:val="TableParagraph"/>
              <w:spacing w:before="119"/>
              <w:ind w:left="8" w:right="1"/>
              <w:jc w:val="center"/>
              <w:rPr>
                <w:b/>
                <w:sz w:val="24"/>
              </w:rPr>
            </w:pPr>
            <w:r>
              <w:rPr>
                <w:b/>
                <w:spacing w:val="-4"/>
                <w:sz w:val="24"/>
              </w:rPr>
              <w:t>Item</w:t>
            </w:r>
          </w:p>
        </w:tc>
        <w:tc>
          <w:tcPr>
            <w:tcW w:w="910" w:type="dxa"/>
            <w:shd w:val="clear" w:color="auto" w:fill="F1F1F1"/>
          </w:tcPr>
          <w:p>
            <w:pPr>
              <w:pStyle w:val="TableParagraph"/>
              <w:spacing w:before="119"/>
              <w:ind w:left="107"/>
              <w:rPr>
                <w:b/>
                <w:sz w:val="24"/>
              </w:rPr>
            </w:pPr>
            <w:r>
              <w:rPr>
                <w:b/>
                <w:spacing w:val="-2"/>
                <w:sz w:val="24"/>
              </w:rPr>
              <w:t>Rating</w:t>
            </w:r>
          </w:p>
        </w:tc>
        <w:tc>
          <w:tcPr>
            <w:tcW w:w="1135" w:type="dxa"/>
            <w:shd w:val="clear" w:color="auto" w:fill="F1F1F1"/>
          </w:tcPr>
          <w:p>
            <w:pPr>
              <w:pStyle w:val="TableParagraph"/>
              <w:spacing w:before="45"/>
              <w:jc w:val="center"/>
              <w:rPr>
                <w:rFonts w:ascii="Cambria Math" w:eastAsia="Cambria Math"/>
                <w:sz w:val="24"/>
              </w:rPr>
            </w:pPr>
            <w:r>
              <w:rPr>
                <w:rFonts w:ascii="Cambria Math" w:eastAsia="Cambria Math"/>
                <w:spacing w:val="-5"/>
                <w:w w:val="105"/>
                <w:sz w:val="24"/>
              </w:rPr>
              <w:t>𝒒</w:t>
            </w:r>
            <w:r>
              <w:rPr>
                <w:rFonts w:ascii="Cambria Math" w:eastAsia="Cambria Math"/>
                <w:spacing w:val="-5"/>
                <w:w w:val="105"/>
                <w:sz w:val="24"/>
                <w:vertAlign w:val="subscript"/>
              </w:rPr>
              <w:t>𝒊</w:t>
            </w:r>
          </w:p>
        </w:tc>
        <w:tc>
          <w:tcPr>
            <w:tcW w:w="1099" w:type="dxa"/>
            <w:shd w:val="clear" w:color="auto" w:fill="F1F1F1"/>
          </w:tcPr>
          <w:p>
            <w:pPr>
              <w:pStyle w:val="TableParagraph"/>
              <w:spacing w:before="33"/>
              <w:ind w:left="1"/>
              <w:jc w:val="center"/>
              <w:rPr>
                <w:rFonts w:ascii="Cambria Math" w:hAnsi="Cambria Math" w:eastAsia="Cambria Math"/>
                <w:sz w:val="17"/>
              </w:rPr>
            </w:pPr>
            <w:r>
              <w:rPr>
                <w:rFonts w:ascii="Cambria Math" w:hAnsi="Cambria Math" w:eastAsia="Cambria Math"/>
                <w:spacing w:val="-4"/>
                <w:position w:val="5"/>
                <w:sz w:val="24"/>
              </w:rPr>
              <w:t>𝒓̂</w:t>
            </w:r>
            <w:r>
              <w:rPr>
                <w:rFonts w:ascii="Cambria Math" w:hAnsi="Cambria Math" w:eastAsia="Cambria Math"/>
                <w:spacing w:val="-4"/>
                <w:sz w:val="17"/>
              </w:rPr>
              <w:t>𝒖,𝒊</w:t>
            </w:r>
          </w:p>
        </w:tc>
        <w:tc>
          <w:tcPr>
            <w:tcW w:w="1072" w:type="dxa"/>
            <w:shd w:val="clear" w:color="auto" w:fill="F1F1F1"/>
          </w:tcPr>
          <w:p>
            <w:pPr>
              <w:pStyle w:val="TableParagraph"/>
              <w:spacing w:before="33"/>
              <w:ind w:left="1"/>
              <w:jc w:val="center"/>
              <w:rPr>
                <w:rFonts w:ascii="Cambria Math" w:hAnsi="Cambria Math" w:eastAsia="Cambria Math"/>
                <w:sz w:val="17"/>
              </w:rPr>
            </w:pPr>
            <w:r>
              <w:rPr>
                <w:rFonts w:ascii="Cambria Math" w:hAnsi="Cambria Math" w:eastAsia="Cambria Math"/>
                <w:spacing w:val="-4"/>
                <w:position w:val="5"/>
                <w:sz w:val="24"/>
              </w:rPr>
              <w:t>𝒆̂</w:t>
            </w:r>
            <w:r>
              <w:rPr>
                <w:rFonts w:ascii="Cambria Math" w:hAnsi="Cambria Math" w:eastAsia="Cambria Math"/>
                <w:spacing w:val="-4"/>
                <w:sz w:val="17"/>
              </w:rPr>
              <w:t>𝒖,𝒊</w:t>
            </w:r>
          </w:p>
        </w:tc>
        <w:tc>
          <w:tcPr>
            <w:tcW w:w="1653" w:type="dxa"/>
            <w:shd w:val="clear" w:color="auto" w:fill="F1F1F1"/>
          </w:tcPr>
          <w:p>
            <w:pPr>
              <w:pStyle w:val="TableParagraph"/>
              <w:spacing w:line="127" w:lineRule="auto" w:before="41"/>
              <w:ind w:left="104" w:right="99"/>
              <w:jc w:val="center"/>
              <w:rPr>
                <w:rFonts w:ascii="Cambria Math" w:eastAsia="Cambria Math"/>
                <w:position w:val="1"/>
                <w:sz w:val="17"/>
              </w:rPr>
            </w:pPr>
            <w:r>
              <w:rPr>
                <w:rFonts w:ascii="Cambria Math" w:eastAsia="Cambria Math"/>
                <w:spacing w:val="-4"/>
                <w:position w:val="-11"/>
                <w:sz w:val="24"/>
              </w:rPr>
              <w:t>𝒑</w:t>
            </w:r>
            <w:r>
              <w:rPr>
                <w:rFonts w:ascii="Cambria Math" w:eastAsia="Cambria Math"/>
                <w:spacing w:val="-4"/>
                <w:position w:val="1"/>
                <w:sz w:val="17"/>
              </w:rPr>
              <w:t>(</w:t>
            </w:r>
            <w:r>
              <w:rPr>
                <w:rFonts w:ascii="Cambria Math" w:eastAsia="Cambria Math"/>
                <w:spacing w:val="-4"/>
                <w:sz w:val="17"/>
              </w:rPr>
              <w:t>𝟏</w:t>
            </w:r>
            <w:r>
              <w:rPr>
                <w:rFonts w:ascii="Cambria Math" w:eastAsia="Cambria Math"/>
                <w:spacing w:val="-4"/>
                <w:position w:val="1"/>
                <w:sz w:val="17"/>
              </w:rPr>
              <w:t>)</w:t>
            </w:r>
          </w:p>
          <w:p>
            <w:pPr>
              <w:pStyle w:val="TableParagraph"/>
              <w:spacing w:line="120" w:lineRule="auto"/>
              <w:ind w:left="104"/>
              <w:jc w:val="center"/>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c>
        <w:tc>
          <w:tcPr>
            <w:tcW w:w="1652" w:type="dxa"/>
            <w:shd w:val="clear" w:color="auto" w:fill="F1F1F1"/>
          </w:tcPr>
          <w:p>
            <w:pPr>
              <w:pStyle w:val="TableParagraph"/>
              <w:spacing w:line="127" w:lineRule="auto" w:before="41"/>
              <w:ind w:left="107" w:right="99"/>
              <w:jc w:val="center"/>
              <w:rPr>
                <w:rFonts w:ascii="Cambria Math" w:eastAsia="Cambria Math"/>
                <w:position w:val="1"/>
                <w:sz w:val="17"/>
              </w:rPr>
            </w:pPr>
            <w:r>
              <w:rPr>
                <w:rFonts w:ascii="Cambria Math" w:eastAsia="Cambria Math"/>
                <w:spacing w:val="-4"/>
                <w:position w:val="-11"/>
                <w:sz w:val="24"/>
              </w:rPr>
              <w:t>𝒑</w:t>
            </w:r>
            <w:r>
              <w:rPr>
                <w:rFonts w:ascii="Cambria Math" w:eastAsia="Cambria Math"/>
                <w:spacing w:val="-4"/>
                <w:position w:val="1"/>
                <w:sz w:val="17"/>
              </w:rPr>
              <w:t>(</w:t>
            </w:r>
            <w:r>
              <w:rPr>
                <w:rFonts w:ascii="Cambria Math" w:eastAsia="Cambria Math"/>
                <w:spacing w:val="-4"/>
                <w:sz w:val="17"/>
              </w:rPr>
              <w:t>𝟐</w:t>
            </w:r>
            <w:r>
              <w:rPr>
                <w:rFonts w:ascii="Cambria Math" w:eastAsia="Cambria Math"/>
                <w:spacing w:val="-4"/>
                <w:position w:val="1"/>
                <w:sz w:val="17"/>
              </w:rPr>
              <w:t>)</w:t>
            </w:r>
          </w:p>
          <w:p>
            <w:pPr>
              <w:pStyle w:val="TableParagraph"/>
              <w:spacing w:line="120" w:lineRule="auto"/>
              <w:ind w:left="107"/>
              <w:jc w:val="center"/>
              <w:rPr>
                <w:rFonts w:ascii="Cambria Math" w:eastAsia="Cambria Math"/>
                <w:position w:val="-2"/>
                <w:sz w:val="14"/>
              </w:rPr>
            </w:pPr>
            <w:r>
              <w:rPr>
                <w:rFonts w:ascii="Cambria Math" w:eastAsia="Cambria Math"/>
                <w:spacing w:val="-5"/>
                <w:sz w:val="17"/>
              </w:rPr>
              <w:t>𝒖</w:t>
            </w:r>
            <w:r>
              <w:rPr>
                <w:rFonts w:ascii="Cambria Math" w:eastAsia="Cambria Math"/>
                <w:spacing w:val="-5"/>
                <w:position w:val="-2"/>
                <w:sz w:val="14"/>
              </w:rPr>
              <w:t>𝟏</w:t>
            </w:r>
          </w:p>
        </w:tc>
      </w:tr>
      <w:tr>
        <w:trPr>
          <w:trHeight w:val="422"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910" w:type="dxa"/>
          </w:tcPr>
          <w:p>
            <w:pPr>
              <w:pStyle w:val="TableParagraph"/>
              <w:spacing w:before="22"/>
              <w:ind w:left="107"/>
              <w:rPr>
                <w:sz w:val="22"/>
              </w:rPr>
            </w:pPr>
            <w:r>
              <w:rPr>
                <w:spacing w:val="-10"/>
                <w:sz w:val="22"/>
              </w:rPr>
              <w:t>5</w:t>
            </w:r>
          </w:p>
        </w:tc>
        <w:tc>
          <w:tcPr>
            <w:tcW w:w="1135" w:type="dxa"/>
          </w:tcPr>
          <w:p>
            <w:pPr>
              <w:pStyle w:val="TableParagraph"/>
              <w:spacing w:before="22"/>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3.807</w:t>
            </w:r>
          </w:p>
        </w:tc>
        <w:tc>
          <w:tcPr>
            <w:tcW w:w="1072" w:type="dxa"/>
          </w:tcPr>
          <w:p>
            <w:pPr>
              <w:pStyle w:val="TableParagraph"/>
              <w:spacing w:before="1"/>
              <w:ind w:left="106"/>
              <w:rPr>
                <w:sz w:val="22"/>
              </w:rPr>
            </w:pPr>
            <w:r>
              <w:rPr>
                <w:spacing w:val="-2"/>
                <w:sz w:val="22"/>
              </w:rPr>
              <w:t>1.193</w:t>
            </w:r>
          </w:p>
        </w:tc>
        <w:tc>
          <w:tcPr>
            <w:tcW w:w="1653" w:type="dxa"/>
          </w:tcPr>
          <w:p>
            <w:pPr>
              <w:pStyle w:val="TableParagraph"/>
              <w:spacing w:before="1"/>
              <w:ind w:left="109"/>
              <w:rPr>
                <w:sz w:val="22"/>
              </w:rPr>
            </w:pPr>
            <w:r>
              <w:rPr>
                <w:spacing w:val="-2"/>
                <w:sz w:val="22"/>
              </w:rPr>
              <w:t>0.1006</w:t>
            </w:r>
          </w:p>
        </w:tc>
        <w:tc>
          <w:tcPr>
            <w:tcW w:w="1652" w:type="dxa"/>
          </w:tcPr>
          <w:p>
            <w:pPr>
              <w:pStyle w:val="TableParagraph"/>
              <w:spacing w:before="1"/>
              <w:ind w:left="110"/>
              <w:rPr>
                <w:sz w:val="22"/>
              </w:rPr>
            </w:pPr>
            <w:r>
              <w:rPr>
                <w:spacing w:val="-2"/>
                <w:sz w:val="22"/>
              </w:rPr>
              <w:t>0.2012</w:t>
            </w:r>
          </w:p>
        </w:tc>
      </w:tr>
      <w:tr>
        <w:trPr>
          <w:trHeight w:val="426"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910" w:type="dxa"/>
          </w:tcPr>
          <w:p>
            <w:pPr>
              <w:pStyle w:val="TableParagraph"/>
              <w:spacing w:before="25"/>
              <w:ind w:left="107"/>
              <w:rPr>
                <w:sz w:val="22"/>
              </w:rPr>
            </w:pPr>
            <w:r>
              <w:rPr>
                <w:spacing w:val="-10"/>
                <w:sz w:val="22"/>
              </w:rPr>
              <w:t>3</w:t>
            </w:r>
          </w:p>
        </w:tc>
        <w:tc>
          <w:tcPr>
            <w:tcW w:w="1135" w:type="dxa"/>
          </w:tcPr>
          <w:p>
            <w:pPr>
              <w:pStyle w:val="TableParagraph"/>
              <w:spacing w:before="25"/>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3.057</w:t>
            </w:r>
          </w:p>
        </w:tc>
        <w:tc>
          <w:tcPr>
            <w:tcW w:w="1072" w:type="dxa"/>
          </w:tcPr>
          <w:p>
            <w:pPr>
              <w:pStyle w:val="TableParagraph"/>
              <w:spacing w:before="1"/>
              <w:ind w:left="106"/>
              <w:rPr>
                <w:sz w:val="22"/>
              </w:rPr>
            </w:pPr>
            <w:r>
              <w:rPr>
                <w:spacing w:val="-2"/>
                <w:sz w:val="22"/>
              </w:rPr>
              <w:t>-0.057</w:t>
            </w:r>
          </w:p>
        </w:tc>
        <w:tc>
          <w:tcPr>
            <w:tcW w:w="1653" w:type="dxa"/>
          </w:tcPr>
          <w:p>
            <w:pPr>
              <w:pStyle w:val="TableParagraph"/>
              <w:spacing w:before="1"/>
              <w:ind w:left="109"/>
              <w:rPr>
                <w:sz w:val="22"/>
              </w:rPr>
            </w:pPr>
            <w:r>
              <w:rPr>
                <w:spacing w:val="-2"/>
                <w:sz w:val="22"/>
              </w:rPr>
              <w:t>0.1005</w:t>
            </w:r>
          </w:p>
        </w:tc>
        <w:tc>
          <w:tcPr>
            <w:tcW w:w="1652" w:type="dxa"/>
          </w:tcPr>
          <w:p>
            <w:pPr>
              <w:pStyle w:val="TableParagraph"/>
              <w:spacing w:before="1"/>
              <w:ind w:left="110"/>
              <w:rPr>
                <w:sz w:val="22"/>
              </w:rPr>
            </w:pPr>
            <w:r>
              <w:rPr>
                <w:spacing w:val="-2"/>
                <w:sz w:val="22"/>
              </w:rPr>
              <w:t>0.2011</w:t>
            </w:r>
          </w:p>
        </w:tc>
      </w:tr>
      <w:tr>
        <w:trPr>
          <w:trHeight w:val="422"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910" w:type="dxa"/>
          </w:tcPr>
          <w:p>
            <w:pPr>
              <w:pStyle w:val="TableParagraph"/>
              <w:spacing w:before="22"/>
              <w:ind w:left="107"/>
              <w:rPr>
                <w:sz w:val="22"/>
              </w:rPr>
            </w:pPr>
            <w:r>
              <w:rPr>
                <w:spacing w:val="-10"/>
                <w:sz w:val="22"/>
              </w:rPr>
              <w:t>4</w:t>
            </w:r>
          </w:p>
        </w:tc>
        <w:tc>
          <w:tcPr>
            <w:tcW w:w="1135" w:type="dxa"/>
          </w:tcPr>
          <w:p>
            <w:pPr>
              <w:pStyle w:val="TableParagraph"/>
              <w:spacing w:before="22"/>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3.557</w:t>
            </w:r>
          </w:p>
        </w:tc>
        <w:tc>
          <w:tcPr>
            <w:tcW w:w="1072" w:type="dxa"/>
          </w:tcPr>
          <w:p>
            <w:pPr>
              <w:pStyle w:val="TableParagraph"/>
              <w:spacing w:before="1"/>
              <w:ind w:left="106"/>
              <w:rPr>
                <w:sz w:val="22"/>
              </w:rPr>
            </w:pPr>
            <w:r>
              <w:rPr>
                <w:spacing w:val="-2"/>
                <w:sz w:val="22"/>
              </w:rPr>
              <w:t>0.443</w:t>
            </w:r>
          </w:p>
        </w:tc>
        <w:tc>
          <w:tcPr>
            <w:tcW w:w="1653" w:type="dxa"/>
          </w:tcPr>
          <w:p>
            <w:pPr>
              <w:pStyle w:val="TableParagraph"/>
              <w:spacing w:before="1"/>
              <w:ind w:left="109"/>
              <w:rPr>
                <w:sz w:val="22"/>
              </w:rPr>
            </w:pPr>
            <w:r>
              <w:rPr>
                <w:spacing w:val="-2"/>
                <w:sz w:val="22"/>
              </w:rPr>
              <w:t>0.1008</w:t>
            </w:r>
          </w:p>
        </w:tc>
        <w:tc>
          <w:tcPr>
            <w:tcW w:w="1652" w:type="dxa"/>
          </w:tcPr>
          <w:p>
            <w:pPr>
              <w:pStyle w:val="TableParagraph"/>
              <w:spacing w:before="1"/>
              <w:ind w:left="110"/>
              <w:rPr>
                <w:sz w:val="22"/>
              </w:rPr>
            </w:pPr>
            <w:r>
              <w:rPr>
                <w:spacing w:val="-2"/>
                <w:sz w:val="22"/>
              </w:rPr>
              <w:t>0.2015</w:t>
            </w:r>
          </w:p>
        </w:tc>
      </w:tr>
      <w:tr>
        <w:trPr>
          <w:trHeight w:val="424"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910" w:type="dxa"/>
          </w:tcPr>
          <w:p>
            <w:pPr>
              <w:pStyle w:val="TableParagraph"/>
              <w:spacing w:before="22"/>
              <w:ind w:left="107"/>
              <w:rPr>
                <w:sz w:val="22"/>
              </w:rPr>
            </w:pPr>
            <w:r>
              <w:rPr>
                <w:spacing w:val="-10"/>
                <w:sz w:val="22"/>
              </w:rPr>
              <w:t>4</w:t>
            </w:r>
          </w:p>
        </w:tc>
        <w:tc>
          <w:tcPr>
            <w:tcW w:w="1135" w:type="dxa"/>
          </w:tcPr>
          <w:p>
            <w:pPr>
              <w:pStyle w:val="TableParagraph"/>
              <w:spacing w:before="22"/>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4.058</w:t>
            </w:r>
          </w:p>
        </w:tc>
        <w:tc>
          <w:tcPr>
            <w:tcW w:w="1072" w:type="dxa"/>
          </w:tcPr>
          <w:p>
            <w:pPr>
              <w:pStyle w:val="TableParagraph"/>
              <w:spacing w:before="1"/>
              <w:ind w:left="106"/>
              <w:rPr>
                <w:sz w:val="22"/>
              </w:rPr>
            </w:pPr>
            <w:r>
              <w:rPr>
                <w:spacing w:val="-2"/>
                <w:sz w:val="22"/>
              </w:rPr>
              <w:t>-0.058</w:t>
            </w:r>
          </w:p>
        </w:tc>
        <w:tc>
          <w:tcPr>
            <w:tcW w:w="1653" w:type="dxa"/>
          </w:tcPr>
          <w:p>
            <w:pPr>
              <w:pStyle w:val="TableParagraph"/>
              <w:spacing w:before="1"/>
              <w:ind w:left="109"/>
              <w:rPr>
                <w:sz w:val="22"/>
              </w:rPr>
            </w:pPr>
            <w:r>
              <w:rPr>
                <w:spacing w:val="-2"/>
                <w:sz w:val="22"/>
              </w:rPr>
              <w:t>0.1007</w:t>
            </w:r>
          </w:p>
        </w:tc>
        <w:tc>
          <w:tcPr>
            <w:tcW w:w="1652" w:type="dxa"/>
          </w:tcPr>
          <w:p>
            <w:pPr>
              <w:pStyle w:val="TableParagraph"/>
              <w:spacing w:before="1"/>
              <w:ind w:left="110"/>
              <w:rPr>
                <w:sz w:val="22"/>
              </w:rPr>
            </w:pPr>
            <w:r>
              <w:rPr>
                <w:spacing w:val="-2"/>
                <w:sz w:val="22"/>
              </w:rPr>
              <w:t>0.2014</w:t>
            </w:r>
          </w:p>
        </w:tc>
      </w:tr>
      <w:tr>
        <w:trPr>
          <w:trHeight w:val="421"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910" w:type="dxa"/>
          </w:tcPr>
          <w:p>
            <w:pPr>
              <w:pStyle w:val="TableParagraph"/>
              <w:spacing w:before="22"/>
              <w:ind w:left="107"/>
              <w:rPr>
                <w:sz w:val="22"/>
              </w:rPr>
            </w:pPr>
            <w:r>
              <w:rPr>
                <w:spacing w:val="-10"/>
                <w:sz w:val="22"/>
              </w:rPr>
              <w:t>2</w:t>
            </w:r>
          </w:p>
        </w:tc>
        <w:tc>
          <w:tcPr>
            <w:tcW w:w="1135" w:type="dxa"/>
          </w:tcPr>
          <w:p>
            <w:pPr>
              <w:pStyle w:val="TableParagraph"/>
              <w:spacing w:before="22"/>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3.058</w:t>
            </w:r>
          </w:p>
        </w:tc>
        <w:tc>
          <w:tcPr>
            <w:tcW w:w="1072" w:type="dxa"/>
          </w:tcPr>
          <w:p>
            <w:pPr>
              <w:pStyle w:val="TableParagraph"/>
              <w:spacing w:before="1"/>
              <w:ind w:left="106"/>
              <w:rPr>
                <w:sz w:val="22"/>
              </w:rPr>
            </w:pPr>
            <w:r>
              <w:rPr>
                <w:spacing w:val="-2"/>
                <w:sz w:val="22"/>
              </w:rPr>
              <w:t>-1.058</w:t>
            </w:r>
          </w:p>
        </w:tc>
        <w:tc>
          <w:tcPr>
            <w:tcW w:w="1653" w:type="dxa"/>
          </w:tcPr>
          <w:p>
            <w:pPr>
              <w:pStyle w:val="TableParagraph"/>
              <w:spacing w:before="1"/>
              <w:ind w:left="109"/>
              <w:rPr>
                <w:sz w:val="22"/>
              </w:rPr>
            </w:pPr>
            <w:r>
              <w:rPr>
                <w:spacing w:val="-2"/>
                <w:sz w:val="22"/>
              </w:rPr>
              <w:t>0.1002</w:t>
            </w:r>
          </w:p>
        </w:tc>
        <w:tc>
          <w:tcPr>
            <w:tcW w:w="1652" w:type="dxa"/>
          </w:tcPr>
          <w:p>
            <w:pPr>
              <w:pStyle w:val="TableParagraph"/>
              <w:spacing w:before="1"/>
              <w:ind w:left="110"/>
              <w:rPr>
                <w:sz w:val="22"/>
              </w:rPr>
            </w:pPr>
            <w:r>
              <w:rPr>
                <w:spacing w:val="-2"/>
                <w:sz w:val="22"/>
              </w:rPr>
              <w:t>0.2004</w:t>
            </w:r>
          </w:p>
        </w:tc>
      </w:tr>
      <w:tr>
        <w:trPr>
          <w:trHeight w:val="426"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910" w:type="dxa"/>
          </w:tcPr>
          <w:p>
            <w:pPr>
              <w:pStyle w:val="TableParagraph"/>
              <w:spacing w:before="25"/>
              <w:ind w:left="107"/>
              <w:rPr>
                <w:sz w:val="22"/>
              </w:rPr>
            </w:pPr>
            <w:r>
              <w:rPr>
                <w:spacing w:val="-10"/>
                <w:sz w:val="22"/>
              </w:rPr>
              <w:t>1</w:t>
            </w:r>
          </w:p>
        </w:tc>
        <w:tc>
          <w:tcPr>
            <w:tcW w:w="1135" w:type="dxa"/>
          </w:tcPr>
          <w:p>
            <w:pPr>
              <w:pStyle w:val="TableParagraph"/>
              <w:spacing w:before="25"/>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2.307</w:t>
            </w:r>
          </w:p>
        </w:tc>
        <w:tc>
          <w:tcPr>
            <w:tcW w:w="1072" w:type="dxa"/>
          </w:tcPr>
          <w:p>
            <w:pPr>
              <w:pStyle w:val="TableParagraph"/>
              <w:spacing w:before="1"/>
              <w:ind w:left="106"/>
              <w:rPr>
                <w:sz w:val="22"/>
              </w:rPr>
            </w:pPr>
            <w:r>
              <w:rPr>
                <w:spacing w:val="-2"/>
                <w:sz w:val="22"/>
              </w:rPr>
              <w:t>-1.307</w:t>
            </w:r>
          </w:p>
        </w:tc>
        <w:tc>
          <w:tcPr>
            <w:tcW w:w="1653" w:type="dxa"/>
          </w:tcPr>
          <w:p>
            <w:pPr>
              <w:pStyle w:val="TableParagraph"/>
              <w:spacing w:before="1"/>
              <w:ind w:left="109"/>
              <w:rPr>
                <w:sz w:val="22"/>
              </w:rPr>
            </w:pPr>
            <w:r>
              <w:rPr>
                <w:spacing w:val="-2"/>
                <w:sz w:val="22"/>
              </w:rPr>
              <w:t>0.0995</w:t>
            </w:r>
          </w:p>
        </w:tc>
        <w:tc>
          <w:tcPr>
            <w:tcW w:w="1652" w:type="dxa"/>
          </w:tcPr>
          <w:p>
            <w:pPr>
              <w:pStyle w:val="TableParagraph"/>
              <w:spacing w:before="1"/>
              <w:ind w:left="110"/>
              <w:rPr>
                <w:sz w:val="22"/>
              </w:rPr>
            </w:pPr>
            <w:r>
              <w:rPr>
                <w:spacing w:val="-2"/>
                <w:sz w:val="22"/>
              </w:rPr>
              <w:t>0.1990</w:t>
            </w:r>
          </w:p>
        </w:tc>
      </w:tr>
      <w:tr>
        <w:trPr>
          <w:trHeight w:val="422"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910" w:type="dxa"/>
          </w:tcPr>
          <w:p>
            <w:pPr>
              <w:pStyle w:val="TableParagraph"/>
              <w:spacing w:before="22"/>
              <w:ind w:left="107"/>
              <w:rPr>
                <w:sz w:val="22"/>
              </w:rPr>
            </w:pPr>
            <w:r>
              <w:rPr>
                <w:spacing w:val="-10"/>
                <w:sz w:val="22"/>
              </w:rPr>
              <w:t>5</w:t>
            </w:r>
          </w:p>
        </w:tc>
        <w:tc>
          <w:tcPr>
            <w:tcW w:w="1135" w:type="dxa"/>
          </w:tcPr>
          <w:p>
            <w:pPr>
              <w:pStyle w:val="TableParagraph"/>
              <w:spacing w:before="22"/>
              <w:ind w:right="99"/>
              <w:jc w:val="center"/>
              <w:rPr>
                <w:sz w:val="22"/>
              </w:rPr>
            </w:pPr>
            <w:r>
              <w:rPr>
                <w:sz w:val="22"/>
              </w:rPr>
              <w:t>[0.1,</w:t>
            </w:r>
            <w:r>
              <w:rPr>
                <w:spacing w:val="-2"/>
                <w:sz w:val="22"/>
              </w:rPr>
              <w:t> </w:t>
            </w:r>
            <w:r>
              <w:rPr>
                <w:spacing w:val="-4"/>
                <w:sz w:val="22"/>
              </w:rPr>
              <w:t>0.2]</w:t>
            </w:r>
          </w:p>
        </w:tc>
        <w:tc>
          <w:tcPr>
            <w:tcW w:w="1099" w:type="dxa"/>
          </w:tcPr>
          <w:p>
            <w:pPr>
              <w:pStyle w:val="TableParagraph"/>
              <w:spacing w:before="1"/>
              <w:ind w:left="108"/>
              <w:rPr>
                <w:sz w:val="22"/>
              </w:rPr>
            </w:pPr>
            <w:r>
              <w:rPr>
                <w:spacing w:val="-2"/>
                <w:sz w:val="22"/>
              </w:rPr>
              <w:t>5.307</w:t>
            </w:r>
          </w:p>
        </w:tc>
        <w:tc>
          <w:tcPr>
            <w:tcW w:w="1072" w:type="dxa"/>
          </w:tcPr>
          <w:p>
            <w:pPr>
              <w:pStyle w:val="TableParagraph"/>
              <w:spacing w:before="1"/>
              <w:ind w:left="106"/>
              <w:rPr>
                <w:sz w:val="22"/>
              </w:rPr>
            </w:pPr>
            <w:r>
              <w:rPr>
                <w:spacing w:val="-2"/>
                <w:sz w:val="22"/>
              </w:rPr>
              <w:t>-0.307</w:t>
            </w:r>
          </w:p>
        </w:tc>
        <w:tc>
          <w:tcPr>
            <w:tcW w:w="1653" w:type="dxa"/>
          </w:tcPr>
          <w:p>
            <w:pPr>
              <w:pStyle w:val="TableParagraph"/>
              <w:spacing w:before="1"/>
              <w:ind w:left="109"/>
              <w:rPr>
                <w:b/>
                <w:sz w:val="22"/>
              </w:rPr>
            </w:pPr>
            <w:r>
              <w:rPr>
                <w:b/>
                <w:spacing w:val="-2"/>
                <w:sz w:val="22"/>
              </w:rPr>
              <w:t>0.0994</w:t>
            </w:r>
          </w:p>
        </w:tc>
        <w:tc>
          <w:tcPr>
            <w:tcW w:w="1652" w:type="dxa"/>
          </w:tcPr>
          <w:p>
            <w:pPr>
              <w:pStyle w:val="TableParagraph"/>
              <w:spacing w:before="1"/>
              <w:ind w:left="110"/>
              <w:rPr>
                <w:b/>
                <w:sz w:val="22"/>
              </w:rPr>
            </w:pPr>
            <w:r>
              <w:rPr>
                <w:b/>
                <w:spacing w:val="-2"/>
                <w:sz w:val="22"/>
              </w:rPr>
              <w:t>0.1987</w:t>
            </w:r>
          </w:p>
        </w:tc>
      </w:tr>
    </w:tbl>
    <w:p>
      <w:pPr>
        <w:spacing w:before="3"/>
        <w:ind w:left="1144" w:right="0" w:firstLine="0"/>
        <w:jc w:val="left"/>
        <w:rPr>
          <w:sz w:val="24"/>
        </w:rPr>
      </w:pPr>
      <w:r>
        <w:rPr>
          <w:sz w:val="24"/>
        </w:rPr>
        <w:t>Maka didapat</w:t>
      </w:r>
      <w:r>
        <w:rPr>
          <w:spacing w:val="1"/>
          <w:sz w:val="24"/>
        </w:rPr>
        <w:t> </w:t>
      </w:r>
      <w:r>
        <w:rPr>
          <w:sz w:val="24"/>
        </w:rPr>
        <w:t>nilai</w:t>
      </w:r>
      <w:r>
        <w:rPr>
          <w:spacing w:val="2"/>
          <w:sz w:val="24"/>
        </w:rPr>
        <w:t> </w:t>
      </w:r>
      <w:r>
        <w:rPr>
          <w:i/>
          <w:sz w:val="24"/>
        </w:rPr>
        <w:t>final</w:t>
      </w:r>
      <w:r>
        <w:rPr>
          <w:i/>
          <w:spacing w:val="1"/>
          <w:sz w:val="24"/>
        </w:rPr>
        <w:t> </w:t>
      </w:r>
      <w:r>
        <w:rPr>
          <w:i/>
          <w:sz w:val="24"/>
        </w:rPr>
        <w:t>update </w:t>
      </w:r>
      <w:r>
        <w:rPr>
          <w:rFonts w:ascii="Cambria Math" w:eastAsia="Cambria Math"/>
          <w:sz w:val="24"/>
        </w:rPr>
        <w:t>𝑝</w:t>
      </w:r>
      <w:r>
        <w:rPr>
          <w:rFonts w:ascii="Cambria Math" w:eastAsia="Cambria Math"/>
          <w:sz w:val="24"/>
          <w:vertAlign w:val="subscript"/>
        </w:rPr>
        <w:t>𝑢</w:t>
      </w:r>
      <w:r>
        <w:rPr>
          <w:rFonts w:ascii="Cambria Math" w:eastAsia="Cambria Math"/>
          <w:position w:val="-7"/>
          <w:sz w:val="14"/>
          <w:vertAlign w:val="baseline"/>
        </w:rPr>
        <w:t>1</w:t>
      </w:r>
      <w:r>
        <w:rPr>
          <w:rFonts w:ascii="Cambria Math" w:eastAsia="Cambria Math"/>
          <w:spacing w:val="47"/>
          <w:position w:val="-7"/>
          <w:sz w:val="14"/>
          <w:vertAlign w:val="baseline"/>
        </w:rPr>
        <w:t> </w:t>
      </w:r>
      <w:r>
        <w:rPr>
          <w:sz w:val="24"/>
          <w:vertAlign w:val="baseline"/>
        </w:rPr>
        <w:t>adalah</w:t>
      </w:r>
      <w:r>
        <w:rPr>
          <w:spacing w:val="1"/>
          <w:sz w:val="24"/>
          <w:vertAlign w:val="baseline"/>
        </w:rPr>
        <w:t> </w:t>
      </w:r>
      <w:r>
        <w:rPr>
          <w:b/>
          <w:sz w:val="24"/>
          <w:vertAlign w:val="baseline"/>
        </w:rPr>
        <w:t>0.0994</w:t>
      </w:r>
      <w:r>
        <w:rPr>
          <w:b/>
          <w:spacing w:val="1"/>
          <w:sz w:val="24"/>
          <w:vertAlign w:val="baseline"/>
        </w:rPr>
        <w:t> </w:t>
      </w:r>
      <w:r>
        <w:rPr>
          <w:sz w:val="24"/>
          <w:vertAlign w:val="baseline"/>
        </w:rPr>
        <w:t>dan</w:t>
      </w:r>
      <w:r>
        <w:rPr>
          <w:spacing w:val="2"/>
          <w:sz w:val="24"/>
          <w:vertAlign w:val="baseline"/>
        </w:rPr>
        <w:t> </w:t>
      </w:r>
      <w:r>
        <w:rPr>
          <w:b/>
          <w:spacing w:val="-2"/>
          <w:sz w:val="24"/>
          <w:vertAlign w:val="baseline"/>
        </w:rPr>
        <w:t>0.1987</w:t>
      </w:r>
      <w:r>
        <w:rPr>
          <w:spacing w:val="-2"/>
          <w:sz w:val="24"/>
          <w:vertAlign w:val="baseline"/>
        </w:rPr>
        <w:t>.</w:t>
      </w:r>
    </w:p>
    <w:p>
      <w:pPr>
        <w:pStyle w:val="BodyText"/>
        <w:spacing w:before="251"/>
      </w:pPr>
    </w:p>
    <w:p>
      <w:pPr>
        <w:pStyle w:val="BodyText"/>
        <w:spacing w:line="336" w:lineRule="auto"/>
        <w:ind w:left="1144" w:right="523"/>
      </w:pPr>
      <w:r>
        <w:rPr/>
        <w:t>Dan seterusnya untuk perhitungan </w:t>
      </w:r>
      <w:r>
        <w:rPr>
          <w:i/>
        </w:rPr>
        <w:t>final update </w:t>
      </w:r>
      <w:r>
        <w:rPr/>
        <w:t>faktor laten pengguna </w:t>
      </w:r>
      <w:r>
        <w:rPr>
          <w:rFonts w:ascii="Cambria Math" w:hAnsi="Cambria Math" w:eastAsia="Cambria Math"/>
        </w:rPr>
        <w:t>𝑝</w:t>
      </w:r>
      <w:r>
        <w:rPr>
          <w:rFonts w:ascii="Cambria Math" w:hAnsi="Cambria Math" w:eastAsia="Cambria Math"/>
          <w:vertAlign w:val="subscript"/>
        </w:rPr>
        <w:t>𝑢</w:t>
      </w:r>
      <w:r>
        <w:rPr>
          <w:rFonts w:ascii="Cambria Math" w:hAnsi="Cambria Math" w:eastAsia="Cambria Math"/>
          <w:position w:val="-7"/>
          <w:sz w:val="14"/>
          <w:vertAlign w:val="baseline"/>
        </w:rPr>
        <w:t>1</w:t>
      </w:r>
      <w:r>
        <w:rPr>
          <w:rFonts w:ascii="Cambria Math" w:hAnsi="Cambria Math" w:eastAsia="Cambria Math"/>
          <w:spacing w:val="38"/>
          <w:position w:val="-7"/>
          <w:sz w:val="14"/>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𝑝</w:t>
      </w:r>
      <w:r>
        <w:rPr>
          <w:rFonts w:ascii="Cambria Math" w:hAnsi="Cambria Math" w:eastAsia="Cambria Math"/>
          <w:vertAlign w:val="subscript"/>
        </w:rPr>
        <w:t>𝑢</w:t>
      </w:r>
      <w:r>
        <w:rPr>
          <w:rFonts w:ascii="Cambria Math" w:hAnsi="Cambria Math" w:eastAsia="Cambria Math"/>
          <w:position w:val="-7"/>
          <w:sz w:val="14"/>
          <w:vertAlign w:val="baseline"/>
        </w:rPr>
        <w:t>5</w:t>
      </w:r>
      <w:r>
        <w:rPr>
          <w:rFonts w:ascii="Cambria Math" w:hAnsi="Cambria Math" w:eastAsia="Cambria Math"/>
          <w:spacing w:val="40"/>
          <w:position w:val="-7"/>
          <w:sz w:val="14"/>
          <w:vertAlign w:val="baseline"/>
        </w:rPr>
        <w:t> </w:t>
      </w:r>
      <w:r>
        <w:rPr>
          <w:vertAlign w:val="baseline"/>
        </w:rPr>
        <w:t>dapat dilihat pada tabel 3.4:</w:t>
      </w:r>
    </w:p>
    <w:p>
      <w:pPr>
        <w:spacing w:before="33"/>
        <w:ind w:left="2342" w:right="0" w:firstLine="0"/>
        <w:jc w:val="left"/>
        <w:rPr>
          <w:sz w:val="24"/>
        </w:rPr>
      </w:pPr>
      <w:bookmarkStart w:name="_bookmark35" w:id="36"/>
      <w:bookmarkEnd w:id="36"/>
      <w:r>
        <w:rPr/>
      </w:r>
      <w:r>
        <w:rPr>
          <w:sz w:val="24"/>
        </w:rPr>
        <w:t>Tabel</w:t>
      </w:r>
      <w:r>
        <w:rPr>
          <w:spacing w:val="-1"/>
          <w:sz w:val="24"/>
        </w:rPr>
        <w:t> </w:t>
      </w:r>
      <w:r>
        <w:rPr>
          <w:sz w:val="24"/>
        </w:rPr>
        <w:t>3.</w:t>
      </w:r>
      <w:r>
        <w:rPr>
          <w:spacing w:val="-1"/>
          <w:sz w:val="24"/>
        </w:rPr>
        <w:t> </w:t>
      </w:r>
      <w:r>
        <w:rPr>
          <w:sz w:val="24"/>
        </w:rPr>
        <w:t>4. </w:t>
      </w:r>
      <w:r>
        <w:rPr>
          <w:i/>
          <w:sz w:val="24"/>
        </w:rPr>
        <w:t>Final</w:t>
      </w:r>
      <w:r>
        <w:rPr>
          <w:i/>
          <w:spacing w:val="-1"/>
          <w:sz w:val="24"/>
        </w:rPr>
        <w:t> </w:t>
      </w:r>
      <w:r>
        <w:rPr>
          <w:i/>
          <w:sz w:val="24"/>
        </w:rPr>
        <w:t>Update </w:t>
      </w:r>
      <w:r>
        <w:rPr>
          <w:sz w:val="24"/>
        </w:rPr>
        <w:t>Seluruh Faktor</w:t>
      </w:r>
      <w:r>
        <w:rPr>
          <w:spacing w:val="-1"/>
          <w:sz w:val="24"/>
        </w:rPr>
        <w:t> </w:t>
      </w:r>
      <w:r>
        <w:rPr>
          <w:sz w:val="24"/>
        </w:rPr>
        <w:t>Laten</w:t>
      </w:r>
      <w:r>
        <w:rPr>
          <w:spacing w:val="-1"/>
          <w:sz w:val="24"/>
        </w:rPr>
        <w:t> </w:t>
      </w:r>
      <w:r>
        <w:rPr>
          <w:sz w:val="24"/>
        </w:rPr>
        <w:t>Pengguna</w:t>
      </w:r>
      <w:r>
        <w:rPr>
          <w:spacing w:val="1"/>
          <w:sz w:val="24"/>
        </w:rPr>
        <w:t> </w:t>
      </w:r>
      <w:r>
        <w:rPr>
          <w:spacing w:val="-4"/>
          <w:sz w:val="24"/>
        </w:rPr>
        <w:t>(</w:t>
      </w:r>
      <w:r>
        <w:rPr>
          <w:rFonts w:ascii="Cambria Math" w:eastAsia="Cambria Math"/>
          <w:spacing w:val="-4"/>
          <w:sz w:val="24"/>
        </w:rPr>
        <w:t>𝑝</w:t>
      </w:r>
      <w:r>
        <w:rPr>
          <w:rFonts w:ascii="Cambria Math" w:eastAsia="Cambria Math"/>
          <w:spacing w:val="-4"/>
          <w:sz w:val="24"/>
          <w:vertAlign w:val="subscript"/>
        </w:rPr>
        <w:t>𝑢</w:t>
      </w:r>
      <w:r>
        <w:rPr>
          <w:spacing w:val="-4"/>
          <w:sz w:val="24"/>
          <w:vertAlign w:val="baseline"/>
        </w:rPr>
        <w:t>)</w:t>
      </w:r>
    </w:p>
    <w:p>
      <w:pPr>
        <w:pStyle w:val="BodyText"/>
        <w:spacing w:before="1"/>
        <w:rPr>
          <w:sz w:val="17"/>
        </w:rPr>
      </w:pPr>
    </w:p>
    <w:tbl>
      <w:tblPr>
        <w:tblW w:w="0" w:type="auto"/>
        <w:jc w:val="left"/>
        <w:tblInd w:w="26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3"/>
        <w:gridCol w:w="1783"/>
        <w:gridCol w:w="1783"/>
      </w:tblGrid>
      <w:tr>
        <w:trPr>
          <w:trHeight w:val="479" w:hRule="atLeast"/>
        </w:trPr>
        <w:tc>
          <w:tcPr>
            <w:tcW w:w="1783" w:type="dxa"/>
            <w:shd w:val="clear" w:color="auto" w:fill="F1F1F1"/>
          </w:tcPr>
          <w:p>
            <w:pPr>
              <w:pStyle w:val="TableParagraph"/>
              <w:spacing w:before="102"/>
              <w:ind w:left="18" w:right="13"/>
              <w:jc w:val="center"/>
              <w:rPr>
                <w:b/>
                <w:sz w:val="24"/>
              </w:rPr>
            </w:pPr>
            <w:r>
              <w:rPr>
                <w:b/>
                <w:spacing w:val="-4"/>
                <w:sz w:val="24"/>
              </w:rPr>
              <w:t>User</w:t>
            </w:r>
          </w:p>
        </w:tc>
        <w:tc>
          <w:tcPr>
            <w:tcW w:w="1783" w:type="dxa"/>
            <w:shd w:val="clear" w:color="auto" w:fill="F1F1F1"/>
          </w:tcPr>
          <w:p>
            <w:pPr>
              <w:pStyle w:val="TableParagraph"/>
              <w:spacing w:line="127" w:lineRule="auto" w:before="43"/>
              <w:ind w:left="18" w:right="16"/>
              <w:jc w:val="center"/>
              <w:rPr>
                <w:rFonts w:ascii="Cambria Math" w:eastAsia="Cambria Math"/>
                <w:position w:val="1"/>
                <w:sz w:val="17"/>
              </w:rPr>
            </w:pPr>
            <w:r>
              <w:rPr>
                <w:rFonts w:ascii="Cambria Math" w:eastAsia="Cambria Math"/>
                <w:spacing w:val="-4"/>
                <w:position w:val="-11"/>
                <w:sz w:val="24"/>
              </w:rPr>
              <w:t>𝒑</w:t>
            </w:r>
            <w:r>
              <w:rPr>
                <w:rFonts w:ascii="Cambria Math" w:eastAsia="Cambria Math"/>
                <w:spacing w:val="-4"/>
                <w:position w:val="1"/>
                <w:sz w:val="17"/>
              </w:rPr>
              <w:t>(</w:t>
            </w:r>
            <w:r>
              <w:rPr>
                <w:rFonts w:ascii="Cambria Math" w:eastAsia="Cambria Math"/>
                <w:spacing w:val="-4"/>
                <w:sz w:val="17"/>
              </w:rPr>
              <w:t>𝟏</w:t>
            </w:r>
            <w:r>
              <w:rPr>
                <w:rFonts w:ascii="Cambria Math" w:eastAsia="Cambria Math"/>
                <w:spacing w:val="-4"/>
                <w:position w:val="1"/>
                <w:sz w:val="17"/>
              </w:rPr>
              <w:t>)</w:t>
            </w:r>
          </w:p>
          <w:p>
            <w:pPr>
              <w:pStyle w:val="TableParagraph"/>
              <w:spacing w:line="119" w:lineRule="exact"/>
              <w:ind w:left="18" w:right="1"/>
              <w:jc w:val="center"/>
              <w:rPr>
                <w:rFonts w:ascii="Cambria Math" w:eastAsia="Cambria Math"/>
                <w:sz w:val="17"/>
              </w:rPr>
            </w:pPr>
            <w:r>
              <w:rPr>
                <w:rFonts w:ascii="Cambria Math" w:eastAsia="Cambria Math"/>
                <w:spacing w:val="-10"/>
                <w:sz w:val="17"/>
              </w:rPr>
              <w:t>𝒖</w:t>
            </w:r>
          </w:p>
        </w:tc>
        <w:tc>
          <w:tcPr>
            <w:tcW w:w="1783" w:type="dxa"/>
            <w:shd w:val="clear" w:color="auto" w:fill="F1F1F1"/>
          </w:tcPr>
          <w:p>
            <w:pPr>
              <w:pStyle w:val="TableParagraph"/>
              <w:spacing w:line="127" w:lineRule="auto" w:before="43"/>
              <w:ind w:left="18" w:right="16"/>
              <w:jc w:val="center"/>
              <w:rPr>
                <w:rFonts w:ascii="Cambria Math" w:eastAsia="Cambria Math"/>
                <w:position w:val="1"/>
                <w:sz w:val="17"/>
              </w:rPr>
            </w:pPr>
            <w:r>
              <w:rPr>
                <w:rFonts w:ascii="Cambria Math" w:eastAsia="Cambria Math"/>
                <w:spacing w:val="-4"/>
                <w:position w:val="-11"/>
                <w:sz w:val="24"/>
              </w:rPr>
              <w:t>𝒑</w:t>
            </w:r>
            <w:r>
              <w:rPr>
                <w:rFonts w:ascii="Cambria Math" w:eastAsia="Cambria Math"/>
                <w:spacing w:val="-4"/>
                <w:position w:val="1"/>
                <w:sz w:val="17"/>
              </w:rPr>
              <w:t>(</w:t>
            </w:r>
            <w:r>
              <w:rPr>
                <w:rFonts w:ascii="Cambria Math" w:eastAsia="Cambria Math"/>
                <w:spacing w:val="-4"/>
                <w:sz w:val="17"/>
              </w:rPr>
              <w:t>𝟐</w:t>
            </w:r>
            <w:r>
              <w:rPr>
                <w:rFonts w:ascii="Cambria Math" w:eastAsia="Cambria Math"/>
                <w:spacing w:val="-4"/>
                <w:position w:val="1"/>
                <w:sz w:val="17"/>
              </w:rPr>
              <w:t>)</w:t>
            </w:r>
          </w:p>
          <w:p>
            <w:pPr>
              <w:pStyle w:val="TableParagraph"/>
              <w:spacing w:line="119" w:lineRule="exact"/>
              <w:ind w:left="18"/>
              <w:jc w:val="center"/>
              <w:rPr>
                <w:rFonts w:ascii="Cambria Math" w:eastAsia="Cambria Math"/>
                <w:sz w:val="17"/>
              </w:rPr>
            </w:pPr>
            <w:r>
              <w:rPr>
                <w:rFonts w:ascii="Cambria Math" w:eastAsia="Cambria Math"/>
                <w:spacing w:val="-10"/>
                <w:sz w:val="17"/>
              </w:rPr>
              <w:t>𝒖</w:t>
            </w:r>
          </w:p>
        </w:tc>
      </w:tr>
      <w:tr>
        <w:trPr>
          <w:trHeight w:val="421" w:hRule="atLeast"/>
        </w:trPr>
        <w:tc>
          <w:tcPr>
            <w:tcW w:w="1783" w:type="dxa"/>
          </w:tcPr>
          <w:p>
            <w:pPr>
              <w:pStyle w:val="TableParagraph"/>
              <w:spacing w:line="281" w:lineRule="exact"/>
              <w:ind w:left="107"/>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1783" w:type="dxa"/>
          </w:tcPr>
          <w:p>
            <w:pPr>
              <w:pStyle w:val="TableParagraph"/>
              <w:spacing w:line="275" w:lineRule="exact"/>
              <w:ind w:left="108"/>
              <w:rPr>
                <w:sz w:val="24"/>
              </w:rPr>
            </w:pPr>
            <w:r>
              <w:rPr>
                <w:spacing w:val="-2"/>
                <w:sz w:val="24"/>
              </w:rPr>
              <w:t>0.0994</w:t>
            </w:r>
          </w:p>
        </w:tc>
        <w:tc>
          <w:tcPr>
            <w:tcW w:w="1783" w:type="dxa"/>
          </w:tcPr>
          <w:p>
            <w:pPr>
              <w:pStyle w:val="TableParagraph"/>
              <w:spacing w:line="275" w:lineRule="exact"/>
              <w:ind w:left="108"/>
              <w:rPr>
                <w:sz w:val="24"/>
              </w:rPr>
            </w:pPr>
            <w:r>
              <w:rPr>
                <w:spacing w:val="-2"/>
                <w:sz w:val="24"/>
              </w:rPr>
              <w:t>0.1987</w:t>
            </w:r>
          </w:p>
        </w:tc>
      </w:tr>
      <w:tr>
        <w:trPr>
          <w:trHeight w:val="422" w:hRule="atLeast"/>
        </w:trPr>
        <w:tc>
          <w:tcPr>
            <w:tcW w:w="1783" w:type="dxa"/>
          </w:tcPr>
          <w:p>
            <w:pPr>
              <w:pStyle w:val="TableParagraph"/>
              <w:spacing w:line="281" w:lineRule="exact"/>
              <w:ind w:left="107"/>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1783" w:type="dxa"/>
          </w:tcPr>
          <w:p>
            <w:pPr>
              <w:pStyle w:val="TableParagraph"/>
              <w:spacing w:line="275" w:lineRule="exact"/>
              <w:ind w:left="108"/>
              <w:rPr>
                <w:sz w:val="24"/>
              </w:rPr>
            </w:pPr>
            <w:r>
              <w:rPr>
                <w:spacing w:val="-2"/>
                <w:sz w:val="24"/>
              </w:rPr>
              <w:t>0.1006</w:t>
            </w:r>
          </w:p>
        </w:tc>
        <w:tc>
          <w:tcPr>
            <w:tcW w:w="1783" w:type="dxa"/>
          </w:tcPr>
          <w:p>
            <w:pPr>
              <w:pStyle w:val="TableParagraph"/>
              <w:spacing w:line="275" w:lineRule="exact"/>
              <w:ind w:left="108"/>
              <w:rPr>
                <w:sz w:val="24"/>
              </w:rPr>
            </w:pPr>
            <w:r>
              <w:rPr>
                <w:spacing w:val="-2"/>
                <w:sz w:val="24"/>
              </w:rPr>
              <w:t>0.2012</w:t>
            </w:r>
          </w:p>
        </w:tc>
      </w:tr>
      <w:tr>
        <w:trPr>
          <w:trHeight w:val="421" w:hRule="atLeast"/>
        </w:trPr>
        <w:tc>
          <w:tcPr>
            <w:tcW w:w="1783" w:type="dxa"/>
          </w:tcPr>
          <w:p>
            <w:pPr>
              <w:pStyle w:val="TableParagraph"/>
              <w:spacing w:line="281" w:lineRule="exact"/>
              <w:ind w:left="107"/>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1783" w:type="dxa"/>
          </w:tcPr>
          <w:p>
            <w:pPr>
              <w:pStyle w:val="TableParagraph"/>
              <w:spacing w:line="275" w:lineRule="exact"/>
              <w:ind w:left="108"/>
              <w:rPr>
                <w:sz w:val="24"/>
              </w:rPr>
            </w:pPr>
            <w:r>
              <w:rPr>
                <w:spacing w:val="-2"/>
                <w:sz w:val="24"/>
              </w:rPr>
              <w:t>0.0993</w:t>
            </w:r>
          </w:p>
        </w:tc>
        <w:tc>
          <w:tcPr>
            <w:tcW w:w="1783" w:type="dxa"/>
          </w:tcPr>
          <w:p>
            <w:pPr>
              <w:pStyle w:val="TableParagraph"/>
              <w:spacing w:line="275" w:lineRule="exact"/>
              <w:ind w:left="108"/>
              <w:rPr>
                <w:sz w:val="24"/>
              </w:rPr>
            </w:pPr>
            <w:r>
              <w:rPr>
                <w:spacing w:val="-2"/>
                <w:sz w:val="24"/>
              </w:rPr>
              <w:t>0.1987</w:t>
            </w:r>
          </w:p>
        </w:tc>
      </w:tr>
      <w:tr>
        <w:trPr>
          <w:trHeight w:val="422" w:hRule="atLeast"/>
        </w:trPr>
        <w:tc>
          <w:tcPr>
            <w:tcW w:w="1783" w:type="dxa"/>
          </w:tcPr>
          <w:p>
            <w:pPr>
              <w:pStyle w:val="TableParagraph"/>
              <w:spacing w:line="281" w:lineRule="exact"/>
              <w:ind w:left="107"/>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1783" w:type="dxa"/>
          </w:tcPr>
          <w:p>
            <w:pPr>
              <w:pStyle w:val="TableParagraph"/>
              <w:spacing w:line="275" w:lineRule="exact"/>
              <w:ind w:left="108"/>
              <w:rPr>
                <w:sz w:val="24"/>
              </w:rPr>
            </w:pPr>
            <w:r>
              <w:rPr>
                <w:spacing w:val="-2"/>
                <w:sz w:val="24"/>
              </w:rPr>
              <w:t>0.1008</w:t>
            </w:r>
          </w:p>
        </w:tc>
        <w:tc>
          <w:tcPr>
            <w:tcW w:w="1783" w:type="dxa"/>
          </w:tcPr>
          <w:p>
            <w:pPr>
              <w:pStyle w:val="TableParagraph"/>
              <w:spacing w:line="275" w:lineRule="exact"/>
              <w:ind w:left="108"/>
              <w:rPr>
                <w:sz w:val="24"/>
              </w:rPr>
            </w:pPr>
            <w:r>
              <w:rPr>
                <w:spacing w:val="-2"/>
                <w:sz w:val="24"/>
              </w:rPr>
              <w:t>0.2017</w:t>
            </w:r>
          </w:p>
        </w:tc>
      </w:tr>
      <w:tr>
        <w:trPr>
          <w:trHeight w:val="424" w:hRule="atLeast"/>
        </w:trPr>
        <w:tc>
          <w:tcPr>
            <w:tcW w:w="1783" w:type="dxa"/>
          </w:tcPr>
          <w:p>
            <w:pPr>
              <w:pStyle w:val="TableParagraph"/>
              <w:spacing w:line="281" w:lineRule="exact"/>
              <w:ind w:left="107"/>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1783" w:type="dxa"/>
          </w:tcPr>
          <w:p>
            <w:pPr>
              <w:pStyle w:val="TableParagraph"/>
              <w:spacing w:line="275" w:lineRule="exact"/>
              <w:ind w:left="108"/>
              <w:rPr>
                <w:sz w:val="24"/>
              </w:rPr>
            </w:pPr>
            <w:r>
              <w:rPr>
                <w:spacing w:val="-2"/>
                <w:sz w:val="24"/>
              </w:rPr>
              <w:t>0.0988</w:t>
            </w:r>
          </w:p>
        </w:tc>
        <w:tc>
          <w:tcPr>
            <w:tcW w:w="1783" w:type="dxa"/>
          </w:tcPr>
          <w:p>
            <w:pPr>
              <w:pStyle w:val="TableParagraph"/>
              <w:spacing w:line="275" w:lineRule="exact"/>
              <w:ind w:left="108"/>
              <w:rPr>
                <w:sz w:val="24"/>
              </w:rPr>
            </w:pPr>
            <w:r>
              <w:rPr>
                <w:spacing w:val="-2"/>
                <w:sz w:val="24"/>
              </w:rPr>
              <w:t>0.1977</w:t>
            </w:r>
          </w:p>
        </w:tc>
      </w:tr>
    </w:tbl>
    <w:p>
      <w:pPr>
        <w:pStyle w:val="BodyText"/>
        <w:spacing w:before="139"/>
      </w:pPr>
    </w:p>
    <w:p>
      <w:pPr>
        <w:pStyle w:val="Heading2"/>
        <w:spacing w:before="1"/>
        <w:ind w:left="1144" w:firstLine="0"/>
        <w:jc w:val="left"/>
      </w:pPr>
      <w:r>
        <w:rPr/>
        <w:t>Perhitungan</w:t>
      </w:r>
      <w:r>
        <w:rPr>
          <w:spacing w:val="-2"/>
        </w:rPr>
        <w:t> </w:t>
      </w:r>
      <w:r>
        <w:rPr/>
        <w:t>vektor</w:t>
      </w:r>
      <w:r>
        <w:rPr>
          <w:spacing w:val="-3"/>
        </w:rPr>
        <w:t> </w:t>
      </w:r>
      <w:r>
        <w:rPr/>
        <w:t>faktor</w:t>
      </w:r>
      <w:r>
        <w:rPr>
          <w:spacing w:val="-3"/>
        </w:rPr>
        <w:t> </w:t>
      </w:r>
      <w:r>
        <w:rPr/>
        <w:t>laten</w:t>
      </w:r>
      <w:r>
        <w:rPr>
          <w:spacing w:val="-1"/>
        </w:rPr>
        <w:t> </w:t>
      </w:r>
      <w:r>
        <w:rPr>
          <w:spacing w:val="-4"/>
        </w:rPr>
        <w:t>(</w:t>
      </w:r>
      <w:r>
        <w:rPr>
          <w:rFonts w:ascii="Cambria Math" w:eastAsia="Cambria Math"/>
          <w:b w:val="0"/>
          <w:spacing w:val="-4"/>
        </w:rPr>
        <w:t>𝒒</w:t>
      </w:r>
      <w:r>
        <w:rPr>
          <w:rFonts w:ascii="Cambria Math" w:eastAsia="Cambria Math"/>
          <w:b w:val="0"/>
          <w:spacing w:val="-4"/>
          <w:vertAlign w:val="subscript"/>
        </w:rPr>
        <w:t>𝒊</w:t>
      </w:r>
      <w:r>
        <w:rPr>
          <w:spacing w:val="-4"/>
          <w:vertAlign w:val="baseline"/>
        </w:rPr>
        <w:t>):</w:t>
      </w:r>
    </w:p>
    <w:p>
      <w:pPr>
        <w:pStyle w:val="BodyText"/>
        <w:spacing w:line="336" w:lineRule="auto" w:before="141"/>
        <w:ind w:left="1144" w:right="523"/>
      </w:pPr>
      <w:r>
        <w:rPr/>
        <w:t>Contoh</w:t>
      </w:r>
      <w:r>
        <w:rPr>
          <w:spacing w:val="-2"/>
        </w:rPr>
        <w:t> </w:t>
      </w:r>
      <w:r>
        <w:rPr/>
        <w:t>perhitungan</w:t>
      </w:r>
      <w:r>
        <w:rPr>
          <w:spacing w:val="-2"/>
        </w:rPr>
        <w:t> </w:t>
      </w:r>
      <w:r>
        <w:rPr/>
        <w:t>faktor</w:t>
      </w:r>
      <w:r>
        <w:rPr>
          <w:spacing w:val="-2"/>
        </w:rPr>
        <w:t> </w:t>
      </w:r>
      <w:r>
        <w:rPr/>
        <w:t>laten</w:t>
      </w:r>
      <w:r>
        <w:rPr>
          <w:spacing w:val="-2"/>
        </w:rPr>
        <w:t> </w:t>
      </w:r>
      <w:r>
        <w:rPr/>
        <w:t>pengguna </w:t>
      </w:r>
      <w:r>
        <w:rPr>
          <w:rFonts w:ascii="Cambria Math" w:eastAsia="Cambria Math"/>
        </w:rPr>
        <w:t>𝑞</w:t>
      </w:r>
      <w:r>
        <w:rPr>
          <w:rFonts w:ascii="Cambria Math" w:eastAsia="Cambria Math"/>
          <w:vertAlign w:val="subscript"/>
        </w:rPr>
        <w:t>𝑖</w:t>
      </w:r>
      <w:r>
        <w:rPr>
          <w:rFonts w:ascii="Cambria Math" w:eastAsia="Cambria Math"/>
          <w:position w:val="-7"/>
          <w:sz w:val="14"/>
          <w:vertAlign w:val="baseline"/>
        </w:rPr>
        <w:t>1</w:t>
      </w:r>
      <w:r>
        <w:rPr>
          <w:rFonts w:ascii="Cambria Math" w:eastAsia="Cambria Math"/>
          <w:spacing w:val="40"/>
          <w:position w:val="-7"/>
          <w:sz w:val="14"/>
          <w:vertAlign w:val="baseline"/>
        </w:rPr>
        <w:t> </w:t>
      </w:r>
      <w:r>
        <w:rPr>
          <w:vertAlign w:val="baseline"/>
        </w:rPr>
        <w:t>dengan</w:t>
      </w:r>
      <w:r>
        <w:rPr>
          <w:spacing w:val="-2"/>
          <w:vertAlign w:val="baseline"/>
        </w:rPr>
        <w:t> </w:t>
      </w:r>
      <w:r>
        <w:rPr>
          <w:vertAlign w:val="baseline"/>
        </w:rPr>
        <w:t>interaksi</w:t>
      </w:r>
      <w:r>
        <w:rPr>
          <w:spacing w:val="-2"/>
          <w:vertAlign w:val="baseline"/>
        </w:rPr>
        <w:t> </w:t>
      </w:r>
      <w:r>
        <w:rPr>
          <w:vertAlign w:val="baseline"/>
        </w:rPr>
        <w:t>terhadap</w:t>
      </w:r>
      <w:r>
        <w:rPr>
          <w:spacing w:val="-2"/>
          <w:vertAlign w:val="baseline"/>
        </w:rPr>
        <w:t> </w:t>
      </w:r>
      <w:r>
        <w:rPr>
          <w:vertAlign w:val="baseline"/>
        </w:rPr>
        <w:t>item </w:t>
      </w:r>
      <w:r>
        <w:rPr>
          <w:rFonts w:ascii="Cambria Math" w:eastAsia="Cambria Math"/>
          <w:vertAlign w:val="baseline"/>
        </w:rPr>
        <w:t>𝑢</w:t>
      </w:r>
      <w:r>
        <w:rPr>
          <w:rFonts w:ascii="Cambria Math" w:eastAsia="Cambria Math"/>
          <w:vertAlign w:val="subscript"/>
        </w:rPr>
        <w:t>1</w:t>
      </w:r>
      <w:r>
        <w:rPr>
          <w:vertAlign w:val="baseline"/>
        </w:rPr>
        <w:t>: Hitung </w:t>
      </w:r>
      <w:r>
        <w:rPr>
          <w:i/>
          <w:vertAlign w:val="baseline"/>
        </w:rPr>
        <w:t>rating </w:t>
      </w:r>
      <w:r>
        <w:rPr>
          <w:vertAlign w:val="baseline"/>
        </w:rPr>
        <w:t>prediksi pengguna </w:t>
      </w:r>
      <w:r>
        <w:rPr>
          <w:rFonts w:ascii="Cambria Math" w:eastAsia="Cambria Math"/>
          <w:vertAlign w:val="baseline"/>
        </w:rPr>
        <w:t>𝑢</w:t>
      </w:r>
      <w:r>
        <w:rPr>
          <w:rFonts w:ascii="Cambria Math" w:eastAsia="Cambria Math"/>
          <w:vertAlign w:val="subscript"/>
        </w:rPr>
        <w:t>1</w:t>
      </w:r>
      <w:r>
        <w:rPr>
          <w:rFonts w:ascii="Cambria Math" w:eastAsia="Cambria Math"/>
          <w:vertAlign w:val="baseline"/>
        </w:rPr>
        <w:t> </w:t>
      </w:r>
      <w:r>
        <w:rPr>
          <w:vertAlign w:val="baseline"/>
        </w:rPr>
        <w:t>dengan item</w:t>
      </w:r>
      <w:r>
        <w:rPr>
          <w:spacing w:val="40"/>
          <w:vertAlign w:val="baseline"/>
        </w:rPr>
        <w:t> </w:t>
      </w:r>
      <w:r>
        <w:rPr>
          <w:rFonts w:ascii="Cambria Math" w:eastAsia="Cambria Math"/>
          <w:vertAlign w:val="baseline"/>
        </w:rPr>
        <w:t>𝑖</w:t>
      </w:r>
      <w:r>
        <w:rPr>
          <w:rFonts w:ascii="Cambria Math" w:eastAsia="Cambria Math"/>
          <w:vertAlign w:val="subscript"/>
        </w:rPr>
        <w:t>1</w:t>
      </w:r>
      <w:r>
        <w:rPr>
          <w:rFonts w:ascii="Cambria Math" w:eastAsia="Cambria Math"/>
          <w:vertAlign w:val="baseline"/>
        </w:rPr>
        <w:t> </w:t>
      </w:r>
      <w:r>
        <w:rPr>
          <w:vertAlign w:val="baseline"/>
        </w:rPr>
        <w:t>dengan persamaan (1.1):</w:t>
      </w:r>
    </w:p>
    <w:p>
      <w:pPr>
        <w:pStyle w:val="BodyText"/>
        <w:spacing w:after="0" w:line="336" w:lineRule="auto"/>
        <w:sectPr>
          <w:pgSz w:w="11900" w:h="16850"/>
          <w:pgMar w:header="0" w:footer="784" w:top="1100" w:bottom="980" w:left="1275" w:right="566"/>
        </w:sectPr>
      </w:pPr>
    </w:p>
    <w:p>
      <w:pPr>
        <w:pStyle w:val="BodyText"/>
        <w:spacing w:before="46"/>
        <w:ind w:left="1144"/>
        <w:rPr>
          <w:rFonts w:ascii="Cambria Math" w:hAnsi="Cambria Math" w:eastAsia="Cambria Math"/>
          <w:position w:val="1"/>
        </w:rPr>
      </w:pPr>
      <w:r>
        <w:rPr>
          <w:rFonts w:ascii="Cambria Math" w:hAnsi="Cambria Math" w:eastAsia="Cambria Math"/>
        </w:rPr>
        <w:t>𝒓̂</w:t>
      </w:r>
      <w:r>
        <w:rPr>
          <w:rFonts w:ascii="Cambria Math" w:hAnsi="Cambria Math" w:eastAsia="Cambria Math"/>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0"/>
          <w:position w:val="-7"/>
          <w:sz w:val="14"/>
          <w:vertAlign w:val="baseline"/>
        </w:rPr>
        <w:t> </w:t>
      </w:r>
      <w:r>
        <w:rPr>
          <w:rFonts w:ascii="Cambria Math" w:hAnsi="Cambria Math" w:eastAsia="Cambria Math"/>
          <w:vertAlign w:val="baseline"/>
        </w:rPr>
        <w:t>=</w:t>
      </w:r>
      <w:r>
        <w:rPr>
          <w:rFonts w:ascii="Cambria Math" w:hAnsi="Cambria Math" w:eastAsia="Cambria Math"/>
          <w:spacing w:val="13"/>
          <w:vertAlign w:val="baseline"/>
        </w:rPr>
        <w:t> </w:t>
      </w:r>
      <w:r>
        <w:rPr>
          <w:rFonts w:ascii="Cambria Math" w:hAnsi="Cambria Math" w:eastAsia="Cambria Math"/>
          <w:vertAlign w:val="baseline"/>
        </w:rPr>
        <w:t>3.171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0.258</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0.329</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0.01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0.01</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0.02</w:t>
      </w:r>
      <w:r>
        <w:rPr>
          <w:rFonts w:ascii="Cambria Math" w:hAnsi="Cambria Math" w:eastAsia="Cambria Math"/>
          <w:spacing w:val="2"/>
          <w:vertAlign w:val="baseline"/>
        </w:rPr>
        <w:t> </w:t>
      </w:r>
      <w:r>
        <w:rPr>
          <w:rFonts w:ascii="Cambria Math" w:hAnsi="Cambria Math" w:eastAsia="Cambria Math"/>
          <w:vertAlign w:val="baseline"/>
        </w:rPr>
        <w:t>∙ </w:t>
      </w:r>
      <w:r>
        <w:rPr>
          <w:rFonts w:ascii="Cambria Math" w:hAnsi="Cambria Math" w:eastAsia="Cambria Math"/>
          <w:spacing w:val="-2"/>
          <w:vertAlign w:val="baseline"/>
        </w:rPr>
        <w:t>0.02</w:t>
      </w:r>
      <w:r>
        <w:rPr>
          <w:rFonts w:ascii="Cambria Math" w:hAnsi="Cambria Math" w:eastAsia="Cambria Math"/>
          <w:spacing w:val="-2"/>
          <w:position w:val="1"/>
          <w:vertAlign w:val="baseline"/>
        </w:rPr>
        <w:t>)</w:t>
      </w:r>
    </w:p>
    <w:p>
      <w:pPr>
        <w:spacing w:before="115"/>
        <w:ind w:left="1144" w:right="0" w:firstLine="0"/>
        <w:jc w:val="left"/>
        <w:rPr>
          <w:rFonts w:ascii="Cambria Math" w:hAnsi="Cambria Math" w:eastAsia="Cambria Math"/>
          <w:sz w:val="24"/>
        </w:rPr>
      </w:pPr>
      <w:r>
        <w:rPr>
          <w:rFonts w:ascii="Cambria Math" w:hAnsi="Cambria Math" w:eastAsia="Cambria Math"/>
          <w:sz w:val="24"/>
        </w:rPr>
        <w:t>𝒓̂</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6"/>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2"/>
          <w:sz w:val="24"/>
          <w:vertAlign w:val="baseline"/>
        </w:rPr>
        <w:t>3.808</w:t>
      </w:r>
    </w:p>
    <w:p>
      <w:pPr>
        <w:pStyle w:val="BodyText"/>
        <w:spacing w:before="112"/>
        <w:ind w:left="1144"/>
      </w:pPr>
      <w:r>
        <w:rPr/>
        <w:t>Hitung</w:t>
      </w:r>
      <w:r>
        <w:rPr>
          <w:spacing w:val="-4"/>
        </w:rPr>
        <w:t> </w:t>
      </w:r>
      <w:r>
        <w:rPr>
          <w:i/>
        </w:rPr>
        <w:t>error </w:t>
      </w:r>
      <w:r>
        <w:rPr/>
        <w:t>prediksi</w:t>
      </w:r>
      <w:r>
        <w:rPr>
          <w:spacing w:val="-1"/>
        </w:rPr>
        <w:t> </w:t>
      </w:r>
      <w:r>
        <w:rPr/>
        <w:t>dengan</w:t>
      </w:r>
      <w:r>
        <w:rPr>
          <w:spacing w:val="-1"/>
        </w:rPr>
        <w:t> </w:t>
      </w:r>
      <w:r>
        <w:rPr/>
        <w:t>persamaan</w:t>
      </w:r>
      <w:r>
        <w:rPr>
          <w:spacing w:val="-1"/>
        </w:rPr>
        <w:t> </w:t>
      </w:r>
      <w:r>
        <w:rPr>
          <w:spacing w:val="-2"/>
        </w:rPr>
        <w:t>(1.5):</w:t>
      </w:r>
    </w:p>
    <w:p>
      <w:pPr>
        <w:spacing w:before="140"/>
        <w:ind w:left="1144" w:right="0" w:firstLine="0"/>
        <w:jc w:val="left"/>
        <w:rPr>
          <w:rFonts w:ascii="Cambria Math" w:hAnsi="Cambria Math" w:eastAsia="Cambria Math"/>
          <w:sz w:val="24"/>
        </w:rPr>
      </w:pPr>
      <w:r>
        <w:rPr>
          <w:rFonts w:ascii="Cambria Math" w:hAnsi="Cambria Math" w:eastAsia="Cambria Math"/>
          <w:sz w:val="24"/>
        </w:rPr>
        <w:t>𝒆̂</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𝟏</w:t>
      </w:r>
      <w:r>
        <w:rPr>
          <w:rFonts w:ascii="Cambria Math" w:hAnsi="Cambria Math" w:eastAsia="Cambria Math"/>
          <w:spacing w:val="51"/>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z w:val="24"/>
          <w:vertAlign w:val="baseline"/>
        </w:rPr>
        <w:t>5 −</w:t>
      </w:r>
      <w:r>
        <w:rPr>
          <w:rFonts w:ascii="Cambria Math" w:hAnsi="Cambria Math" w:eastAsia="Cambria Math"/>
          <w:spacing w:val="3"/>
          <w:sz w:val="24"/>
          <w:vertAlign w:val="baseline"/>
        </w:rPr>
        <w:t> </w:t>
      </w:r>
      <w:r>
        <w:rPr>
          <w:rFonts w:ascii="Cambria Math" w:hAnsi="Cambria Math" w:eastAsia="Cambria Math"/>
          <w:sz w:val="24"/>
          <w:vertAlign w:val="baseline"/>
        </w:rPr>
        <w:t>3.808</w:t>
      </w:r>
      <w:r>
        <w:rPr>
          <w:rFonts w:ascii="Cambria Math" w:hAnsi="Cambria Math" w:eastAsia="Cambria Math"/>
          <w:spacing w:val="16"/>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pacing w:val="-2"/>
          <w:sz w:val="24"/>
          <w:vertAlign w:val="baseline"/>
        </w:rPr>
        <w:t>1.193</w:t>
      </w:r>
    </w:p>
    <w:p>
      <w:pPr>
        <w:pStyle w:val="BodyText"/>
        <w:spacing w:before="112"/>
        <w:ind w:left="1144"/>
      </w:pPr>
      <w:r>
        <w:rPr>
          <w:i/>
        </w:rPr>
        <w:t>Update</w:t>
      </w:r>
      <w:r>
        <w:rPr>
          <w:i/>
          <w:spacing w:val="-1"/>
        </w:rPr>
        <w:t> </w:t>
      </w:r>
      <w:r>
        <w:rPr/>
        <w:t>faktor laten item</w:t>
      </w:r>
      <w:r>
        <w:rPr>
          <w:spacing w:val="1"/>
        </w:rPr>
        <w:t> </w:t>
      </w:r>
      <w:r>
        <w:rPr>
          <w:rFonts w:ascii="Cambria Math" w:eastAsia="Cambria Math"/>
        </w:rPr>
        <w:t>𝑞</w:t>
      </w:r>
      <w:r>
        <w:rPr>
          <w:rFonts w:ascii="Cambria Math" w:eastAsia="Cambria Math"/>
          <w:vertAlign w:val="subscript"/>
        </w:rPr>
        <w:t>𝑖</w:t>
      </w:r>
      <w:r>
        <w:rPr>
          <w:rFonts w:ascii="Cambria Math" w:eastAsia="Cambria Math"/>
          <w:position w:val="-7"/>
          <w:sz w:val="14"/>
          <w:vertAlign w:val="baseline"/>
        </w:rPr>
        <w:t>1</w:t>
      </w:r>
      <w:r>
        <w:rPr>
          <w:rFonts w:ascii="Cambria Math" w:eastAsia="Cambria Math"/>
          <w:spacing w:val="46"/>
          <w:position w:val="-7"/>
          <w:sz w:val="14"/>
          <w:vertAlign w:val="baseline"/>
        </w:rPr>
        <w:t> </w:t>
      </w:r>
      <w:r>
        <w:rPr>
          <w:vertAlign w:val="baseline"/>
        </w:rPr>
        <w:t>(k=2)</w:t>
      </w:r>
      <w:r>
        <w:rPr>
          <w:spacing w:val="-1"/>
          <w:vertAlign w:val="baseline"/>
        </w:rPr>
        <w:t> </w:t>
      </w:r>
      <w:r>
        <w:rPr>
          <w:vertAlign w:val="baseline"/>
        </w:rPr>
        <w:t>dengan persamaan</w:t>
      </w:r>
      <w:r>
        <w:rPr>
          <w:spacing w:val="2"/>
          <w:vertAlign w:val="baseline"/>
        </w:rPr>
        <w:t> </w:t>
      </w:r>
      <w:r>
        <w:rPr>
          <w:spacing w:val="-2"/>
          <w:vertAlign w:val="baseline"/>
        </w:rPr>
        <w:t>(1.7):</w:t>
      </w:r>
    </w:p>
    <w:p>
      <w:pPr>
        <w:pStyle w:val="BodyText"/>
        <w:spacing w:line="251" w:lineRule="exact" w:before="159"/>
        <w:ind w:left="114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86400">
                <wp:simplePos x="0" y="0"/>
                <wp:positionH relativeFrom="page">
                  <wp:posOffset>2339975</wp:posOffset>
                </wp:positionH>
                <wp:positionV relativeFrom="paragraph">
                  <wp:posOffset>214045</wp:posOffset>
                </wp:positionV>
                <wp:extent cx="40640" cy="1085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4064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wps:txbx>
                      <wps:bodyPr wrap="square" lIns="0" tIns="0" rIns="0" bIns="0" rtlCol="0">
                        <a:noAutofit/>
                      </wps:bodyPr>
                    </wps:wsp>
                  </a:graphicData>
                </a:graphic>
              </wp:anchor>
            </w:drawing>
          </mc:Choice>
          <mc:Fallback>
            <w:pict>
              <v:shape style="position:absolute;margin-left:184.25pt;margin-top:16.853966pt;width:3.2pt;height:8.550pt;mso-position-horizontal-relative:page;mso-position-vertical-relative:paragraph;z-index:-18030080" type="#_x0000_t202" id="docshape27"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v:textbox>
                <w10:wrap type="none"/>
              </v:shape>
            </w:pict>
          </mc:Fallback>
        </mc:AlternateContent>
      </w:r>
      <w:r>
        <w:rPr/>
        <w:t>Dimensi 1:</w:t>
      </w:r>
      <w:r>
        <w:rPr>
          <w:spacing w:val="1"/>
        </w:rPr>
        <w:t> </w:t>
      </w:r>
      <w:r>
        <w:rPr>
          <w:rFonts w:ascii="Cambria Math" w:hAnsi="Cambria Math" w:eastAsia="Cambria Math"/>
        </w:rPr>
        <w:t>𝒒</w:t>
      </w:r>
      <w:r>
        <w:rPr>
          <w:rFonts w:ascii="Cambria Math" w:hAnsi="Cambria Math" w:eastAsia="Cambria Math"/>
          <w:vertAlign w:val="superscript"/>
        </w:rPr>
        <w:t>(𝟏)</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0.1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0.005</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1.192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0.1</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0.1</w:t>
      </w:r>
      <w:r>
        <w:rPr>
          <w:rFonts w:ascii="Cambria Math" w:hAnsi="Cambria Math" w:eastAsia="Cambria Math"/>
          <w:position w:val="1"/>
          <w:vertAlign w:val="baseline"/>
        </w:rPr>
        <w:t>)</w:t>
      </w:r>
      <w:r>
        <w:rPr>
          <w:rFonts w:ascii="Cambria Math" w:hAnsi="Cambria Math" w:eastAsia="Cambria Math"/>
          <w:spacing w:val="13"/>
          <w:position w:val="1"/>
          <w:vertAlign w:val="baseline"/>
        </w:rPr>
        <w:t> </w:t>
      </w:r>
      <w:r>
        <w:rPr>
          <w:rFonts w:ascii="Cambria Math" w:hAnsi="Cambria Math" w:eastAsia="Cambria Math"/>
          <w:vertAlign w:val="baseline"/>
        </w:rPr>
        <w:t>=</w:t>
      </w:r>
      <w:r>
        <w:rPr>
          <w:rFonts w:ascii="Cambria Math" w:hAnsi="Cambria Math" w:eastAsia="Cambria Math"/>
          <w:spacing w:val="68"/>
          <w:vertAlign w:val="baseline"/>
        </w:rPr>
        <w:t> </w:t>
      </w:r>
      <w:r>
        <w:rPr>
          <w:rFonts w:ascii="Cambria Math" w:hAnsi="Cambria Math" w:eastAsia="Cambria Math"/>
          <w:spacing w:val="-2"/>
          <w:vertAlign w:val="baseline"/>
        </w:rPr>
        <w:t>0.1006</w:t>
      </w:r>
    </w:p>
    <w:p>
      <w:pPr>
        <w:spacing w:line="124" w:lineRule="exact" w:before="0"/>
        <w:ind w:left="2472" w:right="0" w:firstLine="0"/>
        <w:jc w:val="left"/>
        <w:rPr>
          <w:rFonts w:ascii="Cambria Math" w:eastAsia="Cambria Math"/>
          <w:sz w:val="14"/>
        </w:rPr>
      </w:pPr>
      <w:r>
        <w:rPr>
          <w:rFonts w:ascii="Cambria Math" w:eastAsia="Cambria Math"/>
          <w:spacing w:val="-10"/>
          <w:sz w:val="14"/>
        </w:rPr>
        <w:t>𝟏</w:t>
      </w:r>
    </w:p>
    <w:p>
      <w:pPr>
        <w:pStyle w:val="BodyText"/>
        <w:spacing w:line="251" w:lineRule="exact" w:before="154"/>
        <w:ind w:left="1144"/>
        <w:rPr>
          <w:rFonts w:ascii="Cambria Math" w:hAnsi="Cambria Math" w:eastAsia="Cambria Math"/>
        </w:rPr>
      </w:pPr>
      <w:r>
        <w:rPr>
          <w:rFonts w:ascii="Cambria Math" w:hAnsi="Cambria Math" w:eastAsia="Cambria Math"/>
        </w:rPr>
        <mc:AlternateContent>
          <mc:Choice Requires="wps">
            <w:drawing>
              <wp:anchor distT="0" distB="0" distL="0" distR="0" allowOverlap="1" layoutInCell="1" locked="0" behindDoc="1" simplePos="0" relativeHeight="485286912">
                <wp:simplePos x="0" y="0"/>
                <wp:positionH relativeFrom="page">
                  <wp:posOffset>2339975</wp:posOffset>
                </wp:positionH>
                <wp:positionV relativeFrom="paragraph">
                  <wp:posOffset>210394</wp:posOffset>
                </wp:positionV>
                <wp:extent cx="40640" cy="1085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40640" cy="108585"/>
                        </a:xfrm>
                        <a:prstGeom prst="rect">
                          <a:avLst/>
                        </a:prstGeom>
                      </wps:spPr>
                      <wps:txbx>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wps:txbx>
                      <wps:bodyPr wrap="square" lIns="0" tIns="0" rIns="0" bIns="0" rtlCol="0">
                        <a:noAutofit/>
                      </wps:bodyPr>
                    </wps:wsp>
                  </a:graphicData>
                </a:graphic>
              </wp:anchor>
            </w:drawing>
          </mc:Choice>
          <mc:Fallback>
            <w:pict>
              <v:shape style="position:absolute;margin-left:184.25pt;margin-top:16.566477pt;width:3.2pt;height:8.550pt;mso-position-horizontal-relative:page;mso-position-vertical-relative:paragraph;z-index:-18029568" type="#_x0000_t202" id="docshape28" filled="false" stroked="false">
                <v:textbox inset="0,0,0,0">
                  <w:txbxContent>
                    <w:p>
                      <w:pPr>
                        <w:spacing w:line="170" w:lineRule="exact" w:before="0"/>
                        <w:ind w:left="0" w:right="0" w:firstLine="0"/>
                        <w:jc w:val="left"/>
                        <w:rPr>
                          <w:rFonts w:ascii="Cambria Math" w:eastAsia="Cambria Math"/>
                          <w:sz w:val="17"/>
                        </w:rPr>
                      </w:pPr>
                      <w:r>
                        <w:rPr>
                          <w:rFonts w:ascii="Cambria Math" w:eastAsia="Cambria Math"/>
                          <w:spacing w:val="-10"/>
                          <w:sz w:val="17"/>
                        </w:rPr>
                        <w:t>𝒊</w:t>
                      </w:r>
                    </w:p>
                  </w:txbxContent>
                </v:textbox>
                <w10:wrap type="none"/>
              </v:shape>
            </w:pict>
          </mc:Fallback>
        </mc:AlternateContent>
      </w:r>
      <w:r>
        <w:rPr/>
        <w:t>Dimensi 2:</w:t>
      </w:r>
      <w:r>
        <w:rPr>
          <w:spacing w:val="1"/>
        </w:rPr>
        <w:t> </w:t>
      </w:r>
      <w:r>
        <w:rPr>
          <w:rFonts w:ascii="Cambria Math" w:hAnsi="Cambria Math" w:eastAsia="Cambria Math"/>
        </w:rPr>
        <w:t>𝒒</w:t>
      </w:r>
      <w:r>
        <w:rPr>
          <w:rFonts w:ascii="Cambria Math" w:hAnsi="Cambria Math" w:eastAsia="Cambria Math"/>
          <w:vertAlign w:val="superscript"/>
        </w:rPr>
        <w:t>(𝟐)</w:t>
      </w:r>
      <w:r>
        <w:rPr>
          <w:rFonts w:ascii="Cambria Math" w:hAnsi="Cambria Math" w:eastAsia="Cambria Math"/>
          <w:spacing w:val="22"/>
          <w:vertAlign w:val="baseline"/>
        </w:rPr>
        <w:t> </w:t>
      </w:r>
      <w:r>
        <w:rPr>
          <w:rFonts w:ascii="Cambria Math" w:hAnsi="Cambria Math" w:eastAsia="Cambria Math"/>
          <w:vertAlign w:val="baseline"/>
        </w:rPr>
        <w:t>=</w:t>
      </w:r>
      <w:r>
        <w:rPr>
          <w:rFonts w:ascii="Cambria Math" w:hAnsi="Cambria Math" w:eastAsia="Cambria Math"/>
          <w:spacing w:val="16"/>
          <w:vertAlign w:val="baseline"/>
        </w:rPr>
        <w:t> </w:t>
      </w:r>
      <w:r>
        <w:rPr>
          <w:rFonts w:ascii="Cambria Math" w:hAnsi="Cambria Math" w:eastAsia="Cambria Math"/>
          <w:vertAlign w:val="baseline"/>
        </w:rPr>
        <w:t>0.2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0.005</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position w:val="1"/>
          <w:vertAlign w:val="baseline"/>
        </w:rPr>
        <w:t>(</w:t>
      </w:r>
      <w:r>
        <w:rPr>
          <w:rFonts w:ascii="Cambria Math" w:hAnsi="Cambria Math" w:eastAsia="Cambria Math"/>
          <w:vertAlign w:val="baseline"/>
        </w:rPr>
        <w:t>1.192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0.02</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0.2</w:t>
      </w:r>
      <w:r>
        <w:rPr>
          <w:rFonts w:ascii="Cambria Math" w:hAnsi="Cambria Math" w:eastAsia="Cambria Math"/>
          <w:position w:val="1"/>
          <w:vertAlign w:val="baseline"/>
        </w:rPr>
        <w:t>)</w:t>
      </w:r>
      <w:r>
        <w:rPr>
          <w:rFonts w:ascii="Cambria Math" w:hAnsi="Cambria Math" w:eastAsia="Cambria Math"/>
          <w:spacing w:val="14"/>
          <w:position w:val="1"/>
          <w:vertAlign w:val="baseline"/>
        </w:rPr>
        <w:t> </w:t>
      </w:r>
      <w:r>
        <w:rPr>
          <w:rFonts w:ascii="Cambria Math" w:hAnsi="Cambria Math" w:eastAsia="Cambria Math"/>
          <w:vertAlign w:val="baseline"/>
        </w:rPr>
        <w:t>=</w:t>
      </w:r>
      <w:r>
        <w:rPr>
          <w:rFonts w:ascii="Cambria Math" w:hAnsi="Cambria Math" w:eastAsia="Cambria Math"/>
          <w:spacing w:val="15"/>
          <w:vertAlign w:val="baseline"/>
        </w:rPr>
        <w:t> </w:t>
      </w:r>
      <w:r>
        <w:rPr>
          <w:rFonts w:ascii="Cambria Math" w:hAnsi="Cambria Math" w:eastAsia="Cambria Math"/>
          <w:spacing w:val="-2"/>
          <w:vertAlign w:val="baseline"/>
        </w:rPr>
        <w:t>0.2012</w:t>
      </w:r>
    </w:p>
    <w:p>
      <w:pPr>
        <w:spacing w:line="124" w:lineRule="exact" w:before="0"/>
        <w:ind w:left="2472" w:right="0" w:firstLine="0"/>
        <w:jc w:val="left"/>
        <w:rPr>
          <w:rFonts w:ascii="Cambria Math" w:eastAsia="Cambria Math"/>
          <w:sz w:val="14"/>
        </w:rPr>
      </w:pPr>
      <w:r>
        <w:rPr>
          <w:rFonts w:ascii="Cambria Math" w:eastAsia="Cambria Math"/>
          <w:spacing w:val="-10"/>
          <w:sz w:val="14"/>
        </w:rPr>
        <w:t>𝟏</w:t>
      </w:r>
    </w:p>
    <w:p>
      <w:pPr>
        <w:pStyle w:val="BodyText"/>
        <w:spacing w:before="241"/>
        <w:rPr>
          <w:rFonts w:ascii="Cambria Math"/>
        </w:rPr>
      </w:pPr>
    </w:p>
    <w:p>
      <w:pPr>
        <w:pStyle w:val="BodyText"/>
        <w:spacing w:line="336" w:lineRule="auto"/>
        <w:ind w:left="1144"/>
      </w:pPr>
      <w:r>
        <w:rPr/>
        <w:t>Berikut</w:t>
      </w:r>
      <w:r>
        <w:rPr>
          <w:spacing w:val="28"/>
        </w:rPr>
        <w:t> </w:t>
      </w:r>
      <w:r>
        <w:rPr>
          <w:i/>
        </w:rPr>
        <w:t>update</w:t>
      </w:r>
      <w:r>
        <w:rPr>
          <w:i/>
          <w:spacing w:val="28"/>
        </w:rPr>
        <w:t> </w:t>
      </w:r>
      <w:r>
        <w:rPr/>
        <w:t>faktor</w:t>
      </w:r>
      <w:r>
        <w:rPr>
          <w:spacing w:val="27"/>
        </w:rPr>
        <w:t> </w:t>
      </w:r>
      <w:r>
        <w:rPr/>
        <w:t>laten</w:t>
      </w:r>
      <w:r>
        <w:rPr>
          <w:spacing w:val="28"/>
        </w:rPr>
        <w:t> </w:t>
      </w:r>
      <w:r>
        <w:rPr/>
        <w:t>item</w:t>
      </w:r>
      <w:r>
        <w:rPr>
          <w:spacing w:val="28"/>
        </w:rPr>
        <w:t> </w:t>
      </w:r>
      <w:r>
        <w:rPr/>
        <w:t>(</w:t>
      </w:r>
      <w:r>
        <w:rPr>
          <w:spacing w:val="27"/>
        </w:rPr>
        <w:t> </w:t>
      </w:r>
      <w:r>
        <w:rPr>
          <w:rFonts w:ascii="Cambria Math" w:hAnsi="Cambria Math" w:eastAsia="Cambria Math"/>
        </w:rPr>
        <w:t>𝑞</w:t>
      </w:r>
      <w:r>
        <w:rPr>
          <w:rFonts w:ascii="Cambria Math" w:hAnsi="Cambria Math" w:eastAsia="Cambria Math"/>
          <w:vertAlign w:val="subscript"/>
        </w:rPr>
        <w:t>𝑖</w:t>
      </w:r>
      <w:r>
        <w:rPr>
          <w:rFonts w:ascii="Cambria Math" w:hAnsi="Cambria Math" w:eastAsia="Cambria Math"/>
          <w:position w:val="-7"/>
          <w:sz w:val="14"/>
          <w:vertAlign w:val="baseline"/>
        </w:rPr>
        <w:t>1</w:t>
      </w:r>
      <w:r>
        <w:rPr>
          <w:rFonts w:ascii="Cambria Math" w:hAnsi="Cambria Math" w:eastAsia="Cambria Math"/>
          <w:spacing w:val="-13"/>
          <w:position w:val="-7"/>
          <w:sz w:val="14"/>
          <w:vertAlign w:val="baseline"/>
        </w:rPr>
        <w:t> </w:t>
      </w:r>
      <w:r>
        <w:rPr>
          <w:vertAlign w:val="baseline"/>
        </w:rPr>
        <w:t>)</w:t>
      </w:r>
      <w:r>
        <w:rPr>
          <w:spacing w:val="80"/>
          <w:vertAlign w:val="baseline"/>
        </w:rPr>
        <w:t> </w:t>
      </w:r>
      <w:r>
        <w:rPr>
          <w:vertAlign w:val="baseline"/>
        </w:rPr>
        <w:t>untuk</w:t>
      </w:r>
      <w:r>
        <w:rPr>
          <w:spacing w:val="28"/>
          <w:vertAlign w:val="baseline"/>
        </w:rPr>
        <w:t> </w:t>
      </w:r>
      <w:r>
        <w:rPr>
          <w:vertAlign w:val="baseline"/>
        </w:rPr>
        <w:t>setiap</w:t>
      </w:r>
      <w:r>
        <w:rPr>
          <w:spacing w:val="30"/>
          <w:vertAlign w:val="baseline"/>
        </w:rPr>
        <w:t> </w:t>
      </w:r>
      <w:r>
        <w:rPr>
          <w:vertAlign w:val="baseline"/>
        </w:rPr>
        <w:t>pengguna</w:t>
      </w:r>
      <w:r>
        <w:rPr>
          <w:spacing w:val="27"/>
          <w:vertAlign w:val="baseline"/>
        </w:rPr>
        <w:t> </w:t>
      </w:r>
      <w:r>
        <w:rPr>
          <w:vertAlign w:val="baseline"/>
        </w:rPr>
        <w:t>(</w:t>
      </w:r>
      <w:r>
        <w:rPr>
          <w:rFonts w:ascii="Cambria Math" w:hAnsi="Cambria Math" w:eastAsia="Cambria Math"/>
          <w:vertAlign w:val="baseline"/>
        </w:rPr>
        <w:t>𝑢</w:t>
      </w:r>
      <w:r>
        <w:rPr>
          <w:rFonts w:ascii="Cambria Math" w:hAnsi="Cambria Math" w:eastAsia="Cambria Math"/>
          <w:vertAlign w:val="subscript"/>
        </w:rPr>
        <w:t>1</w:t>
      </w:r>
      <w:r>
        <w:rPr>
          <w:rFonts w:ascii="Cambria Math" w:hAnsi="Cambria Math" w:eastAsia="Cambria Math"/>
          <w:vertAlign w:val="baseline"/>
        </w:rPr>
        <w:t> −</w:t>
      </w:r>
      <w:r>
        <w:rPr>
          <w:rFonts w:ascii="Cambria Math" w:hAnsi="Cambria Math" w:eastAsia="Cambria Math"/>
          <w:spacing w:val="-1"/>
          <w:vertAlign w:val="baseline"/>
        </w:rPr>
        <w:t> </w:t>
      </w:r>
      <w:r>
        <w:rPr>
          <w:rFonts w:ascii="Cambria Math" w:hAnsi="Cambria Math" w:eastAsia="Cambria Math"/>
          <w:vertAlign w:val="baseline"/>
        </w:rPr>
        <w:t>𝑢</w:t>
      </w:r>
      <w:r>
        <w:rPr>
          <w:rFonts w:ascii="Cambria Math" w:hAnsi="Cambria Math" w:eastAsia="Cambria Math"/>
          <w:vertAlign w:val="subscript"/>
        </w:rPr>
        <w:t>5</w:t>
      </w:r>
      <w:r>
        <w:rPr>
          <w:vertAlign w:val="baseline"/>
        </w:rPr>
        <w:t>)</w:t>
      </w:r>
      <w:r>
        <w:rPr>
          <w:spacing w:val="27"/>
          <w:vertAlign w:val="baseline"/>
        </w:rPr>
        <w:t> </w:t>
      </w:r>
      <w:r>
        <w:rPr>
          <w:vertAlign w:val="baseline"/>
        </w:rPr>
        <w:t>yang</w:t>
      </w:r>
      <w:r>
        <w:rPr>
          <w:spacing w:val="27"/>
          <w:vertAlign w:val="baseline"/>
        </w:rPr>
        <w:t> </w:t>
      </w:r>
      <w:r>
        <w:rPr>
          <w:vertAlign w:val="baseline"/>
        </w:rPr>
        <w:t>telah memberi rating pada item (</w:t>
      </w:r>
      <w:r>
        <w:rPr>
          <w:rFonts w:ascii="Cambria Math" w:hAnsi="Cambria Math" w:eastAsia="Cambria Math"/>
          <w:vertAlign w:val="baseline"/>
        </w:rPr>
        <w:t>𝑖</w:t>
      </w:r>
      <w:r>
        <w:rPr>
          <w:rFonts w:ascii="Cambria Math" w:hAnsi="Cambria Math" w:eastAsia="Cambria Math"/>
          <w:vertAlign w:val="subscript"/>
        </w:rPr>
        <w:t>1</w:t>
      </w:r>
      <w:r>
        <w:rPr>
          <w:vertAlign w:val="baseline"/>
        </w:rPr>
        <w:t>) pada tabel 3.5:</w:t>
      </w:r>
    </w:p>
    <w:p>
      <w:pPr>
        <w:pStyle w:val="BodyText"/>
        <w:spacing w:before="29"/>
        <w:ind w:left="2916"/>
      </w:pPr>
      <w:bookmarkStart w:name="_bookmark36" w:id="37"/>
      <w:bookmarkEnd w:id="37"/>
      <w:r>
        <w:rPr/>
      </w:r>
      <w:r>
        <w:rPr/>
        <w:t>Tabel</w:t>
      </w:r>
      <w:r>
        <w:rPr>
          <w:spacing w:val="-1"/>
        </w:rPr>
        <w:t> </w:t>
      </w:r>
      <w:r>
        <w:rPr/>
        <w:t>3. 5. Update</w:t>
      </w:r>
      <w:r>
        <w:rPr>
          <w:spacing w:val="1"/>
        </w:rPr>
        <w:t> </w:t>
      </w:r>
      <w:r>
        <w:rPr/>
        <w:t>Faktor Laten</w:t>
      </w:r>
      <w:r>
        <w:rPr>
          <w:spacing w:val="1"/>
        </w:rPr>
        <w:t> </w:t>
      </w:r>
      <w:r>
        <w:rPr/>
        <w:t>Item</w:t>
      </w:r>
      <w:r>
        <w:rPr>
          <w:spacing w:val="2"/>
        </w:rPr>
        <w:t> </w:t>
      </w:r>
      <w:r>
        <w:rPr/>
        <w:t>(</w:t>
      </w:r>
      <w:r>
        <w:rPr>
          <w:rFonts w:ascii="Cambria Math" w:eastAsia="Cambria Math"/>
        </w:rPr>
        <w:t>𝑞</w:t>
      </w:r>
      <w:r>
        <w:rPr>
          <w:rFonts w:ascii="Cambria Math" w:eastAsia="Cambria Math"/>
          <w:vertAlign w:val="subscript"/>
        </w:rPr>
        <w:t>𝑖</w:t>
      </w:r>
      <w:r>
        <w:rPr>
          <w:rFonts w:ascii="Cambria Math" w:eastAsia="Cambria Math"/>
          <w:position w:val="-7"/>
          <w:sz w:val="14"/>
          <w:vertAlign w:val="baseline"/>
        </w:rPr>
        <w:t>1</w:t>
      </w:r>
      <w:r>
        <w:rPr>
          <w:rFonts w:ascii="Cambria Math" w:eastAsia="Cambria Math"/>
          <w:spacing w:val="-13"/>
          <w:position w:val="-7"/>
          <w:sz w:val="14"/>
          <w:vertAlign w:val="baseline"/>
        </w:rPr>
        <w:t> </w:t>
      </w:r>
      <w:r>
        <w:rPr>
          <w:spacing w:val="-10"/>
          <w:vertAlign w:val="baseline"/>
        </w:rPr>
        <w:t>)</w:t>
      </w:r>
    </w:p>
    <w:p>
      <w:pPr>
        <w:pStyle w:val="BodyText"/>
        <w:spacing w:before="11"/>
        <w:rPr>
          <w:sz w:val="14"/>
        </w:rPr>
      </w:pPr>
    </w:p>
    <w:tbl>
      <w:tblPr>
        <w:tblW w:w="0" w:type="auto"/>
        <w:jc w:val="left"/>
        <w:tblInd w:w="1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6"/>
        <w:gridCol w:w="910"/>
        <w:gridCol w:w="1135"/>
        <w:gridCol w:w="1099"/>
        <w:gridCol w:w="1072"/>
        <w:gridCol w:w="1653"/>
        <w:gridCol w:w="1652"/>
      </w:tblGrid>
      <w:tr>
        <w:trPr>
          <w:trHeight w:val="530" w:hRule="atLeast"/>
        </w:trPr>
        <w:tc>
          <w:tcPr>
            <w:tcW w:w="696" w:type="dxa"/>
            <w:shd w:val="clear" w:color="auto" w:fill="F1F1F1"/>
          </w:tcPr>
          <w:p>
            <w:pPr>
              <w:pStyle w:val="TableParagraph"/>
              <w:spacing w:before="126"/>
              <w:ind w:left="9" w:right="1"/>
              <w:jc w:val="center"/>
              <w:rPr>
                <w:b/>
                <w:sz w:val="24"/>
              </w:rPr>
            </w:pPr>
            <w:r>
              <w:rPr>
                <w:b/>
                <w:spacing w:val="-4"/>
                <w:sz w:val="24"/>
              </w:rPr>
              <w:t>User</w:t>
            </w:r>
          </w:p>
        </w:tc>
        <w:tc>
          <w:tcPr>
            <w:tcW w:w="910" w:type="dxa"/>
            <w:shd w:val="clear" w:color="auto" w:fill="F1F1F1"/>
          </w:tcPr>
          <w:p>
            <w:pPr>
              <w:pStyle w:val="TableParagraph"/>
              <w:spacing w:before="126"/>
              <w:ind w:left="107"/>
              <w:rPr>
                <w:b/>
                <w:sz w:val="24"/>
              </w:rPr>
            </w:pPr>
            <w:r>
              <w:rPr>
                <w:b/>
                <w:spacing w:val="-2"/>
                <w:sz w:val="24"/>
              </w:rPr>
              <w:t>Rating</w:t>
            </w:r>
          </w:p>
        </w:tc>
        <w:tc>
          <w:tcPr>
            <w:tcW w:w="1135" w:type="dxa"/>
            <w:shd w:val="clear" w:color="auto" w:fill="F1F1F1"/>
          </w:tcPr>
          <w:p>
            <w:pPr>
              <w:pStyle w:val="TableParagraph"/>
              <w:spacing w:before="55"/>
              <w:jc w:val="center"/>
              <w:rPr>
                <w:rFonts w:ascii="Cambria Math" w:eastAsia="Cambria Math"/>
                <w:sz w:val="24"/>
              </w:rPr>
            </w:pPr>
            <w:r>
              <w:rPr>
                <w:rFonts w:ascii="Cambria Math" w:eastAsia="Cambria Math"/>
                <w:spacing w:val="-5"/>
                <w:w w:val="105"/>
                <w:sz w:val="24"/>
              </w:rPr>
              <w:t>𝒑</w:t>
            </w:r>
            <w:r>
              <w:rPr>
                <w:rFonts w:ascii="Cambria Math" w:eastAsia="Cambria Math"/>
                <w:spacing w:val="-5"/>
                <w:w w:val="105"/>
                <w:sz w:val="24"/>
                <w:vertAlign w:val="subscript"/>
              </w:rPr>
              <w:t>𝒖</w:t>
            </w:r>
          </w:p>
        </w:tc>
        <w:tc>
          <w:tcPr>
            <w:tcW w:w="1099" w:type="dxa"/>
            <w:shd w:val="clear" w:color="auto" w:fill="F1F1F1"/>
          </w:tcPr>
          <w:p>
            <w:pPr>
              <w:pStyle w:val="TableParagraph"/>
              <w:spacing w:before="43"/>
              <w:ind w:left="1"/>
              <w:jc w:val="center"/>
              <w:rPr>
                <w:rFonts w:ascii="Cambria Math" w:hAnsi="Cambria Math" w:eastAsia="Cambria Math"/>
                <w:sz w:val="17"/>
              </w:rPr>
            </w:pPr>
            <w:r>
              <w:rPr>
                <w:rFonts w:ascii="Cambria Math" w:hAnsi="Cambria Math" w:eastAsia="Cambria Math"/>
                <w:spacing w:val="-4"/>
                <w:position w:val="5"/>
                <w:sz w:val="24"/>
              </w:rPr>
              <w:t>𝒓̂</w:t>
            </w:r>
            <w:r>
              <w:rPr>
                <w:rFonts w:ascii="Cambria Math" w:hAnsi="Cambria Math" w:eastAsia="Cambria Math"/>
                <w:spacing w:val="-4"/>
                <w:sz w:val="17"/>
              </w:rPr>
              <w:t>𝒖,𝒊</w:t>
            </w:r>
          </w:p>
        </w:tc>
        <w:tc>
          <w:tcPr>
            <w:tcW w:w="1072" w:type="dxa"/>
            <w:shd w:val="clear" w:color="auto" w:fill="F1F1F1"/>
          </w:tcPr>
          <w:p>
            <w:pPr>
              <w:pStyle w:val="TableParagraph"/>
              <w:spacing w:before="43"/>
              <w:ind w:right="357"/>
              <w:jc w:val="right"/>
              <w:rPr>
                <w:rFonts w:ascii="Cambria Math" w:hAnsi="Cambria Math" w:eastAsia="Cambria Math"/>
                <w:sz w:val="17"/>
              </w:rPr>
            </w:pPr>
            <w:r>
              <w:rPr>
                <w:rFonts w:ascii="Cambria Math" w:hAnsi="Cambria Math" w:eastAsia="Cambria Math"/>
                <w:spacing w:val="-4"/>
                <w:position w:val="5"/>
                <w:sz w:val="24"/>
              </w:rPr>
              <w:t>𝒆̂</w:t>
            </w:r>
            <w:r>
              <w:rPr>
                <w:rFonts w:ascii="Cambria Math" w:hAnsi="Cambria Math" w:eastAsia="Cambria Math"/>
                <w:spacing w:val="-4"/>
                <w:sz w:val="17"/>
              </w:rPr>
              <w:t>𝒖,𝒊</w:t>
            </w:r>
          </w:p>
        </w:tc>
        <w:tc>
          <w:tcPr>
            <w:tcW w:w="1653" w:type="dxa"/>
            <w:shd w:val="clear" w:color="auto" w:fill="F1F1F1"/>
          </w:tcPr>
          <w:p>
            <w:pPr>
              <w:pStyle w:val="TableParagraph"/>
              <w:spacing w:line="139" w:lineRule="auto" w:before="35"/>
              <w:ind w:left="104" w:right="99"/>
              <w:jc w:val="center"/>
              <w:rPr>
                <w:rFonts w:ascii="Cambria Math" w:eastAsia="Cambria Math"/>
                <w:position w:val="1"/>
                <w:sz w:val="17"/>
              </w:rPr>
            </w:pPr>
            <w:r>
              <w:rPr>
                <w:rFonts w:ascii="Cambria Math" w:eastAsia="Cambria Math"/>
                <w:spacing w:val="-4"/>
                <w:position w:val="-11"/>
                <w:sz w:val="24"/>
              </w:rPr>
              <w:t>𝒒</w:t>
            </w:r>
            <w:r>
              <w:rPr>
                <w:rFonts w:ascii="Cambria Math" w:eastAsia="Cambria Math"/>
                <w:spacing w:val="-4"/>
                <w:position w:val="1"/>
                <w:sz w:val="17"/>
              </w:rPr>
              <w:t>(</w:t>
            </w:r>
            <w:r>
              <w:rPr>
                <w:rFonts w:ascii="Cambria Math" w:eastAsia="Cambria Math"/>
                <w:spacing w:val="-4"/>
                <w:sz w:val="17"/>
              </w:rPr>
              <w:t>𝟏</w:t>
            </w:r>
            <w:r>
              <w:rPr>
                <w:rFonts w:ascii="Cambria Math" w:eastAsia="Cambria Math"/>
                <w:spacing w:val="-4"/>
                <w:position w:val="1"/>
                <w:sz w:val="17"/>
              </w:rPr>
              <w:t>)</w:t>
            </w:r>
          </w:p>
          <w:p>
            <w:pPr>
              <w:pStyle w:val="TableParagraph"/>
              <w:spacing w:line="132" w:lineRule="auto"/>
              <w:ind w:left="104" w:right="53"/>
              <w:jc w:val="center"/>
              <w:rPr>
                <w:rFonts w:ascii="Cambria Math" w:eastAsia="Cambria Math"/>
                <w:position w:val="-2"/>
                <w:sz w:val="14"/>
              </w:rPr>
            </w:pPr>
            <w:r>
              <w:rPr>
                <w:rFonts w:ascii="Cambria Math" w:eastAsia="Cambria Math"/>
                <w:spacing w:val="-5"/>
                <w:sz w:val="17"/>
              </w:rPr>
              <w:t>𝒊</w:t>
            </w:r>
            <w:r>
              <w:rPr>
                <w:rFonts w:ascii="Cambria Math" w:eastAsia="Cambria Math"/>
                <w:spacing w:val="-5"/>
                <w:position w:val="-2"/>
                <w:sz w:val="14"/>
              </w:rPr>
              <w:t>𝟏</w:t>
            </w:r>
          </w:p>
        </w:tc>
        <w:tc>
          <w:tcPr>
            <w:tcW w:w="1652" w:type="dxa"/>
            <w:shd w:val="clear" w:color="auto" w:fill="F1F1F1"/>
          </w:tcPr>
          <w:p>
            <w:pPr>
              <w:pStyle w:val="TableParagraph"/>
              <w:spacing w:line="139" w:lineRule="auto" w:before="35"/>
              <w:ind w:left="107" w:right="99"/>
              <w:jc w:val="center"/>
              <w:rPr>
                <w:rFonts w:ascii="Cambria Math" w:eastAsia="Cambria Math"/>
                <w:position w:val="1"/>
                <w:sz w:val="17"/>
              </w:rPr>
            </w:pPr>
            <w:r>
              <w:rPr>
                <w:rFonts w:ascii="Cambria Math" w:eastAsia="Cambria Math"/>
                <w:spacing w:val="-4"/>
                <w:position w:val="-11"/>
                <w:sz w:val="24"/>
              </w:rPr>
              <w:t>𝒒</w:t>
            </w:r>
            <w:r>
              <w:rPr>
                <w:rFonts w:ascii="Cambria Math" w:eastAsia="Cambria Math"/>
                <w:spacing w:val="-4"/>
                <w:position w:val="1"/>
                <w:sz w:val="17"/>
              </w:rPr>
              <w:t>(</w:t>
            </w:r>
            <w:r>
              <w:rPr>
                <w:rFonts w:ascii="Cambria Math" w:eastAsia="Cambria Math"/>
                <w:spacing w:val="-4"/>
                <w:sz w:val="17"/>
              </w:rPr>
              <w:t>𝟐</w:t>
            </w:r>
            <w:r>
              <w:rPr>
                <w:rFonts w:ascii="Cambria Math" w:eastAsia="Cambria Math"/>
                <w:spacing w:val="-4"/>
                <w:position w:val="1"/>
                <w:sz w:val="17"/>
              </w:rPr>
              <w:t>)</w:t>
            </w:r>
          </w:p>
          <w:p>
            <w:pPr>
              <w:pStyle w:val="TableParagraph"/>
              <w:spacing w:line="132" w:lineRule="auto"/>
              <w:ind w:left="107" w:right="53"/>
              <w:jc w:val="center"/>
              <w:rPr>
                <w:rFonts w:ascii="Cambria Math" w:eastAsia="Cambria Math"/>
                <w:position w:val="-2"/>
                <w:sz w:val="14"/>
              </w:rPr>
            </w:pPr>
            <w:r>
              <w:rPr>
                <w:rFonts w:ascii="Cambria Math" w:eastAsia="Cambria Math"/>
                <w:spacing w:val="-5"/>
                <w:sz w:val="17"/>
              </w:rPr>
              <w:t>𝒊</w:t>
            </w:r>
            <w:r>
              <w:rPr>
                <w:rFonts w:ascii="Cambria Math" w:eastAsia="Cambria Math"/>
                <w:spacing w:val="-5"/>
                <w:position w:val="-2"/>
                <w:sz w:val="14"/>
              </w:rPr>
              <w:t>𝟏</w:t>
            </w:r>
          </w:p>
        </w:tc>
      </w:tr>
      <w:tr>
        <w:trPr>
          <w:trHeight w:val="421"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910" w:type="dxa"/>
          </w:tcPr>
          <w:p>
            <w:pPr>
              <w:pStyle w:val="TableParagraph"/>
              <w:spacing w:before="3"/>
              <w:ind w:left="107"/>
              <w:rPr>
                <w:sz w:val="24"/>
              </w:rPr>
            </w:pPr>
            <w:r>
              <w:rPr>
                <w:spacing w:val="-10"/>
                <w:sz w:val="24"/>
              </w:rPr>
              <w:t>5</w:t>
            </w:r>
          </w:p>
        </w:tc>
        <w:tc>
          <w:tcPr>
            <w:tcW w:w="1135" w:type="dxa"/>
          </w:tcPr>
          <w:p>
            <w:pPr>
              <w:pStyle w:val="TableParagraph"/>
              <w:spacing w:before="3"/>
              <w:ind w:left="72" w:right="99"/>
              <w:jc w:val="center"/>
              <w:rPr>
                <w:sz w:val="24"/>
              </w:rPr>
            </w:pPr>
            <w:r>
              <w:rPr>
                <w:sz w:val="24"/>
              </w:rPr>
              <w:t>[0.1,</w:t>
            </w:r>
            <w:r>
              <w:rPr>
                <w:spacing w:val="-1"/>
                <w:sz w:val="24"/>
              </w:rPr>
              <w:t> </w:t>
            </w:r>
            <w:r>
              <w:rPr>
                <w:spacing w:val="-4"/>
                <w:sz w:val="24"/>
              </w:rPr>
              <w:t>0.2]</w:t>
            </w:r>
          </w:p>
        </w:tc>
        <w:tc>
          <w:tcPr>
            <w:tcW w:w="1099" w:type="dxa"/>
          </w:tcPr>
          <w:p>
            <w:pPr>
              <w:pStyle w:val="TableParagraph"/>
              <w:spacing w:line="275" w:lineRule="exact"/>
              <w:ind w:left="108"/>
              <w:rPr>
                <w:sz w:val="24"/>
              </w:rPr>
            </w:pPr>
            <w:r>
              <w:rPr>
                <w:spacing w:val="-2"/>
                <w:sz w:val="24"/>
              </w:rPr>
              <w:t>3.807</w:t>
            </w:r>
          </w:p>
        </w:tc>
        <w:tc>
          <w:tcPr>
            <w:tcW w:w="1072" w:type="dxa"/>
          </w:tcPr>
          <w:p>
            <w:pPr>
              <w:pStyle w:val="TableParagraph"/>
              <w:spacing w:line="275" w:lineRule="exact"/>
              <w:ind w:right="413"/>
              <w:jc w:val="right"/>
              <w:rPr>
                <w:sz w:val="24"/>
              </w:rPr>
            </w:pPr>
            <w:r>
              <w:rPr>
                <w:spacing w:val="-2"/>
                <w:sz w:val="24"/>
              </w:rPr>
              <w:t>1.193</w:t>
            </w:r>
          </w:p>
        </w:tc>
        <w:tc>
          <w:tcPr>
            <w:tcW w:w="1653" w:type="dxa"/>
          </w:tcPr>
          <w:p>
            <w:pPr>
              <w:pStyle w:val="TableParagraph"/>
              <w:spacing w:line="275" w:lineRule="exact"/>
              <w:ind w:left="109"/>
              <w:rPr>
                <w:sz w:val="24"/>
              </w:rPr>
            </w:pPr>
            <w:r>
              <w:rPr>
                <w:spacing w:val="-2"/>
                <w:sz w:val="24"/>
              </w:rPr>
              <w:t>0.1006</w:t>
            </w:r>
          </w:p>
        </w:tc>
        <w:tc>
          <w:tcPr>
            <w:tcW w:w="1652" w:type="dxa"/>
          </w:tcPr>
          <w:p>
            <w:pPr>
              <w:pStyle w:val="TableParagraph"/>
              <w:spacing w:line="275" w:lineRule="exact"/>
              <w:ind w:left="110"/>
              <w:rPr>
                <w:sz w:val="24"/>
              </w:rPr>
            </w:pPr>
            <w:r>
              <w:rPr>
                <w:spacing w:val="-2"/>
                <w:sz w:val="24"/>
              </w:rPr>
              <w:t>0.2012</w:t>
            </w:r>
          </w:p>
        </w:tc>
      </w:tr>
      <w:tr>
        <w:trPr>
          <w:trHeight w:val="424" w:hRule="atLeast"/>
        </w:trPr>
        <w:tc>
          <w:tcPr>
            <w:tcW w:w="696" w:type="dxa"/>
          </w:tcPr>
          <w:p>
            <w:pPr>
              <w:pStyle w:val="TableParagraph"/>
              <w:spacing w:line="281" w:lineRule="exact"/>
              <w:ind w:left="8" w:right="9"/>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910" w:type="dxa"/>
          </w:tcPr>
          <w:p>
            <w:pPr>
              <w:pStyle w:val="TableParagraph"/>
              <w:spacing w:before="3"/>
              <w:ind w:left="107"/>
              <w:rPr>
                <w:sz w:val="24"/>
              </w:rPr>
            </w:pPr>
            <w:r>
              <w:rPr>
                <w:spacing w:val="-10"/>
                <w:sz w:val="24"/>
              </w:rPr>
              <w:t>3</w:t>
            </w:r>
          </w:p>
        </w:tc>
        <w:tc>
          <w:tcPr>
            <w:tcW w:w="1135" w:type="dxa"/>
          </w:tcPr>
          <w:p>
            <w:pPr>
              <w:pStyle w:val="TableParagraph"/>
              <w:spacing w:before="3"/>
              <w:ind w:left="72" w:right="99"/>
              <w:jc w:val="center"/>
              <w:rPr>
                <w:sz w:val="24"/>
              </w:rPr>
            </w:pPr>
            <w:r>
              <w:rPr>
                <w:sz w:val="24"/>
              </w:rPr>
              <w:t>[0.1,</w:t>
            </w:r>
            <w:r>
              <w:rPr>
                <w:spacing w:val="-1"/>
                <w:sz w:val="24"/>
              </w:rPr>
              <w:t> </w:t>
            </w:r>
            <w:r>
              <w:rPr>
                <w:spacing w:val="-4"/>
                <w:sz w:val="24"/>
              </w:rPr>
              <w:t>0.2]</w:t>
            </w:r>
          </w:p>
        </w:tc>
        <w:tc>
          <w:tcPr>
            <w:tcW w:w="1099" w:type="dxa"/>
          </w:tcPr>
          <w:p>
            <w:pPr>
              <w:pStyle w:val="TableParagraph"/>
              <w:spacing w:line="275" w:lineRule="exact"/>
              <w:ind w:left="108"/>
              <w:rPr>
                <w:sz w:val="24"/>
              </w:rPr>
            </w:pPr>
            <w:r>
              <w:rPr>
                <w:spacing w:val="-2"/>
                <w:sz w:val="24"/>
              </w:rPr>
              <w:t>3.521</w:t>
            </w:r>
          </w:p>
        </w:tc>
        <w:tc>
          <w:tcPr>
            <w:tcW w:w="1072" w:type="dxa"/>
          </w:tcPr>
          <w:p>
            <w:pPr>
              <w:pStyle w:val="TableParagraph"/>
              <w:spacing w:line="275" w:lineRule="exact"/>
              <w:ind w:right="334"/>
              <w:jc w:val="right"/>
              <w:rPr>
                <w:sz w:val="24"/>
              </w:rPr>
            </w:pPr>
            <w:r>
              <w:rPr>
                <w:spacing w:val="-2"/>
                <w:sz w:val="24"/>
              </w:rPr>
              <w:t>-0.521</w:t>
            </w:r>
          </w:p>
        </w:tc>
        <w:tc>
          <w:tcPr>
            <w:tcW w:w="1653" w:type="dxa"/>
          </w:tcPr>
          <w:p>
            <w:pPr>
              <w:pStyle w:val="TableParagraph"/>
              <w:spacing w:line="275" w:lineRule="exact"/>
              <w:ind w:left="109"/>
              <w:rPr>
                <w:sz w:val="24"/>
              </w:rPr>
            </w:pPr>
            <w:r>
              <w:rPr>
                <w:spacing w:val="-2"/>
                <w:sz w:val="24"/>
              </w:rPr>
              <w:t>0.1003</w:t>
            </w:r>
          </w:p>
        </w:tc>
        <w:tc>
          <w:tcPr>
            <w:tcW w:w="1652" w:type="dxa"/>
          </w:tcPr>
          <w:p>
            <w:pPr>
              <w:pStyle w:val="TableParagraph"/>
              <w:spacing w:line="275" w:lineRule="exact"/>
              <w:ind w:left="110"/>
              <w:rPr>
                <w:sz w:val="24"/>
              </w:rPr>
            </w:pPr>
            <w:r>
              <w:rPr>
                <w:spacing w:val="-2"/>
                <w:sz w:val="24"/>
              </w:rPr>
              <w:t>0.2006</w:t>
            </w:r>
          </w:p>
        </w:tc>
      </w:tr>
      <w:tr>
        <w:trPr>
          <w:trHeight w:val="421" w:hRule="atLeast"/>
        </w:trPr>
        <w:tc>
          <w:tcPr>
            <w:tcW w:w="696" w:type="dxa"/>
          </w:tcPr>
          <w:p>
            <w:pPr>
              <w:pStyle w:val="TableParagraph"/>
              <w:spacing w:before="2"/>
              <w:ind w:left="8" w:right="9"/>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910" w:type="dxa"/>
          </w:tcPr>
          <w:p>
            <w:pPr>
              <w:pStyle w:val="TableParagraph"/>
              <w:spacing w:before="3"/>
              <w:ind w:left="107"/>
              <w:rPr>
                <w:sz w:val="24"/>
              </w:rPr>
            </w:pPr>
            <w:r>
              <w:rPr>
                <w:spacing w:val="-10"/>
                <w:sz w:val="24"/>
              </w:rPr>
              <w:t>4</w:t>
            </w:r>
          </w:p>
        </w:tc>
        <w:tc>
          <w:tcPr>
            <w:tcW w:w="1135" w:type="dxa"/>
          </w:tcPr>
          <w:p>
            <w:pPr>
              <w:pStyle w:val="TableParagraph"/>
              <w:spacing w:before="3"/>
              <w:ind w:left="72" w:right="99"/>
              <w:jc w:val="center"/>
              <w:rPr>
                <w:sz w:val="24"/>
              </w:rPr>
            </w:pPr>
            <w:r>
              <w:rPr>
                <w:sz w:val="24"/>
              </w:rPr>
              <w:t>[0.1,</w:t>
            </w:r>
            <w:r>
              <w:rPr>
                <w:spacing w:val="-1"/>
                <w:sz w:val="24"/>
              </w:rPr>
              <w:t> </w:t>
            </w:r>
            <w:r>
              <w:rPr>
                <w:spacing w:val="-4"/>
                <w:sz w:val="24"/>
              </w:rPr>
              <w:t>0.2]</w:t>
            </w:r>
          </w:p>
        </w:tc>
        <w:tc>
          <w:tcPr>
            <w:tcW w:w="1099" w:type="dxa"/>
          </w:tcPr>
          <w:p>
            <w:pPr>
              <w:pStyle w:val="TableParagraph"/>
              <w:spacing w:before="1"/>
              <w:ind w:left="108"/>
              <w:rPr>
                <w:sz w:val="24"/>
              </w:rPr>
            </w:pPr>
            <w:r>
              <w:rPr>
                <w:spacing w:val="-2"/>
                <w:sz w:val="24"/>
              </w:rPr>
              <w:t>3.379</w:t>
            </w:r>
          </w:p>
        </w:tc>
        <w:tc>
          <w:tcPr>
            <w:tcW w:w="1072" w:type="dxa"/>
          </w:tcPr>
          <w:p>
            <w:pPr>
              <w:pStyle w:val="TableParagraph"/>
              <w:spacing w:before="1"/>
              <w:ind w:right="413"/>
              <w:jc w:val="right"/>
              <w:rPr>
                <w:sz w:val="24"/>
              </w:rPr>
            </w:pPr>
            <w:r>
              <w:rPr>
                <w:spacing w:val="-2"/>
                <w:sz w:val="24"/>
              </w:rPr>
              <w:t>0.829</w:t>
            </w:r>
          </w:p>
        </w:tc>
        <w:tc>
          <w:tcPr>
            <w:tcW w:w="1653" w:type="dxa"/>
          </w:tcPr>
          <w:p>
            <w:pPr>
              <w:pStyle w:val="TableParagraph"/>
              <w:spacing w:before="1"/>
              <w:ind w:left="109"/>
              <w:rPr>
                <w:sz w:val="24"/>
              </w:rPr>
            </w:pPr>
            <w:r>
              <w:rPr>
                <w:spacing w:val="-2"/>
                <w:sz w:val="24"/>
              </w:rPr>
              <w:t>0.1007</w:t>
            </w:r>
          </w:p>
        </w:tc>
        <w:tc>
          <w:tcPr>
            <w:tcW w:w="1652" w:type="dxa"/>
          </w:tcPr>
          <w:p>
            <w:pPr>
              <w:pStyle w:val="TableParagraph"/>
              <w:spacing w:before="1"/>
              <w:ind w:left="110"/>
              <w:rPr>
                <w:sz w:val="24"/>
              </w:rPr>
            </w:pPr>
            <w:r>
              <w:rPr>
                <w:spacing w:val="-2"/>
                <w:sz w:val="24"/>
              </w:rPr>
              <w:t>0.2014</w:t>
            </w:r>
          </w:p>
        </w:tc>
      </w:tr>
      <w:tr>
        <w:trPr>
          <w:trHeight w:val="424" w:hRule="atLeast"/>
        </w:trPr>
        <w:tc>
          <w:tcPr>
            <w:tcW w:w="696" w:type="dxa"/>
          </w:tcPr>
          <w:p>
            <w:pPr>
              <w:pStyle w:val="TableParagraph"/>
              <w:spacing w:before="2"/>
              <w:ind w:left="8" w:right="9"/>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910" w:type="dxa"/>
          </w:tcPr>
          <w:p>
            <w:pPr>
              <w:pStyle w:val="TableParagraph"/>
              <w:spacing w:before="3"/>
              <w:ind w:left="107"/>
              <w:rPr>
                <w:sz w:val="24"/>
              </w:rPr>
            </w:pPr>
            <w:r>
              <w:rPr>
                <w:spacing w:val="-10"/>
                <w:sz w:val="24"/>
              </w:rPr>
              <w:t>2</w:t>
            </w:r>
          </w:p>
        </w:tc>
        <w:tc>
          <w:tcPr>
            <w:tcW w:w="1135" w:type="dxa"/>
          </w:tcPr>
          <w:p>
            <w:pPr>
              <w:pStyle w:val="TableParagraph"/>
              <w:spacing w:before="3"/>
              <w:ind w:left="72" w:right="99"/>
              <w:jc w:val="center"/>
              <w:rPr>
                <w:sz w:val="24"/>
              </w:rPr>
            </w:pPr>
            <w:r>
              <w:rPr>
                <w:sz w:val="24"/>
              </w:rPr>
              <w:t>[0.1,</w:t>
            </w:r>
            <w:r>
              <w:rPr>
                <w:spacing w:val="-1"/>
                <w:sz w:val="24"/>
              </w:rPr>
              <w:t> </w:t>
            </w:r>
            <w:r>
              <w:rPr>
                <w:spacing w:val="-4"/>
                <w:sz w:val="24"/>
              </w:rPr>
              <w:t>0.2]</w:t>
            </w:r>
          </w:p>
        </w:tc>
        <w:tc>
          <w:tcPr>
            <w:tcW w:w="1099" w:type="dxa"/>
          </w:tcPr>
          <w:p>
            <w:pPr>
              <w:pStyle w:val="TableParagraph"/>
              <w:spacing w:before="1"/>
              <w:ind w:left="108"/>
              <w:rPr>
                <w:sz w:val="24"/>
              </w:rPr>
            </w:pPr>
            <w:r>
              <w:rPr>
                <w:spacing w:val="-2"/>
                <w:sz w:val="24"/>
              </w:rPr>
              <w:t>3.236</w:t>
            </w:r>
          </w:p>
        </w:tc>
        <w:tc>
          <w:tcPr>
            <w:tcW w:w="1072" w:type="dxa"/>
          </w:tcPr>
          <w:p>
            <w:pPr>
              <w:pStyle w:val="TableParagraph"/>
              <w:spacing w:before="1"/>
              <w:ind w:right="334"/>
              <w:jc w:val="right"/>
              <w:rPr>
                <w:sz w:val="24"/>
              </w:rPr>
            </w:pPr>
            <w:r>
              <w:rPr>
                <w:spacing w:val="-2"/>
                <w:sz w:val="24"/>
              </w:rPr>
              <w:t>-1.171</w:t>
            </w:r>
          </w:p>
        </w:tc>
        <w:tc>
          <w:tcPr>
            <w:tcW w:w="1653" w:type="dxa"/>
          </w:tcPr>
          <w:p>
            <w:pPr>
              <w:pStyle w:val="TableParagraph"/>
              <w:spacing w:before="1"/>
              <w:ind w:left="109"/>
              <w:rPr>
                <w:b/>
                <w:sz w:val="24"/>
              </w:rPr>
            </w:pPr>
            <w:r>
              <w:rPr>
                <w:b/>
                <w:spacing w:val="-2"/>
                <w:sz w:val="24"/>
              </w:rPr>
              <w:t>0.1001</w:t>
            </w:r>
          </w:p>
        </w:tc>
        <w:tc>
          <w:tcPr>
            <w:tcW w:w="1652" w:type="dxa"/>
          </w:tcPr>
          <w:p>
            <w:pPr>
              <w:pStyle w:val="TableParagraph"/>
              <w:spacing w:before="1"/>
              <w:ind w:left="110"/>
              <w:rPr>
                <w:b/>
                <w:sz w:val="24"/>
              </w:rPr>
            </w:pPr>
            <w:r>
              <w:rPr>
                <w:b/>
                <w:spacing w:val="-2"/>
                <w:sz w:val="24"/>
              </w:rPr>
              <w:t>0.2002</w:t>
            </w:r>
          </w:p>
        </w:tc>
      </w:tr>
    </w:tbl>
    <w:p>
      <w:pPr>
        <w:spacing w:before="2"/>
        <w:ind w:left="1144" w:right="0" w:firstLine="0"/>
        <w:jc w:val="left"/>
        <w:rPr>
          <w:sz w:val="24"/>
        </w:rPr>
      </w:pPr>
      <w:r>
        <w:rPr>
          <w:sz w:val="24"/>
        </w:rPr>
        <w:t>Maka</w:t>
      </w:r>
      <w:r>
        <w:rPr>
          <w:spacing w:val="-1"/>
          <w:sz w:val="24"/>
        </w:rPr>
        <w:t> </w:t>
      </w:r>
      <w:r>
        <w:rPr>
          <w:sz w:val="24"/>
        </w:rPr>
        <w:t>didapat</w:t>
      </w:r>
      <w:r>
        <w:rPr>
          <w:spacing w:val="1"/>
          <w:sz w:val="24"/>
        </w:rPr>
        <w:t> </w:t>
      </w:r>
      <w:r>
        <w:rPr>
          <w:sz w:val="24"/>
        </w:rPr>
        <w:t>nilai</w:t>
      </w:r>
      <w:r>
        <w:rPr>
          <w:spacing w:val="1"/>
          <w:sz w:val="24"/>
        </w:rPr>
        <w:t> </w:t>
      </w:r>
      <w:r>
        <w:rPr>
          <w:i/>
          <w:sz w:val="24"/>
        </w:rPr>
        <w:t>final</w:t>
      </w:r>
      <w:r>
        <w:rPr>
          <w:i/>
          <w:spacing w:val="1"/>
          <w:sz w:val="24"/>
        </w:rPr>
        <w:t> </w:t>
      </w:r>
      <w:r>
        <w:rPr>
          <w:i/>
          <w:sz w:val="24"/>
        </w:rPr>
        <w:t>update</w:t>
      </w:r>
      <w:r>
        <w:rPr>
          <w:i/>
          <w:spacing w:val="-1"/>
          <w:sz w:val="24"/>
        </w:rPr>
        <w:t> </w:t>
      </w:r>
      <w:r>
        <w:rPr>
          <w:rFonts w:ascii="Cambria Math" w:eastAsia="Cambria Math"/>
          <w:sz w:val="24"/>
        </w:rPr>
        <w:t>𝑞</w:t>
      </w:r>
      <w:r>
        <w:rPr>
          <w:rFonts w:ascii="Cambria Math" w:eastAsia="Cambria Math"/>
          <w:sz w:val="24"/>
          <w:vertAlign w:val="subscript"/>
        </w:rPr>
        <w:t>𝑖</w:t>
      </w:r>
      <w:r>
        <w:rPr>
          <w:rFonts w:ascii="Cambria Math" w:eastAsia="Cambria Math"/>
          <w:position w:val="-7"/>
          <w:sz w:val="14"/>
          <w:vertAlign w:val="baseline"/>
        </w:rPr>
        <w:t>1</w:t>
      </w:r>
      <w:r>
        <w:rPr>
          <w:rFonts w:ascii="Cambria Math" w:eastAsia="Cambria Math"/>
          <w:spacing w:val="47"/>
          <w:position w:val="-7"/>
          <w:sz w:val="14"/>
          <w:vertAlign w:val="baseline"/>
        </w:rPr>
        <w:t> </w:t>
      </w:r>
      <w:r>
        <w:rPr>
          <w:sz w:val="24"/>
          <w:vertAlign w:val="baseline"/>
        </w:rPr>
        <w:t>adalah </w:t>
      </w:r>
      <w:r>
        <w:rPr>
          <w:b/>
          <w:sz w:val="22"/>
          <w:vertAlign w:val="baseline"/>
        </w:rPr>
        <w:t>0.1001</w:t>
      </w:r>
      <w:r>
        <w:rPr>
          <w:b/>
          <w:spacing w:val="1"/>
          <w:sz w:val="22"/>
          <w:vertAlign w:val="baseline"/>
        </w:rPr>
        <w:t> </w:t>
      </w:r>
      <w:r>
        <w:rPr>
          <w:sz w:val="24"/>
          <w:vertAlign w:val="baseline"/>
        </w:rPr>
        <w:t>dan </w:t>
      </w:r>
      <w:r>
        <w:rPr>
          <w:b/>
          <w:spacing w:val="-2"/>
          <w:sz w:val="22"/>
          <w:vertAlign w:val="baseline"/>
        </w:rPr>
        <w:t>0.2002</w:t>
      </w:r>
      <w:r>
        <w:rPr>
          <w:spacing w:val="-2"/>
          <w:sz w:val="24"/>
          <w:vertAlign w:val="baseline"/>
        </w:rPr>
        <w:t>.</w:t>
      </w:r>
    </w:p>
    <w:p>
      <w:pPr>
        <w:pStyle w:val="BodyText"/>
        <w:spacing w:before="252"/>
      </w:pPr>
    </w:p>
    <w:p>
      <w:pPr>
        <w:pStyle w:val="BodyText"/>
        <w:spacing w:line="336" w:lineRule="auto"/>
        <w:ind w:left="1144" w:right="523"/>
      </w:pPr>
      <w:r>
        <w:rPr/>
        <w:t>Dan</w:t>
      </w:r>
      <w:r>
        <w:rPr>
          <w:spacing w:val="40"/>
        </w:rPr>
        <w:t> </w:t>
      </w:r>
      <w:r>
        <w:rPr/>
        <w:t>seterusnya</w:t>
      </w:r>
      <w:r>
        <w:rPr>
          <w:spacing w:val="40"/>
        </w:rPr>
        <w:t> </w:t>
      </w:r>
      <w:r>
        <w:rPr/>
        <w:t>untuk</w:t>
      </w:r>
      <w:r>
        <w:rPr>
          <w:spacing w:val="40"/>
        </w:rPr>
        <w:t> </w:t>
      </w:r>
      <w:r>
        <w:rPr/>
        <w:t>perhitungan</w:t>
      </w:r>
      <w:r>
        <w:rPr>
          <w:spacing w:val="40"/>
        </w:rPr>
        <w:t> </w:t>
      </w:r>
      <w:r>
        <w:rPr>
          <w:i/>
        </w:rPr>
        <w:t>final</w:t>
      </w:r>
      <w:r>
        <w:rPr>
          <w:i/>
          <w:spacing w:val="40"/>
        </w:rPr>
        <w:t> </w:t>
      </w:r>
      <w:r>
        <w:rPr>
          <w:i/>
        </w:rPr>
        <w:t>update</w:t>
      </w:r>
      <w:r>
        <w:rPr>
          <w:i/>
          <w:spacing w:val="40"/>
        </w:rPr>
        <w:t> </w:t>
      </w:r>
      <w:r>
        <w:rPr/>
        <w:t>faktor</w:t>
      </w:r>
      <w:r>
        <w:rPr>
          <w:spacing w:val="40"/>
        </w:rPr>
        <w:t> </w:t>
      </w:r>
      <w:r>
        <w:rPr/>
        <w:t>laten</w:t>
      </w:r>
      <w:r>
        <w:rPr>
          <w:spacing w:val="40"/>
        </w:rPr>
        <w:t> </w:t>
      </w:r>
      <w:r>
        <w:rPr/>
        <w:t>item</w:t>
      </w:r>
      <w:r>
        <w:rPr>
          <w:spacing w:val="40"/>
        </w:rPr>
        <w:t> </w:t>
      </w:r>
      <w:r>
        <w:rPr>
          <w:rFonts w:ascii="Cambria Math" w:hAnsi="Cambria Math" w:eastAsia="Cambria Math"/>
        </w:rPr>
        <w:t>𝑞</w:t>
      </w:r>
      <w:r>
        <w:rPr>
          <w:rFonts w:ascii="Cambria Math" w:hAnsi="Cambria Math" w:eastAsia="Cambria Math"/>
          <w:vertAlign w:val="subscript"/>
        </w:rPr>
        <w:t>𝑖</w:t>
      </w:r>
      <w:r>
        <w:rPr>
          <w:rFonts w:ascii="Cambria Math" w:hAnsi="Cambria Math" w:eastAsia="Cambria Math"/>
          <w:position w:val="-7"/>
          <w:sz w:val="14"/>
          <w:vertAlign w:val="baseline"/>
        </w:rPr>
        <w:t>1</w:t>
      </w:r>
      <w:r>
        <w:rPr>
          <w:rFonts w:ascii="Cambria Math" w:hAnsi="Cambria Math" w:eastAsia="Cambria Math"/>
          <w:spacing w:val="38"/>
          <w:position w:val="-7"/>
          <w:sz w:val="14"/>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𝑞</w:t>
      </w:r>
      <w:r>
        <w:rPr>
          <w:rFonts w:ascii="Cambria Math" w:hAnsi="Cambria Math" w:eastAsia="Cambria Math"/>
          <w:vertAlign w:val="subscript"/>
        </w:rPr>
        <w:t>𝑖</w:t>
      </w:r>
      <w:r>
        <w:rPr>
          <w:rFonts w:ascii="Cambria Math" w:hAnsi="Cambria Math" w:eastAsia="Cambria Math"/>
          <w:position w:val="-7"/>
          <w:sz w:val="14"/>
          <w:vertAlign w:val="baseline"/>
        </w:rPr>
        <w:t>10</w:t>
      </w:r>
      <w:r>
        <w:rPr>
          <w:rFonts w:ascii="Cambria Math" w:hAnsi="Cambria Math" w:eastAsia="Cambria Math"/>
          <w:spacing w:val="80"/>
          <w:position w:val="-7"/>
          <w:sz w:val="14"/>
          <w:vertAlign w:val="baseline"/>
        </w:rPr>
        <w:t> </w:t>
      </w:r>
      <w:r>
        <w:rPr>
          <w:vertAlign w:val="baseline"/>
        </w:rPr>
        <w:t>dapat</w:t>
      </w:r>
      <w:r>
        <w:rPr>
          <w:spacing w:val="40"/>
          <w:vertAlign w:val="baseline"/>
        </w:rPr>
        <w:t> </w:t>
      </w:r>
      <w:r>
        <w:rPr>
          <w:vertAlign w:val="baseline"/>
        </w:rPr>
        <w:t>dilihat pada tabel 3.6:</w:t>
      </w:r>
    </w:p>
    <w:p>
      <w:pPr>
        <w:spacing w:before="30"/>
        <w:ind w:left="2621" w:right="0" w:firstLine="0"/>
        <w:jc w:val="left"/>
        <w:rPr>
          <w:sz w:val="24"/>
        </w:rPr>
      </w:pPr>
      <w:bookmarkStart w:name="_bookmark37" w:id="38"/>
      <w:bookmarkEnd w:id="38"/>
      <w:r>
        <w:rPr/>
      </w:r>
      <w:r>
        <w:rPr>
          <w:sz w:val="24"/>
        </w:rPr>
        <w:t>Tabel</w:t>
      </w:r>
      <w:r>
        <w:rPr>
          <w:spacing w:val="-2"/>
          <w:sz w:val="24"/>
        </w:rPr>
        <w:t> </w:t>
      </w:r>
      <w:r>
        <w:rPr>
          <w:sz w:val="24"/>
        </w:rPr>
        <w:t>3.</w:t>
      </w:r>
      <w:r>
        <w:rPr>
          <w:spacing w:val="-1"/>
          <w:sz w:val="24"/>
        </w:rPr>
        <w:t> </w:t>
      </w:r>
      <w:r>
        <w:rPr>
          <w:sz w:val="24"/>
        </w:rPr>
        <w:t>6.</w:t>
      </w:r>
      <w:r>
        <w:rPr>
          <w:spacing w:val="-1"/>
          <w:sz w:val="24"/>
        </w:rPr>
        <w:t> </w:t>
      </w:r>
      <w:r>
        <w:rPr>
          <w:i/>
          <w:sz w:val="24"/>
        </w:rPr>
        <w:t>Final</w:t>
      </w:r>
      <w:r>
        <w:rPr>
          <w:i/>
          <w:spacing w:val="-1"/>
          <w:sz w:val="24"/>
        </w:rPr>
        <w:t> </w:t>
      </w:r>
      <w:r>
        <w:rPr>
          <w:i/>
          <w:sz w:val="24"/>
        </w:rPr>
        <w:t>Update</w:t>
      </w:r>
      <w:r>
        <w:rPr>
          <w:i/>
          <w:spacing w:val="1"/>
          <w:sz w:val="24"/>
        </w:rPr>
        <w:t> </w:t>
      </w:r>
      <w:r>
        <w:rPr>
          <w:sz w:val="24"/>
        </w:rPr>
        <w:t>Seluruh</w:t>
      </w:r>
      <w:r>
        <w:rPr>
          <w:spacing w:val="-1"/>
          <w:sz w:val="24"/>
        </w:rPr>
        <w:t> </w:t>
      </w:r>
      <w:r>
        <w:rPr>
          <w:sz w:val="24"/>
        </w:rPr>
        <w:t>Faktor</w:t>
      </w:r>
      <w:r>
        <w:rPr>
          <w:spacing w:val="-1"/>
          <w:sz w:val="24"/>
        </w:rPr>
        <w:t> </w:t>
      </w:r>
      <w:r>
        <w:rPr>
          <w:sz w:val="24"/>
        </w:rPr>
        <w:t>Laten Item</w:t>
      </w:r>
      <w:r>
        <w:rPr>
          <w:spacing w:val="-1"/>
          <w:sz w:val="24"/>
        </w:rPr>
        <w:t> </w:t>
      </w:r>
      <w:r>
        <w:rPr>
          <w:spacing w:val="-4"/>
          <w:sz w:val="24"/>
        </w:rPr>
        <w:t>(</w:t>
      </w:r>
      <w:r>
        <w:rPr>
          <w:rFonts w:ascii="Cambria Math" w:eastAsia="Cambria Math"/>
          <w:spacing w:val="-4"/>
          <w:sz w:val="24"/>
        </w:rPr>
        <w:t>𝑞</w:t>
      </w:r>
      <w:r>
        <w:rPr>
          <w:rFonts w:ascii="Cambria Math" w:eastAsia="Cambria Math"/>
          <w:spacing w:val="-4"/>
          <w:sz w:val="24"/>
          <w:vertAlign w:val="subscript"/>
        </w:rPr>
        <w:t>𝑖</w:t>
      </w:r>
      <w:r>
        <w:rPr>
          <w:spacing w:val="-4"/>
          <w:sz w:val="24"/>
          <w:vertAlign w:val="baseline"/>
        </w:rPr>
        <w:t>)</w:t>
      </w:r>
    </w:p>
    <w:p>
      <w:pPr>
        <w:pStyle w:val="BodyText"/>
        <w:spacing w:before="3" w:after="1"/>
        <w:rPr>
          <w:sz w:val="17"/>
        </w:rPr>
      </w:pPr>
    </w:p>
    <w:tbl>
      <w:tblPr>
        <w:tblW w:w="0" w:type="auto"/>
        <w:jc w:val="left"/>
        <w:tblInd w:w="2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8"/>
        <w:gridCol w:w="1784"/>
        <w:gridCol w:w="1784"/>
      </w:tblGrid>
      <w:tr>
        <w:trPr>
          <w:trHeight w:val="493" w:hRule="atLeast"/>
        </w:trPr>
        <w:tc>
          <w:tcPr>
            <w:tcW w:w="1258" w:type="dxa"/>
            <w:shd w:val="clear" w:color="auto" w:fill="F1F1F1"/>
          </w:tcPr>
          <w:p>
            <w:pPr>
              <w:pStyle w:val="TableParagraph"/>
              <w:spacing w:before="109"/>
              <w:ind w:left="8" w:right="1"/>
              <w:jc w:val="center"/>
              <w:rPr>
                <w:b/>
                <w:sz w:val="24"/>
              </w:rPr>
            </w:pPr>
            <w:r>
              <w:rPr>
                <w:b/>
                <w:spacing w:val="-4"/>
                <w:sz w:val="24"/>
              </w:rPr>
              <w:t>Item</w:t>
            </w:r>
          </w:p>
        </w:tc>
        <w:tc>
          <w:tcPr>
            <w:tcW w:w="1784" w:type="dxa"/>
            <w:shd w:val="clear" w:color="auto" w:fill="F1F1F1"/>
          </w:tcPr>
          <w:p>
            <w:pPr>
              <w:pStyle w:val="TableParagraph"/>
              <w:spacing w:line="139" w:lineRule="auto" w:before="35"/>
              <w:ind w:left="35" w:right="35"/>
              <w:jc w:val="center"/>
              <w:rPr>
                <w:rFonts w:ascii="Cambria Math" w:eastAsia="Cambria Math"/>
                <w:position w:val="1"/>
                <w:sz w:val="17"/>
              </w:rPr>
            </w:pPr>
            <w:r>
              <w:rPr>
                <w:rFonts w:ascii="Cambria Math" w:eastAsia="Cambria Math"/>
                <w:spacing w:val="-4"/>
                <w:position w:val="-11"/>
                <w:sz w:val="24"/>
              </w:rPr>
              <w:t>𝒒</w:t>
            </w:r>
            <w:r>
              <w:rPr>
                <w:rFonts w:ascii="Cambria Math" w:eastAsia="Cambria Math"/>
                <w:spacing w:val="-4"/>
                <w:position w:val="1"/>
                <w:sz w:val="17"/>
              </w:rPr>
              <w:t>(</w:t>
            </w:r>
            <w:r>
              <w:rPr>
                <w:rFonts w:ascii="Cambria Math" w:eastAsia="Cambria Math"/>
                <w:spacing w:val="-4"/>
                <w:sz w:val="17"/>
              </w:rPr>
              <w:t>𝟏</w:t>
            </w:r>
            <w:r>
              <w:rPr>
                <w:rFonts w:ascii="Cambria Math" w:eastAsia="Cambria Math"/>
                <w:spacing w:val="-4"/>
                <w:position w:val="1"/>
                <w:sz w:val="17"/>
              </w:rPr>
              <w:t>)</w:t>
            </w:r>
          </w:p>
          <w:p>
            <w:pPr>
              <w:pStyle w:val="TableParagraph"/>
              <w:spacing w:line="128" w:lineRule="exact"/>
              <w:ind w:left="2" w:right="35"/>
              <w:jc w:val="center"/>
              <w:rPr>
                <w:rFonts w:ascii="Cambria Math" w:eastAsia="Cambria Math"/>
                <w:sz w:val="17"/>
              </w:rPr>
            </w:pPr>
            <w:r>
              <w:rPr>
                <w:rFonts w:ascii="Cambria Math" w:eastAsia="Cambria Math"/>
                <w:spacing w:val="-10"/>
                <w:sz w:val="17"/>
              </w:rPr>
              <w:t>𝒊</w:t>
            </w:r>
          </w:p>
        </w:tc>
        <w:tc>
          <w:tcPr>
            <w:tcW w:w="1784" w:type="dxa"/>
            <w:shd w:val="clear" w:color="auto" w:fill="F1F1F1"/>
          </w:tcPr>
          <w:p>
            <w:pPr>
              <w:pStyle w:val="TableParagraph"/>
              <w:spacing w:line="139" w:lineRule="auto" w:before="35"/>
              <w:ind w:left="34" w:right="35"/>
              <w:jc w:val="center"/>
              <w:rPr>
                <w:rFonts w:ascii="Cambria Math" w:eastAsia="Cambria Math"/>
                <w:position w:val="1"/>
                <w:sz w:val="17"/>
              </w:rPr>
            </w:pPr>
            <w:r>
              <w:rPr>
                <w:rFonts w:ascii="Cambria Math" w:eastAsia="Cambria Math"/>
                <w:spacing w:val="-4"/>
                <w:position w:val="-11"/>
                <w:sz w:val="24"/>
              </w:rPr>
              <w:t>𝒒</w:t>
            </w:r>
            <w:r>
              <w:rPr>
                <w:rFonts w:ascii="Cambria Math" w:eastAsia="Cambria Math"/>
                <w:spacing w:val="-4"/>
                <w:position w:val="1"/>
                <w:sz w:val="17"/>
              </w:rPr>
              <w:t>(</w:t>
            </w:r>
            <w:r>
              <w:rPr>
                <w:rFonts w:ascii="Cambria Math" w:eastAsia="Cambria Math"/>
                <w:spacing w:val="-4"/>
                <w:sz w:val="17"/>
              </w:rPr>
              <w:t>𝟐</w:t>
            </w:r>
            <w:r>
              <w:rPr>
                <w:rFonts w:ascii="Cambria Math" w:eastAsia="Cambria Math"/>
                <w:spacing w:val="-4"/>
                <w:position w:val="1"/>
                <w:sz w:val="17"/>
              </w:rPr>
              <w:t>)</w:t>
            </w:r>
          </w:p>
          <w:p>
            <w:pPr>
              <w:pStyle w:val="TableParagraph"/>
              <w:spacing w:line="128" w:lineRule="exact"/>
              <w:ind w:right="35"/>
              <w:jc w:val="center"/>
              <w:rPr>
                <w:rFonts w:ascii="Cambria Math" w:eastAsia="Cambria Math"/>
                <w:sz w:val="17"/>
              </w:rPr>
            </w:pPr>
            <w:r>
              <w:rPr>
                <w:rFonts w:ascii="Cambria Math" w:eastAsia="Cambria Math"/>
                <w:spacing w:val="-10"/>
                <w:sz w:val="17"/>
              </w:rPr>
              <w:t>𝒊</w:t>
            </w:r>
          </w:p>
        </w:tc>
      </w:tr>
      <w:tr>
        <w:trPr>
          <w:trHeight w:val="422" w:hRule="atLeast"/>
        </w:trPr>
        <w:tc>
          <w:tcPr>
            <w:tcW w:w="125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1784" w:type="dxa"/>
          </w:tcPr>
          <w:p>
            <w:pPr>
              <w:pStyle w:val="TableParagraph"/>
              <w:spacing w:line="275" w:lineRule="exact"/>
              <w:ind w:left="107"/>
              <w:rPr>
                <w:sz w:val="24"/>
              </w:rPr>
            </w:pPr>
            <w:r>
              <w:rPr>
                <w:spacing w:val="-2"/>
                <w:sz w:val="24"/>
              </w:rPr>
              <w:t>0.1001</w:t>
            </w:r>
          </w:p>
        </w:tc>
        <w:tc>
          <w:tcPr>
            <w:tcW w:w="1784" w:type="dxa"/>
          </w:tcPr>
          <w:p>
            <w:pPr>
              <w:pStyle w:val="TableParagraph"/>
              <w:spacing w:line="275" w:lineRule="exact"/>
              <w:ind w:left="107"/>
              <w:rPr>
                <w:sz w:val="24"/>
              </w:rPr>
            </w:pPr>
            <w:r>
              <w:rPr>
                <w:spacing w:val="-2"/>
                <w:sz w:val="24"/>
              </w:rPr>
              <w:t>0.2002</w:t>
            </w:r>
          </w:p>
        </w:tc>
      </w:tr>
      <w:tr>
        <w:trPr>
          <w:trHeight w:val="422" w:hRule="atLeast"/>
        </w:trPr>
        <w:tc>
          <w:tcPr>
            <w:tcW w:w="125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1784" w:type="dxa"/>
          </w:tcPr>
          <w:p>
            <w:pPr>
              <w:pStyle w:val="TableParagraph"/>
              <w:spacing w:line="275" w:lineRule="exact"/>
              <w:ind w:left="107"/>
              <w:rPr>
                <w:sz w:val="24"/>
              </w:rPr>
            </w:pPr>
            <w:r>
              <w:rPr>
                <w:spacing w:val="-2"/>
                <w:sz w:val="24"/>
              </w:rPr>
              <w:t>0.0998</w:t>
            </w:r>
          </w:p>
        </w:tc>
        <w:tc>
          <w:tcPr>
            <w:tcW w:w="1784" w:type="dxa"/>
          </w:tcPr>
          <w:p>
            <w:pPr>
              <w:pStyle w:val="TableParagraph"/>
              <w:spacing w:line="275" w:lineRule="exact"/>
              <w:ind w:left="107"/>
              <w:rPr>
                <w:sz w:val="24"/>
              </w:rPr>
            </w:pPr>
            <w:r>
              <w:rPr>
                <w:spacing w:val="-2"/>
                <w:sz w:val="24"/>
              </w:rPr>
              <w:t>0.1987</w:t>
            </w:r>
          </w:p>
        </w:tc>
      </w:tr>
      <w:tr>
        <w:trPr>
          <w:trHeight w:val="422" w:hRule="atLeast"/>
        </w:trPr>
        <w:tc>
          <w:tcPr>
            <w:tcW w:w="1258" w:type="dxa"/>
          </w:tcPr>
          <w:p>
            <w:pPr>
              <w:pStyle w:val="TableParagraph"/>
              <w:spacing w:line="316" w:lineRule="exact"/>
              <w:ind w:left="7" w:right="8"/>
              <w:jc w:val="center"/>
              <w:rPr>
                <w:rFonts w:ascii="Cambria Math" w:eastAsia="Cambria Math"/>
                <w:position w:val="-4"/>
                <w:sz w:val="17"/>
              </w:rPr>
            </w:pPr>
            <w:r>
              <w:rPr>
                <w:rFonts w:ascii="Cambria Math" w:eastAsia="Cambria Math"/>
                <w:spacing w:val="-5"/>
                <w:sz w:val="24"/>
              </w:rPr>
              <w:t>𝒊</w:t>
            </w:r>
            <w:r>
              <w:rPr>
                <w:rFonts w:ascii="Cambria Math" w:eastAsia="Cambria Math"/>
                <w:spacing w:val="-5"/>
                <w:position w:val="-4"/>
                <w:sz w:val="17"/>
              </w:rPr>
              <w:t>𝟑</w:t>
            </w:r>
          </w:p>
        </w:tc>
        <w:tc>
          <w:tcPr>
            <w:tcW w:w="1784" w:type="dxa"/>
          </w:tcPr>
          <w:p>
            <w:pPr>
              <w:pStyle w:val="TableParagraph"/>
              <w:spacing w:line="275" w:lineRule="exact"/>
              <w:ind w:left="107"/>
              <w:rPr>
                <w:sz w:val="24"/>
              </w:rPr>
            </w:pPr>
            <w:r>
              <w:rPr>
                <w:spacing w:val="-2"/>
                <w:sz w:val="24"/>
              </w:rPr>
              <w:t>0.0999</w:t>
            </w:r>
          </w:p>
        </w:tc>
        <w:tc>
          <w:tcPr>
            <w:tcW w:w="1784" w:type="dxa"/>
          </w:tcPr>
          <w:p>
            <w:pPr>
              <w:pStyle w:val="TableParagraph"/>
              <w:spacing w:line="275" w:lineRule="exact"/>
              <w:ind w:left="107"/>
              <w:rPr>
                <w:sz w:val="24"/>
              </w:rPr>
            </w:pPr>
            <w:r>
              <w:rPr>
                <w:spacing w:val="-2"/>
                <w:sz w:val="24"/>
              </w:rPr>
              <w:t>0.1997</w:t>
            </w:r>
          </w:p>
        </w:tc>
      </w:tr>
      <w:tr>
        <w:trPr>
          <w:trHeight w:val="421" w:hRule="atLeast"/>
        </w:trPr>
        <w:tc>
          <w:tcPr>
            <w:tcW w:w="125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1784" w:type="dxa"/>
          </w:tcPr>
          <w:p>
            <w:pPr>
              <w:pStyle w:val="TableParagraph"/>
              <w:spacing w:line="275" w:lineRule="exact"/>
              <w:ind w:left="107"/>
              <w:rPr>
                <w:sz w:val="24"/>
              </w:rPr>
            </w:pPr>
            <w:r>
              <w:rPr>
                <w:spacing w:val="-2"/>
                <w:sz w:val="24"/>
              </w:rPr>
              <w:t>0.1007</w:t>
            </w:r>
          </w:p>
        </w:tc>
        <w:tc>
          <w:tcPr>
            <w:tcW w:w="1784" w:type="dxa"/>
          </w:tcPr>
          <w:p>
            <w:pPr>
              <w:pStyle w:val="TableParagraph"/>
              <w:spacing w:line="275" w:lineRule="exact"/>
              <w:ind w:left="107"/>
              <w:rPr>
                <w:sz w:val="24"/>
              </w:rPr>
            </w:pPr>
            <w:r>
              <w:rPr>
                <w:spacing w:val="-2"/>
                <w:sz w:val="24"/>
              </w:rPr>
              <w:t>0.2013</w:t>
            </w:r>
          </w:p>
        </w:tc>
      </w:tr>
      <w:tr>
        <w:trPr>
          <w:trHeight w:val="421" w:hRule="atLeast"/>
        </w:trPr>
        <w:tc>
          <w:tcPr>
            <w:tcW w:w="125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1784" w:type="dxa"/>
          </w:tcPr>
          <w:p>
            <w:pPr>
              <w:pStyle w:val="TableParagraph"/>
              <w:spacing w:before="1"/>
              <w:ind w:left="107"/>
              <w:rPr>
                <w:sz w:val="24"/>
              </w:rPr>
            </w:pPr>
            <w:r>
              <w:rPr>
                <w:spacing w:val="-2"/>
                <w:sz w:val="24"/>
              </w:rPr>
              <w:t>0.1003</w:t>
            </w:r>
          </w:p>
        </w:tc>
        <w:tc>
          <w:tcPr>
            <w:tcW w:w="1784" w:type="dxa"/>
          </w:tcPr>
          <w:p>
            <w:pPr>
              <w:pStyle w:val="TableParagraph"/>
              <w:spacing w:before="1"/>
              <w:ind w:left="107"/>
              <w:rPr>
                <w:sz w:val="24"/>
              </w:rPr>
            </w:pPr>
            <w:r>
              <w:rPr>
                <w:spacing w:val="-2"/>
                <w:sz w:val="24"/>
              </w:rPr>
              <w:t>0.2001</w:t>
            </w:r>
          </w:p>
        </w:tc>
      </w:tr>
      <w:tr>
        <w:trPr>
          <w:trHeight w:val="421" w:hRule="atLeast"/>
        </w:trPr>
        <w:tc>
          <w:tcPr>
            <w:tcW w:w="125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1784" w:type="dxa"/>
          </w:tcPr>
          <w:p>
            <w:pPr>
              <w:pStyle w:val="TableParagraph"/>
              <w:spacing w:before="1"/>
              <w:ind w:left="107"/>
              <w:rPr>
                <w:sz w:val="24"/>
              </w:rPr>
            </w:pPr>
            <w:r>
              <w:rPr>
                <w:spacing w:val="-2"/>
                <w:sz w:val="24"/>
              </w:rPr>
              <w:t>0.0994</w:t>
            </w:r>
          </w:p>
        </w:tc>
        <w:tc>
          <w:tcPr>
            <w:tcW w:w="1784" w:type="dxa"/>
          </w:tcPr>
          <w:p>
            <w:pPr>
              <w:pStyle w:val="TableParagraph"/>
              <w:spacing w:before="1"/>
              <w:ind w:left="107"/>
              <w:rPr>
                <w:sz w:val="24"/>
              </w:rPr>
            </w:pPr>
            <w:r>
              <w:rPr>
                <w:spacing w:val="-2"/>
                <w:sz w:val="24"/>
              </w:rPr>
              <w:t>0.1987</w:t>
            </w:r>
          </w:p>
        </w:tc>
      </w:tr>
      <w:tr>
        <w:trPr>
          <w:trHeight w:val="422" w:hRule="atLeast"/>
        </w:trPr>
        <w:tc>
          <w:tcPr>
            <w:tcW w:w="125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1784" w:type="dxa"/>
          </w:tcPr>
          <w:p>
            <w:pPr>
              <w:pStyle w:val="TableParagraph"/>
              <w:spacing w:before="1"/>
              <w:ind w:left="107"/>
              <w:rPr>
                <w:sz w:val="24"/>
              </w:rPr>
            </w:pPr>
            <w:r>
              <w:rPr>
                <w:spacing w:val="-2"/>
                <w:sz w:val="24"/>
              </w:rPr>
              <w:t>0.0997</w:t>
            </w:r>
          </w:p>
        </w:tc>
        <w:tc>
          <w:tcPr>
            <w:tcW w:w="1784" w:type="dxa"/>
          </w:tcPr>
          <w:p>
            <w:pPr>
              <w:pStyle w:val="TableParagraph"/>
              <w:spacing w:before="1"/>
              <w:ind w:left="107"/>
              <w:rPr>
                <w:sz w:val="24"/>
              </w:rPr>
            </w:pPr>
            <w:r>
              <w:rPr>
                <w:spacing w:val="-2"/>
                <w:sz w:val="24"/>
              </w:rPr>
              <w:t>0.2006</w:t>
            </w:r>
          </w:p>
        </w:tc>
      </w:tr>
      <w:tr>
        <w:trPr>
          <w:trHeight w:val="421" w:hRule="atLeast"/>
        </w:trPr>
        <w:tc>
          <w:tcPr>
            <w:tcW w:w="125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1784" w:type="dxa"/>
          </w:tcPr>
          <w:p>
            <w:pPr>
              <w:pStyle w:val="TableParagraph"/>
              <w:spacing w:before="1"/>
              <w:ind w:left="107"/>
              <w:rPr>
                <w:sz w:val="24"/>
              </w:rPr>
            </w:pPr>
            <w:r>
              <w:rPr>
                <w:spacing w:val="-2"/>
                <w:sz w:val="24"/>
              </w:rPr>
              <w:t>0.0986</w:t>
            </w:r>
          </w:p>
        </w:tc>
        <w:tc>
          <w:tcPr>
            <w:tcW w:w="1784" w:type="dxa"/>
          </w:tcPr>
          <w:p>
            <w:pPr>
              <w:pStyle w:val="TableParagraph"/>
              <w:spacing w:before="1"/>
              <w:ind w:left="107"/>
              <w:rPr>
                <w:sz w:val="24"/>
              </w:rPr>
            </w:pPr>
            <w:r>
              <w:rPr>
                <w:spacing w:val="-2"/>
                <w:sz w:val="24"/>
              </w:rPr>
              <w:t>0.1972</w:t>
            </w:r>
          </w:p>
        </w:tc>
      </w:tr>
      <w:tr>
        <w:trPr>
          <w:trHeight w:val="421" w:hRule="atLeast"/>
        </w:trPr>
        <w:tc>
          <w:tcPr>
            <w:tcW w:w="125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1784" w:type="dxa"/>
          </w:tcPr>
          <w:p>
            <w:pPr>
              <w:pStyle w:val="TableParagraph"/>
              <w:spacing w:before="1"/>
              <w:ind w:left="107"/>
              <w:rPr>
                <w:sz w:val="24"/>
              </w:rPr>
            </w:pPr>
            <w:r>
              <w:rPr>
                <w:spacing w:val="-2"/>
                <w:sz w:val="24"/>
              </w:rPr>
              <w:t>0.1007</w:t>
            </w:r>
          </w:p>
        </w:tc>
        <w:tc>
          <w:tcPr>
            <w:tcW w:w="1784" w:type="dxa"/>
          </w:tcPr>
          <w:p>
            <w:pPr>
              <w:pStyle w:val="TableParagraph"/>
              <w:spacing w:before="1"/>
              <w:ind w:left="107"/>
              <w:rPr>
                <w:sz w:val="24"/>
              </w:rPr>
            </w:pPr>
            <w:r>
              <w:rPr>
                <w:spacing w:val="-2"/>
                <w:sz w:val="24"/>
              </w:rPr>
              <w:t>0.2015</w:t>
            </w:r>
          </w:p>
        </w:tc>
      </w:tr>
      <w:tr>
        <w:trPr>
          <w:trHeight w:val="424" w:hRule="atLeast"/>
        </w:trPr>
        <w:tc>
          <w:tcPr>
            <w:tcW w:w="1258" w:type="dxa"/>
          </w:tcPr>
          <w:p>
            <w:pPr>
              <w:pStyle w:val="TableParagraph"/>
              <w:ind w:left="7" w:right="7"/>
              <w:jc w:val="center"/>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c>
          <w:tcPr>
            <w:tcW w:w="1784" w:type="dxa"/>
          </w:tcPr>
          <w:p>
            <w:pPr>
              <w:pStyle w:val="TableParagraph"/>
              <w:spacing w:before="1"/>
              <w:ind w:left="107"/>
              <w:rPr>
                <w:sz w:val="24"/>
              </w:rPr>
            </w:pPr>
            <w:r>
              <w:rPr>
                <w:spacing w:val="-2"/>
                <w:sz w:val="24"/>
              </w:rPr>
              <w:t>0.1004</w:t>
            </w:r>
          </w:p>
        </w:tc>
        <w:tc>
          <w:tcPr>
            <w:tcW w:w="1784" w:type="dxa"/>
          </w:tcPr>
          <w:p>
            <w:pPr>
              <w:pStyle w:val="TableParagraph"/>
              <w:spacing w:before="1"/>
              <w:ind w:left="107"/>
              <w:rPr>
                <w:sz w:val="24"/>
              </w:rPr>
            </w:pPr>
            <w:r>
              <w:rPr>
                <w:spacing w:val="-2"/>
                <w:sz w:val="24"/>
              </w:rPr>
              <w:t>0.2008</w:t>
            </w:r>
          </w:p>
        </w:tc>
      </w:tr>
    </w:tbl>
    <w:p>
      <w:pPr>
        <w:pStyle w:val="TableParagraph"/>
        <w:spacing w:after="0"/>
        <w:rPr>
          <w:sz w:val="24"/>
        </w:rPr>
        <w:sectPr>
          <w:pgSz w:w="11900" w:h="16850"/>
          <w:pgMar w:header="0" w:footer="784" w:top="1080" w:bottom="980" w:left="1275" w:right="566"/>
        </w:sectPr>
      </w:pPr>
    </w:p>
    <w:p>
      <w:pPr>
        <w:pStyle w:val="Heading2"/>
        <w:spacing w:before="76"/>
        <w:ind w:left="1144" w:firstLine="0"/>
        <w:jc w:val="left"/>
      </w:pPr>
      <w:r>
        <w:rPr/>
        <w:t>Hitung skor</w:t>
      </w:r>
      <w:r>
        <w:rPr>
          <w:spacing w:val="-1"/>
        </w:rPr>
        <w:t> </w:t>
      </w:r>
      <w:r>
        <w:rPr>
          <w:spacing w:val="-2"/>
        </w:rPr>
        <w:t>prediksi</w:t>
      </w:r>
    </w:p>
    <w:p>
      <w:pPr>
        <w:pStyle w:val="BodyText"/>
        <w:spacing w:line="360" w:lineRule="auto" w:before="139"/>
        <w:ind w:left="1144"/>
      </w:pPr>
      <w:r>
        <w:rPr/>
        <w:t>Setelah</w:t>
      </w:r>
      <w:r>
        <w:rPr>
          <w:spacing w:val="32"/>
        </w:rPr>
        <w:t> </w:t>
      </w:r>
      <w:r>
        <w:rPr/>
        <w:t>mendapatkan</w:t>
      </w:r>
      <w:r>
        <w:rPr>
          <w:spacing w:val="32"/>
        </w:rPr>
        <w:t> </w:t>
      </w:r>
      <w:r>
        <w:rPr/>
        <w:t>nilai</w:t>
      </w:r>
      <w:r>
        <w:rPr>
          <w:spacing w:val="33"/>
        </w:rPr>
        <w:t> </w:t>
      </w:r>
      <w:r>
        <w:rPr/>
        <w:t>semua</w:t>
      </w:r>
      <w:r>
        <w:rPr>
          <w:spacing w:val="32"/>
        </w:rPr>
        <w:t> </w:t>
      </w:r>
      <w:r>
        <w:rPr/>
        <w:t>variabel,</w:t>
      </w:r>
      <w:r>
        <w:rPr>
          <w:spacing w:val="36"/>
        </w:rPr>
        <w:t> </w:t>
      </w:r>
      <w:r>
        <w:rPr>
          <w:i/>
        </w:rPr>
        <w:t>rating</w:t>
      </w:r>
      <w:r>
        <w:rPr>
          <w:i/>
          <w:spacing w:val="33"/>
        </w:rPr>
        <w:t> </w:t>
      </w:r>
      <w:r>
        <w:rPr/>
        <w:t>kosong</w:t>
      </w:r>
      <w:r>
        <w:rPr>
          <w:spacing w:val="33"/>
        </w:rPr>
        <w:t> </w:t>
      </w:r>
      <w:r>
        <w:rPr/>
        <w:t>pada</w:t>
      </w:r>
      <w:r>
        <w:rPr>
          <w:spacing w:val="33"/>
        </w:rPr>
        <w:t> </w:t>
      </w:r>
      <w:r>
        <w:rPr/>
        <w:t>data</w:t>
      </w:r>
      <w:r>
        <w:rPr>
          <w:spacing w:val="34"/>
        </w:rPr>
        <w:t> </w:t>
      </w:r>
      <w:r>
        <w:rPr/>
        <w:t>tabel</w:t>
      </w:r>
      <w:r>
        <w:rPr>
          <w:spacing w:val="33"/>
        </w:rPr>
        <w:t> </w:t>
      </w:r>
      <w:r>
        <w:rPr/>
        <w:t>3.2</w:t>
      </w:r>
      <w:r>
        <w:rPr>
          <w:spacing w:val="32"/>
        </w:rPr>
        <w:t> </w:t>
      </w:r>
      <w:r>
        <w:rPr/>
        <w:t>dapat dihitung menggunakan persamaan (1.1) sebagai berikut:</w:t>
      </w:r>
    </w:p>
    <w:p>
      <w:pPr>
        <w:pStyle w:val="BodyText"/>
        <w:spacing w:before="1"/>
        <w:ind w:left="1144"/>
      </w:pPr>
      <w:r>
        <w:rPr/>
        <w:t>Contoh perhitungan skor prediksi</w:t>
      </w:r>
      <w:r>
        <w:rPr>
          <w:spacing w:val="2"/>
        </w:rPr>
        <w:t> </w:t>
      </w:r>
      <w:r>
        <w:rPr>
          <w:i/>
        </w:rPr>
        <w:t>rating </w:t>
      </w:r>
      <w:r>
        <w:rPr/>
        <w:t>pengguna</w:t>
      </w:r>
      <w:r>
        <w:rPr>
          <w:spacing w:val="-1"/>
        </w:rPr>
        <w:t> </w:t>
      </w:r>
      <w:r>
        <w:rPr/>
        <w:t>(</w:t>
      </w:r>
      <w:r>
        <w:rPr>
          <w:rFonts w:ascii="Cambria Math" w:eastAsia="Cambria Math"/>
        </w:rPr>
        <w:t>𝑢</w:t>
      </w:r>
      <w:r>
        <w:rPr>
          <w:rFonts w:ascii="Cambria Math" w:eastAsia="Cambria Math"/>
          <w:vertAlign w:val="subscript"/>
        </w:rPr>
        <w:t>1</w:t>
      </w:r>
      <w:r>
        <w:rPr>
          <w:vertAlign w:val="baseline"/>
        </w:rPr>
        <w:t>)</w:t>
      </w:r>
      <w:r>
        <w:rPr>
          <w:spacing w:val="1"/>
          <w:vertAlign w:val="baseline"/>
        </w:rPr>
        <w:t> </w:t>
      </w:r>
      <w:r>
        <w:rPr>
          <w:vertAlign w:val="baseline"/>
        </w:rPr>
        <w:t>pada</w:t>
      </w:r>
      <w:r>
        <w:rPr>
          <w:spacing w:val="-1"/>
          <w:vertAlign w:val="baseline"/>
        </w:rPr>
        <w:t> </w:t>
      </w:r>
      <w:r>
        <w:rPr>
          <w:vertAlign w:val="baseline"/>
        </w:rPr>
        <w:t>item </w:t>
      </w:r>
      <w:r>
        <w:rPr>
          <w:spacing w:val="-2"/>
          <w:vertAlign w:val="baseline"/>
        </w:rPr>
        <w:t>(</w:t>
      </w:r>
      <w:r>
        <w:rPr>
          <w:rFonts w:ascii="Cambria Math" w:eastAsia="Cambria Math"/>
          <w:spacing w:val="-2"/>
          <w:vertAlign w:val="baseline"/>
        </w:rPr>
        <w:t>𝑖</w:t>
      </w:r>
      <w:r>
        <w:rPr>
          <w:rFonts w:ascii="Cambria Math" w:eastAsia="Cambria Math"/>
          <w:spacing w:val="-2"/>
          <w:vertAlign w:val="subscript"/>
        </w:rPr>
        <w:t>5</w:t>
      </w:r>
      <w:r>
        <w:rPr>
          <w:spacing w:val="-2"/>
          <w:vertAlign w:val="baseline"/>
        </w:rPr>
        <w:t>):</w:t>
      </w:r>
    </w:p>
    <w:p>
      <w:pPr>
        <w:pStyle w:val="BodyText"/>
        <w:spacing w:before="129"/>
        <w:ind w:left="1144"/>
        <w:rPr>
          <w:rFonts w:ascii="Cambria Math" w:hAnsi="Cambria Math" w:eastAsia="Cambria Math"/>
          <w:position w:val="1"/>
        </w:rPr>
      </w:pPr>
      <w:r>
        <w:rPr>
          <w:rFonts w:ascii="Cambria Math" w:hAnsi="Cambria Math" w:eastAsia="Cambria Math"/>
        </w:rPr>
        <w:t>𝒓̂</w:t>
      </w:r>
      <w:r>
        <w:rPr>
          <w:rFonts w:ascii="Cambria Math" w:hAnsi="Cambria Math" w:eastAsia="Cambria Math"/>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𝟓</w:t>
      </w:r>
      <w:r>
        <w:rPr>
          <w:rFonts w:ascii="Cambria Math" w:hAnsi="Cambria Math" w:eastAsia="Cambria Math"/>
          <w:spacing w:val="50"/>
          <w:position w:val="-7"/>
          <w:sz w:val="14"/>
          <w:vertAlign w:val="baseline"/>
        </w:rPr>
        <w:t> </w:t>
      </w:r>
      <w:r>
        <w:rPr>
          <w:rFonts w:ascii="Cambria Math" w:hAnsi="Cambria Math" w:eastAsia="Cambria Math"/>
          <w:vertAlign w:val="baseline"/>
        </w:rPr>
        <w:t>=</w:t>
      </w:r>
      <w:r>
        <w:rPr>
          <w:rFonts w:ascii="Cambria Math" w:hAnsi="Cambria Math" w:eastAsia="Cambria Math"/>
          <w:spacing w:val="64"/>
          <w:vertAlign w:val="baseline"/>
        </w:rPr>
        <w:t> </w:t>
      </w:r>
      <w:r>
        <w:rPr>
          <w:rFonts w:ascii="Cambria Math" w:hAnsi="Cambria Math" w:eastAsia="Cambria Math"/>
          <w:vertAlign w:val="baseline"/>
        </w:rPr>
        <w:t>3.171</w:t>
      </w:r>
      <w:r>
        <w:rPr>
          <w:rFonts w:ascii="Cambria Math" w:hAnsi="Cambria Math" w:eastAsia="Cambria Math"/>
          <w:spacing w:val="3"/>
          <w:vertAlign w:val="baseline"/>
        </w:rPr>
        <w:t> </w:t>
      </w:r>
      <w:r>
        <w:rPr>
          <w:rFonts w:ascii="Cambria Math" w:hAnsi="Cambria Math" w:eastAsia="Cambria Math"/>
          <w:vertAlign w:val="baseline"/>
        </w:rPr>
        <w:t>+</w:t>
      </w:r>
      <w:r>
        <w:rPr>
          <w:rFonts w:ascii="Cambria Math" w:hAnsi="Cambria Math" w:eastAsia="Cambria Math"/>
          <w:spacing w:val="-2"/>
          <w:vertAlign w:val="baseline"/>
        </w:rPr>
        <w:t> </w:t>
      </w:r>
      <w:r>
        <w:rPr>
          <w:rFonts w:ascii="Cambria Math" w:hAnsi="Cambria Math" w:eastAsia="Cambria Math"/>
          <w:vertAlign w:val="baseline"/>
        </w:rPr>
        <w:t>0.257</w:t>
      </w:r>
      <w:r>
        <w:rPr>
          <w:rFonts w:ascii="Cambria Math" w:hAnsi="Cambria Math" w:eastAsia="Cambria Math"/>
          <w:spacing w:val="1"/>
          <w:vertAlign w:val="baseline"/>
        </w:rPr>
        <w:t> </w:t>
      </w:r>
      <w:r>
        <w:rPr>
          <w:rFonts w:ascii="Cambria Math" w:hAnsi="Cambria Math" w:eastAsia="Cambria Math"/>
          <w:vertAlign w:val="baseline"/>
        </w:rPr>
        <w:t>+ 0.079</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0.0994</w:t>
      </w:r>
      <w:r>
        <w:rPr>
          <w:rFonts w:ascii="Cambria Math" w:hAnsi="Cambria Math" w:eastAsia="Cambria Math"/>
          <w:spacing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vertAlign w:val="baseline"/>
        </w:rPr>
        <w:t>0.1003</w:t>
      </w:r>
      <w:r>
        <w:rPr>
          <w:rFonts w:ascii="Cambria Math" w:hAnsi="Cambria Math" w:eastAsia="Cambria Math"/>
          <w:position w:val="1"/>
          <w:vertAlign w:val="baseline"/>
        </w:rPr>
        <w:t>)</w:t>
      </w:r>
      <w:r>
        <w:rPr>
          <w:rFonts w:ascii="Cambria Math" w:hAnsi="Cambria Math" w:eastAsia="Cambria Math"/>
          <w:spacing w:val="1"/>
          <w:position w:val="1"/>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position w:val="1"/>
          <w:vertAlign w:val="baseline"/>
        </w:rPr>
        <w:t>(</w:t>
      </w:r>
      <w:r>
        <w:rPr>
          <w:rFonts w:ascii="Cambria Math" w:hAnsi="Cambria Math" w:eastAsia="Cambria Math"/>
          <w:vertAlign w:val="baseline"/>
        </w:rPr>
        <w:t>0.1987</w:t>
      </w:r>
      <w:r>
        <w:rPr>
          <w:rFonts w:ascii="Cambria Math" w:hAnsi="Cambria Math" w:eastAsia="Cambria Math"/>
          <w:spacing w:val="2"/>
          <w:vertAlign w:val="baseline"/>
        </w:rPr>
        <w:t> </w:t>
      </w:r>
      <w:r>
        <w:rPr>
          <w:rFonts w:ascii="Cambria Math" w:hAnsi="Cambria Math" w:eastAsia="Cambria Math"/>
          <w:vertAlign w:val="baseline"/>
        </w:rPr>
        <w:t>∗</w:t>
      </w:r>
      <w:r>
        <w:rPr>
          <w:rFonts w:ascii="Cambria Math" w:hAnsi="Cambria Math" w:eastAsia="Cambria Math"/>
          <w:spacing w:val="1"/>
          <w:vertAlign w:val="baseline"/>
        </w:rPr>
        <w:t> </w:t>
      </w:r>
      <w:r>
        <w:rPr>
          <w:rFonts w:ascii="Cambria Math" w:hAnsi="Cambria Math" w:eastAsia="Cambria Math"/>
          <w:spacing w:val="-2"/>
          <w:vertAlign w:val="baseline"/>
        </w:rPr>
        <w:t>0.2001</w:t>
      </w:r>
      <w:r>
        <w:rPr>
          <w:rFonts w:ascii="Cambria Math" w:hAnsi="Cambria Math" w:eastAsia="Cambria Math"/>
          <w:spacing w:val="-2"/>
          <w:position w:val="1"/>
          <w:vertAlign w:val="baseline"/>
        </w:rPr>
        <w:t>)</w:t>
      </w:r>
    </w:p>
    <w:p>
      <w:pPr>
        <w:spacing w:before="114"/>
        <w:ind w:left="1144" w:right="0" w:firstLine="0"/>
        <w:jc w:val="left"/>
        <w:rPr>
          <w:rFonts w:ascii="Cambria Math" w:hAnsi="Cambria Math" w:eastAsia="Cambria Math"/>
          <w:sz w:val="24"/>
        </w:rPr>
      </w:pPr>
      <w:r>
        <w:rPr>
          <w:rFonts w:ascii="Cambria Math" w:hAnsi="Cambria Math" w:eastAsia="Cambria Math"/>
          <w:sz w:val="24"/>
        </w:rPr>
        <w:t>𝒓̂</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𝟓</w:t>
      </w:r>
      <w:r>
        <w:rPr>
          <w:rFonts w:ascii="Cambria Math" w:hAnsi="Cambria Math" w:eastAsia="Cambria Math"/>
          <w:spacing w:val="54"/>
          <w:position w:val="-7"/>
          <w:sz w:val="14"/>
          <w:vertAlign w:val="baseline"/>
        </w:rPr>
        <w:t> </w:t>
      </w:r>
      <w:r>
        <w:rPr>
          <w:rFonts w:ascii="Cambria Math" w:hAnsi="Cambria Math" w:eastAsia="Cambria Math"/>
          <w:sz w:val="24"/>
          <w:vertAlign w:val="baseline"/>
        </w:rPr>
        <w:t>≈</w:t>
      </w:r>
      <w:r>
        <w:rPr>
          <w:rFonts w:ascii="Cambria Math" w:hAnsi="Cambria Math" w:eastAsia="Cambria Math"/>
          <w:spacing w:val="71"/>
          <w:sz w:val="24"/>
          <w:vertAlign w:val="baseline"/>
        </w:rPr>
        <w:t> </w:t>
      </w:r>
      <w:r>
        <w:rPr>
          <w:rFonts w:ascii="Cambria Math" w:hAnsi="Cambria Math" w:eastAsia="Cambria Math"/>
          <w:spacing w:val="-4"/>
          <w:sz w:val="24"/>
          <w:vertAlign w:val="baseline"/>
        </w:rPr>
        <w:t>3.56</w:t>
      </w:r>
    </w:p>
    <w:p>
      <w:pPr>
        <w:pStyle w:val="BodyText"/>
        <w:spacing w:line="360" w:lineRule="auto" w:before="114"/>
        <w:ind w:left="1144" w:right="523"/>
      </w:pPr>
      <w:r>
        <w:rPr/>
        <w:t>dan</w:t>
      </w:r>
      <w:r>
        <w:rPr>
          <w:spacing w:val="40"/>
        </w:rPr>
        <w:t> </w:t>
      </w:r>
      <w:r>
        <w:rPr/>
        <w:t>seterusnya</w:t>
      </w:r>
      <w:r>
        <w:rPr>
          <w:spacing w:val="40"/>
        </w:rPr>
        <w:t> </w:t>
      </w:r>
      <w:r>
        <w:rPr/>
        <w:t>untuk</w:t>
      </w:r>
      <w:r>
        <w:rPr>
          <w:spacing w:val="40"/>
        </w:rPr>
        <w:t> </w:t>
      </w:r>
      <w:r>
        <w:rPr/>
        <w:t>semua</w:t>
      </w:r>
      <w:r>
        <w:rPr>
          <w:spacing w:val="40"/>
        </w:rPr>
        <w:t> </w:t>
      </w:r>
      <w:r>
        <w:rPr>
          <w:i/>
        </w:rPr>
        <w:t>rating</w:t>
      </w:r>
      <w:r>
        <w:rPr>
          <w:i/>
          <w:spacing w:val="40"/>
        </w:rPr>
        <w:t> </w:t>
      </w:r>
      <w:r>
        <w:rPr/>
        <w:t>kosong</w:t>
      </w:r>
      <w:r>
        <w:rPr>
          <w:spacing w:val="40"/>
        </w:rPr>
        <w:t> </w:t>
      </w:r>
      <w:r>
        <w:rPr/>
        <w:t>pada</w:t>
      </w:r>
      <w:r>
        <w:rPr>
          <w:spacing w:val="40"/>
        </w:rPr>
        <w:t> </w:t>
      </w:r>
      <w:r>
        <w:rPr/>
        <w:t>tabel</w:t>
      </w:r>
      <w:r>
        <w:rPr>
          <w:spacing w:val="40"/>
        </w:rPr>
        <w:t> </w:t>
      </w:r>
      <w:r>
        <w:rPr/>
        <w:t>3.2,</w:t>
      </w:r>
      <w:r>
        <w:rPr>
          <w:spacing w:val="40"/>
        </w:rPr>
        <w:t> </w:t>
      </w:r>
      <w:r>
        <w:rPr/>
        <w:t>sehingga</w:t>
      </w:r>
      <w:r>
        <w:rPr>
          <w:spacing w:val="40"/>
        </w:rPr>
        <w:t> </w:t>
      </w:r>
      <w:r>
        <w:rPr/>
        <w:t>didapat</w:t>
      </w:r>
      <w:r>
        <w:rPr>
          <w:spacing w:val="40"/>
        </w:rPr>
        <w:t> </w:t>
      </w:r>
      <w:r>
        <w:rPr/>
        <w:t>skor prediksi SVD pada tabel 3.7:</w:t>
      </w:r>
    </w:p>
    <w:p>
      <w:pPr>
        <w:pStyle w:val="BodyText"/>
        <w:ind w:left="3218"/>
      </w:pPr>
      <w:bookmarkStart w:name="_bookmark38" w:id="39"/>
      <w:bookmarkEnd w:id="39"/>
      <w:r>
        <w:rPr/>
      </w:r>
      <w:r>
        <w:rPr/>
        <w:t>Tabel</w:t>
      </w:r>
      <w:r>
        <w:rPr>
          <w:spacing w:val="-1"/>
        </w:rPr>
        <w:t> </w:t>
      </w:r>
      <w:r>
        <w:rPr/>
        <w:t>3.</w:t>
      </w:r>
      <w:r>
        <w:rPr>
          <w:spacing w:val="-1"/>
        </w:rPr>
        <w:t> </w:t>
      </w:r>
      <w:r>
        <w:rPr/>
        <w:t>7.</w:t>
      </w:r>
      <w:r>
        <w:rPr>
          <w:spacing w:val="-1"/>
        </w:rPr>
        <w:t> </w:t>
      </w:r>
      <w:r>
        <w:rPr/>
        <w:t>Hasil</w:t>
      </w:r>
      <w:r>
        <w:rPr>
          <w:spacing w:val="1"/>
        </w:rPr>
        <w:t> </w:t>
      </w:r>
      <w:r>
        <w:rPr/>
        <w:t>Skor</w:t>
      </w:r>
      <w:r>
        <w:rPr>
          <w:spacing w:val="-1"/>
        </w:rPr>
        <w:t> </w:t>
      </w:r>
      <w:r>
        <w:rPr/>
        <w:t>Prediksi </w:t>
      </w:r>
      <w:r>
        <w:rPr>
          <w:i/>
        </w:rPr>
        <w:t>Rating </w:t>
      </w:r>
      <w:r>
        <w:rPr>
          <w:spacing w:val="-5"/>
        </w:rPr>
        <w:t>SVD</w:t>
      </w:r>
    </w:p>
    <w:p>
      <w:pPr>
        <w:pStyle w:val="BodyText"/>
        <w:spacing w:before="54"/>
        <w:rPr>
          <w:sz w:val="20"/>
        </w:rPr>
      </w:pP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3"/>
        <w:gridCol w:w="742"/>
        <w:gridCol w:w="747"/>
        <w:gridCol w:w="745"/>
        <w:gridCol w:w="747"/>
        <w:gridCol w:w="682"/>
        <w:gridCol w:w="658"/>
        <w:gridCol w:w="659"/>
        <w:gridCol w:w="658"/>
        <w:gridCol w:w="656"/>
        <w:gridCol w:w="673"/>
      </w:tblGrid>
      <w:tr>
        <w:trPr>
          <w:trHeight w:val="422" w:hRule="atLeast"/>
        </w:trPr>
        <w:tc>
          <w:tcPr>
            <w:tcW w:w="1333" w:type="dxa"/>
            <w:shd w:val="clear" w:color="auto" w:fill="F1F1F1"/>
          </w:tcPr>
          <w:p>
            <w:pPr>
              <w:pStyle w:val="TableParagraph"/>
              <w:spacing w:before="74"/>
              <w:ind w:left="2"/>
              <w:jc w:val="center"/>
              <w:rPr>
                <w:b/>
                <w:sz w:val="24"/>
              </w:rPr>
            </w:pPr>
            <w:r>
              <w:rPr>
                <w:b/>
                <w:spacing w:val="-2"/>
                <w:sz w:val="24"/>
              </w:rPr>
              <w:t>User/Item</w:t>
            </w:r>
          </w:p>
        </w:tc>
        <w:tc>
          <w:tcPr>
            <w:tcW w:w="742" w:type="dxa"/>
          </w:tcPr>
          <w:p>
            <w:pPr>
              <w:pStyle w:val="TableParagraph"/>
              <w:ind w:left="1"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47" w:type="dxa"/>
          </w:tcPr>
          <w:p>
            <w:pPr>
              <w:pStyle w:val="TableParagraph"/>
              <w:ind w:left="6"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45" w:type="dxa"/>
          </w:tcPr>
          <w:p>
            <w:pPr>
              <w:pStyle w:val="TableParagraph"/>
              <w:ind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47" w:type="dxa"/>
          </w:tcPr>
          <w:p>
            <w:pPr>
              <w:pStyle w:val="TableParagraph"/>
              <w:ind w:left="6" w:right="7"/>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682" w:type="dxa"/>
          </w:tcPr>
          <w:p>
            <w:pPr>
              <w:pStyle w:val="TableParagraph"/>
              <w:ind w:left="3" w:right="7"/>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658" w:type="dxa"/>
          </w:tcPr>
          <w:p>
            <w:pPr>
              <w:pStyle w:val="TableParagraph"/>
              <w:ind w:left="3"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659" w:type="dxa"/>
          </w:tcPr>
          <w:p>
            <w:pPr>
              <w:pStyle w:val="TableParagraph"/>
              <w:ind w:right="6"/>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658" w:type="dxa"/>
          </w:tcPr>
          <w:p>
            <w:pPr>
              <w:pStyle w:val="TableParagraph"/>
              <w:ind w:left="3"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656" w:type="dxa"/>
          </w:tcPr>
          <w:p>
            <w:pPr>
              <w:pStyle w:val="TableParagraph"/>
              <w:ind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673" w:type="dxa"/>
          </w:tcPr>
          <w:p>
            <w:pPr>
              <w:pStyle w:val="TableParagraph"/>
              <w:spacing w:line="314" w:lineRule="exact"/>
              <w:ind w:left="176"/>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2"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742" w:type="dxa"/>
          </w:tcPr>
          <w:p>
            <w:pPr>
              <w:pStyle w:val="TableParagraph"/>
              <w:spacing w:before="3"/>
              <w:ind w:left="107"/>
              <w:rPr>
                <w:sz w:val="24"/>
              </w:rPr>
            </w:pPr>
            <w:r>
              <w:rPr>
                <w:spacing w:val="-10"/>
                <w:sz w:val="24"/>
              </w:rPr>
              <w:t>5</w:t>
            </w:r>
          </w:p>
        </w:tc>
        <w:tc>
          <w:tcPr>
            <w:tcW w:w="747" w:type="dxa"/>
          </w:tcPr>
          <w:p>
            <w:pPr>
              <w:pStyle w:val="TableParagraph"/>
              <w:spacing w:before="3"/>
              <w:ind w:left="104"/>
              <w:rPr>
                <w:sz w:val="24"/>
              </w:rPr>
            </w:pPr>
            <w:r>
              <w:rPr>
                <w:spacing w:val="-10"/>
                <w:sz w:val="24"/>
              </w:rPr>
              <w:t>3</w:t>
            </w:r>
          </w:p>
        </w:tc>
        <w:tc>
          <w:tcPr>
            <w:tcW w:w="745" w:type="dxa"/>
          </w:tcPr>
          <w:p>
            <w:pPr>
              <w:pStyle w:val="TableParagraph"/>
              <w:spacing w:before="3"/>
              <w:ind w:left="103"/>
              <w:rPr>
                <w:sz w:val="24"/>
              </w:rPr>
            </w:pPr>
            <w:r>
              <w:rPr>
                <w:spacing w:val="-10"/>
                <w:sz w:val="24"/>
              </w:rPr>
              <w:t>4</w:t>
            </w:r>
          </w:p>
        </w:tc>
        <w:tc>
          <w:tcPr>
            <w:tcW w:w="747" w:type="dxa"/>
          </w:tcPr>
          <w:p>
            <w:pPr>
              <w:pStyle w:val="TableParagraph"/>
              <w:spacing w:before="3"/>
              <w:ind w:left="105"/>
              <w:rPr>
                <w:sz w:val="24"/>
              </w:rPr>
            </w:pPr>
            <w:r>
              <w:rPr>
                <w:spacing w:val="-10"/>
                <w:sz w:val="24"/>
              </w:rPr>
              <w:t>4</w:t>
            </w:r>
          </w:p>
        </w:tc>
        <w:tc>
          <w:tcPr>
            <w:tcW w:w="682" w:type="dxa"/>
            <w:shd w:val="clear" w:color="auto" w:fill="DBE4F0"/>
          </w:tcPr>
          <w:p>
            <w:pPr>
              <w:pStyle w:val="TableParagraph"/>
              <w:spacing w:before="3"/>
              <w:ind w:left="105"/>
              <w:rPr>
                <w:b/>
                <w:sz w:val="24"/>
              </w:rPr>
            </w:pPr>
            <w:r>
              <w:rPr>
                <w:b/>
                <w:spacing w:val="-4"/>
                <w:sz w:val="24"/>
              </w:rPr>
              <w:t>3.56</w:t>
            </w:r>
          </w:p>
        </w:tc>
        <w:tc>
          <w:tcPr>
            <w:tcW w:w="658" w:type="dxa"/>
          </w:tcPr>
          <w:p>
            <w:pPr>
              <w:pStyle w:val="TableParagraph"/>
              <w:spacing w:before="3"/>
              <w:ind w:left="104"/>
              <w:rPr>
                <w:sz w:val="24"/>
              </w:rPr>
            </w:pPr>
            <w:r>
              <w:rPr>
                <w:spacing w:val="-10"/>
                <w:sz w:val="24"/>
              </w:rPr>
              <w:t>2</w:t>
            </w:r>
          </w:p>
        </w:tc>
        <w:tc>
          <w:tcPr>
            <w:tcW w:w="659" w:type="dxa"/>
            <w:shd w:val="clear" w:color="auto" w:fill="DBE4F0"/>
          </w:tcPr>
          <w:p>
            <w:pPr>
              <w:pStyle w:val="TableParagraph"/>
              <w:spacing w:before="3"/>
              <w:ind w:left="104"/>
              <w:rPr>
                <w:b/>
                <w:sz w:val="24"/>
              </w:rPr>
            </w:pPr>
            <w:r>
              <w:rPr>
                <w:b/>
                <w:spacing w:val="-4"/>
                <w:sz w:val="24"/>
              </w:rPr>
              <w:t>3.31</w:t>
            </w:r>
          </w:p>
        </w:tc>
        <w:tc>
          <w:tcPr>
            <w:tcW w:w="658" w:type="dxa"/>
          </w:tcPr>
          <w:p>
            <w:pPr>
              <w:pStyle w:val="TableParagraph"/>
              <w:spacing w:before="3"/>
              <w:ind w:left="103"/>
              <w:rPr>
                <w:sz w:val="24"/>
              </w:rPr>
            </w:pPr>
            <w:r>
              <w:rPr>
                <w:spacing w:val="-10"/>
                <w:sz w:val="24"/>
              </w:rPr>
              <w:t>1</w:t>
            </w:r>
          </w:p>
        </w:tc>
        <w:tc>
          <w:tcPr>
            <w:tcW w:w="656" w:type="dxa"/>
          </w:tcPr>
          <w:p>
            <w:pPr>
              <w:pStyle w:val="TableParagraph"/>
              <w:spacing w:before="3"/>
              <w:ind w:left="100"/>
              <w:rPr>
                <w:sz w:val="24"/>
              </w:rPr>
            </w:pPr>
            <w:r>
              <w:rPr>
                <w:spacing w:val="-10"/>
                <w:sz w:val="24"/>
              </w:rPr>
              <w:t>5</w:t>
            </w:r>
          </w:p>
        </w:tc>
        <w:tc>
          <w:tcPr>
            <w:tcW w:w="673" w:type="dxa"/>
            <w:shd w:val="clear" w:color="auto" w:fill="DBE4F0"/>
          </w:tcPr>
          <w:p>
            <w:pPr>
              <w:pStyle w:val="TableParagraph"/>
              <w:spacing w:before="3"/>
              <w:ind w:left="100"/>
              <w:rPr>
                <w:b/>
                <w:sz w:val="24"/>
              </w:rPr>
            </w:pPr>
            <w:r>
              <w:rPr>
                <w:b/>
                <w:spacing w:val="-4"/>
                <w:sz w:val="24"/>
              </w:rPr>
              <w:t>4.31</w:t>
            </w:r>
          </w:p>
        </w:tc>
      </w:tr>
      <w:tr>
        <w:trPr>
          <w:trHeight w:val="421" w:hRule="atLeast"/>
        </w:trPr>
        <w:tc>
          <w:tcPr>
            <w:tcW w:w="1333" w:type="dxa"/>
          </w:tcPr>
          <w:p>
            <w:pPr>
              <w:pStyle w:val="TableParagraph"/>
              <w:spacing w:before="2"/>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742" w:type="dxa"/>
          </w:tcPr>
          <w:p>
            <w:pPr>
              <w:pStyle w:val="TableParagraph"/>
              <w:spacing w:before="3"/>
              <w:ind w:left="107"/>
              <w:rPr>
                <w:sz w:val="24"/>
              </w:rPr>
            </w:pPr>
            <w:r>
              <w:rPr>
                <w:spacing w:val="-10"/>
                <w:sz w:val="24"/>
              </w:rPr>
              <w:t>3</w:t>
            </w:r>
          </w:p>
        </w:tc>
        <w:tc>
          <w:tcPr>
            <w:tcW w:w="747" w:type="dxa"/>
          </w:tcPr>
          <w:p>
            <w:pPr>
              <w:pStyle w:val="TableParagraph"/>
              <w:spacing w:before="3"/>
              <w:ind w:left="104"/>
              <w:rPr>
                <w:sz w:val="24"/>
              </w:rPr>
            </w:pPr>
            <w:r>
              <w:rPr>
                <w:spacing w:val="-10"/>
                <w:sz w:val="24"/>
              </w:rPr>
              <w:t>2</w:t>
            </w:r>
          </w:p>
        </w:tc>
        <w:tc>
          <w:tcPr>
            <w:tcW w:w="745" w:type="dxa"/>
          </w:tcPr>
          <w:p>
            <w:pPr>
              <w:pStyle w:val="TableParagraph"/>
              <w:spacing w:before="3"/>
              <w:ind w:left="103"/>
              <w:rPr>
                <w:sz w:val="24"/>
              </w:rPr>
            </w:pPr>
            <w:r>
              <w:rPr>
                <w:spacing w:val="-10"/>
                <w:sz w:val="24"/>
              </w:rPr>
              <w:t>4</w:t>
            </w:r>
          </w:p>
        </w:tc>
        <w:tc>
          <w:tcPr>
            <w:tcW w:w="747" w:type="dxa"/>
            <w:shd w:val="clear" w:color="auto" w:fill="DBE4F0"/>
          </w:tcPr>
          <w:p>
            <w:pPr>
              <w:pStyle w:val="TableParagraph"/>
              <w:spacing w:before="3"/>
              <w:ind w:left="105"/>
              <w:rPr>
                <w:b/>
                <w:sz w:val="24"/>
              </w:rPr>
            </w:pPr>
            <w:r>
              <w:rPr>
                <w:b/>
                <w:spacing w:val="-4"/>
                <w:sz w:val="24"/>
              </w:rPr>
              <w:t>3.77</w:t>
            </w:r>
          </w:p>
        </w:tc>
        <w:tc>
          <w:tcPr>
            <w:tcW w:w="682" w:type="dxa"/>
          </w:tcPr>
          <w:p>
            <w:pPr>
              <w:pStyle w:val="TableParagraph"/>
              <w:spacing w:before="3"/>
              <w:ind w:left="105"/>
              <w:rPr>
                <w:sz w:val="24"/>
              </w:rPr>
            </w:pPr>
            <w:r>
              <w:rPr>
                <w:spacing w:val="-10"/>
                <w:sz w:val="24"/>
              </w:rPr>
              <w:t>3</w:t>
            </w:r>
          </w:p>
        </w:tc>
        <w:tc>
          <w:tcPr>
            <w:tcW w:w="658" w:type="dxa"/>
          </w:tcPr>
          <w:p>
            <w:pPr>
              <w:pStyle w:val="TableParagraph"/>
              <w:spacing w:before="3"/>
              <w:ind w:left="104"/>
              <w:rPr>
                <w:sz w:val="24"/>
              </w:rPr>
            </w:pPr>
            <w:r>
              <w:rPr>
                <w:spacing w:val="-10"/>
                <w:sz w:val="24"/>
              </w:rPr>
              <w:t>5</w:t>
            </w:r>
          </w:p>
        </w:tc>
        <w:tc>
          <w:tcPr>
            <w:tcW w:w="659" w:type="dxa"/>
          </w:tcPr>
          <w:p>
            <w:pPr>
              <w:pStyle w:val="TableParagraph"/>
              <w:spacing w:before="3"/>
              <w:ind w:left="104"/>
              <w:rPr>
                <w:sz w:val="24"/>
              </w:rPr>
            </w:pPr>
            <w:r>
              <w:rPr>
                <w:spacing w:val="-10"/>
                <w:sz w:val="24"/>
              </w:rPr>
              <w:t>4</w:t>
            </w:r>
          </w:p>
        </w:tc>
        <w:tc>
          <w:tcPr>
            <w:tcW w:w="658" w:type="dxa"/>
          </w:tcPr>
          <w:p>
            <w:pPr>
              <w:pStyle w:val="TableParagraph"/>
              <w:spacing w:before="3"/>
              <w:ind w:left="103"/>
              <w:rPr>
                <w:sz w:val="24"/>
              </w:rPr>
            </w:pPr>
            <w:r>
              <w:rPr>
                <w:spacing w:val="-10"/>
                <w:sz w:val="24"/>
              </w:rPr>
              <w:t>1</w:t>
            </w:r>
          </w:p>
        </w:tc>
        <w:tc>
          <w:tcPr>
            <w:tcW w:w="656" w:type="dxa"/>
            <w:shd w:val="clear" w:color="auto" w:fill="DBE4F0"/>
          </w:tcPr>
          <w:p>
            <w:pPr>
              <w:pStyle w:val="TableParagraph"/>
              <w:spacing w:before="1"/>
              <w:ind w:left="100"/>
              <w:rPr>
                <w:b/>
                <w:sz w:val="24"/>
              </w:rPr>
            </w:pPr>
            <w:r>
              <w:rPr>
                <w:b/>
                <w:spacing w:val="-4"/>
                <w:sz w:val="24"/>
              </w:rPr>
              <w:t>5.02</w:t>
            </w:r>
          </w:p>
        </w:tc>
        <w:tc>
          <w:tcPr>
            <w:tcW w:w="673" w:type="dxa"/>
            <w:shd w:val="clear" w:color="auto" w:fill="DBE4F0"/>
          </w:tcPr>
          <w:p>
            <w:pPr>
              <w:pStyle w:val="TableParagraph"/>
              <w:spacing w:before="1"/>
              <w:ind w:left="100"/>
              <w:rPr>
                <w:b/>
                <w:sz w:val="24"/>
              </w:rPr>
            </w:pPr>
            <w:r>
              <w:rPr>
                <w:b/>
                <w:spacing w:val="-4"/>
                <w:sz w:val="24"/>
              </w:rPr>
              <w:t>4.02</w:t>
            </w:r>
          </w:p>
        </w:tc>
      </w:tr>
      <w:tr>
        <w:trPr>
          <w:trHeight w:val="422" w:hRule="atLeast"/>
        </w:trPr>
        <w:tc>
          <w:tcPr>
            <w:tcW w:w="1333" w:type="dxa"/>
          </w:tcPr>
          <w:p>
            <w:pPr>
              <w:pStyle w:val="TableParagraph"/>
              <w:spacing w:before="2"/>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742" w:type="dxa"/>
          </w:tcPr>
          <w:p>
            <w:pPr>
              <w:pStyle w:val="TableParagraph"/>
              <w:spacing w:before="3"/>
              <w:ind w:left="107"/>
              <w:rPr>
                <w:sz w:val="24"/>
              </w:rPr>
            </w:pPr>
            <w:r>
              <w:rPr>
                <w:spacing w:val="-10"/>
                <w:sz w:val="24"/>
              </w:rPr>
              <w:t>4</w:t>
            </w:r>
          </w:p>
        </w:tc>
        <w:tc>
          <w:tcPr>
            <w:tcW w:w="747" w:type="dxa"/>
          </w:tcPr>
          <w:p>
            <w:pPr>
              <w:pStyle w:val="TableParagraph"/>
              <w:spacing w:before="3"/>
              <w:ind w:left="104"/>
              <w:rPr>
                <w:sz w:val="24"/>
              </w:rPr>
            </w:pPr>
            <w:r>
              <w:rPr>
                <w:spacing w:val="-10"/>
                <w:sz w:val="24"/>
              </w:rPr>
              <w:t>5</w:t>
            </w:r>
          </w:p>
        </w:tc>
        <w:tc>
          <w:tcPr>
            <w:tcW w:w="745" w:type="dxa"/>
            <w:shd w:val="clear" w:color="auto" w:fill="DBE4F0"/>
          </w:tcPr>
          <w:p>
            <w:pPr>
              <w:pStyle w:val="TableParagraph"/>
              <w:spacing w:before="3"/>
              <w:ind w:left="103"/>
              <w:rPr>
                <w:b/>
                <w:sz w:val="24"/>
              </w:rPr>
            </w:pPr>
            <w:r>
              <w:rPr>
                <w:b/>
                <w:spacing w:val="-4"/>
                <w:sz w:val="24"/>
              </w:rPr>
              <w:t>3.13</w:t>
            </w:r>
          </w:p>
        </w:tc>
        <w:tc>
          <w:tcPr>
            <w:tcW w:w="747" w:type="dxa"/>
          </w:tcPr>
          <w:p>
            <w:pPr>
              <w:pStyle w:val="TableParagraph"/>
              <w:spacing w:before="3"/>
              <w:ind w:left="105"/>
              <w:rPr>
                <w:sz w:val="24"/>
              </w:rPr>
            </w:pPr>
            <w:r>
              <w:rPr>
                <w:spacing w:val="-10"/>
                <w:sz w:val="24"/>
              </w:rPr>
              <w:t>3</w:t>
            </w:r>
          </w:p>
        </w:tc>
        <w:tc>
          <w:tcPr>
            <w:tcW w:w="682" w:type="dxa"/>
          </w:tcPr>
          <w:p>
            <w:pPr>
              <w:pStyle w:val="TableParagraph"/>
              <w:spacing w:before="3"/>
              <w:ind w:left="105"/>
              <w:rPr>
                <w:sz w:val="24"/>
              </w:rPr>
            </w:pPr>
            <w:r>
              <w:rPr>
                <w:spacing w:val="-10"/>
                <w:sz w:val="24"/>
              </w:rPr>
              <w:t>2</w:t>
            </w:r>
          </w:p>
        </w:tc>
        <w:tc>
          <w:tcPr>
            <w:tcW w:w="658" w:type="dxa"/>
          </w:tcPr>
          <w:p>
            <w:pPr>
              <w:pStyle w:val="TableParagraph"/>
              <w:spacing w:before="3"/>
              <w:ind w:left="104"/>
              <w:rPr>
                <w:sz w:val="24"/>
              </w:rPr>
            </w:pPr>
            <w:r>
              <w:rPr>
                <w:spacing w:val="-10"/>
                <w:sz w:val="24"/>
              </w:rPr>
              <w:t>1</w:t>
            </w:r>
          </w:p>
        </w:tc>
        <w:tc>
          <w:tcPr>
            <w:tcW w:w="659" w:type="dxa"/>
          </w:tcPr>
          <w:p>
            <w:pPr>
              <w:pStyle w:val="TableParagraph"/>
              <w:spacing w:before="3"/>
              <w:ind w:left="104"/>
              <w:rPr>
                <w:sz w:val="24"/>
              </w:rPr>
            </w:pPr>
            <w:r>
              <w:rPr>
                <w:spacing w:val="-10"/>
                <w:sz w:val="24"/>
              </w:rPr>
              <w:t>2</w:t>
            </w:r>
          </w:p>
        </w:tc>
        <w:tc>
          <w:tcPr>
            <w:tcW w:w="658" w:type="dxa"/>
          </w:tcPr>
          <w:p>
            <w:pPr>
              <w:pStyle w:val="TableParagraph"/>
              <w:spacing w:before="3"/>
              <w:ind w:left="103"/>
              <w:rPr>
                <w:sz w:val="24"/>
              </w:rPr>
            </w:pPr>
            <w:r>
              <w:rPr>
                <w:spacing w:val="-10"/>
                <w:sz w:val="24"/>
              </w:rPr>
              <w:t>4</w:t>
            </w:r>
          </w:p>
        </w:tc>
        <w:tc>
          <w:tcPr>
            <w:tcW w:w="656" w:type="dxa"/>
            <w:shd w:val="clear" w:color="auto" w:fill="DBE4F0"/>
          </w:tcPr>
          <w:p>
            <w:pPr>
              <w:pStyle w:val="TableParagraph"/>
              <w:spacing w:before="1"/>
              <w:ind w:left="100"/>
              <w:rPr>
                <w:b/>
                <w:sz w:val="24"/>
              </w:rPr>
            </w:pPr>
            <w:r>
              <w:rPr>
                <w:b/>
                <w:spacing w:val="-4"/>
                <w:sz w:val="24"/>
              </w:rPr>
              <w:t>4.88</w:t>
            </w:r>
          </w:p>
        </w:tc>
        <w:tc>
          <w:tcPr>
            <w:tcW w:w="673" w:type="dxa"/>
            <w:shd w:val="clear" w:color="auto" w:fill="DBE4F0"/>
          </w:tcPr>
          <w:p>
            <w:pPr>
              <w:pStyle w:val="TableParagraph"/>
              <w:spacing w:before="1"/>
              <w:ind w:left="100"/>
              <w:rPr>
                <w:b/>
                <w:sz w:val="24"/>
              </w:rPr>
            </w:pPr>
            <w:r>
              <w:rPr>
                <w:b/>
                <w:spacing w:val="-4"/>
                <w:sz w:val="24"/>
              </w:rPr>
              <w:t>3.88</w:t>
            </w:r>
          </w:p>
        </w:tc>
      </w:tr>
      <w:tr>
        <w:trPr>
          <w:trHeight w:val="422" w:hRule="atLeast"/>
        </w:trPr>
        <w:tc>
          <w:tcPr>
            <w:tcW w:w="1333" w:type="dxa"/>
          </w:tcPr>
          <w:p>
            <w:pPr>
              <w:pStyle w:val="TableParagraph"/>
              <w:spacing w:before="2"/>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742" w:type="dxa"/>
            <w:shd w:val="clear" w:color="auto" w:fill="DBE4F0"/>
          </w:tcPr>
          <w:p>
            <w:pPr>
              <w:pStyle w:val="TableParagraph"/>
              <w:spacing w:before="1"/>
              <w:ind w:left="107"/>
              <w:rPr>
                <w:b/>
                <w:sz w:val="24"/>
              </w:rPr>
            </w:pPr>
            <w:r>
              <w:rPr>
                <w:b/>
                <w:spacing w:val="-4"/>
                <w:sz w:val="24"/>
              </w:rPr>
              <w:t>3.81</w:t>
            </w:r>
          </w:p>
        </w:tc>
        <w:tc>
          <w:tcPr>
            <w:tcW w:w="747" w:type="dxa"/>
            <w:shd w:val="clear" w:color="auto" w:fill="DBE4F0"/>
          </w:tcPr>
          <w:p>
            <w:pPr>
              <w:pStyle w:val="TableParagraph"/>
              <w:spacing w:before="1"/>
              <w:ind w:left="104"/>
              <w:rPr>
                <w:b/>
                <w:sz w:val="24"/>
              </w:rPr>
            </w:pPr>
            <w:r>
              <w:rPr>
                <w:b/>
                <w:spacing w:val="-4"/>
                <w:sz w:val="24"/>
              </w:rPr>
              <w:t>3.06</w:t>
            </w:r>
          </w:p>
        </w:tc>
        <w:tc>
          <w:tcPr>
            <w:tcW w:w="745" w:type="dxa"/>
          </w:tcPr>
          <w:p>
            <w:pPr>
              <w:pStyle w:val="TableParagraph"/>
              <w:spacing w:before="3"/>
              <w:ind w:left="103"/>
              <w:rPr>
                <w:sz w:val="24"/>
              </w:rPr>
            </w:pPr>
            <w:r>
              <w:rPr>
                <w:spacing w:val="-10"/>
                <w:sz w:val="24"/>
              </w:rPr>
              <w:t>3</w:t>
            </w:r>
          </w:p>
        </w:tc>
        <w:tc>
          <w:tcPr>
            <w:tcW w:w="747" w:type="dxa"/>
          </w:tcPr>
          <w:p>
            <w:pPr>
              <w:pStyle w:val="TableParagraph"/>
              <w:spacing w:before="3"/>
              <w:ind w:left="105"/>
              <w:rPr>
                <w:sz w:val="24"/>
              </w:rPr>
            </w:pPr>
            <w:r>
              <w:rPr>
                <w:spacing w:val="-10"/>
                <w:sz w:val="24"/>
              </w:rPr>
              <w:t>5</w:t>
            </w:r>
          </w:p>
        </w:tc>
        <w:tc>
          <w:tcPr>
            <w:tcW w:w="682" w:type="dxa"/>
          </w:tcPr>
          <w:p>
            <w:pPr>
              <w:pStyle w:val="TableParagraph"/>
              <w:spacing w:before="3"/>
              <w:ind w:left="105"/>
              <w:rPr>
                <w:sz w:val="24"/>
              </w:rPr>
            </w:pPr>
            <w:r>
              <w:rPr>
                <w:spacing w:val="-10"/>
                <w:sz w:val="24"/>
              </w:rPr>
              <w:t>4</w:t>
            </w:r>
          </w:p>
        </w:tc>
        <w:tc>
          <w:tcPr>
            <w:tcW w:w="658" w:type="dxa"/>
            <w:shd w:val="clear" w:color="auto" w:fill="DBE4F0"/>
          </w:tcPr>
          <w:p>
            <w:pPr>
              <w:pStyle w:val="TableParagraph"/>
              <w:spacing w:before="3"/>
              <w:ind w:left="104"/>
              <w:rPr>
                <w:b/>
                <w:sz w:val="24"/>
              </w:rPr>
            </w:pPr>
            <w:r>
              <w:rPr>
                <w:b/>
                <w:spacing w:val="-4"/>
                <w:sz w:val="24"/>
              </w:rPr>
              <w:t>3.06</w:t>
            </w:r>
          </w:p>
        </w:tc>
        <w:tc>
          <w:tcPr>
            <w:tcW w:w="659" w:type="dxa"/>
          </w:tcPr>
          <w:p>
            <w:pPr>
              <w:pStyle w:val="TableParagraph"/>
              <w:spacing w:before="3"/>
              <w:ind w:left="104"/>
              <w:rPr>
                <w:sz w:val="24"/>
              </w:rPr>
            </w:pPr>
            <w:r>
              <w:rPr>
                <w:spacing w:val="-10"/>
                <w:sz w:val="24"/>
              </w:rPr>
              <w:t>1</w:t>
            </w:r>
          </w:p>
        </w:tc>
        <w:tc>
          <w:tcPr>
            <w:tcW w:w="658" w:type="dxa"/>
          </w:tcPr>
          <w:p>
            <w:pPr>
              <w:pStyle w:val="TableParagraph"/>
              <w:spacing w:before="3"/>
              <w:ind w:left="103"/>
              <w:rPr>
                <w:sz w:val="24"/>
              </w:rPr>
            </w:pPr>
            <w:r>
              <w:rPr>
                <w:spacing w:val="-10"/>
                <w:sz w:val="24"/>
              </w:rPr>
              <w:t>2</w:t>
            </w:r>
          </w:p>
        </w:tc>
        <w:tc>
          <w:tcPr>
            <w:tcW w:w="656" w:type="dxa"/>
          </w:tcPr>
          <w:p>
            <w:pPr>
              <w:pStyle w:val="TableParagraph"/>
              <w:spacing w:before="3"/>
              <w:ind w:left="100"/>
              <w:rPr>
                <w:sz w:val="24"/>
              </w:rPr>
            </w:pPr>
            <w:r>
              <w:rPr>
                <w:spacing w:val="-10"/>
                <w:sz w:val="24"/>
              </w:rPr>
              <w:t>5</w:t>
            </w:r>
          </w:p>
        </w:tc>
        <w:tc>
          <w:tcPr>
            <w:tcW w:w="673" w:type="dxa"/>
          </w:tcPr>
          <w:p>
            <w:pPr>
              <w:pStyle w:val="TableParagraph"/>
              <w:spacing w:before="3"/>
              <w:ind w:left="100"/>
              <w:rPr>
                <w:sz w:val="24"/>
              </w:rPr>
            </w:pPr>
            <w:r>
              <w:rPr>
                <w:spacing w:val="-10"/>
                <w:sz w:val="24"/>
              </w:rPr>
              <w:t>4</w:t>
            </w:r>
          </w:p>
        </w:tc>
      </w:tr>
      <w:tr>
        <w:trPr>
          <w:trHeight w:val="424" w:hRule="atLeast"/>
        </w:trPr>
        <w:tc>
          <w:tcPr>
            <w:tcW w:w="1333" w:type="dxa"/>
          </w:tcPr>
          <w:p>
            <w:pPr>
              <w:pStyle w:val="TableParagraph"/>
              <w:spacing w:before="2"/>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742" w:type="dxa"/>
          </w:tcPr>
          <w:p>
            <w:pPr>
              <w:pStyle w:val="TableParagraph"/>
              <w:spacing w:before="3"/>
              <w:ind w:left="107"/>
              <w:rPr>
                <w:sz w:val="24"/>
              </w:rPr>
            </w:pPr>
            <w:r>
              <w:rPr>
                <w:spacing w:val="-10"/>
                <w:sz w:val="24"/>
              </w:rPr>
              <w:t>2</w:t>
            </w:r>
          </w:p>
        </w:tc>
        <w:tc>
          <w:tcPr>
            <w:tcW w:w="747" w:type="dxa"/>
          </w:tcPr>
          <w:p>
            <w:pPr>
              <w:pStyle w:val="TableParagraph"/>
              <w:spacing w:before="3"/>
              <w:ind w:left="104"/>
              <w:rPr>
                <w:sz w:val="24"/>
              </w:rPr>
            </w:pPr>
            <w:r>
              <w:rPr>
                <w:spacing w:val="-10"/>
                <w:sz w:val="24"/>
              </w:rPr>
              <w:t>1</w:t>
            </w:r>
          </w:p>
        </w:tc>
        <w:tc>
          <w:tcPr>
            <w:tcW w:w="745" w:type="dxa"/>
          </w:tcPr>
          <w:p>
            <w:pPr>
              <w:pStyle w:val="TableParagraph"/>
              <w:spacing w:before="3"/>
              <w:ind w:left="103"/>
              <w:rPr>
                <w:sz w:val="24"/>
              </w:rPr>
            </w:pPr>
            <w:r>
              <w:rPr>
                <w:spacing w:val="-10"/>
                <w:sz w:val="24"/>
              </w:rPr>
              <w:t>2</w:t>
            </w:r>
          </w:p>
        </w:tc>
        <w:tc>
          <w:tcPr>
            <w:tcW w:w="747" w:type="dxa"/>
          </w:tcPr>
          <w:p>
            <w:pPr>
              <w:pStyle w:val="TableParagraph"/>
              <w:spacing w:before="3"/>
              <w:ind w:left="105"/>
              <w:rPr>
                <w:sz w:val="24"/>
              </w:rPr>
            </w:pPr>
            <w:r>
              <w:rPr>
                <w:spacing w:val="-10"/>
                <w:sz w:val="24"/>
              </w:rPr>
              <w:t>3</w:t>
            </w:r>
          </w:p>
        </w:tc>
        <w:tc>
          <w:tcPr>
            <w:tcW w:w="682" w:type="dxa"/>
          </w:tcPr>
          <w:p>
            <w:pPr>
              <w:pStyle w:val="TableParagraph"/>
              <w:spacing w:before="3"/>
              <w:ind w:left="105"/>
              <w:rPr>
                <w:sz w:val="24"/>
              </w:rPr>
            </w:pPr>
            <w:r>
              <w:rPr>
                <w:spacing w:val="-10"/>
                <w:sz w:val="24"/>
              </w:rPr>
              <w:t>4</w:t>
            </w:r>
          </w:p>
        </w:tc>
        <w:tc>
          <w:tcPr>
            <w:tcW w:w="658" w:type="dxa"/>
          </w:tcPr>
          <w:p>
            <w:pPr>
              <w:pStyle w:val="TableParagraph"/>
              <w:spacing w:before="3"/>
              <w:ind w:left="104"/>
              <w:rPr>
                <w:sz w:val="24"/>
              </w:rPr>
            </w:pPr>
            <w:r>
              <w:rPr>
                <w:spacing w:val="-10"/>
                <w:sz w:val="24"/>
              </w:rPr>
              <w:t>3</w:t>
            </w:r>
          </w:p>
        </w:tc>
        <w:tc>
          <w:tcPr>
            <w:tcW w:w="659" w:type="dxa"/>
          </w:tcPr>
          <w:p>
            <w:pPr>
              <w:pStyle w:val="TableParagraph"/>
              <w:spacing w:before="3"/>
              <w:ind w:left="104"/>
              <w:rPr>
                <w:sz w:val="24"/>
              </w:rPr>
            </w:pPr>
            <w:r>
              <w:rPr>
                <w:spacing w:val="-10"/>
                <w:sz w:val="24"/>
              </w:rPr>
              <w:t>5</w:t>
            </w:r>
          </w:p>
        </w:tc>
        <w:tc>
          <w:tcPr>
            <w:tcW w:w="658" w:type="dxa"/>
            <w:shd w:val="clear" w:color="auto" w:fill="DBE4F0"/>
          </w:tcPr>
          <w:p>
            <w:pPr>
              <w:pStyle w:val="TableParagraph"/>
              <w:spacing w:before="1"/>
              <w:ind w:left="103"/>
              <w:rPr>
                <w:b/>
                <w:sz w:val="24"/>
              </w:rPr>
            </w:pPr>
            <w:r>
              <w:rPr>
                <w:b/>
                <w:spacing w:val="-4"/>
                <w:sz w:val="24"/>
              </w:rPr>
              <w:t>1.73</w:t>
            </w:r>
          </w:p>
        </w:tc>
        <w:tc>
          <w:tcPr>
            <w:tcW w:w="656" w:type="dxa"/>
            <w:shd w:val="clear" w:color="auto" w:fill="DBE4F0"/>
          </w:tcPr>
          <w:p>
            <w:pPr>
              <w:pStyle w:val="TableParagraph"/>
              <w:spacing w:before="1"/>
              <w:ind w:left="100"/>
              <w:rPr>
                <w:b/>
                <w:sz w:val="24"/>
              </w:rPr>
            </w:pPr>
            <w:r>
              <w:rPr>
                <w:b/>
                <w:spacing w:val="-4"/>
                <w:sz w:val="24"/>
              </w:rPr>
              <w:t>4.74</w:t>
            </w:r>
          </w:p>
        </w:tc>
        <w:tc>
          <w:tcPr>
            <w:tcW w:w="673" w:type="dxa"/>
            <w:shd w:val="clear" w:color="auto" w:fill="DBE4F0"/>
          </w:tcPr>
          <w:p>
            <w:pPr>
              <w:pStyle w:val="TableParagraph"/>
              <w:spacing w:before="1"/>
              <w:ind w:left="100"/>
              <w:rPr>
                <w:b/>
                <w:sz w:val="24"/>
              </w:rPr>
            </w:pPr>
            <w:r>
              <w:rPr>
                <w:b/>
                <w:spacing w:val="-4"/>
                <w:sz w:val="24"/>
              </w:rPr>
              <w:t>3.74</w:t>
            </w:r>
          </w:p>
        </w:tc>
      </w:tr>
    </w:tbl>
    <w:p>
      <w:pPr>
        <w:pStyle w:val="BodyText"/>
        <w:spacing w:before="212"/>
        <w:ind w:left="1144"/>
      </w:pPr>
      <w:r>
        <w:rPr>
          <w:spacing w:val="-2"/>
        </w:rPr>
        <w:t>Keterangan:</w:t>
      </w:r>
    </w:p>
    <w:p>
      <w:pPr>
        <w:pStyle w:val="BodyText"/>
        <w:spacing w:before="139"/>
        <w:ind w:left="1144"/>
        <w:jc w:val="both"/>
      </w:pPr>
      <w:r>
        <w:rPr/>
        <w:t>Nilai</w:t>
      </w:r>
      <w:r>
        <w:rPr>
          <w:spacing w:val="-1"/>
        </w:rPr>
        <w:t> </w:t>
      </w:r>
      <w:r>
        <w:rPr/>
        <w:t>dalam</w:t>
      </w:r>
      <w:r>
        <w:rPr>
          <w:spacing w:val="-1"/>
        </w:rPr>
        <w:t> </w:t>
      </w:r>
      <w:r>
        <w:rPr/>
        <w:t>kolom</w:t>
      </w:r>
      <w:r>
        <w:rPr>
          <w:spacing w:val="-1"/>
        </w:rPr>
        <w:t> </w:t>
      </w:r>
      <w:r>
        <w:rPr/>
        <w:t>berwarna</w:t>
      </w:r>
      <w:r>
        <w:rPr>
          <w:spacing w:val="-2"/>
        </w:rPr>
        <w:t> </w:t>
      </w:r>
      <w:r>
        <w:rPr/>
        <w:t>biru</w:t>
      </w:r>
      <w:r>
        <w:rPr>
          <w:spacing w:val="-1"/>
        </w:rPr>
        <w:t> </w:t>
      </w:r>
      <w:r>
        <w:rPr/>
        <w:t>muda</w:t>
      </w:r>
      <w:r>
        <w:rPr>
          <w:spacing w:val="-1"/>
        </w:rPr>
        <w:t> </w:t>
      </w:r>
      <w:r>
        <w:rPr/>
        <w:t>merupakan</w:t>
      </w:r>
      <w:r>
        <w:rPr>
          <w:spacing w:val="-1"/>
        </w:rPr>
        <w:t> </w:t>
      </w:r>
      <w:r>
        <w:rPr/>
        <w:t>skor</w:t>
      </w:r>
      <w:r>
        <w:rPr>
          <w:spacing w:val="-1"/>
        </w:rPr>
        <w:t> </w:t>
      </w:r>
      <w:r>
        <w:rPr/>
        <w:t>prediksi </w:t>
      </w:r>
      <w:r>
        <w:rPr>
          <w:spacing w:val="-4"/>
        </w:rPr>
        <w:t>SVD.</w:t>
      </w:r>
    </w:p>
    <w:p>
      <w:pPr>
        <w:pStyle w:val="BodyText"/>
        <w:spacing w:line="360" w:lineRule="auto" w:before="137"/>
        <w:ind w:left="1144" w:right="567" w:firstLine="720"/>
        <w:jc w:val="both"/>
      </w:pPr>
      <w:r>
        <w:rPr/>
        <w:t>Dalam contoh perhitungan ini hanya dilakukan update parameter faktor laten pengguna dan faktor laten item. Namun, pada implementasi sebenarnya dalam algoritma SVD, proses optimasi dengan SGD juga mencakup pembaruan parameter bias pengguna (</w:t>
      </w:r>
      <w:r>
        <w:rPr>
          <w:rFonts w:ascii="Cambria Math" w:eastAsia="Cambria Math"/>
        </w:rPr>
        <w:t>𝑏</w:t>
      </w:r>
      <w:r>
        <w:rPr>
          <w:rFonts w:ascii="Cambria Math" w:eastAsia="Cambria Math"/>
          <w:vertAlign w:val="subscript"/>
        </w:rPr>
        <w:t>𝑢</w:t>
      </w:r>
      <w:r>
        <w:rPr>
          <w:vertAlign w:val="baseline"/>
        </w:rPr>
        <w:t>) dan bias item (</w:t>
      </w:r>
      <w:r>
        <w:rPr>
          <w:rFonts w:ascii="Cambria Math" w:eastAsia="Cambria Math"/>
          <w:vertAlign w:val="baseline"/>
        </w:rPr>
        <w:t>𝑏</w:t>
      </w:r>
      <w:r>
        <w:rPr>
          <w:rFonts w:ascii="Cambria Math" w:eastAsia="Cambria Math"/>
          <w:vertAlign w:val="subscript"/>
        </w:rPr>
        <w:t>𝑖</w:t>
      </w:r>
      <w:r>
        <w:rPr>
          <w:vertAlign w:val="baseline"/>
        </w:rPr>
        <w:t>) secara bersamaan dengan faktor laten. Selama pelatihan, model SVD secara iteratif meminimalkan fungsi objektif (</w:t>
      </w:r>
      <w:r>
        <w:rPr>
          <w:i/>
          <w:vertAlign w:val="baseline"/>
        </w:rPr>
        <w:t>loss function</w:t>
      </w:r>
      <w:r>
        <w:rPr>
          <w:vertAlign w:val="baseline"/>
        </w:rPr>
        <w:t>) yang terdiri dari selisih kuadrat antara rating aktual dan prediksi ditambah dengan</w:t>
      </w:r>
      <w:r>
        <w:rPr>
          <w:spacing w:val="40"/>
          <w:vertAlign w:val="baseline"/>
        </w:rPr>
        <w:t> </w:t>
      </w:r>
      <w:r>
        <w:rPr>
          <w:vertAlign w:val="baseline"/>
        </w:rPr>
        <w:t>term regularisasi untuk mencegah overfitting (Zhang, 2022). Optimasi ini terus berlangsung hingga </w:t>
      </w:r>
      <w:r>
        <w:rPr>
          <w:i/>
          <w:vertAlign w:val="baseline"/>
        </w:rPr>
        <w:t>loss function </w:t>
      </w:r>
      <w:r>
        <w:rPr>
          <w:vertAlign w:val="baseline"/>
        </w:rPr>
        <w:t>mencapai nilai minimum lokal atau model telah menyelesaikan jumlah</w:t>
      </w:r>
      <w:r>
        <w:rPr>
          <w:spacing w:val="-1"/>
          <w:vertAlign w:val="baseline"/>
        </w:rPr>
        <w:t> </w:t>
      </w:r>
      <w:r>
        <w:rPr>
          <w:vertAlign w:val="baseline"/>
        </w:rPr>
        <w:t>epoch yang telah ditentukan. Hasil dari</w:t>
      </w:r>
      <w:r>
        <w:rPr>
          <w:spacing w:val="-1"/>
          <w:vertAlign w:val="baseline"/>
        </w:rPr>
        <w:t> </w:t>
      </w:r>
      <w:r>
        <w:rPr>
          <w:vertAlign w:val="baseline"/>
        </w:rPr>
        <w:t>proses ini adalah</w:t>
      </w:r>
      <w:r>
        <w:rPr>
          <w:spacing w:val="-1"/>
          <w:vertAlign w:val="baseline"/>
        </w:rPr>
        <w:t> </w:t>
      </w:r>
      <w:r>
        <w:rPr>
          <w:vertAlign w:val="baseline"/>
        </w:rPr>
        <w:t>model yang mampu menghasilkan prediksi rating yang mendekati rating aktual, dengan parameter</w:t>
      </w:r>
      <w:r>
        <w:rPr>
          <w:spacing w:val="-4"/>
          <w:vertAlign w:val="baseline"/>
        </w:rPr>
        <w:t> </w:t>
      </w:r>
      <w:r>
        <w:rPr>
          <w:vertAlign w:val="baseline"/>
        </w:rPr>
        <w:t>yang</w:t>
      </w:r>
      <w:r>
        <w:rPr>
          <w:spacing w:val="-2"/>
          <w:vertAlign w:val="baseline"/>
        </w:rPr>
        <w:t> </w:t>
      </w:r>
      <w:r>
        <w:rPr>
          <w:vertAlign w:val="baseline"/>
        </w:rPr>
        <w:t>telah</w:t>
      </w:r>
      <w:r>
        <w:rPr>
          <w:spacing w:val="-4"/>
          <w:vertAlign w:val="baseline"/>
        </w:rPr>
        <w:t> </w:t>
      </w:r>
      <w:r>
        <w:rPr>
          <w:vertAlign w:val="baseline"/>
        </w:rPr>
        <w:t>dilatih</w:t>
      </w:r>
      <w:r>
        <w:rPr>
          <w:spacing w:val="-4"/>
          <w:vertAlign w:val="baseline"/>
        </w:rPr>
        <w:t> </w:t>
      </w:r>
      <w:r>
        <w:rPr>
          <w:vertAlign w:val="baseline"/>
        </w:rPr>
        <w:t>mencerminkan</w:t>
      </w:r>
      <w:r>
        <w:rPr>
          <w:spacing w:val="-4"/>
          <w:vertAlign w:val="baseline"/>
        </w:rPr>
        <w:t> </w:t>
      </w:r>
      <w:r>
        <w:rPr>
          <w:vertAlign w:val="baseline"/>
        </w:rPr>
        <w:t>preferensi</w:t>
      </w:r>
      <w:r>
        <w:rPr>
          <w:spacing w:val="-4"/>
          <w:vertAlign w:val="baseline"/>
        </w:rPr>
        <w:t> </w:t>
      </w:r>
      <w:r>
        <w:rPr>
          <w:vertAlign w:val="baseline"/>
        </w:rPr>
        <w:t>pengguna</w:t>
      </w:r>
      <w:r>
        <w:rPr>
          <w:spacing w:val="-6"/>
          <w:vertAlign w:val="baseline"/>
        </w:rPr>
        <w:t> </w:t>
      </w:r>
      <w:r>
        <w:rPr>
          <w:vertAlign w:val="baseline"/>
        </w:rPr>
        <w:t>dan</w:t>
      </w:r>
      <w:r>
        <w:rPr>
          <w:spacing w:val="-4"/>
          <w:vertAlign w:val="baseline"/>
        </w:rPr>
        <w:t> </w:t>
      </w:r>
      <w:r>
        <w:rPr>
          <w:vertAlign w:val="baseline"/>
        </w:rPr>
        <w:t>karakteristik</w:t>
      </w:r>
      <w:r>
        <w:rPr>
          <w:spacing w:val="-4"/>
          <w:vertAlign w:val="baseline"/>
        </w:rPr>
        <w:t> </w:t>
      </w:r>
      <w:r>
        <w:rPr>
          <w:vertAlign w:val="baseline"/>
        </w:rPr>
        <w:t>item secara laten.</w:t>
      </w:r>
    </w:p>
    <w:p>
      <w:pPr>
        <w:pStyle w:val="BodyText"/>
        <w:spacing w:after="0" w:line="360" w:lineRule="auto"/>
        <w:jc w:val="both"/>
        <w:sectPr>
          <w:pgSz w:w="11900" w:h="16850"/>
          <w:pgMar w:header="0" w:footer="784" w:top="1060" w:bottom="980" w:left="1275" w:right="566"/>
        </w:sectPr>
      </w:pPr>
    </w:p>
    <w:p>
      <w:pPr>
        <w:pStyle w:val="Heading1"/>
        <w:numPr>
          <w:ilvl w:val="2"/>
          <w:numId w:val="8"/>
        </w:numPr>
        <w:tabs>
          <w:tab w:pos="1504" w:val="left" w:leader="none"/>
        </w:tabs>
        <w:spacing w:line="240" w:lineRule="auto" w:before="76" w:after="0"/>
        <w:ind w:left="1504" w:right="0" w:hanging="840"/>
        <w:jc w:val="left"/>
      </w:pPr>
      <w:bookmarkStart w:name="_bookmark39" w:id="40"/>
      <w:bookmarkEnd w:id="40"/>
      <w:r>
        <w:rPr>
          <w:b w:val="0"/>
        </w:rPr>
      </w:r>
      <w:r>
        <w:rPr>
          <w:spacing w:val="-5"/>
        </w:rPr>
        <w:t>KNN</w:t>
      </w:r>
    </w:p>
    <w:p>
      <w:pPr>
        <w:pStyle w:val="BodyText"/>
        <w:spacing w:line="360" w:lineRule="auto" w:before="139"/>
        <w:ind w:left="1144" w:right="564" w:firstLine="720"/>
        <w:jc w:val="both"/>
      </w:pPr>
      <w:r>
        <w:rPr/>
        <w:t>Pada tahapan implementasi algoritma KNN diperlukan perhitungan </w:t>
      </w:r>
      <w:r>
        <w:rPr>
          <w:i/>
        </w:rPr>
        <w:t>similarity </w:t>
      </w:r>
      <w:r>
        <w:rPr/>
        <w:t>terlebih dahulu antar item (</w:t>
      </w:r>
      <w:r>
        <w:rPr>
          <w:i/>
        </w:rPr>
        <w:t>item-based</w:t>
      </w:r>
      <w:r>
        <w:rPr/>
        <w:t>). Pada penelitian ini digunakan perhitungan </w:t>
      </w:r>
      <w:r>
        <w:rPr>
          <w:i/>
        </w:rPr>
        <w:t>cosine similarity </w:t>
      </w:r>
      <w:r>
        <w:rPr/>
        <w:t>yang dihitung menggunakan persamaan (2.1).</w:t>
      </w:r>
    </w:p>
    <w:p>
      <w:pPr>
        <w:spacing w:line="275" w:lineRule="exact" w:before="0"/>
        <w:ind w:left="1144" w:right="0" w:firstLine="0"/>
        <w:jc w:val="both"/>
        <w:rPr>
          <w:b/>
          <w:sz w:val="24"/>
        </w:rPr>
      </w:pPr>
      <w:r>
        <w:rPr>
          <w:b/>
          <w:sz w:val="24"/>
        </w:rPr>
        <w:t>Hitung</w:t>
      </w:r>
      <w:r>
        <w:rPr>
          <w:b/>
          <w:spacing w:val="-1"/>
          <w:sz w:val="24"/>
        </w:rPr>
        <w:t> </w:t>
      </w:r>
      <w:r>
        <w:rPr>
          <w:b/>
          <w:i/>
          <w:sz w:val="24"/>
        </w:rPr>
        <w:t>cosine</w:t>
      </w:r>
      <w:r>
        <w:rPr>
          <w:b/>
          <w:i/>
          <w:spacing w:val="-2"/>
          <w:sz w:val="24"/>
        </w:rPr>
        <w:t> </w:t>
      </w:r>
      <w:r>
        <w:rPr>
          <w:b/>
          <w:i/>
          <w:sz w:val="24"/>
        </w:rPr>
        <w:t>similarity</w:t>
      </w:r>
      <w:r>
        <w:rPr>
          <w:b/>
          <w:i/>
          <w:spacing w:val="-2"/>
          <w:sz w:val="24"/>
        </w:rPr>
        <w:t> </w:t>
      </w:r>
      <w:r>
        <w:rPr>
          <w:b/>
          <w:sz w:val="24"/>
        </w:rPr>
        <w:t>antar</w:t>
      </w:r>
      <w:r>
        <w:rPr>
          <w:b/>
          <w:spacing w:val="-2"/>
          <w:sz w:val="24"/>
        </w:rPr>
        <w:t> </w:t>
      </w:r>
      <w:r>
        <w:rPr>
          <w:b/>
          <w:spacing w:val="-4"/>
          <w:sz w:val="24"/>
        </w:rPr>
        <w:t>item:</w:t>
      </w:r>
    </w:p>
    <w:p>
      <w:pPr>
        <w:pStyle w:val="BodyText"/>
        <w:spacing w:before="140"/>
        <w:ind w:left="1144"/>
        <w:jc w:val="both"/>
      </w:pPr>
      <w:r>
        <w:rPr/>
        <w:t>Contoh perhitungan</w:t>
      </w:r>
      <w:r>
        <w:rPr>
          <w:spacing w:val="1"/>
        </w:rPr>
        <w:t> </w:t>
      </w:r>
      <w:r>
        <w:rPr/>
        <w:t>similarity</w:t>
      </w:r>
      <w:r>
        <w:rPr>
          <w:spacing w:val="1"/>
        </w:rPr>
        <w:t> </w:t>
      </w:r>
      <w:r>
        <w:rPr/>
        <w:t>pada item</w:t>
      </w:r>
      <w:r>
        <w:rPr>
          <w:spacing w:val="1"/>
        </w:rPr>
        <w:t> </w:t>
      </w:r>
      <w:r>
        <w:rPr/>
        <w:t>(</w:t>
      </w:r>
      <w:r>
        <w:rPr>
          <w:rFonts w:ascii="Cambria Math" w:eastAsia="Cambria Math"/>
        </w:rPr>
        <w:t>𝑖</w:t>
      </w:r>
      <w:r>
        <w:rPr>
          <w:rFonts w:ascii="Cambria Math" w:eastAsia="Cambria Math"/>
          <w:vertAlign w:val="subscript"/>
        </w:rPr>
        <w:t>1</w:t>
      </w:r>
      <w:r>
        <w:rPr>
          <w:vertAlign w:val="baseline"/>
        </w:rPr>
        <w:t>)</w:t>
      </w:r>
      <w:r>
        <w:rPr>
          <w:spacing w:val="1"/>
          <w:vertAlign w:val="baseline"/>
        </w:rPr>
        <w:t> </w:t>
      </w:r>
      <w:r>
        <w:rPr>
          <w:vertAlign w:val="baseline"/>
        </w:rPr>
        <w:t>dengan</w:t>
      </w:r>
      <w:r>
        <w:rPr>
          <w:spacing w:val="2"/>
          <w:vertAlign w:val="baseline"/>
        </w:rPr>
        <w:t> </w:t>
      </w:r>
      <w:r>
        <w:rPr>
          <w:vertAlign w:val="baseline"/>
        </w:rPr>
        <w:t>item</w:t>
      </w:r>
      <w:r>
        <w:rPr>
          <w:spacing w:val="1"/>
          <w:vertAlign w:val="baseline"/>
        </w:rPr>
        <w:t> </w:t>
      </w:r>
      <w:r>
        <w:rPr>
          <w:spacing w:val="-2"/>
          <w:vertAlign w:val="baseline"/>
        </w:rPr>
        <w:t>(</w:t>
      </w:r>
      <w:r>
        <w:rPr>
          <w:rFonts w:ascii="Cambria Math" w:eastAsia="Cambria Math"/>
          <w:spacing w:val="-2"/>
          <w:vertAlign w:val="baseline"/>
        </w:rPr>
        <w:t>𝑖</w:t>
      </w:r>
      <w:r>
        <w:rPr>
          <w:rFonts w:ascii="Cambria Math" w:eastAsia="Cambria Math"/>
          <w:spacing w:val="-2"/>
          <w:vertAlign w:val="subscript"/>
        </w:rPr>
        <w:t>2</w:t>
      </w:r>
      <w:r>
        <w:rPr>
          <w:spacing w:val="-2"/>
          <w:vertAlign w:val="baseline"/>
        </w:rPr>
        <w:t>):</w:t>
      </w:r>
    </w:p>
    <w:p>
      <w:pPr>
        <w:pStyle w:val="BodyText"/>
        <w:spacing w:line="207" w:lineRule="exact" w:before="115"/>
        <w:ind w:left="1087" w:right="1070"/>
        <w:jc w:val="center"/>
        <w:rPr>
          <w:rFonts w:ascii="Cambria Math" w:hAnsi="Cambria Math"/>
        </w:rPr>
      </w:pPr>
      <w:r>
        <w:rPr>
          <w:rFonts w:ascii="Cambria Math" w:hAnsi="Cambria Math"/>
          <w:position w:val="1"/>
        </w:rPr>
        <w:t>(</w:t>
      </w:r>
      <w:r>
        <w:rPr>
          <w:rFonts w:ascii="Cambria Math" w:hAnsi="Cambria Math"/>
        </w:rPr>
        <w:t>5</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3</w:t>
      </w:r>
      <w:r>
        <w:rPr>
          <w:rFonts w:ascii="Cambria Math" w:hAnsi="Cambria Math"/>
          <w:position w:val="1"/>
        </w:rPr>
        <w:t>)</w:t>
      </w:r>
      <w:r>
        <w:rPr>
          <w:rFonts w:ascii="Cambria Math" w:hAnsi="Cambria Math"/>
          <w:spacing w:val="1"/>
          <w:position w:val="1"/>
        </w:rPr>
        <w:t> </w:t>
      </w:r>
      <w:r>
        <w:rPr>
          <w:rFonts w:ascii="Cambria Math" w:hAnsi="Cambria Math"/>
        </w:rPr>
        <w:t>+</w:t>
      </w:r>
      <w:r>
        <w:rPr>
          <w:rFonts w:ascii="Cambria Math" w:hAnsi="Cambria Math"/>
          <w:spacing w:val="53"/>
        </w:rPr>
        <w:t> </w:t>
      </w:r>
      <w:r>
        <w:rPr>
          <w:rFonts w:ascii="Cambria Math" w:hAnsi="Cambria Math"/>
          <w:position w:val="1"/>
        </w:rPr>
        <w:t>(</w:t>
      </w:r>
      <w:r>
        <w:rPr>
          <w:rFonts w:ascii="Cambria Math" w:hAnsi="Cambria Math"/>
        </w:rPr>
        <w:t>3</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2</w:t>
      </w:r>
      <w:r>
        <w:rPr>
          <w:rFonts w:ascii="Cambria Math" w:hAnsi="Cambria Math"/>
          <w:position w:val="1"/>
        </w:rPr>
        <w:t>)</w:t>
      </w:r>
      <w:r>
        <w:rPr>
          <w:rFonts w:ascii="Cambria Math" w:hAnsi="Cambria Math"/>
          <w:spacing w:val="1"/>
          <w:position w:val="1"/>
        </w:rPr>
        <w:t> </w:t>
      </w:r>
      <w:r>
        <w:rPr>
          <w:rFonts w:ascii="Cambria Math" w:hAnsi="Cambria Math"/>
        </w:rPr>
        <w:t>+ </w:t>
      </w:r>
      <w:r>
        <w:rPr>
          <w:rFonts w:ascii="Cambria Math" w:hAnsi="Cambria Math"/>
          <w:position w:val="1"/>
        </w:rPr>
        <w:t>(</w:t>
      </w:r>
      <w:r>
        <w:rPr>
          <w:rFonts w:ascii="Cambria Math" w:hAnsi="Cambria Math"/>
        </w:rPr>
        <w:t>4</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5</w:t>
      </w:r>
      <w:r>
        <w:rPr>
          <w:rFonts w:ascii="Cambria Math" w:hAnsi="Cambria Math"/>
          <w:position w:val="1"/>
        </w:rPr>
        <w:t>)</w:t>
      </w:r>
      <w:r>
        <w:rPr>
          <w:rFonts w:ascii="Cambria Math" w:hAnsi="Cambria Math"/>
          <w:spacing w:val="1"/>
          <w:position w:val="1"/>
        </w:rPr>
        <w:t> </w:t>
      </w:r>
      <w:r>
        <w:rPr>
          <w:rFonts w:ascii="Cambria Math" w:hAnsi="Cambria Math"/>
        </w:rPr>
        <w:t>+ (2</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5"/>
        </w:rPr>
        <w:t>1)</w:t>
      </w:r>
    </w:p>
    <w:p>
      <w:pPr>
        <w:pStyle w:val="BodyText"/>
        <w:spacing w:after="0" w:line="207" w:lineRule="exact"/>
        <w:jc w:val="center"/>
        <w:rPr>
          <w:rFonts w:ascii="Cambria Math" w:hAnsi="Cambria Math"/>
        </w:rPr>
        <w:sectPr>
          <w:pgSz w:w="11900" w:h="16850"/>
          <w:pgMar w:header="0" w:footer="784" w:top="1060" w:bottom="980" w:left="1275" w:right="566"/>
        </w:sectPr>
      </w:pPr>
    </w:p>
    <w:p>
      <w:pPr>
        <w:tabs>
          <w:tab w:pos="1908" w:val="left" w:leader="none"/>
          <w:tab w:pos="3785" w:val="left" w:leader="none"/>
          <w:tab w:pos="4107" w:val="left" w:leader="none"/>
          <w:tab w:pos="5983" w:val="left" w:leader="none"/>
        </w:tabs>
        <w:spacing w:line="230" w:lineRule="exact" w:before="0"/>
        <w:ind w:left="0" w:right="0" w:firstLine="0"/>
        <w:jc w:val="right"/>
        <w:rPr>
          <w:sz w:val="24"/>
        </w:rPr>
      </w:pPr>
      <w:r>
        <w:rPr>
          <w:sz w:val="24"/>
        </w:rPr>
        <mc:AlternateContent>
          <mc:Choice Requires="wps">
            <w:drawing>
              <wp:anchor distT="0" distB="0" distL="0" distR="0" allowOverlap="1" layoutInCell="1" locked="0" behindDoc="1" simplePos="0" relativeHeight="485287424">
                <wp:simplePos x="0" y="0"/>
                <wp:positionH relativeFrom="page">
                  <wp:posOffset>2647823</wp:posOffset>
                </wp:positionH>
                <wp:positionV relativeFrom="paragraph">
                  <wp:posOffset>86931</wp:posOffset>
                </wp:positionV>
                <wp:extent cx="2722245" cy="1079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2722245" cy="10795"/>
                        </a:xfrm>
                        <a:custGeom>
                          <a:avLst/>
                          <a:gdLst/>
                          <a:ahLst/>
                          <a:cxnLst/>
                          <a:rect l="l" t="t" r="r" b="b"/>
                          <a:pathLst>
                            <a:path w="2722245" h="10795">
                              <a:moveTo>
                                <a:pt x="2722118" y="0"/>
                              </a:moveTo>
                              <a:lnTo>
                                <a:pt x="0" y="0"/>
                              </a:lnTo>
                              <a:lnTo>
                                <a:pt x="0" y="10668"/>
                              </a:lnTo>
                              <a:lnTo>
                                <a:pt x="2722118" y="10668"/>
                              </a:lnTo>
                              <a:lnTo>
                                <a:pt x="272211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08.490005pt;margin-top:6.844987pt;width:214.34pt;height:.84001pt;mso-position-horizontal-relative:page;mso-position-vertical-relative:paragraph;z-index:-18029056" id="docshape29" filled="true" fillcolor="#000000" stroked="false">
                <v:fill type="solid"/>
                <w10:wrap type="none"/>
              </v:rect>
            </w:pict>
          </mc:Fallback>
        </mc:AlternateContent>
      </w:r>
      <w:r>
        <w:rPr>
          <w:rFonts w:ascii="Cambria Math" w:eastAsia="Cambria Math"/>
          <w:sz w:val="24"/>
        </w:rPr>
        <w:t>𝐜𝐨𝐬𝒊𝒏𝒆</w:t>
      </w:r>
      <w:r>
        <w:rPr>
          <w:rFonts w:ascii="Cambria Math" w:eastAsia="Cambria Math"/>
          <w:position w:val="1"/>
          <w:sz w:val="24"/>
        </w:rPr>
        <w:t>(</w:t>
      </w:r>
      <w:r>
        <w:rPr>
          <w:rFonts w:ascii="Cambria Math" w:eastAsia="Cambria Math"/>
          <w:sz w:val="24"/>
        </w:rPr>
        <w:t>𝒊</w:t>
      </w:r>
      <w:r>
        <w:rPr>
          <w:rFonts w:ascii="Cambria Math" w:eastAsia="Cambria Math"/>
          <w:sz w:val="24"/>
          <w:vertAlign w:val="subscript"/>
        </w:rPr>
        <w:t>𝟏</w:t>
      </w:r>
      <w:r>
        <w:rPr>
          <w:rFonts w:ascii="Cambria Math" w:eastAsia="Cambria Math"/>
          <w:sz w:val="24"/>
          <w:vertAlign w:val="baseline"/>
        </w:rPr>
        <w:t>,</w:t>
      </w:r>
      <w:r>
        <w:rPr>
          <w:rFonts w:ascii="Cambria Math" w:eastAsia="Cambria Math"/>
          <w:spacing w:val="-4"/>
          <w:sz w:val="24"/>
          <w:vertAlign w:val="baseline"/>
        </w:rPr>
        <w:t> </w:t>
      </w:r>
      <w:r>
        <w:rPr>
          <w:rFonts w:ascii="Cambria Math" w:eastAsia="Cambria Math"/>
          <w:sz w:val="24"/>
          <w:vertAlign w:val="baseline"/>
        </w:rPr>
        <w:t>𝒊</w:t>
      </w:r>
      <w:r>
        <w:rPr>
          <w:rFonts w:ascii="Cambria Math" w:eastAsia="Cambria Math"/>
          <w:sz w:val="24"/>
          <w:vertAlign w:val="subscript"/>
        </w:rPr>
        <w:t>𝟐</w:t>
      </w:r>
      <w:r>
        <w:rPr>
          <w:rFonts w:ascii="Cambria Math" w:eastAsia="Cambria Math"/>
          <w:position w:val="1"/>
          <w:sz w:val="24"/>
          <w:vertAlign w:val="baseline"/>
        </w:rPr>
        <w:t>)</w:t>
      </w:r>
      <w:r>
        <w:rPr>
          <w:rFonts w:ascii="Cambria Math" w:eastAsia="Cambria Math"/>
          <w:spacing w:val="30"/>
          <w:position w:val="1"/>
          <w:sz w:val="24"/>
          <w:vertAlign w:val="baseline"/>
        </w:rPr>
        <w:t> </w:t>
      </w:r>
      <w:r>
        <w:rPr>
          <w:rFonts w:ascii="Cambria Math" w:eastAsia="Cambria Math"/>
          <w:spacing w:val="-10"/>
          <w:sz w:val="24"/>
          <w:vertAlign w:val="baseline"/>
        </w:rPr>
        <w:t>=</w:t>
      </w:r>
      <w:r>
        <w:rPr>
          <w:rFonts w:ascii="Cambria Math" w:eastAsia="Cambria Math"/>
          <w:sz w:val="24"/>
          <w:vertAlign w:val="baseline"/>
        </w:rPr>
        <w:tab/>
      </w:r>
      <w:r>
        <w:rPr>
          <w:sz w:val="24"/>
          <w:u w:val="single"/>
          <w:vertAlign w:val="baseline"/>
        </w:rPr>
        <w:tab/>
      </w:r>
      <w:r>
        <w:rPr>
          <w:sz w:val="24"/>
          <w:vertAlign w:val="baseline"/>
        </w:rPr>
        <w:tab/>
      </w:r>
      <w:r>
        <w:rPr>
          <w:sz w:val="24"/>
          <w:u w:val="single"/>
          <w:vertAlign w:val="baseline"/>
        </w:rPr>
        <w:tab/>
      </w:r>
    </w:p>
    <w:p>
      <w:pPr>
        <w:pStyle w:val="BodyText"/>
        <w:spacing w:line="244" w:lineRule="exact"/>
        <w:ind w:right="62"/>
        <w:jc w:val="right"/>
        <w:rPr>
          <w:rFonts w:ascii="Cambria Math" w:hAnsi="Cambria Math"/>
        </w:rPr>
      </w:pPr>
      <w:r>
        <w:rPr>
          <w:rFonts w:ascii="Cambria Math" w:hAnsi="Cambria Math"/>
          <w:w w:val="105"/>
        </w:rPr>
        <w:t>√5</w:t>
      </w:r>
      <w:r>
        <w:rPr>
          <w:rFonts w:ascii="Cambria Math" w:hAnsi="Cambria Math"/>
          <w:w w:val="105"/>
          <w:vertAlign w:val="superscript"/>
        </w:rPr>
        <w:t>2</w:t>
      </w:r>
      <w:r>
        <w:rPr>
          <w:rFonts w:ascii="Cambria Math" w:hAnsi="Cambria Math"/>
          <w:w w:val="105"/>
          <w:vertAlign w:val="baseline"/>
        </w:rPr>
        <w:t> +</w:t>
      </w:r>
      <w:r>
        <w:rPr>
          <w:rFonts w:ascii="Cambria Math" w:hAnsi="Cambria Math"/>
          <w:spacing w:val="-9"/>
          <w:w w:val="105"/>
          <w:vertAlign w:val="baseline"/>
        </w:rPr>
        <w:t> </w:t>
      </w:r>
      <w:r>
        <w:rPr>
          <w:rFonts w:ascii="Cambria Math" w:hAnsi="Cambria Math"/>
          <w:w w:val="105"/>
          <w:vertAlign w:val="baseline"/>
        </w:rPr>
        <w:t>3</w:t>
      </w:r>
      <w:r>
        <w:rPr>
          <w:rFonts w:ascii="Cambria Math" w:hAnsi="Cambria Math"/>
          <w:w w:val="105"/>
          <w:vertAlign w:val="superscript"/>
        </w:rPr>
        <w:t>2</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8"/>
          <w:w w:val="105"/>
          <w:vertAlign w:val="baseline"/>
        </w:rPr>
        <w:t> </w:t>
      </w:r>
      <w:r>
        <w:rPr>
          <w:rFonts w:ascii="Cambria Math" w:hAnsi="Cambria Math"/>
          <w:w w:val="105"/>
          <w:vertAlign w:val="baseline"/>
        </w:rPr>
        <w:t>4</w:t>
      </w:r>
      <w:r>
        <w:rPr>
          <w:rFonts w:ascii="Cambria Math" w:hAnsi="Cambria Math"/>
          <w:w w:val="105"/>
          <w:vertAlign w:val="superscript"/>
        </w:rPr>
        <w:t>2</w:t>
      </w:r>
      <w:r>
        <w:rPr>
          <w:rFonts w:ascii="Cambria Math" w:hAnsi="Cambria Math"/>
          <w:w w:val="105"/>
          <w:vertAlign w:val="baseline"/>
        </w:rPr>
        <w:t> +</w:t>
      </w:r>
      <w:r>
        <w:rPr>
          <w:rFonts w:ascii="Cambria Math" w:hAnsi="Cambria Math"/>
          <w:spacing w:val="-8"/>
          <w:w w:val="105"/>
          <w:vertAlign w:val="baseline"/>
        </w:rPr>
        <w:t> </w:t>
      </w:r>
      <w:r>
        <w:rPr>
          <w:rFonts w:ascii="Cambria Math" w:hAnsi="Cambria Math"/>
          <w:w w:val="105"/>
          <w:vertAlign w:val="baseline"/>
        </w:rPr>
        <w:t>5</w:t>
      </w:r>
      <w:r>
        <w:rPr>
          <w:rFonts w:ascii="Cambria Math" w:hAnsi="Cambria Math"/>
          <w:w w:val="105"/>
          <w:vertAlign w:val="superscript"/>
        </w:rPr>
        <w:t>2</w:t>
      </w:r>
      <w:r>
        <w:rPr>
          <w:rFonts w:ascii="Cambria Math" w:hAnsi="Cambria Math"/>
          <w:spacing w:val="49"/>
          <w:w w:val="105"/>
          <w:vertAlign w:val="baseline"/>
        </w:rPr>
        <w:t> </w:t>
      </w:r>
      <w:r>
        <w:rPr>
          <w:rFonts w:ascii="Cambria Math" w:hAnsi="Cambria Math"/>
          <w:w w:val="105"/>
          <w:vertAlign w:val="baseline"/>
        </w:rPr>
        <w:t>∙</w:t>
      </w:r>
      <w:r>
        <w:rPr>
          <w:rFonts w:ascii="Cambria Math" w:hAnsi="Cambria Math"/>
          <w:spacing w:val="-8"/>
          <w:w w:val="105"/>
          <w:vertAlign w:val="baseline"/>
        </w:rPr>
        <w:t> </w:t>
      </w:r>
      <w:r>
        <w:rPr>
          <w:rFonts w:ascii="Cambria Math" w:hAnsi="Cambria Math"/>
          <w:w w:val="105"/>
          <w:vertAlign w:val="baseline"/>
        </w:rPr>
        <w:t>√3</w:t>
      </w:r>
      <w:r>
        <w:rPr>
          <w:rFonts w:ascii="Cambria Math" w:hAnsi="Cambria Math"/>
          <w:w w:val="105"/>
          <w:vertAlign w:val="superscript"/>
        </w:rPr>
        <w:t>2</w:t>
      </w:r>
      <w:r>
        <w:rPr>
          <w:rFonts w:ascii="Cambria Math" w:hAnsi="Cambria Math"/>
          <w:w w:val="105"/>
          <w:vertAlign w:val="baseline"/>
        </w:rPr>
        <w:t> +</w:t>
      </w:r>
      <w:r>
        <w:rPr>
          <w:rFonts w:ascii="Cambria Math" w:hAnsi="Cambria Math"/>
          <w:spacing w:val="-8"/>
          <w:w w:val="105"/>
          <w:vertAlign w:val="baseline"/>
        </w:rPr>
        <w:t> </w:t>
      </w:r>
      <w:r>
        <w:rPr>
          <w:rFonts w:ascii="Cambria Math" w:hAnsi="Cambria Math"/>
          <w:w w:val="105"/>
          <w:vertAlign w:val="baseline"/>
        </w:rPr>
        <w:t>2</w:t>
      </w:r>
      <w:r>
        <w:rPr>
          <w:rFonts w:ascii="Cambria Math" w:hAnsi="Cambria Math"/>
          <w:w w:val="105"/>
          <w:vertAlign w:val="superscript"/>
        </w:rPr>
        <w:t>2</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8"/>
          <w:w w:val="105"/>
          <w:vertAlign w:val="baseline"/>
        </w:rPr>
        <w:t> </w:t>
      </w:r>
      <w:r>
        <w:rPr>
          <w:rFonts w:ascii="Cambria Math" w:hAnsi="Cambria Math"/>
          <w:w w:val="105"/>
          <w:vertAlign w:val="baseline"/>
        </w:rPr>
        <w:t>5</w:t>
      </w:r>
      <w:r>
        <w:rPr>
          <w:rFonts w:ascii="Cambria Math" w:hAnsi="Cambria Math"/>
          <w:w w:val="105"/>
          <w:vertAlign w:val="superscript"/>
        </w:rPr>
        <w:t>2</w:t>
      </w:r>
      <w:r>
        <w:rPr>
          <w:rFonts w:ascii="Cambria Math" w:hAnsi="Cambria Math"/>
          <w:spacing w:val="2"/>
          <w:w w:val="105"/>
          <w:vertAlign w:val="baseline"/>
        </w:rPr>
        <w:t> </w:t>
      </w:r>
      <w:r>
        <w:rPr>
          <w:rFonts w:ascii="Cambria Math" w:hAnsi="Cambria Math"/>
          <w:w w:val="105"/>
          <w:vertAlign w:val="baseline"/>
        </w:rPr>
        <w:t>+</w:t>
      </w:r>
      <w:r>
        <w:rPr>
          <w:rFonts w:ascii="Cambria Math" w:hAnsi="Cambria Math"/>
          <w:spacing w:val="-8"/>
          <w:w w:val="105"/>
          <w:vertAlign w:val="baseline"/>
        </w:rPr>
        <w:t> </w:t>
      </w:r>
      <w:r>
        <w:rPr>
          <w:rFonts w:ascii="Cambria Math" w:hAnsi="Cambria Math"/>
          <w:spacing w:val="-5"/>
          <w:w w:val="105"/>
          <w:vertAlign w:val="baseline"/>
        </w:rPr>
        <w:t>1</w:t>
      </w:r>
      <w:r>
        <w:rPr>
          <w:rFonts w:ascii="Cambria Math" w:hAnsi="Cambria Math"/>
          <w:spacing w:val="-5"/>
          <w:w w:val="105"/>
          <w:vertAlign w:val="superscript"/>
        </w:rPr>
        <w:t>2</w:t>
      </w:r>
    </w:p>
    <w:p>
      <w:pPr>
        <w:pStyle w:val="BodyText"/>
        <w:spacing w:line="267" w:lineRule="exact"/>
        <w:ind w:left="77"/>
        <w:rPr>
          <w:rFonts w:ascii="Cambria Math"/>
        </w:rPr>
      </w:pPr>
      <w:r>
        <w:rPr/>
        <w:br w:type="column"/>
      </w:r>
      <w:r>
        <w:rPr>
          <w:rFonts w:ascii="Cambria Math"/>
        </w:rPr>
        <w:t>=</w:t>
      </w:r>
      <w:r>
        <w:rPr>
          <w:rFonts w:ascii="Cambria Math"/>
          <w:spacing w:val="13"/>
        </w:rPr>
        <w:t> </w:t>
      </w:r>
      <w:r>
        <w:rPr>
          <w:rFonts w:ascii="Cambria Math"/>
          <w:spacing w:val="-4"/>
        </w:rPr>
        <w:t>0.937</w:t>
      </w:r>
    </w:p>
    <w:p>
      <w:pPr>
        <w:pStyle w:val="BodyText"/>
        <w:spacing w:after="0" w:line="267" w:lineRule="exact"/>
        <w:rPr>
          <w:rFonts w:ascii="Cambria Math"/>
        </w:rPr>
        <w:sectPr>
          <w:type w:val="continuous"/>
          <w:pgSz w:w="11900" w:h="16850"/>
          <w:pgMar w:header="0" w:footer="784" w:top="1340" w:bottom="2700" w:left="1275" w:right="566"/>
          <w:cols w:num="2" w:equalWidth="0">
            <w:col w:w="7129" w:space="40"/>
            <w:col w:w="2890"/>
          </w:cols>
        </w:sectPr>
      </w:pPr>
    </w:p>
    <w:p>
      <w:pPr>
        <w:spacing w:line="828" w:lineRule="exact" w:before="74"/>
        <w:ind w:left="3382" w:right="523" w:hanging="2238"/>
        <w:jc w:val="left"/>
        <w:rPr>
          <w:sz w:val="24"/>
        </w:rPr>
      </w:pPr>
      <w:r>
        <w:rPr>
          <w:sz w:val="24"/>
        </w:rPr>
        <w:t>dan</w:t>
      </w:r>
      <w:r>
        <w:rPr>
          <w:spacing w:val="-4"/>
          <w:sz w:val="24"/>
        </w:rPr>
        <w:t> </w:t>
      </w:r>
      <w:r>
        <w:rPr>
          <w:sz w:val="24"/>
        </w:rPr>
        <w:t>seterusnya</w:t>
      </w:r>
      <w:r>
        <w:rPr>
          <w:spacing w:val="-4"/>
          <w:sz w:val="24"/>
        </w:rPr>
        <w:t> </w:t>
      </w:r>
      <w:r>
        <w:rPr>
          <w:sz w:val="24"/>
        </w:rPr>
        <w:t>hitung</w:t>
      </w:r>
      <w:r>
        <w:rPr>
          <w:spacing w:val="-3"/>
          <w:sz w:val="24"/>
        </w:rPr>
        <w:t> </w:t>
      </w:r>
      <w:r>
        <w:rPr>
          <w:i/>
          <w:sz w:val="24"/>
        </w:rPr>
        <w:t>similarity</w:t>
      </w:r>
      <w:r>
        <w:rPr>
          <w:i/>
          <w:spacing w:val="-4"/>
          <w:sz w:val="24"/>
        </w:rPr>
        <w:t> </w:t>
      </w:r>
      <w:r>
        <w:rPr>
          <w:sz w:val="24"/>
        </w:rPr>
        <w:t>antar</w:t>
      </w:r>
      <w:r>
        <w:rPr>
          <w:spacing w:val="-4"/>
          <w:sz w:val="24"/>
        </w:rPr>
        <w:t> </w:t>
      </w:r>
      <w:r>
        <w:rPr>
          <w:sz w:val="24"/>
        </w:rPr>
        <w:t>item</w:t>
      </w:r>
      <w:r>
        <w:rPr>
          <w:spacing w:val="-4"/>
          <w:sz w:val="24"/>
        </w:rPr>
        <w:t> </w:t>
      </w:r>
      <w:r>
        <w:rPr>
          <w:sz w:val="24"/>
        </w:rPr>
        <w:t>sehingga</w:t>
      </w:r>
      <w:r>
        <w:rPr>
          <w:spacing w:val="-4"/>
          <w:sz w:val="24"/>
        </w:rPr>
        <w:t> </w:t>
      </w:r>
      <w:r>
        <w:rPr>
          <w:sz w:val="24"/>
        </w:rPr>
        <w:t>didapat</w:t>
      </w:r>
      <w:r>
        <w:rPr>
          <w:spacing w:val="-4"/>
          <w:sz w:val="24"/>
        </w:rPr>
        <w:t> </w:t>
      </w:r>
      <w:r>
        <w:rPr>
          <w:sz w:val="24"/>
        </w:rPr>
        <w:t>nilai-nilai</w:t>
      </w:r>
      <w:r>
        <w:rPr>
          <w:spacing w:val="-4"/>
          <w:sz w:val="24"/>
        </w:rPr>
        <w:t> </w:t>
      </w:r>
      <w:r>
        <w:rPr>
          <w:sz w:val="24"/>
        </w:rPr>
        <w:t>pada</w:t>
      </w:r>
      <w:r>
        <w:rPr>
          <w:spacing w:val="-4"/>
          <w:sz w:val="24"/>
        </w:rPr>
        <w:t> </w:t>
      </w:r>
      <w:r>
        <w:rPr>
          <w:sz w:val="24"/>
        </w:rPr>
        <w:t>tabel</w:t>
      </w:r>
      <w:r>
        <w:rPr>
          <w:spacing w:val="-4"/>
          <w:sz w:val="24"/>
        </w:rPr>
        <w:t> </w:t>
      </w:r>
      <w:r>
        <w:rPr>
          <w:sz w:val="24"/>
        </w:rPr>
        <w:t>3.9: </w:t>
      </w:r>
      <w:bookmarkStart w:name="_bookmark40" w:id="41"/>
      <w:bookmarkEnd w:id="41"/>
      <w:r>
        <w:rPr>
          <w:sz w:val="24"/>
        </w:rPr>
        <w:t>T</w:t>
      </w:r>
      <w:r>
        <w:rPr>
          <w:sz w:val="24"/>
        </w:rPr>
        <w:t>abel 3. 8. </w:t>
      </w:r>
      <w:r>
        <w:rPr>
          <w:i/>
          <w:sz w:val="24"/>
        </w:rPr>
        <w:t>Cosine Similarity </w:t>
      </w:r>
      <w:r>
        <w:rPr>
          <w:sz w:val="24"/>
        </w:rPr>
        <w:t>Antar Item</w:t>
      </w:r>
    </w:p>
    <w:p>
      <w:pPr>
        <w:pStyle w:val="BodyText"/>
        <w:spacing w:before="6"/>
        <w:rPr>
          <w:sz w:val="7"/>
        </w:rPr>
      </w:pPr>
    </w:p>
    <w:tbl>
      <w:tblPr>
        <w:tblW w:w="0" w:type="auto"/>
        <w:jc w:val="left"/>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8"/>
        <w:gridCol w:w="781"/>
        <w:gridCol w:w="778"/>
        <w:gridCol w:w="778"/>
        <w:gridCol w:w="778"/>
        <w:gridCol w:w="778"/>
        <w:gridCol w:w="780"/>
        <w:gridCol w:w="778"/>
        <w:gridCol w:w="777"/>
        <w:gridCol w:w="777"/>
        <w:gridCol w:w="777"/>
      </w:tblGrid>
      <w:tr>
        <w:trPr>
          <w:trHeight w:val="421" w:hRule="atLeast"/>
        </w:trPr>
        <w:tc>
          <w:tcPr>
            <w:tcW w:w="778" w:type="dxa"/>
            <w:shd w:val="clear" w:color="auto" w:fill="F1F1F1"/>
          </w:tcPr>
          <w:p>
            <w:pPr>
              <w:pStyle w:val="TableParagraph"/>
              <w:spacing w:before="73"/>
              <w:ind w:left="15" w:right="8"/>
              <w:jc w:val="center"/>
              <w:rPr>
                <w:b/>
                <w:sz w:val="24"/>
              </w:rPr>
            </w:pPr>
            <w:r>
              <w:rPr>
                <w:b/>
                <w:spacing w:val="-4"/>
                <w:sz w:val="24"/>
              </w:rPr>
              <w:t>Item</w:t>
            </w:r>
          </w:p>
        </w:tc>
        <w:tc>
          <w:tcPr>
            <w:tcW w:w="781" w:type="dxa"/>
          </w:tcPr>
          <w:p>
            <w:pPr>
              <w:pStyle w:val="TableParagraph"/>
              <w:spacing w:line="281" w:lineRule="exact"/>
              <w:ind w:left="7" w:right="10"/>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78" w:type="dxa"/>
          </w:tcPr>
          <w:p>
            <w:pPr>
              <w:pStyle w:val="TableParagraph"/>
              <w:spacing w:line="281" w:lineRule="exact"/>
              <w:ind w:left="7"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78" w:type="dxa"/>
          </w:tcPr>
          <w:p>
            <w:pPr>
              <w:pStyle w:val="TableParagraph"/>
              <w:spacing w:line="281" w:lineRule="exact"/>
              <w:ind w:left="7"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778" w:type="dxa"/>
          </w:tcPr>
          <w:p>
            <w:pPr>
              <w:pStyle w:val="TableParagraph"/>
              <w:spacing w:line="281" w:lineRule="exact"/>
              <w:ind w:left="7"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780" w:type="dxa"/>
          </w:tcPr>
          <w:p>
            <w:pPr>
              <w:pStyle w:val="TableParagraph"/>
              <w:spacing w:line="281" w:lineRule="exact"/>
              <w:ind w:right="5"/>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778" w:type="dxa"/>
          </w:tcPr>
          <w:p>
            <w:pPr>
              <w:pStyle w:val="TableParagraph"/>
              <w:spacing w:line="281" w:lineRule="exact"/>
              <w:ind w:left="7" w:right="15"/>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777" w:type="dxa"/>
          </w:tcPr>
          <w:p>
            <w:pPr>
              <w:pStyle w:val="TableParagraph"/>
              <w:spacing w:line="281" w:lineRule="exact"/>
              <w:ind w:left="6"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777" w:type="dxa"/>
          </w:tcPr>
          <w:p>
            <w:pPr>
              <w:pStyle w:val="TableParagraph"/>
              <w:spacing w:line="281" w:lineRule="exact"/>
              <w:ind w:left="6" w:right="7"/>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777" w:type="dxa"/>
          </w:tcPr>
          <w:p>
            <w:pPr>
              <w:pStyle w:val="TableParagraph"/>
              <w:spacing w:line="314" w:lineRule="exact"/>
              <w:ind w:left="6" w:right="7"/>
              <w:jc w:val="center"/>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2"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81" w:type="dxa"/>
          </w:tcPr>
          <w:p>
            <w:pPr>
              <w:pStyle w:val="TableParagraph"/>
              <w:spacing w:before="85"/>
              <w:ind w:left="10" w:right="3"/>
              <w:jc w:val="center"/>
              <w:rPr>
                <w:sz w:val="22"/>
              </w:rPr>
            </w:pPr>
            <w:r>
              <w:rPr>
                <w:spacing w:val="-2"/>
                <w:sz w:val="22"/>
              </w:rPr>
              <w:t>1.000</w:t>
            </w:r>
          </w:p>
        </w:tc>
        <w:tc>
          <w:tcPr>
            <w:tcW w:w="7001" w:type="dxa"/>
            <w:gridSpan w:val="9"/>
            <w:tcBorders>
              <w:bottom w:val="nil"/>
            </w:tcBorders>
            <w:shd w:val="clear" w:color="auto" w:fill="F1F1F1"/>
          </w:tcPr>
          <w:p>
            <w:pPr>
              <w:pStyle w:val="TableParagraph"/>
              <w:rPr>
                <w:sz w:val="22"/>
              </w:rPr>
            </w:pPr>
          </w:p>
        </w:tc>
      </w:tr>
      <w:tr>
        <w:trPr>
          <w:trHeight w:val="421"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81" w:type="dxa"/>
          </w:tcPr>
          <w:p>
            <w:pPr>
              <w:pStyle w:val="TableParagraph"/>
              <w:spacing w:before="3"/>
              <w:ind w:left="10" w:right="3"/>
              <w:jc w:val="center"/>
              <w:rPr>
                <w:sz w:val="24"/>
              </w:rPr>
            </w:pPr>
            <w:r>
              <w:rPr>
                <w:spacing w:val="-2"/>
                <w:sz w:val="24"/>
              </w:rPr>
              <w:t>0.937</w:t>
            </w:r>
          </w:p>
        </w:tc>
        <w:tc>
          <w:tcPr>
            <w:tcW w:w="778" w:type="dxa"/>
          </w:tcPr>
          <w:p>
            <w:pPr>
              <w:pStyle w:val="TableParagraph"/>
              <w:spacing w:before="3"/>
              <w:ind w:left="13" w:right="8"/>
              <w:jc w:val="center"/>
              <w:rPr>
                <w:sz w:val="24"/>
              </w:rPr>
            </w:pPr>
            <w:r>
              <w:rPr>
                <w:spacing w:val="-2"/>
                <w:sz w:val="24"/>
              </w:rPr>
              <w:t>1.000</w:t>
            </w:r>
          </w:p>
        </w:tc>
        <w:tc>
          <w:tcPr>
            <w:tcW w:w="6223" w:type="dxa"/>
            <w:gridSpan w:val="8"/>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81" w:type="dxa"/>
          </w:tcPr>
          <w:p>
            <w:pPr>
              <w:pStyle w:val="TableParagraph"/>
              <w:spacing w:before="3"/>
              <w:ind w:left="10" w:right="3"/>
              <w:jc w:val="center"/>
              <w:rPr>
                <w:sz w:val="24"/>
              </w:rPr>
            </w:pPr>
            <w:r>
              <w:rPr>
                <w:spacing w:val="-2"/>
                <w:sz w:val="24"/>
              </w:rPr>
              <w:t>0.973</w:t>
            </w:r>
          </w:p>
        </w:tc>
        <w:tc>
          <w:tcPr>
            <w:tcW w:w="778" w:type="dxa"/>
          </w:tcPr>
          <w:p>
            <w:pPr>
              <w:pStyle w:val="TableParagraph"/>
              <w:spacing w:before="3"/>
              <w:ind w:left="13" w:right="8"/>
              <w:jc w:val="center"/>
              <w:rPr>
                <w:sz w:val="24"/>
              </w:rPr>
            </w:pPr>
            <w:r>
              <w:rPr>
                <w:spacing w:val="-2"/>
                <w:sz w:val="24"/>
              </w:rPr>
              <w:t>0.980</w:t>
            </w:r>
          </w:p>
        </w:tc>
        <w:tc>
          <w:tcPr>
            <w:tcW w:w="778" w:type="dxa"/>
          </w:tcPr>
          <w:p>
            <w:pPr>
              <w:pStyle w:val="TableParagraph"/>
              <w:spacing w:before="3"/>
              <w:ind w:left="12" w:right="8"/>
              <w:jc w:val="center"/>
              <w:rPr>
                <w:sz w:val="24"/>
              </w:rPr>
            </w:pPr>
            <w:r>
              <w:rPr>
                <w:spacing w:val="-2"/>
                <w:sz w:val="24"/>
              </w:rPr>
              <w:t>1.000</w:t>
            </w:r>
          </w:p>
        </w:tc>
        <w:tc>
          <w:tcPr>
            <w:tcW w:w="5445" w:type="dxa"/>
            <w:gridSpan w:val="7"/>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781" w:type="dxa"/>
          </w:tcPr>
          <w:p>
            <w:pPr>
              <w:pStyle w:val="TableParagraph"/>
              <w:spacing w:before="3"/>
              <w:ind w:left="10" w:right="3"/>
              <w:jc w:val="center"/>
              <w:rPr>
                <w:sz w:val="24"/>
              </w:rPr>
            </w:pPr>
            <w:r>
              <w:rPr>
                <w:spacing w:val="-2"/>
                <w:sz w:val="24"/>
              </w:rPr>
              <w:t>0.971</w:t>
            </w:r>
          </w:p>
        </w:tc>
        <w:tc>
          <w:tcPr>
            <w:tcW w:w="778" w:type="dxa"/>
          </w:tcPr>
          <w:p>
            <w:pPr>
              <w:pStyle w:val="TableParagraph"/>
              <w:spacing w:before="3"/>
              <w:ind w:left="13" w:right="8"/>
              <w:jc w:val="center"/>
              <w:rPr>
                <w:sz w:val="24"/>
              </w:rPr>
            </w:pPr>
            <w:r>
              <w:rPr>
                <w:spacing w:val="-2"/>
                <w:sz w:val="24"/>
              </w:rPr>
              <w:t>0.870</w:t>
            </w:r>
          </w:p>
        </w:tc>
        <w:tc>
          <w:tcPr>
            <w:tcW w:w="778" w:type="dxa"/>
          </w:tcPr>
          <w:p>
            <w:pPr>
              <w:pStyle w:val="TableParagraph"/>
              <w:spacing w:before="3"/>
              <w:ind w:left="12" w:right="8"/>
              <w:jc w:val="center"/>
              <w:rPr>
                <w:sz w:val="24"/>
              </w:rPr>
            </w:pPr>
            <w:r>
              <w:rPr>
                <w:spacing w:val="-2"/>
                <w:sz w:val="24"/>
              </w:rPr>
              <w:t>0.972</w:t>
            </w:r>
          </w:p>
        </w:tc>
        <w:tc>
          <w:tcPr>
            <w:tcW w:w="778" w:type="dxa"/>
          </w:tcPr>
          <w:p>
            <w:pPr>
              <w:pStyle w:val="TableParagraph"/>
              <w:spacing w:before="3"/>
              <w:ind w:left="11" w:right="8"/>
              <w:jc w:val="center"/>
              <w:rPr>
                <w:sz w:val="24"/>
              </w:rPr>
            </w:pPr>
            <w:r>
              <w:rPr>
                <w:spacing w:val="-2"/>
                <w:sz w:val="24"/>
              </w:rPr>
              <w:t>1.000</w:t>
            </w:r>
          </w:p>
        </w:tc>
        <w:tc>
          <w:tcPr>
            <w:tcW w:w="4667" w:type="dxa"/>
            <w:gridSpan w:val="6"/>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781" w:type="dxa"/>
          </w:tcPr>
          <w:p>
            <w:pPr>
              <w:pStyle w:val="TableParagraph"/>
              <w:spacing w:before="3"/>
              <w:ind w:left="10" w:right="3"/>
              <w:jc w:val="center"/>
              <w:rPr>
                <w:sz w:val="24"/>
              </w:rPr>
            </w:pPr>
            <w:r>
              <w:rPr>
                <w:spacing w:val="-2"/>
                <w:sz w:val="24"/>
              </w:rPr>
              <w:t>0.862</w:t>
            </w:r>
          </w:p>
        </w:tc>
        <w:tc>
          <w:tcPr>
            <w:tcW w:w="778" w:type="dxa"/>
          </w:tcPr>
          <w:p>
            <w:pPr>
              <w:pStyle w:val="TableParagraph"/>
              <w:spacing w:before="3"/>
              <w:ind w:left="13" w:right="8"/>
              <w:jc w:val="center"/>
              <w:rPr>
                <w:sz w:val="24"/>
              </w:rPr>
            </w:pPr>
            <w:r>
              <w:rPr>
                <w:spacing w:val="-2"/>
                <w:sz w:val="24"/>
              </w:rPr>
              <w:t>0.678</w:t>
            </w:r>
          </w:p>
        </w:tc>
        <w:tc>
          <w:tcPr>
            <w:tcW w:w="778" w:type="dxa"/>
          </w:tcPr>
          <w:p>
            <w:pPr>
              <w:pStyle w:val="TableParagraph"/>
              <w:spacing w:before="3"/>
              <w:ind w:left="12" w:right="8"/>
              <w:jc w:val="center"/>
              <w:rPr>
                <w:sz w:val="24"/>
              </w:rPr>
            </w:pPr>
            <w:r>
              <w:rPr>
                <w:spacing w:val="-2"/>
                <w:sz w:val="24"/>
              </w:rPr>
              <w:t>0.928</w:t>
            </w:r>
          </w:p>
        </w:tc>
        <w:tc>
          <w:tcPr>
            <w:tcW w:w="778" w:type="dxa"/>
          </w:tcPr>
          <w:p>
            <w:pPr>
              <w:pStyle w:val="TableParagraph"/>
              <w:spacing w:before="3"/>
              <w:ind w:left="11" w:right="8"/>
              <w:jc w:val="center"/>
              <w:rPr>
                <w:sz w:val="24"/>
              </w:rPr>
            </w:pPr>
            <w:r>
              <w:rPr>
                <w:spacing w:val="-2"/>
                <w:sz w:val="24"/>
              </w:rPr>
              <w:t>0.966</w:t>
            </w:r>
          </w:p>
        </w:tc>
        <w:tc>
          <w:tcPr>
            <w:tcW w:w="778" w:type="dxa"/>
          </w:tcPr>
          <w:p>
            <w:pPr>
              <w:pStyle w:val="TableParagraph"/>
              <w:spacing w:before="3"/>
              <w:ind w:left="11" w:right="8"/>
              <w:jc w:val="center"/>
              <w:rPr>
                <w:sz w:val="24"/>
              </w:rPr>
            </w:pPr>
            <w:r>
              <w:rPr>
                <w:spacing w:val="-2"/>
                <w:sz w:val="24"/>
              </w:rPr>
              <w:t>1.000</w:t>
            </w:r>
          </w:p>
        </w:tc>
        <w:tc>
          <w:tcPr>
            <w:tcW w:w="3889" w:type="dxa"/>
            <w:gridSpan w:val="5"/>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781" w:type="dxa"/>
          </w:tcPr>
          <w:p>
            <w:pPr>
              <w:pStyle w:val="TableParagraph"/>
              <w:spacing w:before="4"/>
              <w:ind w:left="10" w:right="3"/>
              <w:jc w:val="center"/>
              <w:rPr>
                <w:sz w:val="24"/>
              </w:rPr>
            </w:pPr>
            <w:r>
              <w:rPr>
                <w:spacing w:val="-2"/>
                <w:sz w:val="24"/>
              </w:rPr>
              <w:t>0.763</w:t>
            </w:r>
          </w:p>
        </w:tc>
        <w:tc>
          <w:tcPr>
            <w:tcW w:w="778" w:type="dxa"/>
          </w:tcPr>
          <w:p>
            <w:pPr>
              <w:pStyle w:val="TableParagraph"/>
              <w:spacing w:before="4"/>
              <w:ind w:left="13" w:right="8"/>
              <w:jc w:val="center"/>
              <w:rPr>
                <w:sz w:val="24"/>
              </w:rPr>
            </w:pPr>
            <w:r>
              <w:rPr>
                <w:spacing w:val="-2"/>
                <w:sz w:val="24"/>
              </w:rPr>
              <w:t>0.615</w:t>
            </w:r>
          </w:p>
        </w:tc>
        <w:tc>
          <w:tcPr>
            <w:tcW w:w="778" w:type="dxa"/>
          </w:tcPr>
          <w:p>
            <w:pPr>
              <w:pStyle w:val="TableParagraph"/>
              <w:spacing w:before="4"/>
              <w:ind w:left="12" w:right="8"/>
              <w:jc w:val="center"/>
              <w:rPr>
                <w:sz w:val="24"/>
              </w:rPr>
            </w:pPr>
            <w:r>
              <w:rPr>
                <w:spacing w:val="-2"/>
                <w:sz w:val="24"/>
              </w:rPr>
              <w:t>0.919</w:t>
            </w:r>
          </w:p>
        </w:tc>
        <w:tc>
          <w:tcPr>
            <w:tcW w:w="778" w:type="dxa"/>
          </w:tcPr>
          <w:p>
            <w:pPr>
              <w:pStyle w:val="TableParagraph"/>
              <w:spacing w:before="4"/>
              <w:ind w:left="11" w:right="8"/>
              <w:jc w:val="center"/>
              <w:rPr>
                <w:sz w:val="24"/>
              </w:rPr>
            </w:pPr>
            <w:r>
              <w:rPr>
                <w:spacing w:val="-2"/>
                <w:sz w:val="24"/>
              </w:rPr>
              <w:t>0.917</w:t>
            </w:r>
          </w:p>
        </w:tc>
        <w:tc>
          <w:tcPr>
            <w:tcW w:w="778" w:type="dxa"/>
          </w:tcPr>
          <w:p>
            <w:pPr>
              <w:pStyle w:val="TableParagraph"/>
              <w:spacing w:before="4"/>
              <w:ind w:left="11" w:right="8"/>
              <w:jc w:val="center"/>
              <w:rPr>
                <w:sz w:val="24"/>
              </w:rPr>
            </w:pPr>
            <w:r>
              <w:rPr>
                <w:spacing w:val="-2"/>
                <w:sz w:val="24"/>
              </w:rPr>
              <w:t>0.910</w:t>
            </w:r>
          </w:p>
        </w:tc>
        <w:tc>
          <w:tcPr>
            <w:tcW w:w="780" w:type="dxa"/>
          </w:tcPr>
          <w:p>
            <w:pPr>
              <w:pStyle w:val="TableParagraph"/>
              <w:spacing w:before="4"/>
              <w:ind w:left="5" w:right="5"/>
              <w:jc w:val="center"/>
              <w:rPr>
                <w:sz w:val="24"/>
              </w:rPr>
            </w:pPr>
            <w:r>
              <w:rPr>
                <w:spacing w:val="-2"/>
                <w:sz w:val="24"/>
              </w:rPr>
              <w:t>1.000</w:t>
            </w:r>
          </w:p>
        </w:tc>
        <w:tc>
          <w:tcPr>
            <w:tcW w:w="3109" w:type="dxa"/>
            <w:gridSpan w:val="4"/>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spacing w:line="281" w:lineRule="exact"/>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781" w:type="dxa"/>
          </w:tcPr>
          <w:p>
            <w:pPr>
              <w:pStyle w:val="TableParagraph"/>
              <w:spacing w:before="3"/>
              <w:ind w:left="10" w:right="3"/>
              <w:jc w:val="center"/>
              <w:rPr>
                <w:sz w:val="24"/>
              </w:rPr>
            </w:pPr>
            <w:r>
              <w:rPr>
                <w:spacing w:val="-2"/>
                <w:sz w:val="24"/>
              </w:rPr>
              <w:t>0.830</w:t>
            </w:r>
          </w:p>
        </w:tc>
        <w:tc>
          <w:tcPr>
            <w:tcW w:w="778" w:type="dxa"/>
          </w:tcPr>
          <w:p>
            <w:pPr>
              <w:pStyle w:val="TableParagraph"/>
              <w:spacing w:before="3"/>
              <w:ind w:left="13" w:right="8"/>
              <w:jc w:val="center"/>
              <w:rPr>
                <w:sz w:val="24"/>
              </w:rPr>
            </w:pPr>
            <w:r>
              <w:rPr>
                <w:spacing w:val="-2"/>
                <w:sz w:val="24"/>
              </w:rPr>
              <w:t>0.626</w:t>
            </w:r>
          </w:p>
        </w:tc>
        <w:tc>
          <w:tcPr>
            <w:tcW w:w="778" w:type="dxa"/>
          </w:tcPr>
          <w:p>
            <w:pPr>
              <w:pStyle w:val="TableParagraph"/>
              <w:spacing w:before="3"/>
              <w:ind w:left="12" w:right="8"/>
              <w:jc w:val="center"/>
              <w:rPr>
                <w:sz w:val="24"/>
              </w:rPr>
            </w:pPr>
            <w:r>
              <w:rPr>
                <w:spacing w:val="-2"/>
                <w:sz w:val="24"/>
              </w:rPr>
              <w:t>0.831</w:t>
            </w:r>
          </w:p>
        </w:tc>
        <w:tc>
          <w:tcPr>
            <w:tcW w:w="778" w:type="dxa"/>
          </w:tcPr>
          <w:p>
            <w:pPr>
              <w:pStyle w:val="TableParagraph"/>
              <w:spacing w:before="3"/>
              <w:ind w:left="11" w:right="8"/>
              <w:jc w:val="center"/>
              <w:rPr>
                <w:sz w:val="24"/>
              </w:rPr>
            </w:pPr>
            <w:r>
              <w:rPr>
                <w:spacing w:val="-2"/>
                <w:sz w:val="24"/>
              </w:rPr>
              <w:t>0.724</w:t>
            </w:r>
          </w:p>
        </w:tc>
        <w:tc>
          <w:tcPr>
            <w:tcW w:w="778" w:type="dxa"/>
          </w:tcPr>
          <w:p>
            <w:pPr>
              <w:pStyle w:val="TableParagraph"/>
              <w:spacing w:before="3"/>
              <w:ind w:left="11" w:right="8"/>
              <w:jc w:val="center"/>
              <w:rPr>
                <w:sz w:val="24"/>
              </w:rPr>
            </w:pPr>
            <w:r>
              <w:rPr>
                <w:spacing w:val="-2"/>
                <w:sz w:val="24"/>
              </w:rPr>
              <w:t>0.879</w:t>
            </w:r>
          </w:p>
        </w:tc>
        <w:tc>
          <w:tcPr>
            <w:tcW w:w="780" w:type="dxa"/>
          </w:tcPr>
          <w:p>
            <w:pPr>
              <w:pStyle w:val="TableParagraph"/>
              <w:spacing w:before="3"/>
              <w:ind w:left="5" w:right="5"/>
              <w:jc w:val="center"/>
              <w:rPr>
                <w:sz w:val="24"/>
              </w:rPr>
            </w:pPr>
            <w:r>
              <w:rPr>
                <w:spacing w:val="-2"/>
                <w:sz w:val="24"/>
              </w:rPr>
              <w:t>0.932</w:t>
            </w:r>
          </w:p>
        </w:tc>
        <w:tc>
          <w:tcPr>
            <w:tcW w:w="778" w:type="dxa"/>
          </w:tcPr>
          <w:p>
            <w:pPr>
              <w:pStyle w:val="TableParagraph"/>
              <w:spacing w:before="3"/>
              <w:ind w:left="7" w:right="8"/>
              <w:jc w:val="center"/>
              <w:rPr>
                <w:sz w:val="24"/>
              </w:rPr>
            </w:pPr>
            <w:r>
              <w:rPr>
                <w:spacing w:val="-2"/>
                <w:sz w:val="24"/>
              </w:rPr>
              <w:t>1.000</w:t>
            </w:r>
          </w:p>
        </w:tc>
        <w:tc>
          <w:tcPr>
            <w:tcW w:w="2331" w:type="dxa"/>
            <w:gridSpan w:val="3"/>
            <w:tcBorders>
              <w:top w:val="nil"/>
              <w:bottom w:val="nil"/>
            </w:tcBorders>
            <w:shd w:val="clear" w:color="auto" w:fill="F1F1F1"/>
          </w:tcPr>
          <w:p>
            <w:pPr>
              <w:pStyle w:val="TableParagraph"/>
              <w:rPr>
                <w:sz w:val="22"/>
              </w:rPr>
            </w:pPr>
          </w:p>
        </w:tc>
      </w:tr>
      <w:tr>
        <w:trPr>
          <w:trHeight w:val="421" w:hRule="atLeast"/>
        </w:trPr>
        <w:tc>
          <w:tcPr>
            <w:tcW w:w="77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781" w:type="dxa"/>
          </w:tcPr>
          <w:p>
            <w:pPr>
              <w:pStyle w:val="TableParagraph"/>
              <w:spacing w:before="3"/>
              <w:ind w:left="10" w:right="3"/>
              <w:jc w:val="center"/>
              <w:rPr>
                <w:sz w:val="24"/>
              </w:rPr>
            </w:pPr>
            <w:r>
              <w:rPr>
                <w:spacing w:val="-2"/>
                <w:sz w:val="24"/>
              </w:rPr>
              <w:t>0.800</w:t>
            </w:r>
          </w:p>
        </w:tc>
        <w:tc>
          <w:tcPr>
            <w:tcW w:w="778" w:type="dxa"/>
          </w:tcPr>
          <w:p>
            <w:pPr>
              <w:pStyle w:val="TableParagraph"/>
              <w:spacing w:before="3"/>
              <w:ind w:left="13" w:right="8"/>
              <w:jc w:val="center"/>
              <w:rPr>
                <w:sz w:val="24"/>
              </w:rPr>
            </w:pPr>
            <w:r>
              <w:rPr>
                <w:spacing w:val="-2"/>
                <w:sz w:val="24"/>
              </w:rPr>
              <w:t>0.956</w:t>
            </w:r>
          </w:p>
        </w:tc>
        <w:tc>
          <w:tcPr>
            <w:tcW w:w="778" w:type="dxa"/>
          </w:tcPr>
          <w:p>
            <w:pPr>
              <w:pStyle w:val="TableParagraph"/>
              <w:spacing w:before="3"/>
              <w:ind w:left="12" w:right="8"/>
              <w:jc w:val="center"/>
              <w:rPr>
                <w:sz w:val="24"/>
              </w:rPr>
            </w:pPr>
            <w:r>
              <w:rPr>
                <w:spacing w:val="-2"/>
                <w:sz w:val="24"/>
              </w:rPr>
              <w:t>0.893</w:t>
            </w:r>
          </w:p>
        </w:tc>
        <w:tc>
          <w:tcPr>
            <w:tcW w:w="778" w:type="dxa"/>
          </w:tcPr>
          <w:p>
            <w:pPr>
              <w:pStyle w:val="TableParagraph"/>
              <w:spacing w:before="3"/>
              <w:ind w:left="11" w:right="8"/>
              <w:jc w:val="center"/>
              <w:rPr>
                <w:sz w:val="24"/>
              </w:rPr>
            </w:pPr>
            <w:r>
              <w:rPr>
                <w:spacing w:val="-2"/>
                <w:sz w:val="24"/>
              </w:rPr>
              <w:t>0.802</w:t>
            </w:r>
          </w:p>
        </w:tc>
        <w:tc>
          <w:tcPr>
            <w:tcW w:w="778" w:type="dxa"/>
          </w:tcPr>
          <w:p>
            <w:pPr>
              <w:pStyle w:val="TableParagraph"/>
              <w:spacing w:before="3"/>
              <w:ind w:left="11" w:right="8"/>
              <w:jc w:val="center"/>
              <w:rPr>
                <w:sz w:val="24"/>
              </w:rPr>
            </w:pPr>
            <w:r>
              <w:rPr>
                <w:spacing w:val="-2"/>
                <w:sz w:val="24"/>
              </w:rPr>
              <w:t>0.770</w:t>
            </w:r>
          </w:p>
        </w:tc>
        <w:tc>
          <w:tcPr>
            <w:tcW w:w="780" w:type="dxa"/>
          </w:tcPr>
          <w:p>
            <w:pPr>
              <w:pStyle w:val="TableParagraph"/>
              <w:spacing w:before="3"/>
              <w:ind w:left="5" w:right="5"/>
              <w:jc w:val="center"/>
              <w:rPr>
                <w:sz w:val="24"/>
              </w:rPr>
            </w:pPr>
            <w:r>
              <w:rPr>
                <w:spacing w:val="-2"/>
                <w:sz w:val="24"/>
              </w:rPr>
              <w:t>0.473</w:t>
            </w:r>
          </w:p>
        </w:tc>
        <w:tc>
          <w:tcPr>
            <w:tcW w:w="778" w:type="dxa"/>
          </w:tcPr>
          <w:p>
            <w:pPr>
              <w:pStyle w:val="TableParagraph"/>
              <w:spacing w:before="3"/>
              <w:ind w:left="7" w:right="8"/>
              <w:jc w:val="center"/>
              <w:rPr>
                <w:sz w:val="24"/>
              </w:rPr>
            </w:pPr>
            <w:r>
              <w:rPr>
                <w:spacing w:val="-2"/>
                <w:sz w:val="24"/>
              </w:rPr>
              <w:t>0.667</w:t>
            </w:r>
          </w:p>
        </w:tc>
        <w:tc>
          <w:tcPr>
            <w:tcW w:w="777" w:type="dxa"/>
          </w:tcPr>
          <w:p>
            <w:pPr>
              <w:pStyle w:val="TableParagraph"/>
              <w:spacing w:before="3"/>
              <w:ind w:left="6" w:right="2"/>
              <w:jc w:val="center"/>
              <w:rPr>
                <w:sz w:val="24"/>
              </w:rPr>
            </w:pPr>
            <w:r>
              <w:rPr>
                <w:spacing w:val="-2"/>
                <w:sz w:val="24"/>
              </w:rPr>
              <w:t>1.000</w:t>
            </w:r>
          </w:p>
        </w:tc>
        <w:tc>
          <w:tcPr>
            <w:tcW w:w="1554" w:type="dxa"/>
            <w:gridSpan w:val="2"/>
            <w:tcBorders>
              <w:top w:val="nil"/>
              <w:bottom w:val="nil"/>
            </w:tcBorders>
            <w:shd w:val="clear" w:color="auto" w:fill="F1F1F1"/>
          </w:tcPr>
          <w:p>
            <w:pPr>
              <w:pStyle w:val="TableParagraph"/>
              <w:rPr>
                <w:sz w:val="22"/>
              </w:rPr>
            </w:pPr>
          </w:p>
        </w:tc>
      </w:tr>
      <w:tr>
        <w:trPr>
          <w:trHeight w:val="422" w:hRule="atLeast"/>
        </w:trPr>
        <w:tc>
          <w:tcPr>
            <w:tcW w:w="778" w:type="dxa"/>
          </w:tcPr>
          <w:p>
            <w:pPr>
              <w:pStyle w:val="TableParagraph"/>
              <w:spacing w:before="2"/>
              <w:ind w:left="7"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781" w:type="dxa"/>
          </w:tcPr>
          <w:p>
            <w:pPr>
              <w:pStyle w:val="TableParagraph"/>
              <w:spacing w:before="3"/>
              <w:ind w:left="10" w:right="3"/>
              <w:jc w:val="center"/>
              <w:rPr>
                <w:sz w:val="24"/>
              </w:rPr>
            </w:pPr>
            <w:r>
              <w:rPr>
                <w:spacing w:val="-2"/>
                <w:sz w:val="24"/>
              </w:rPr>
              <w:t>1.000</w:t>
            </w:r>
          </w:p>
        </w:tc>
        <w:tc>
          <w:tcPr>
            <w:tcW w:w="778" w:type="dxa"/>
          </w:tcPr>
          <w:p>
            <w:pPr>
              <w:pStyle w:val="TableParagraph"/>
              <w:spacing w:before="3"/>
              <w:ind w:left="13" w:right="8"/>
              <w:jc w:val="center"/>
              <w:rPr>
                <w:sz w:val="24"/>
              </w:rPr>
            </w:pPr>
            <w:r>
              <w:rPr>
                <w:spacing w:val="-2"/>
                <w:sz w:val="24"/>
              </w:rPr>
              <w:t>1.000</w:t>
            </w:r>
          </w:p>
        </w:tc>
        <w:tc>
          <w:tcPr>
            <w:tcW w:w="778" w:type="dxa"/>
          </w:tcPr>
          <w:p>
            <w:pPr>
              <w:pStyle w:val="TableParagraph"/>
              <w:spacing w:before="3"/>
              <w:ind w:left="12" w:right="8"/>
              <w:jc w:val="center"/>
              <w:rPr>
                <w:sz w:val="24"/>
              </w:rPr>
            </w:pPr>
            <w:r>
              <w:rPr>
                <w:spacing w:val="-2"/>
                <w:sz w:val="24"/>
              </w:rPr>
              <w:t>0.990</w:t>
            </w:r>
          </w:p>
        </w:tc>
        <w:tc>
          <w:tcPr>
            <w:tcW w:w="778" w:type="dxa"/>
          </w:tcPr>
          <w:p>
            <w:pPr>
              <w:pStyle w:val="TableParagraph"/>
              <w:spacing w:before="3"/>
              <w:ind w:left="11" w:right="8"/>
              <w:jc w:val="center"/>
              <w:rPr>
                <w:sz w:val="24"/>
              </w:rPr>
            </w:pPr>
            <w:r>
              <w:rPr>
                <w:spacing w:val="-2"/>
                <w:sz w:val="24"/>
              </w:rPr>
              <w:t>0.994</w:t>
            </w:r>
          </w:p>
        </w:tc>
        <w:tc>
          <w:tcPr>
            <w:tcW w:w="778" w:type="dxa"/>
          </w:tcPr>
          <w:p>
            <w:pPr>
              <w:pStyle w:val="TableParagraph"/>
              <w:spacing w:before="3"/>
              <w:ind w:left="11" w:right="8"/>
              <w:jc w:val="center"/>
              <w:rPr>
                <w:sz w:val="24"/>
              </w:rPr>
            </w:pPr>
            <w:r>
              <w:rPr>
                <w:spacing w:val="-2"/>
                <w:sz w:val="24"/>
              </w:rPr>
              <w:t>1.000</w:t>
            </w:r>
          </w:p>
        </w:tc>
        <w:tc>
          <w:tcPr>
            <w:tcW w:w="780" w:type="dxa"/>
          </w:tcPr>
          <w:p>
            <w:pPr>
              <w:pStyle w:val="TableParagraph"/>
              <w:spacing w:before="3"/>
              <w:ind w:left="5" w:right="5"/>
              <w:jc w:val="center"/>
              <w:rPr>
                <w:sz w:val="24"/>
              </w:rPr>
            </w:pPr>
            <w:r>
              <w:rPr>
                <w:spacing w:val="-2"/>
                <w:sz w:val="24"/>
              </w:rPr>
              <w:t>1.000</w:t>
            </w:r>
          </w:p>
        </w:tc>
        <w:tc>
          <w:tcPr>
            <w:tcW w:w="778" w:type="dxa"/>
          </w:tcPr>
          <w:p>
            <w:pPr>
              <w:pStyle w:val="TableParagraph"/>
              <w:spacing w:before="3"/>
              <w:ind w:left="7" w:right="8"/>
              <w:jc w:val="center"/>
              <w:rPr>
                <w:sz w:val="24"/>
              </w:rPr>
            </w:pPr>
            <w:r>
              <w:rPr>
                <w:spacing w:val="-2"/>
                <w:sz w:val="24"/>
              </w:rPr>
              <w:t>1.000</w:t>
            </w:r>
          </w:p>
        </w:tc>
        <w:tc>
          <w:tcPr>
            <w:tcW w:w="777" w:type="dxa"/>
          </w:tcPr>
          <w:p>
            <w:pPr>
              <w:pStyle w:val="TableParagraph"/>
              <w:spacing w:before="3"/>
              <w:ind w:left="6" w:right="2"/>
              <w:jc w:val="center"/>
              <w:rPr>
                <w:sz w:val="24"/>
              </w:rPr>
            </w:pPr>
            <w:r>
              <w:rPr>
                <w:spacing w:val="-2"/>
                <w:sz w:val="24"/>
              </w:rPr>
              <w:t>0.949</w:t>
            </w:r>
          </w:p>
        </w:tc>
        <w:tc>
          <w:tcPr>
            <w:tcW w:w="777" w:type="dxa"/>
          </w:tcPr>
          <w:p>
            <w:pPr>
              <w:pStyle w:val="TableParagraph"/>
              <w:spacing w:before="3"/>
              <w:ind w:left="7" w:right="2"/>
              <w:jc w:val="center"/>
              <w:rPr>
                <w:sz w:val="24"/>
              </w:rPr>
            </w:pPr>
            <w:r>
              <w:rPr>
                <w:spacing w:val="-2"/>
                <w:sz w:val="24"/>
              </w:rPr>
              <w:t>1.000</w:t>
            </w:r>
          </w:p>
        </w:tc>
        <w:tc>
          <w:tcPr>
            <w:tcW w:w="777" w:type="dxa"/>
            <w:tcBorders>
              <w:top w:val="nil"/>
            </w:tcBorders>
            <w:shd w:val="clear" w:color="auto" w:fill="F1F1F1"/>
          </w:tcPr>
          <w:p>
            <w:pPr>
              <w:pStyle w:val="TableParagraph"/>
              <w:rPr>
                <w:sz w:val="22"/>
              </w:rPr>
            </w:pPr>
          </w:p>
        </w:tc>
      </w:tr>
      <w:tr>
        <w:trPr>
          <w:trHeight w:val="424" w:hRule="atLeast"/>
        </w:trPr>
        <w:tc>
          <w:tcPr>
            <w:tcW w:w="778" w:type="dxa"/>
          </w:tcPr>
          <w:p>
            <w:pPr>
              <w:pStyle w:val="TableParagraph"/>
              <w:ind w:left="8" w:right="8"/>
              <w:jc w:val="center"/>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c>
          <w:tcPr>
            <w:tcW w:w="781" w:type="dxa"/>
          </w:tcPr>
          <w:p>
            <w:pPr>
              <w:pStyle w:val="TableParagraph"/>
              <w:spacing w:before="3"/>
              <w:ind w:left="10" w:right="3"/>
              <w:jc w:val="center"/>
              <w:rPr>
                <w:sz w:val="24"/>
              </w:rPr>
            </w:pPr>
            <w:r>
              <w:rPr>
                <w:spacing w:val="-2"/>
                <w:sz w:val="24"/>
              </w:rPr>
              <w:t>0.000</w:t>
            </w:r>
          </w:p>
        </w:tc>
        <w:tc>
          <w:tcPr>
            <w:tcW w:w="778" w:type="dxa"/>
          </w:tcPr>
          <w:p>
            <w:pPr>
              <w:pStyle w:val="TableParagraph"/>
              <w:spacing w:before="3"/>
              <w:ind w:left="13" w:right="8"/>
              <w:jc w:val="center"/>
              <w:rPr>
                <w:sz w:val="24"/>
              </w:rPr>
            </w:pPr>
            <w:r>
              <w:rPr>
                <w:spacing w:val="-2"/>
                <w:sz w:val="24"/>
              </w:rPr>
              <w:t>0.000</w:t>
            </w:r>
          </w:p>
        </w:tc>
        <w:tc>
          <w:tcPr>
            <w:tcW w:w="778" w:type="dxa"/>
          </w:tcPr>
          <w:p>
            <w:pPr>
              <w:pStyle w:val="TableParagraph"/>
              <w:spacing w:before="3"/>
              <w:ind w:left="12" w:right="8"/>
              <w:jc w:val="center"/>
              <w:rPr>
                <w:sz w:val="24"/>
              </w:rPr>
            </w:pPr>
            <w:r>
              <w:rPr>
                <w:spacing w:val="-2"/>
                <w:sz w:val="24"/>
              </w:rPr>
              <w:t>1.000</w:t>
            </w:r>
          </w:p>
        </w:tc>
        <w:tc>
          <w:tcPr>
            <w:tcW w:w="778" w:type="dxa"/>
          </w:tcPr>
          <w:p>
            <w:pPr>
              <w:pStyle w:val="TableParagraph"/>
              <w:spacing w:before="3"/>
              <w:ind w:left="11" w:right="8"/>
              <w:jc w:val="center"/>
              <w:rPr>
                <w:sz w:val="24"/>
              </w:rPr>
            </w:pPr>
            <w:r>
              <w:rPr>
                <w:spacing w:val="-2"/>
                <w:sz w:val="24"/>
              </w:rPr>
              <w:t>1.000</w:t>
            </w:r>
          </w:p>
        </w:tc>
        <w:tc>
          <w:tcPr>
            <w:tcW w:w="778" w:type="dxa"/>
          </w:tcPr>
          <w:p>
            <w:pPr>
              <w:pStyle w:val="TableParagraph"/>
              <w:spacing w:before="3"/>
              <w:ind w:left="11" w:right="8"/>
              <w:jc w:val="center"/>
              <w:rPr>
                <w:sz w:val="24"/>
              </w:rPr>
            </w:pPr>
            <w:r>
              <w:rPr>
                <w:spacing w:val="-2"/>
                <w:sz w:val="24"/>
              </w:rPr>
              <w:t>1.000</w:t>
            </w:r>
          </w:p>
        </w:tc>
        <w:tc>
          <w:tcPr>
            <w:tcW w:w="780" w:type="dxa"/>
          </w:tcPr>
          <w:p>
            <w:pPr>
              <w:pStyle w:val="TableParagraph"/>
              <w:spacing w:before="3"/>
              <w:ind w:left="5" w:right="5"/>
              <w:jc w:val="center"/>
              <w:rPr>
                <w:sz w:val="24"/>
              </w:rPr>
            </w:pPr>
            <w:r>
              <w:rPr>
                <w:spacing w:val="-2"/>
                <w:sz w:val="24"/>
              </w:rPr>
              <w:t>0.000</w:t>
            </w:r>
          </w:p>
        </w:tc>
        <w:tc>
          <w:tcPr>
            <w:tcW w:w="778" w:type="dxa"/>
          </w:tcPr>
          <w:p>
            <w:pPr>
              <w:pStyle w:val="TableParagraph"/>
              <w:spacing w:before="3"/>
              <w:ind w:left="7" w:right="8"/>
              <w:jc w:val="center"/>
              <w:rPr>
                <w:sz w:val="24"/>
              </w:rPr>
            </w:pPr>
            <w:r>
              <w:rPr>
                <w:spacing w:val="-2"/>
                <w:sz w:val="24"/>
              </w:rPr>
              <w:t>1.000</w:t>
            </w:r>
          </w:p>
        </w:tc>
        <w:tc>
          <w:tcPr>
            <w:tcW w:w="777" w:type="dxa"/>
          </w:tcPr>
          <w:p>
            <w:pPr>
              <w:pStyle w:val="TableParagraph"/>
              <w:spacing w:before="3"/>
              <w:ind w:left="6" w:right="2"/>
              <w:jc w:val="center"/>
              <w:rPr>
                <w:sz w:val="24"/>
              </w:rPr>
            </w:pPr>
            <w:r>
              <w:rPr>
                <w:spacing w:val="-2"/>
                <w:sz w:val="24"/>
              </w:rPr>
              <w:t>1.000</w:t>
            </w:r>
          </w:p>
        </w:tc>
        <w:tc>
          <w:tcPr>
            <w:tcW w:w="777" w:type="dxa"/>
          </w:tcPr>
          <w:p>
            <w:pPr>
              <w:pStyle w:val="TableParagraph"/>
              <w:spacing w:before="3"/>
              <w:ind w:left="7" w:right="2"/>
              <w:jc w:val="center"/>
              <w:rPr>
                <w:sz w:val="24"/>
              </w:rPr>
            </w:pPr>
            <w:r>
              <w:rPr>
                <w:spacing w:val="-2"/>
                <w:sz w:val="24"/>
              </w:rPr>
              <w:t>1.000</w:t>
            </w:r>
          </w:p>
        </w:tc>
        <w:tc>
          <w:tcPr>
            <w:tcW w:w="777" w:type="dxa"/>
          </w:tcPr>
          <w:p>
            <w:pPr>
              <w:pStyle w:val="TableParagraph"/>
              <w:spacing w:before="3"/>
              <w:ind w:left="8" w:right="2"/>
              <w:jc w:val="center"/>
              <w:rPr>
                <w:sz w:val="24"/>
              </w:rPr>
            </w:pPr>
            <w:r>
              <w:rPr>
                <w:spacing w:val="-2"/>
                <w:sz w:val="24"/>
              </w:rPr>
              <w:t>1.000</w:t>
            </w:r>
          </w:p>
        </w:tc>
      </w:tr>
    </w:tbl>
    <w:p>
      <w:pPr>
        <w:pStyle w:val="BodyText"/>
        <w:spacing w:before="139"/>
      </w:pPr>
    </w:p>
    <w:p>
      <w:pPr>
        <w:pStyle w:val="BodyText"/>
        <w:ind w:left="1144"/>
      </w:pPr>
      <w:r>
        <w:rPr>
          <w:spacing w:val="-2"/>
        </w:rPr>
        <w:t>Keterangan:</w:t>
      </w:r>
    </w:p>
    <w:p>
      <w:pPr>
        <w:pStyle w:val="BodyText"/>
        <w:spacing w:before="139"/>
        <w:ind w:left="1144"/>
      </w:pPr>
      <w:r>
        <w:rPr/>
        <w:t>Nilai</w:t>
      </w:r>
      <w:r>
        <w:rPr>
          <w:spacing w:val="-1"/>
        </w:rPr>
        <w:t> </w:t>
      </w:r>
      <w:r>
        <w:rPr/>
        <w:t>1.0</w:t>
      </w:r>
      <w:r>
        <w:rPr>
          <w:spacing w:val="-1"/>
        </w:rPr>
        <w:t> </w:t>
      </w:r>
      <w:r>
        <w:rPr/>
        <w:t>sangat </w:t>
      </w:r>
      <w:r>
        <w:rPr>
          <w:spacing w:val="-2"/>
        </w:rPr>
        <w:t>mirip</w:t>
      </w:r>
    </w:p>
    <w:p>
      <w:pPr>
        <w:pStyle w:val="BodyText"/>
        <w:spacing w:before="137"/>
        <w:ind w:left="1144"/>
      </w:pPr>
      <w:r>
        <w:rPr/>
        <w:t>Nilai</w:t>
      </w:r>
      <w:r>
        <w:rPr>
          <w:spacing w:val="-1"/>
        </w:rPr>
        <w:t> </w:t>
      </w:r>
      <w:r>
        <w:rPr/>
        <w:t>0.0 tidak</w:t>
      </w:r>
      <w:r>
        <w:rPr>
          <w:spacing w:val="-1"/>
        </w:rPr>
        <w:t> </w:t>
      </w:r>
      <w:r>
        <w:rPr/>
        <w:t>ada</w:t>
      </w:r>
      <w:r>
        <w:rPr>
          <w:spacing w:val="-1"/>
        </w:rPr>
        <w:t> </w:t>
      </w:r>
      <w:r>
        <w:rPr>
          <w:spacing w:val="-2"/>
        </w:rPr>
        <w:t>kemiripan</w:t>
      </w:r>
    </w:p>
    <w:p>
      <w:pPr>
        <w:pStyle w:val="BodyText"/>
        <w:spacing w:before="140"/>
        <w:ind w:left="1144"/>
      </w:pPr>
      <w:r>
        <w:rPr/>
        <w:t>Kolom</w:t>
      </w:r>
      <w:r>
        <w:rPr>
          <w:spacing w:val="-1"/>
        </w:rPr>
        <w:t> </w:t>
      </w:r>
      <w:r>
        <w:rPr/>
        <w:t>abu-abu</w:t>
      </w:r>
      <w:r>
        <w:rPr>
          <w:spacing w:val="-1"/>
        </w:rPr>
        <w:t> </w:t>
      </w:r>
      <w:r>
        <w:rPr/>
        <w:t>dibiarkan kosong</w:t>
      </w:r>
      <w:r>
        <w:rPr>
          <w:spacing w:val="-1"/>
        </w:rPr>
        <w:t> </w:t>
      </w:r>
      <w:r>
        <w:rPr/>
        <w:t>agar</w:t>
      </w:r>
      <w:r>
        <w:rPr>
          <w:spacing w:val="-1"/>
        </w:rPr>
        <w:t> </w:t>
      </w:r>
      <w:r>
        <w:rPr/>
        <w:t>tidak menampilkan</w:t>
      </w:r>
      <w:r>
        <w:rPr>
          <w:spacing w:val="-1"/>
        </w:rPr>
        <w:t> </w:t>
      </w:r>
      <w:r>
        <w:rPr/>
        <w:t>nilai </w:t>
      </w:r>
      <w:r>
        <w:rPr>
          <w:spacing w:val="-2"/>
        </w:rPr>
        <w:t>berulang</w:t>
      </w:r>
    </w:p>
    <w:p>
      <w:pPr>
        <w:pStyle w:val="BodyText"/>
        <w:spacing w:before="273"/>
      </w:pPr>
    </w:p>
    <w:p>
      <w:pPr>
        <w:pStyle w:val="BodyText"/>
        <w:spacing w:line="360" w:lineRule="auto" w:before="1"/>
        <w:ind w:left="1144" w:right="565" w:firstLine="720"/>
        <w:jc w:val="both"/>
      </w:pPr>
      <w:r>
        <w:rPr/>
        <w:t>Setelah didapatkan nilai </w:t>
      </w:r>
      <w:r>
        <w:rPr>
          <w:i/>
        </w:rPr>
        <w:t>similarity </w:t>
      </w:r>
      <w:r>
        <w:rPr/>
        <w:t>antar item, skor prediksi dihitung dengan memperhitungkan nilai kesamaan antar item teteangga (</w:t>
      </w:r>
      <w:r>
        <w:rPr>
          <w:i/>
        </w:rPr>
        <w:t>k</w:t>
      </w:r>
      <w:r>
        <w:rPr/>
        <w:t>) sehingga prediksi </w:t>
      </w:r>
      <w:r>
        <w:rPr>
          <w:i/>
        </w:rPr>
        <w:t>rating </w:t>
      </w:r>
      <w:r>
        <w:rPr/>
        <w:t>dapat dihitung menggunakan persamaan (2.2). Contoh perhitungan skor prediksi</w:t>
      </w:r>
      <w:r>
        <w:rPr>
          <w:spacing w:val="40"/>
        </w:rPr>
        <w:t> </w:t>
      </w:r>
      <w:r>
        <w:rPr>
          <w:i/>
        </w:rPr>
        <w:t>rating </w:t>
      </w:r>
      <w:r>
        <w:rPr/>
        <w:t>pengguna (</w:t>
      </w:r>
      <w:r>
        <w:rPr>
          <w:rFonts w:ascii="Cambria Math" w:eastAsia="Cambria Math"/>
        </w:rPr>
        <w:t>𝑢</w:t>
      </w:r>
      <w:r>
        <w:rPr>
          <w:rFonts w:ascii="Cambria Math" w:eastAsia="Cambria Math"/>
          <w:vertAlign w:val="subscript"/>
        </w:rPr>
        <w:t>1</w:t>
      </w:r>
      <w:r>
        <w:rPr>
          <w:vertAlign w:val="baseline"/>
        </w:rPr>
        <w:t>) terhadap item (</w:t>
      </w:r>
      <w:r>
        <w:rPr>
          <w:rFonts w:ascii="Cambria Math" w:eastAsia="Cambria Math"/>
          <w:vertAlign w:val="baseline"/>
        </w:rPr>
        <w:t>𝑖</w:t>
      </w:r>
      <w:r>
        <w:rPr>
          <w:rFonts w:ascii="Cambria Math" w:eastAsia="Cambria Math"/>
          <w:vertAlign w:val="subscript"/>
        </w:rPr>
        <w:t>5</w:t>
      </w:r>
      <w:r>
        <w:rPr>
          <w:vertAlign w:val="baseline"/>
        </w:rPr>
        <w:t>):</w:t>
      </w:r>
    </w:p>
    <w:p>
      <w:pPr>
        <w:pStyle w:val="BodyText"/>
        <w:spacing w:after="0" w:line="360" w:lineRule="auto"/>
        <w:jc w:val="both"/>
        <w:sectPr>
          <w:type w:val="continuous"/>
          <w:pgSz w:w="11900" w:h="16850"/>
          <w:pgMar w:header="0" w:footer="784" w:top="1340" w:bottom="2700" w:left="1275" w:right="566"/>
        </w:sectPr>
      </w:pPr>
    </w:p>
    <w:p>
      <w:pPr>
        <w:spacing w:before="34"/>
        <w:ind w:left="424" w:right="0" w:firstLine="0"/>
        <w:jc w:val="left"/>
        <w:rPr>
          <w:rFonts w:ascii="Cambria Math" w:hAnsi="Cambria Math" w:eastAsia="Cambria Math"/>
          <w:position w:val="-3"/>
          <w:sz w:val="14"/>
        </w:rPr>
      </w:pPr>
      <w:r>
        <w:rPr>
          <w:rFonts w:ascii="Cambria Math" w:hAnsi="Cambria Math" w:eastAsia="Cambria Math"/>
          <w:spacing w:val="-2"/>
          <w:position w:val="5"/>
          <w:sz w:val="24"/>
        </w:rPr>
        <w:t>𝒓̂</w:t>
      </w:r>
      <w:r>
        <w:rPr>
          <w:rFonts w:ascii="Cambria Math" w:hAnsi="Cambria Math" w:eastAsia="Cambria Math"/>
          <w:spacing w:val="-2"/>
          <w:sz w:val="17"/>
        </w:rPr>
        <w:t>𝒖</w:t>
      </w:r>
      <w:r>
        <w:rPr>
          <w:rFonts w:ascii="Cambria Math" w:hAnsi="Cambria Math" w:eastAsia="Cambria Math"/>
          <w:spacing w:val="-2"/>
          <w:position w:val="-2"/>
          <w:sz w:val="14"/>
        </w:rPr>
        <w:t>𝟏</w:t>
      </w:r>
      <w:r>
        <w:rPr>
          <w:rFonts w:ascii="Cambria Math" w:hAnsi="Cambria Math" w:eastAsia="Cambria Math"/>
          <w:spacing w:val="-2"/>
          <w:sz w:val="17"/>
        </w:rPr>
        <w:t>,𝒊</w:t>
      </w:r>
      <w:r>
        <w:rPr>
          <w:rFonts w:ascii="Cambria Math" w:hAnsi="Cambria Math" w:eastAsia="Cambria Math"/>
          <w:spacing w:val="-2"/>
          <w:position w:val="-3"/>
          <w:sz w:val="14"/>
        </w:rPr>
        <w:t>𝟓</w:t>
      </w:r>
    </w:p>
    <w:p>
      <w:pPr>
        <w:pStyle w:val="BodyText"/>
        <w:spacing w:line="234" w:lineRule="exact" w:before="83"/>
        <w:ind w:left="669"/>
        <w:rPr>
          <w:rFonts w:ascii="Cambria Math" w:hAnsi="Cambria Math"/>
        </w:rPr>
      </w:pPr>
      <w:r>
        <w:rPr>
          <w:rFonts w:ascii="Cambria Math" w:hAnsi="Cambria Math"/>
          <w:position w:val="1"/>
        </w:rPr>
        <w:t>(</w:t>
      </w:r>
      <w:r>
        <w:rPr>
          <w:rFonts w:ascii="Cambria Math" w:hAnsi="Cambria Math"/>
        </w:rPr>
        <w:t>5 ∗</w:t>
      </w:r>
      <w:r>
        <w:rPr>
          <w:rFonts w:ascii="Cambria Math" w:hAnsi="Cambria Math"/>
          <w:spacing w:val="-1"/>
        </w:rPr>
        <w:t> </w:t>
      </w:r>
      <w:r>
        <w:rPr>
          <w:rFonts w:ascii="Cambria Math" w:hAnsi="Cambria Math"/>
        </w:rPr>
        <w:t>0.862</w:t>
      </w:r>
      <w:r>
        <w:rPr>
          <w:rFonts w:ascii="Cambria Math" w:hAnsi="Cambria Math"/>
          <w:position w:val="1"/>
        </w:rPr>
        <w:t>)</w:t>
      </w:r>
      <w:r>
        <w:rPr>
          <w:rFonts w:ascii="Cambria Math" w:hAnsi="Cambria Math"/>
          <w:spacing w:val="3"/>
          <w:position w:val="1"/>
        </w:rPr>
        <w:t> </w:t>
      </w:r>
      <w:r>
        <w:rPr>
          <w:rFonts w:ascii="Cambria Math" w:hAnsi="Cambria Math"/>
        </w:rPr>
        <w:t>+ </w:t>
      </w:r>
      <w:r>
        <w:rPr>
          <w:rFonts w:ascii="Cambria Math" w:hAnsi="Cambria Math"/>
          <w:position w:val="1"/>
        </w:rPr>
        <w:t>(</w:t>
      </w:r>
      <w:r>
        <w:rPr>
          <w:rFonts w:ascii="Cambria Math" w:hAnsi="Cambria Math"/>
        </w:rPr>
        <w:t>3</w:t>
      </w:r>
      <w:r>
        <w:rPr>
          <w:rFonts w:ascii="Cambria Math" w:hAnsi="Cambria Math"/>
          <w:spacing w:val="-1"/>
        </w:rPr>
        <w:t> </w:t>
      </w:r>
      <w:r>
        <w:rPr>
          <w:rFonts w:ascii="Cambria Math" w:hAnsi="Cambria Math"/>
        </w:rPr>
        <w:t>∗</w:t>
      </w:r>
      <w:r>
        <w:rPr>
          <w:rFonts w:ascii="Cambria Math" w:hAnsi="Cambria Math"/>
          <w:spacing w:val="-2"/>
        </w:rPr>
        <w:t> </w:t>
      </w:r>
      <w:r>
        <w:rPr>
          <w:rFonts w:ascii="Cambria Math" w:hAnsi="Cambria Math"/>
        </w:rPr>
        <w:t>0.678</w:t>
      </w:r>
      <w:r>
        <w:rPr>
          <w:rFonts w:ascii="Cambria Math" w:hAnsi="Cambria Math"/>
          <w:position w:val="1"/>
        </w:rPr>
        <w:t>)</w:t>
      </w:r>
      <w:r>
        <w:rPr>
          <w:rFonts w:ascii="Cambria Math" w:hAnsi="Cambria Math"/>
          <w:spacing w:val="1"/>
          <w:position w:val="1"/>
        </w:rPr>
        <w:t> </w:t>
      </w:r>
      <w:r>
        <w:rPr>
          <w:rFonts w:ascii="Cambria Math" w:hAnsi="Cambria Math"/>
        </w:rPr>
        <w:t>+ </w:t>
      </w:r>
      <w:r>
        <w:rPr>
          <w:rFonts w:ascii="Cambria Math" w:hAnsi="Cambria Math"/>
          <w:position w:val="1"/>
        </w:rPr>
        <w:t>(</w:t>
      </w:r>
      <w:r>
        <w:rPr>
          <w:rFonts w:ascii="Cambria Math" w:hAnsi="Cambria Math"/>
        </w:rPr>
        <w:t>4</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0.928</w:t>
      </w:r>
      <w:r>
        <w:rPr>
          <w:rFonts w:ascii="Cambria Math" w:hAnsi="Cambria Math"/>
          <w:position w:val="1"/>
        </w:rPr>
        <w:t>) </w:t>
      </w:r>
      <w:r>
        <w:rPr>
          <w:rFonts w:ascii="Cambria Math" w:hAnsi="Cambria Math"/>
        </w:rPr>
        <w:t>+</w:t>
      </w:r>
      <w:r>
        <w:rPr>
          <w:rFonts w:ascii="Cambria Math" w:hAnsi="Cambria Math"/>
          <w:spacing w:val="1"/>
        </w:rPr>
        <w:t> </w:t>
      </w:r>
      <w:r>
        <w:rPr>
          <w:rFonts w:ascii="Cambria Math" w:hAnsi="Cambria Math"/>
          <w:position w:val="1"/>
        </w:rPr>
        <w:t>(</w:t>
      </w:r>
      <w:r>
        <w:rPr>
          <w:rFonts w:ascii="Cambria Math" w:hAnsi="Cambria Math"/>
        </w:rPr>
        <w:t>4</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0.966</w:t>
      </w:r>
      <w:r>
        <w:rPr>
          <w:rFonts w:ascii="Cambria Math" w:hAnsi="Cambria Math"/>
          <w:position w:val="1"/>
        </w:rPr>
        <w:t>)</w:t>
      </w:r>
      <w:r>
        <w:rPr>
          <w:rFonts w:ascii="Cambria Math" w:hAnsi="Cambria Math"/>
          <w:spacing w:val="3"/>
          <w:position w:val="1"/>
        </w:rPr>
        <w:t> </w:t>
      </w:r>
      <w:r>
        <w:rPr>
          <w:rFonts w:ascii="Cambria Math" w:hAnsi="Cambria Math"/>
        </w:rPr>
        <w:t>+</w:t>
      </w:r>
      <w:r>
        <w:rPr>
          <w:rFonts w:ascii="Cambria Math" w:hAnsi="Cambria Math"/>
          <w:spacing w:val="-1"/>
        </w:rPr>
        <w:t> </w:t>
      </w:r>
      <w:r>
        <w:rPr>
          <w:rFonts w:ascii="Cambria Math" w:hAnsi="Cambria Math"/>
          <w:position w:val="1"/>
        </w:rPr>
        <w:t>(</w:t>
      </w:r>
      <w:r>
        <w:rPr>
          <w:rFonts w:ascii="Cambria Math" w:hAnsi="Cambria Math"/>
        </w:rPr>
        <w:t>2</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rPr>
        <w:t>0.91</w:t>
      </w:r>
      <w:r>
        <w:rPr>
          <w:rFonts w:ascii="Cambria Math" w:hAnsi="Cambria Math"/>
          <w:position w:val="1"/>
        </w:rPr>
        <w:t>)</w:t>
      </w:r>
      <w:r>
        <w:rPr>
          <w:rFonts w:ascii="Cambria Math" w:hAnsi="Cambria Math"/>
          <w:spacing w:val="-2"/>
          <w:position w:val="1"/>
        </w:rPr>
        <w:t> </w:t>
      </w:r>
      <w:r>
        <w:rPr>
          <w:rFonts w:ascii="Cambria Math" w:hAnsi="Cambria Math"/>
        </w:rPr>
        <w:t>+ </w:t>
      </w:r>
      <w:r>
        <w:rPr>
          <w:rFonts w:ascii="Cambria Math" w:hAnsi="Cambria Math"/>
          <w:position w:val="1"/>
        </w:rPr>
        <w:t>(</w:t>
      </w:r>
      <w:r>
        <w:rPr>
          <w:rFonts w:ascii="Cambria Math" w:hAnsi="Cambria Math"/>
        </w:rPr>
        <w:t>1 ∗</w:t>
      </w:r>
      <w:r>
        <w:rPr>
          <w:rFonts w:ascii="Cambria Math" w:hAnsi="Cambria Math"/>
          <w:spacing w:val="-1"/>
        </w:rPr>
        <w:t> </w:t>
      </w:r>
      <w:r>
        <w:rPr>
          <w:rFonts w:ascii="Cambria Math" w:hAnsi="Cambria Math"/>
        </w:rPr>
        <w:t>0.77</w:t>
      </w:r>
      <w:r>
        <w:rPr>
          <w:rFonts w:ascii="Cambria Math" w:hAnsi="Cambria Math"/>
          <w:position w:val="1"/>
        </w:rPr>
        <w:t>)</w:t>
      </w:r>
      <w:r>
        <w:rPr>
          <w:rFonts w:ascii="Cambria Math" w:hAnsi="Cambria Math"/>
          <w:spacing w:val="1"/>
          <w:position w:val="1"/>
        </w:rPr>
        <w:t> </w:t>
      </w:r>
      <w:r>
        <w:rPr>
          <w:rFonts w:ascii="Cambria Math" w:hAnsi="Cambria Math"/>
        </w:rPr>
        <w:t>+ (5</w:t>
      </w:r>
      <w:r>
        <w:rPr>
          <w:rFonts w:ascii="Cambria Math" w:hAnsi="Cambria Math"/>
          <w:spacing w:val="-1"/>
        </w:rPr>
        <w:t> </w:t>
      </w:r>
      <w:r>
        <w:rPr>
          <w:rFonts w:ascii="Cambria Math" w:hAnsi="Cambria Math"/>
        </w:rPr>
        <w:t>∗</w:t>
      </w:r>
      <w:r>
        <w:rPr>
          <w:rFonts w:ascii="Cambria Math" w:hAnsi="Cambria Math"/>
          <w:spacing w:val="1"/>
        </w:rPr>
        <w:t> </w:t>
      </w:r>
      <w:r>
        <w:rPr>
          <w:rFonts w:ascii="Cambria Math" w:hAnsi="Cambria Math"/>
          <w:spacing w:val="-5"/>
        </w:rPr>
        <w:t>1)</w:t>
      </w:r>
    </w:p>
    <w:p>
      <w:pPr>
        <w:spacing w:line="180" w:lineRule="exact" w:before="0"/>
        <w:ind w:left="424" w:right="0" w:firstLine="0"/>
        <w:jc w:val="left"/>
        <w:rPr>
          <w:rFonts w:ascii="Cambria Math"/>
          <w:sz w:val="24"/>
        </w:rPr>
      </w:pPr>
      <w:r>
        <w:rPr>
          <w:rFonts w:ascii="Cambria Math"/>
          <w:sz w:val="24"/>
        </w:rPr>
        <mc:AlternateContent>
          <mc:Choice Requires="wps">
            <w:drawing>
              <wp:anchor distT="0" distB="0" distL="0" distR="0" allowOverlap="1" layoutInCell="1" locked="0" behindDoc="0" simplePos="0" relativeHeight="15740416">
                <wp:simplePos x="0" y="0"/>
                <wp:positionH relativeFrom="page">
                  <wp:posOffset>1234744</wp:posOffset>
                </wp:positionH>
                <wp:positionV relativeFrom="paragraph">
                  <wp:posOffset>69901</wp:posOffset>
                </wp:positionV>
                <wp:extent cx="5683885" cy="10795"/>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5683885" cy="10795"/>
                        </a:xfrm>
                        <a:custGeom>
                          <a:avLst/>
                          <a:gdLst/>
                          <a:ahLst/>
                          <a:cxnLst/>
                          <a:rect l="l" t="t" r="r" b="b"/>
                          <a:pathLst>
                            <a:path w="5683885" h="10795">
                              <a:moveTo>
                                <a:pt x="5683885" y="0"/>
                              </a:moveTo>
                              <a:lnTo>
                                <a:pt x="0" y="0"/>
                              </a:lnTo>
                              <a:lnTo>
                                <a:pt x="0" y="10668"/>
                              </a:lnTo>
                              <a:lnTo>
                                <a:pt x="5683885" y="10668"/>
                              </a:lnTo>
                              <a:lnTo>
                                <a:pt x="56838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223999pt;margin-top:5.504092pt;width:447.55pt;height:.84pt;mso-position-horizontal-relative:page;mso-position-vertical-relative:paragraph;z-index:15740416" id="docshape30" filled="true" fillcolor="#000000" stroked="false">
                <v:fill type="solid"/>
                <w10:wrap type="none"/>
              </v:rect>
            </w:pict>
          </mc:Fallback>
        </mc:AlternateContent>
      </w:r>
      <w:r>
        <w:rPr>
          <w:rFonts w:ascii="Cambria Math"/>
          <w:spacing w:val="-10"/>
          <w:sz w:val="24"/>
        </w:rPr>
        <w:t>=</w:t>
      </w:r>
    </w:p>
    <w:p>
      <w:pPr>
        <w:pStyle w:val="BodyText"/>
        <w:spacing w:line="221" w:lineRule="exact"/>
        <w:ind w:left="2080"/>
        <w:rPr>
          <w:rFonts w:ascii="Cambria Math"/>
        </w:rPr>
      </w:pPr>
      <w:r>
        <w:rPr>
          <w:rFonts w:ascii="Cambria Math"/>
        </w:rPr>
        <w:t>|0.862|</w:t>
      </w:r>
      <w:r>
        <w:rPr>
          <w:rFonts w:ascii="Cambria Math"/>
          <w:spacing w:val="-3"/>
        </w:rPr>
        <w:t> </w:t>
      </w:r>
      <w:r>
        <w:rPr>
          <w:rFonts w:ascii="Cambria Math"/>
        </w:rPr>
        <w:t>+</w:t>
      </w:r>
      <w:r>
        <w:rPr>
          <w:rFonts w:ascii="Cambria Math"/>
          <w:spacing w:val="-1"/>
        </w:rPr>
        <w:t> </w:t>
      </w:r>
      <w:r>
        <w:rPr>
          <w:rFonts w:ascii="Cambria Math"/>
        </w:rPr>
        <w:t>|0.678|</w:t>
      </w:r>
      <w:r>
        <w:rPr>
          <w:rFonts w:ascii="Cambria Math"/>
          <w:spacing w:val="-1"/>
        </w:rPr>
        <w:t> </w:t>
      </w:r>
      <w:r>
        <w:rPr>
          <w:rFonts w:ascii="Cambria Math"/>
        </w:rPr>
        <w:t>+</w:t>
      </w:r>
      <w:r>
        <w:rPr>
          <w:rFonts w:ascii="Cambria Math"/>
          <w:spacing w:val="-1"/>
        </w:rPr>
        <w:t> </w:t>
      </w:r>
      <w:r>
        <w:rPr>
          <w:rFonts w:ascii="Cambria Math"/>
        </w:rPr>
        <w:t>|0.928| + |0.966|</w:t>
      </w:r>
      <w:r>
        <w:rPr>
          <w:rFonts w:ascii="Cambria Math"/>
          <w:spacing w:val="-1"/>
        </w:rPr>
        <w:t> </w:t>
      </w:r>
      <w:r>
        <w:rPr>
          <w:rFonts w:ascii="Cambria Math"/>
        </w:rPr>
        <w:t>+</w:t>
      </w:r>
      <w:r>
        <w:rPr>
          <w:rFonts w:ascii="Cambria Math"/>
          <w:spacing w:val="-1"/>
        </w:rPr>
        <w:t> </w:t>
      </w:r>
      <w:r>
        <w:rPr>
          <w:rFonts w:ascii="Cambria Math"/>
        </w:rPr>
        <w:t>|0.91|</w:t>
      </w:r>
      <w:r>
        <w:rPr>
          <w:rFonts w:ascii="Cambria Math"/>
          <w:spacing w:val="-1"/>
        </w:rPr>
        <w:t> </w:t>
      </w:r>
      <w:r>
        <w:rPr>
          <w:rFonts w:ascii="Cambria Math"/>
        </w:rPr>
        <w:t>+</w:t>
      </w:r>
      <w:r>
        <w:rPr>
          <w:rFonts w:ascii="Cambria Math"/>
          <w:spacing w:val="-1"/>
        </w:rPr>
        <w:t> </w:t>
      </w:r>
      <w:r>
        <w:rPr>
          <w:rFonts w:ascii="Cambria Math"/>
        </w:rPr>
        <w:t>|0.77|</w:t>
      </w:r>
      <w:r>
        <w:rPr>
          <w:rFonts w:ascii="Cambria Math"/>
          <w:spacing w:val="-1"/>
        </w:rPr>
        <w:t> </w:t>
      </w:r>
      <w:r>
        <w:rPr>
          <w:rFonts w:ascii="Cambria Math"/>
        </w:rPr>
        <w:t>+ </w:t>
      </w:r>
      <w:r>
        <w:rPr>
          <w:rFonts w:ascii="Cambria Math"/>
          <w:spacing w:val="-5"/>
        </w:rPr>
        <w:t>|1|</w:t>
      </w:r>
    </w:p>
    <w:p>
      <w:pPr>
        <w:pStyle w:val="BodyText"/>
        <w:spacing w:before="270"/>
        <w:rPr>
          <w:rFonts w:ascii="Cambria Math"/>
        </w:rPr>
      </w:pPr>
    </w:p>
    <w:p>
      <w:pPr>
        <w:spacing w:before="0"/>
        <w:ind w:left="1144" w:right="0" w:firstLine="0"/>
        <w:jc w:val="left"/>
        <w:rPr>
          <w:rFonts w:ascii="Cambria Math" w:hAnsi="Cambria Math" w:eastAsia="Cambria Math"/>
          <w:sz w:val="24"/>
        </w:rPr>
      </w:pPr>
      <w:r>
        <w:rPr>
          <w:rFonts w:ascii="Cambria Math" w:hAnsi="Cambria Math" w:eastAsia="Cambria Math"/>
          <w:sz w:val="24"/>
        </w:rPr>
        <w:t>𝒓̂</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𝟓</w:t>
      </w:r>
      <w:r>
        <w:rPr>
          <w:rFonts w:ascii="Cambria Math" w:hAnsi="Cambria Math" w:eastAsia="Cambria Math"/>
          <w:spacing w:val="52"/>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5"/>
          <w:sz w:val="24"/>
          <w:vertAlign w:val="baseline"/>
        </w:rPr>
        <w:t> </w:t>
      </w:r>
      <w:r>
        <w:rPr>
          <w:rFonts w:ascii="Cambria Math" w:hAnsi="Cambria Math" w:eastAsia="Cambria Math"/>
          <w:sz w:val="24"/>
          <w:vertAlign w:val="baseline"/>
        </w:rPr>
        <w:t>3.518</w:t>
      </w:r>
      <w:r>
        <w:rPr>
          <w:rFonts w:ascii="Cambria Math" w:hAnsi="Cambria Math" w:eastAsia="Cambria Math"/>
          <w:spacing w:val="70"/>
          <w:sz w:val="24"/>
          <w:vertAlign w:val="baseline"/>
        </w:rPr>
        <w:t> </w:t>
      </w:r>
      <w:r>
        <w:rPr>
          <w:rFonts w:ascii="Cambria Math" w:hAnsi="Cambria Math" w:eastAsia="Cambria Math"/>
          <w:sz w:val="24"/>
          <w:vertAlign w:val="baseline"/>
        </w:rPr>
        <w:t>≈</w:t>
      </w:r>
      <w:r>
        <w:rPr>
          <w:rFonts w:ascii="Cambria Math" w:hAnsi="Cambria Math" w:eastAsia="Cambria Math"/>
          <w:spacing w:val="14"/>
          <w:sz w:val="24"/>
          <w:vertAlign w:val="baseline"/>
        </w:rPr>
        <w:t> </w:t>
      </w:r>
      <w:r>
        <w:rPr>
          <w:rFonts w:ascii="Cambria Math" w:hAnsi="Cambria Math" w:eastAsia="Cambria Math"/>
          <w:spacing w:val="-4"/>
          <w:sz w:val="24"/>
          <w:vertAlign w:val="baseline"/>
        </w:rPr>
        <w:t>3.52</w:t>
      </w:r>
    </w:p>
    <w:p>
      <w:pPr>
        <w:pStyle w:val="BodyText"/>
        <w:spacing w:before="247"/>
        <w:rPr>
          <w:rFonts w:ascii="Cambria Math"/>
        </w:rPr>
      </w:pPr>
    </w:p>
    <w:p>
      <w:pPr>
        <w:pStyle w:val="BodyText"/>
        <w:spacing w:line="360" w:lineRule="auto"/>
        <w:ind w:left="1144"/>
      </w:pPr>
      <w:r>
        <w:rPr/>
        <w:t>dan</w:t>
      </w:r>
      <w:r>
        <w:rPr>
          <w:spacing w:val="-1"/>
        </w:rPr>
        <w:t> </w:t>
      </w:r>
      <w:r>
        <w:rPr/>
        <w:t>seterusnya</w:t>
      </w:r>
      <w:r>
        <w:rPr>
          <w:spacing w:val="-1"/>
        </w:rPr>
        <w:t> </w:t>
      </w:r>
      <w:r>
        <w:rPr/>
        <w:t>menghitung</w:t>
      </w:r>
      <w:r>
        <w:rPr>
          <w:spacing w:val="-1"/>
        </w:rPr>
        <w:t> </w:t>
      </w:r>
      <w:r>
        <w:rPr/>
        <w:t>semua</w:t>
      </w:r>
      <w:r>
        <w:rPr>
          <w:spacing w:val="-1"/>
        </w:rPr>
        <w:t> </w:t>
      </w:r>
      <w:r>
        <w:rPr>
          <w:i/>
        </w:rPr>
        <w:t>rating </w:t>
      </w:r>
      <w:r>
        <w:rPr/>
        <w:t>kosong pada</w:t>
      </w:r>
      <w:r>
        <w:rPr>
          <w:spacing w:val="-2"/>
        </w:rPr>
        <w:t> </w:t>
      </w:r>
      <w:r>
        <w:rPr/>
        <w:t>tabel</w:t>
      </w:r>
      <w:r>
        <w:rPr>
          <w:spacing w:val="-1"/>
        </w:rPr>
        <w:t> </w:t>
      </w:r>
      <w:r>
        <w:rPr/>
        <w:t>3.2,</w:t>
      </w:r>
      <w:r>
        <w:rPr>
          <w:spacing w:val="-1"/>
        </w:rPr>
        <w:t> </w:t>
      </w:r>
      <w:r>
        <w:rPr/>
        <w:t>sehingga didapat</w:t>
      </w:r>
      <w:r>
        <w:rPr>
          <w:spacing w:val="-1"/>
        </w:rPr>
        <w:t> </w:t>
      </w:r>
      <w:r>
        <w:rPr/>
        <w:t>skor prediksi KNN pada tabel 3.9:</w:t>
      </w:r>
    </w:p>
    <w:p>
      <w:pPr>
        <w:pStyle w:val="BodyText"/>
        <w:ind w:left="3199"/>
      </w:pPr>
      <w:bookmarkStart w:name="_bookmark41" w:id="42"/>
      <w:bookmarkEnd w:id="42"/>
      <w:r>
        <w:rPr/>
      </w:r>
      <w:r>
        <w:rPr/>
        <w:t>Tabel</w:t>
      </w:r>
      <w:r>
        <w:rPr>
          <w:spacing w:val="-1"/>
        </w:rPr>
        <w:t> </w:t>
      </w:r>
      <w:r>
        <w:rPr/>
        <w:t>3.</w:t>
      </w:r>
      <w:r>
        <w:rPr>
          <w:spacing w:val="-1"/>
        </w:rPr>
        <w:t> </w:t>
      </w:r>
      <w:r>
        <w:rPr/>
        <w:t>9.</w:t>
      </w:r>
      <w:r>
        <w:rPr>
          <w:spacing w:val="-1"/>
        </w:rPr>
        <w:t> </w:t>
      </w:r>
      <w:r>
        <w:rPr/>
        <w:t>Hasil</w:t>
      </w:r>
      <w:r>
        <w:rPr>
          <w:spacing w:val="1"/>
        </w:rPr>
        <w:t> </w:t>
      </w:r>
      <w:r>
        <w:rPr/>
        <w:t>Skor</w:t>
      </w:r>
      <w:r>
        <w:rPr>
          <w:spacing w:val="-1"/>
        </w:rPr>
        <w:t> </w:t>
      </w:r>
      <w:r>
        <w:rPr/>
        <w:t>Prediksi </w:t>
      </w:r>
      <w:r>
        <w:rPr>
          <w:i/>
        </w:rPr>
        <w:t>Rating </w:t>
      </w:r>
      <w:r>
        <w:rPr>
          <w:spacing w:val="-5"/>
        </w:rPr>
        <w:t>KNN</w:t>
      </w:r>
    </w:p>
    <w:p>
      <w:pPr>
        <w:pStyle w:val="BodyText"/>
        <w:spacing w:before="54"/>
        <w:rPr>
          <w:sz w:val="20"/>
        </w:rPr>
      </w:pPr>
    </w:p>
    <w:tbl>
      <w:tblPr>
        <w:tblW w:w="0" w:type="auto"/>
        <w:jc w:val="left"/>
        <w:tblInd w:w="13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3"/>
        <w:gridCol w:w="742"/>
        <w:gridCol w:w="747"/>
        <w:gridCol w:w="745"/>
        <w:gridCol w:w="747"/>
        <w:gridCol w:w="682"/>
        <w:gridCol w:w="658"/>
        <w:gridCol w:w="659"/>
        <w:gridCol w:w="658"/>
        <w:gridCol w:w="656"/>
        <w:gridCol w:w="673"/>
      </w:tblGrid>
      <w:tr>
        <w:trPr>
          <w:trHeight w:val="422" w:hRule="atLeast"/>
        </w:trPr>
        <w:tc>
          <w:tcPr>
            <w:tcW w:w="1333" w:type="dxa"/>
            <w:shd w:val="clear" w:color="auto" w:fill="F1F1F1"/>
          </w:tcPr>
          <w:p>
            <w:pPr>
              <w:pStyle w:val="TableParagraph"/>
              <w:spacing w:before="71"/>
              <w:ind w:left="2"/>
              <w:jc w:val="center"/>
              <w:rPr>
                <w:b/>
                <w:sz w:val="24"/>
              </w:rPr>
            </w:pPr>
            <w:r>
              <w:rPr>
                <w:b/>
                <w:spacing w:val="-2"/>
                <w:sz w:val="24"/>
              </w:rPr>
              <w:t>User/Item</w:t>
            </w:r>
          </w:p>
        </w:tc>
        <w:tc>
          <w:tcPr>
            <w:tcW w:w="742" w:type="dxa"/>
          </w:tcPr>
          <w:p>
            <w:pPr>
              <w:pStyle w:val="TableParagraph"/>
              <w:ind w:left="1"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47" w:type="dxa"/>
          </w:tcPr>
          <w:p>
            <w:pPr>
              <w:pStyle w:val="TableParagraph"/>
              <w:ind w:left="6" w:right="9"/>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45" w:type="dxa"/>
          </w:tcPr>
          <w:p>
            <w:pPr>
              <w:pStyle w:val="TableParagraph"/>
              <w:ind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47" w:type="dxa"/>
          </w:tcPr>
          <w:p>
            <w:pPr>
              <w:pStyle w:val="TableParagraph"/>
              <w:ind w:left="6" w:right="7"/>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682" w:type="dxa"/>
          </w:tcPr>
          <w:p>
            <w:pPr>
              <w:pStyle w:val="TableParagraph"/>
              <w:ind w:left="3" w:right="7"/>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658" w:type="dxa"/>
          </w:tcPr>
          <w:p>
            <w:pPr>
              <w:pStyle w:val="TableParagraph"/>
              <w:ind w:left="3"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659" w:type="dxa"/>
          </w:tcPr>
          <w:p>
            <w:pPr>
              <w:pStyle w:val="TableParagraph"/>
              <w:ind w:right="6"/>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658" w:type="dxa"/>
          </w:tcPr>
          <w:p>
            <w:pPr>
              <w:pStyle w:val="TableParagraph"/>
              <w:ind w:left="3"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656" w:type="dxa"/>
          </w:tcPr>
          <w:p>
            <w:pPr>
              <w:pStyle w:val="TableParagraph"/>
              <w:ind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673" w:type="dxa"/>
          </w:tcPr>
          <w:p>
            <w:pPr>
              <w:pStyle w:val="TableParagraph"/>
              <w:spacing w:line="314" w:lineRule="exact"/>
              <w:ind w:left="176"/>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1"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742" w:type="dxa"/>
          </w:tcPr>
          <w:p>
            <w:pPr>
              <w:pStyle w:val="TableParagraph"/>
              <w:spacing w:before="3"/>
              <w:ind w:left="107"/>
              <w:rPr>
                <w:sz w:val="24"/>
              </w:rPr>
            </w:pPr>
            <w:r>
              <w:rPr>
                <w:spacing w:val="-10"/>
                <w:sz w:val="24"/>
              </w:rPr>
              <w:t>5</w:t>
            </w:r>
          </w:p>
        </w:tc>
        <w:tc>
          <w:tcPr>
            <w:tcW w:w="747" w:type="dxa"/>
          </w:tcPr>
          <w:p>
            <w:pPr>
              <w:pStyle w:val="TableParagraph"/>
              <w:spacing w:before="3"/>
              <w:ind w:left="104"/>
              <w:rPr>
                <w:sz w:val="24"/>
              </w:rPr>
            </w:pPr>
            <w:r>
              <w:rPr>
                <w:spacing w:val="-10"/>
                <w:sz w:val="24"/>
              </w:rPr>
              <w:t>3</w:t>
            </w:r>
          </w:p>
        </w:tc>
        <w:tc>
          <w:tcPr>
            <w:tcW w:w="745" w:type="dxa"/>
          </w:tcPr>
          <w:p>
            <w:pPr>
              <w:pStyle w:val="TableParagraph"/>
              <w:spacing w:before="3"/>
              <w:ind w:left="103"/>
              <w:rPr>
                <w:sz w:val="24"/>
              </w:rPr>
            </w:pPr>
            <w:r>
              <w:rPr>
                <w:spacing w:val="-10"/>
                <w:sz w:val="24"/>
              </w:rPr>
              <w:t>4</w:t>
            </w:r>
          </w:p>
        </w:tc>
        <w:tc>
          <w:tcPr>
            <w:tcW w:w="747" w:type="dxa"/>
          </w:tcPr>
          <w:p>
            <w:pPr>
              <w:pStyle w:val="TableParagraph"/>
              <w:spacing w:before="3"/>
              <w:ind w:left="105"/>
              <w:rPr>
                <w:sz w:val="24"/>
              </w:rPr>
            </w:pPr>
            <w:r>
              <w:rPr>
                <w:spacing w:val="-10"/>
                <w:sz w:val="24"/>
              </w:rPr>
              <w:t>4</w:t>
            </w:r>
          </w:p>
        </w:tc>
        <w:tc>
          <w:tcPr>
            <w:tcW w:w="682" w:type="dxa"/>
            <w:shd w:val="clear" w:color="auto" w:fill="E4DFEB"/>
          </w:tcPr>
          <w:p>
            <w:pPr>
              <w:pStyle w:val="TableParagraph"/>
              <w:spacing w:before="3"/>
              <w:ind w:left="105"/>
              <w:rPr>
                <w:b/>
                <w:sz w:val="24"/>
              </w:rPr>
            </w:pPr>
            <w:r>
              <w:rPr>
                <w:b/>
                <w:spacing w:val="-4"/>
                <w:sz w:val="24"/>
              </w:rPr>
              <w:t>3.52</w:t>
            </w:r>
          </w:p>
        </w:tc>
        <w:tc>
          <w:tcPr>
            <w:tcW w:w="658" w:type="dxa"/>
          </w:tcPr>
          <w:p>
            <w:pPr>
              <w:pStyle w:val="TableParagraph"/>
              <w:spacing w:before="3"/>
              <w:ind w:left="104"/>
              <w:rPr>
                <w:sz w:val="24"/>
              </w:rPr>
            </w:pPr>
            <w:r>
              <w:rPr>
                <w:spacing w:val="-10"/>
                <w:sz w:val="24"/>
              </w:rPr>
              <w:t>2</w:t>
            </w:r>
          </w:p>
        </w:tc>
        <w:tc>
          <w:tcPr>
            <w:tcW w:w="659" w:type="dxa"/>
            <w:shd w:val="clear" w:color="auto" w:fill="E4DFEB"/>
          </w:tcPr>
          <w:p>
            <w:pPr>
              <w:pStyle w:val="TableParagraph"/>
              <w:spacing w:before="3"/>
              <w:ind w:left="104"/>
              <w:rPr>
                <w:b/>
                <w:sz w:val="24"/>
              </w:rPr>
            </w:pPr>
            <w:r>
              <w:rPr>
                <w:b/>
                <w:spacing w:val="-4"/>
                <w:sz w:val="24"/>
              </w:rPr>
              <w:t>3.53</w:t>
            </w:r>
          </w:p>
        </w:tc>
        <w:tc>
          <w:tcPr>
            <w:tcW w:w="658" w:type="dxa"/>
          </w:tcPr>
          <w:p>
            <w:pPr>
              <w:pStyle w:val="TableParagraph"/>
              <w:spacing w:before="3"/>
              <w:ind w:left="103"/>
              <w:rPr>
                <w:sz w:val="24"/>
              </w:rPr>
            </w:pPr>
            <w:r>
              <w:rPr>
                <w:spacing w:val="-10"/>
                <w:sz w:val="24"/>
              </w:rPr>
              <w:t>1</w:t>
            </w:r>
          </w:p>
        </w:tc>
        <w:tc>
          <w:tcPr>
            <w:tcW w:w="656" w:type="dxa"/>
          </w:tcPr>
          <w:p>
            <w:pPr>
              <w:pStyle w:val="TableParagraph"/>
              <w:spacing w:before="3"/>
              <w:ind w:left="100"/>
              <w:rPr>
                <w:sz w:val="24"/>
              </w:rPr>
            </w:pPr>
            <w:r>
              <w:rPr>
                <w:spacing w:val="-10"/>
                <w:sz w:val="24"/>
              </w:rPr>
              <w:t>5</w:t>
            </w:r>
          </w:p>
        </w:tc>
        <w:tc>
          <w:tcPr>
            <w:tcW w:w="673" w:type="dxa"/>
            <w:shd w:val="clear" w:color="auto" w:fill="E4DFEB"/>
          </w:tcPr>
          <w:p>
            <w:pPr>
              <w:pStyle w:val="TableParagraph"/>
              <w:spacing w:before="3"/>
              <w:ind w:left="100"/>
              <w:rPr>
                <w:b/>
                <w:sz w:val="24"/>
              </w:rPr>
            </w:pPr>
            <w:r>
              <w:rPr>
                <w:b/>
                <w:spacing w:val="-4"/>
                <w:sz w:val="24"/>
              </w:rPr>
              <w:t>3.50</w:t>
            </w:r>
          </w:p>
        </w:tc>
      </w:tr>
      <w:tr>
        <w:trPr>
          <w:trHeight w:val="422"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742" w:type="dxa"/>
          </w:tcPr>
          <w:p>
            <w:pPr>
              <w:pStyle w:val="TableParagraph"/>
              <w:spacing w:before="3"/>
              <w:ind w:left="107"/>
              <w:rPr>
                <w:sz w:val="24"/>
              </w:rPr>
            </w:pPr>
            <w:r>
              <w:rPr>
                <w:spacing w:val="-10"/>
                <w:sz w:val="24"/>
              </w:rPr>
              <w:t>3</w:t>
            </w:r>
          </w:p>
        </w:tc>
        <w:tc>
          <w:tcPr>
            <w:tcW w:w="747" w:type="dxa"/>
          </w:tcPr>
          <w:p>
            <w:pPr>
              <w:pStyle w:val="TableParagraph"/>
              <w:spacing w:before="3"/>
              <w:ind w:left="104"/>
              <w:rPr>
                <w:sz w:val="24"/>
              </w:rPr>
            </w:pPr>
            <w:r>
              <w:rPr>
                <w:spacing w:val="-10"/>
                <w:sz w:val="24"/>
              </w:rPr>
              <w:t>2</w:t>
            </w:r>
          </w:p>
        </w:tc>
        <w:tc>
          <w:tcPr>
            <w:tcW w:w="745" w:type="dxa"/>
          </w:tcPr>
          <w:p>
            <w:pPr>
              <w:pStyle w:val="TableParagraph"/>
              <w:spacing w:before="3"/>
              <w:ind w:left="103"/>
              <w:rPr>
                <w:sz w:val="24"/>
              </w:rPr>
            </w:pPr>
            <w:r>
              <w:rPr>
                <w:spacing w:val="-10"/>
                <w:sz w:val="24"/>
              </w:rPr>
              <w:t>4</w:t>
            </w:r>
          </w:p>
        </w:tc>
        <w:tc>
          <w:tcPr>
            <w:tcW w:w="747" w:type="dxa"/>
            <w:shd w:val="clear" w:color="auto" w:fill="E4DFEB"/>
          </w:tcPr>
          <w:p>
            <w:pPr>
              <w:pStyle w:val="TableParagraph"/>
              <w:spacing w:before="3"/>
              <w:ind w:left="105"/>
              <w:rPr>
                <w:b/>
                <w:sz w:val="24"/>
              </w:rPr>
            </w:pPr>
            <w:r>
              <w:rPr>
                <w:b/>
                <w:spacing w:val="-4"/>
                <w:sz w:val="24"/>
              </w:rPr>
              <w:t>3.17</w:t>
            </w:r>
          </w:p>
        </w:tc>
        <w:tc>
          <w:tcPr>
            <w:tcW w:w="682" w:type="dxa"/>
          </w:tcPr>
          <w:p>
            <w:pPr>
              <w:pStyle w:val="TableParagraph"/>
              <w:spacing w:before="3"/>
              <w:ind w:left="105"/>
              <w:rPr>
                <w:sz w:val="24"/>
              </w:rPr>
            </w:pPr>
            <w:r>
              <w:rPr>
                <w:spacing w:val="-10"/>
                <w:sz w:val="24"/>
              </w:rPr>
              <w:t>3</w:t>
            </w:r>
          </w:p>
        </w:tc>
        <w:tc>
          <w:tcPr>
            <w:tcW w:w="658" w:type="dxa"/>
          </w:tcPr>
          <w:p>
            <w:pPr>
              <w:pStyle w:val="TableParagraph"/>
              <w:spacing w:before="3"/>
              <w:ind w:left="104"/>
              <w:rPr>
                <w:sz w:val="24"/>
              </w:rPr>
            </w:pPr>
            <w:r>
              <w:rPr>
                <w:spacing w:val="-10"/>
                <w:sz w:val="24"/>
              </w:rPr>
              <w:t>5</w:t>
            </w:r>
          </w:p>
        </w:tc>
        <w:tc>
          <w:tcPr>
            <w:tcW w:w="659" w:type="dxa"/>
          </w:tcPr>
          <w:p>
            <w:pPr>
              <w:pStyle w:val="TableParagraph"/>
              <w:spacing w:before="3"/>
              <w:ind w:left="104"/>
              <w:rPr>
                <w:sz w:val="24"/>
              </w:rPr>
            </w:pPr>
            <w:r>
              <w:rPr>
                <w:spacing w:val="-10"/>
                <w:sz w:val="24"/>
              </w:rPr>
              <w:t>4</w:t>
            </w:r>
          </w:p>
        </w:tc>
        <w:tc>
          <w:tcPr>
            <w:tcW w:w="658" w:type="dxa"/>
          </w:tcPr>
          <w:p>
            <w:pPr>
              <w:pStyle w:val="TableParagraph"/>
              <w:spacing w:before="3"/>
              <w:ind w:left="103"/>
              <w:rPr>
                <w:sz w:val="24"/>
              </w:rPr>
            </w:pPr>
            <w:r>
              <w:rPr>
                <w:spacing w:val="-10"/>
                <w:sz w:val="24"/>
              </w:rPr>
              <w:t>1</w:t>
            </w:r>
          </w:p>
        </w:tc>
        <w:tc>
          <w:tcPr>
            <w:tcW w:w="656" w:type="dxa"/>
            <w:shd w:val="clear" w:color="auto" w:fill="E4DFEB"/>
          </w:tcPr>
          <w:p>
            <w:pPr>
              <w:pStyle w:val="TableParagraph"/>
              <w:spacing w:line="275" w:lineRule="exact"/>
              <w:ind w:left="100"/>
              <w:rPr>
                <w:b/>
                <w:sz w:val="24"/>
              </w:rPr>
            </w:pPr>
            <w:r>
              <w:rPr>
                <w:b/>
                <w:spacing w:val="-4"/>
                <w:sz w:val="24"/>
              </w:rPr>
              <w:t>3.16</w:t>
            </w:r>
          </w:p>
        </w:tc>
        <w:tc>
          <w:tcPr>
            <w:tcW w:w="673" w:type="dxa"/>
            <w:shd w:val="clear" w:color="auto" w:fill="E4DFEB"/>
          </w:tcPr>
          <w:p>
            <w:pPr>
              <w:pStyle w:val="TableParagraph"/>
              <w:spacing w:line="275" w:lineRule="exact"/>
              <w:ind w:left="100"/>
              <w:rPr>
                <w:b/>
                <w:sz w:val="24"/>
              </w:rPr>
            </w:pPr>
            <w:r>
              <w:rPr>
                <w:b/>
                <w:spacing w:val="-4"/>
                <w:sz w:val="24"/>
              </w:rPr>
              <w:t>3.00</w:t>
            </w:r>
          </w:p>
        </w:tc>
      </w:tr>
      <w:tr>
        <w:trPr>
          <w:trHeight w:val="421"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742" w:type="dxa"/>
          </w:tcPr>
          <w:p>
            <w:pPr>
              <w:pStyle w:val="TableParagraph"/>
              <w:spacing w:before="3"/>
              <w:ind w:left="107"/>
              <w:rPr>
                <w:sz w:val="24"/>
              </w:rPr>
            </w:pPr>
            <w:r>
              <w:rPr>
                <w:spacing w:val="-10"/>
                <w:sz w:val="24"/>
              </w:rPr>
              <w:t>4</w:t>
            </w:r>
          </w:p>
        </w:tc>
        <w:tc>
          <w:tcPr>
            <w:tcW w:w="747" w:type="dxa"/>
          </w:tcPr>
          <w:p>
            <w:pPr>
              <w:pStyle w:val="TableParagraph"/>
              <w:spacing w:before="3"/>
              <w:ind w:left="104"/>
              <w:rPr>
                <w:sz w:val="24"/>
              </w:rPr>
            </w:pPr>
            <w:r>
              <w:rPr>
                <w:spacing w:val="-10"/>
                <w:sz w:val="24"/>
              </w:rPr>
              <w:t>5</w:t>
            </w:r>
          </w:p>
        </w:tc>
        <w:tc>
          <w:tcPr>
            <w:tcW w:w="745" w:type="dxa"/>
            <w:shd w:val="clear" w:color="auto" w:fill="E4DFEB"/>
          </w:tcPr>
          <w:p>
            <w:pPr>
              <w:pStyle w:val="TableParagraph"/>
              <w:spacing w:before="3"/>
              <w:ind w:left="103"/>
              <w:rPr>
                <w:b/>
                <w:sz w:val="24"/>
              </w:rPr>
            </w:pPr>
            <w:r>
              <w:rPr>
                <w:b/>
                <w:spacing w:val="-4"/>
                <w:sz w:val="24"/>
              </w:rPr>
              <w:t>3.04</w:t>
            </w:r>
          </w:p>
        </w:tc>
        <w:tc>
          <w:tcPr>
            <w:tcW w:w="747" w:type="dxa"/>
          </w:tcPr>
          <w:p>
            <w:pPr>
              <w:pStyle w:val="TableParagraph"/>
              <w:spacing w:before="3"/>
              <w:ind w:left="105"/>
              <w:rPr>
                <w:sz w:val="24"/>
              </w:rPr>
            </w:pPr>
            <w:r>
              <w:rPr>
                <w:spacing w:val="-10"/>
                <w:sz w:val="24"/>
              </w:rPr>
              <w:t>3</w:t>
            </w:r>
          </w:p>
        </w:tc>
        <w:tc>
          <w:tcPr>
            <w:tcW w:w="682" w:type="dxa"/>
          </w:tcPr>
          <w:p>
            <w:pPr>
              <w:pStyle w:val="TableParagraph"/>
              <w:spacing w:before="3"/>
              <w:ind w:left="105"/>
              <w:rPr>
                <w:sz w:val="24"/>
              </w:rPr>
            </w:pPr>
            <w:r>
              <w:rPr>
                <w:spacing w:val="-10"/>
                <w:sz w:val="24"/>
              </w:rPr>
              <w:t>2</w:t>
            </w:r>
          </w:p>
        </w:tc>
        <w:tc>
          <w:tcPr>
            <w:tcW w:w="658" w:type="dxa"/>
          </w:tcPr>
          <w:p>
            <w:pPr>
              <w:pStyle w:val="TableParagraph"/>
              <w:spacing w:before="3"/>
              <w:ind w:left="104"/>
              <w:rPr>
                <w:sz w:val="24"/>
              </w:rPr>
            </w:pPr>
            <w:r>
              <w:rPr>
                <w:spacing w:val="-10"/>
                <w:sz w:val="24"/>
              </w:rPr>
              <w:t>1</w:t>
            </w:r>
          </w:p>
        </w:tc>
        <w:tc>
          <w:tcPr>
            <w:tcW w:w="659" w:type="dxa"/>
          </w:tcPr>
          <w:p>
            <w:pPr>
              <w:pStyle w:val="TableParagraph"/>
              <w:spacing w:before="3"/>
              <w:ind w:left="104"/>
              <w:rPr>
                <w:sz w:val="24"/>
              </w:rPr>
            </w:pPr>
            <w:r>
              <w:rPr>
                <w:spacing w:val="-10"/>
                <w:sz w:val="24"/>
              </w:rPr>
              <w:t>2</w:t>
            </w:r>
          </w:p>
        </w:tc>
        <w:tc>
          <w:tcPr>
            <w:tcW w:w="658" w:type="dxa"/>
          </w:tcPr>
          <w:p>
            <w:pPr>
              <w:pStyle w:val="TableParagraph"/>
              <w:spacing w:before="3"/>
              <w:ind w:left="103"/>
              <w:rPr>
                <w:sz w:val="24"/>
              </w:rPr>
            </w:pPr>
            <w:r>
              <w:rPr>
                <w:spacing w:val="-10"/>
                <w:sz w:val="24"/>
              </w:rPr>
              <w:t>4</w:t>
            </w:r>
          </w:p>
        </w:tc>
        <w:tc>
          <w:tcPr>
            <w:tcW w:w="656" w:type="dxa"/>
            <w:shd w:val="clear" w:color="auto" w:fill="E4DFEB"/>
          </w:tcPr>
          <w:p>
            <w:pPr>
              <w:pStyle w:val="TableParagraph"/>
              <w:spacing w:line="275" w:lineRule="exact"/>
              <w:ind w:left="100"/>
              <w:rPr>
                <w:b/>
                <w:sz w:val="24"/>
              </w:rPr>
            </w:pPr>
            <w:r>
              <w:rPr>
                <w:b/>
                <w:spacing w:val="-4"/>
                <w:sz w:val="24"/>
              </w:rPr>
              <w:t>2.99</w:t>
            </w:r>
          </w:p>
        </w:tc>
        <w:tc>
          <w:tcPr>
            <w:tcW w:w="673" w:type="dxa"/>
            <w:shd w:val="clear" w:color="auto" w:fill="E4DFEB"/>
          </w:tcPr>
          <w:p>
            <w:pPr>
              <w:pStyle w:val="TableParagraph"/>
              <w:spacing w:line="275" w:lineRule="exact"/>
              <w:ind w:left="100"/>
              <w:rPr>
                <w:b/>
                <w:sz w:val="24"/>
              </w:rPr>
            </w:pPr>
            <w:r>
              <w:rPr>
                <w:b/>
                <w:spacing w:val="-4"/>
                <w:sz w:val="24"/>
              </w:rPr>
              <w:t>2.75</w:t>
            </w:r>
          </w:p>
        </w:tc>
      </w:tr>
      <w:tr>
        <w:trPr>
          <w:trHeight w:val="422"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742" w:type="dxa"/>
            <w:shd w:val="clear" w:color="auto" w:fill="E4DFEB"/>
          </w:tcPr>
          <w:p>
            <w:pPr>
              <w:pStyle w:val="TableParagraph"/>
              <w:spacing w:line="275" w:lineRule="exact"/>
              <w:ind w:left="107"/>
              <w:rPr>
                <w:b/>
                <w:sz w:val="24"/>
              </w:rPr>
            </w:pPr>
            <w:r>
              <w:rPr>
                <w:b/>
                <w:spacing w:val="-4"/>
                <w:sz w:val="24"/>
              </w:rPr>
              <w:t>3.43</w:t>
            </w:r>
          </w:p>
        </w:tc>
        <w:tc>
          <w:tcPr>
            <w:tcW w:w="747" w:type="dxa"/>
            <w:shd w:val="clear" w:color="auto" w:fill="E4DFEB"/>
          </w:tcPr>
          <w:p>
            <w:pPr>
              <w:pStyle w:val="TableParagraph"/>
              <w:spacing w:line="275" w:lineRule="exact"/>
              <w:ind w:left="104"/>
              <w:rPr>
                <w:b/>
                <w:sz w:val="24"/>
              </w:rPr>
            </w:pPr>
            <w:r>
              <w:rPr>
                <w:b/>
                <w:spacing w:val="-4"/>
                <w:sz w:val="24"/>
              </w:rPr>
              <w:t>3.43</w:t>
            </w:r>
          </w:p>
        </w:tc>
        <w:tc>
          <w:tcPr>
            <w:tcW w:w="745" w:type="dxa"/>
          </w:tcPr>
          <w:p>
            <w:pPr>
              <w:pStyle w:val="TableParagraph"/>
              <w:spacing w:before="3"/>
              <w:ind w:left="103"/>
              <w:rPr>
                <w:sz w:val="24"/>
              </w:rPr>
            </w:pPr>
            <w:r>
              <w:rPr>
                <w:spacing w:val="-10"/>
                <w:sz w:val="24"/>
              </w:rPr>
              <w:t>3</w:t>
            </w:r>
          </w:p>
        </w:tc>
        <w:tc>
          <w:tcPr>
            <w:tcW w:w="747" w:type="dxa"/>
          </w:tcPr>
          <w:p>
            <w:pPr>
              <w:pStyle w:val="TableParagraph"/>
              <w:spacing w:before="3"/>
              <w:ind w:left="105"/>
              <w:rPr>
                <w:sz w:val="24"/>
              </w:rPr>
            </w:pPr>
            <w:r>
              <w:rPr>
                <w:spacing w:val="-10"/>
                <w:sz w:val="24"/>
              </w:rPr>
              <w:t>5</w:t>
            </w:r>
          </w:p>
        </w:tc>
        <w:tc>
          <w:tcPr>
            <w:tcW w:w="682" w:type="dxa"/>
          </w:tcPr>
          <w:p>
            <w:pPr>
              <w:pStyle w:val="TableParagraph"/>
              <w:spacing w:before="3"/>
              <w:ind w:left="105"/>
              <w:rPr>
                <w:sz w:val="24"/>
              </w:rPr>
            </w:pPr>
            <w:r>
              <w:rPr>
                <w:spacing w:val="-10"/>
                <w:sz w:val="24"/>
              </w:rPr>
              <w:t>4</w:t>
            </w:r>
          </w:p>
        </w:tc>
        <w:tc>
          <w:tcPr>
            <w:tcW w:w="658" w:type="dxa"/>
            <w:shd w:val="clear" w:color="auto" w:fill="E4DFEB"/>
          </w:tcPr>
          <w:p>
            <w:pPr>
              <w:pStyle w:val="TableParagraph"/>
              <w:spacing w:before="3"/>
              <w:ind w:left="104"/>
              <w:rPr>
                <w:b/>
                <w:sz w:val="24"/>
              </w:rPr>
            </w:pPr>
            <w:r>
              <w:rPr>
                <w:b/>
                <w:spacing w:val="-4"/>
                <w:sz w:val="24"/>
              </w:rPr>
              <w:t>3.47</w:t>
            </w:r>
          </w:p>
        </w:tc>
        <w:tc>
          <w:tcPr>
            <w:tcW w:w="659" w:type="dxa"/>
          </w:tcPr>
          <w:p>
            <w:pPr>
              <w:pStyle w:val="TableParagraph"/>
              <w:spacing w:before="3"/>
              <w:ind w:left="104"/>
              <w:rPr>
                <w:sz w:val="24"/>
              </w:rPr>
            </w:pPr>
            <w:r>
              <w:rPr>
                <w:spacing w:val="-10"/>
                <w:sz w:val="24"/>
              </w:rPr>
              <w:t>1</w:t>
            </w:r>
          </w:p>
        </w:tc>
        <w:tc>
          <w:tcPr>
            <w:tcW w:w="658" w:type="dxa"/>
          </w:tcPr>
          <w:p>
            <w:pPr>
              <w:pStyle w:val="TableParagraph"/>
              <w:spacing w:before="3"/>
              <w:ind w:left="103"/>
              <w:rPr>
                <w:sz w:val="24"/>
              </w:rPr>
            </w:pPr>
            <w:r>
              <w:rPr>
                <w:spacing w:val="-10"/>
                <w:sz w:val="24"/>
              </w:rPr>
              <w:t>2</w:t>
            </w:r>
          </w:p>
        </w:tc>
        <w:tc>
          <w:tcPr>
            <w:tcW w:w="656" w:type="dxa"/>
          </w:tcPr>
          <w:p>
            <w:pPr>
              <w:pStyle w:val="TableParagraph"/>
              <w:spacing w:before="3"/>
              <w:ind w:left="100"/>
              <w:rPr>
                <w:sz w:val="24"/>
              </w:rPr>
            </w:pPr>
            <w:r>
              <w:rPr>
                <w:spacing w:val="-10"/>
                <w:sz w:val="24"/>
              </w:rPr>
              <w:t>5</w:t>
            </w:r>
          </w:p>
        </w:tc>
        <w:tc>
          <w:tcPr>
            <w:tcW w:w="673" w:type="dxa"/>
          </w:tcPr>
          <w:p>
            <w:pPr>
              <w:pStyle w:val="TableParagraph"/>
              <w:spacing w:before="3"/>
              <w:ind w:left="100"/>
              <w:rPr>
                <w:sz w:val="24"/>
              </w:rPr>
            </w:pPr>
            <w:r>
              <w:rPr>
                <w:spacing w:val="-10"/>
                <w:sz w:val="24"/>
              </w:rPr>
              <w:t>4</w:t>
            </w:r>
          </w:p>
        </w:tc>
      </w:tr>
      <w:tr>
        <w:trPr>
          <w:trHeight w:val="422" w:hRule="atLeast"/>
        </w:trPr>
        <w:tc>
          <w:tcPr>
            <w:tcW w:w="1333" w:type="dxa"/>
          </w:tcPr>
          <w:p>
            <w:pPr>
              <w:pStyle w:val="TableParagraph"/>
              <w:spacing w:line="281" w:lineRule="exact"/>
              <w:ind w:left="2"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742" w:type="dxa"/>
          </w:tcPr>
          <w:p>
            <w:pPr>
              <w:pStyle w:val="TableParagraph"/>
              <w:spacing w:before="3"/>
              <w:ind w:left="107"/>
              <w:rPr>
                <w:sz w:val="24"/>
              </w:rPr>
            </w:pPr>
            <w:r>
              <w:rPr>
                <w:spacing w:val="-10"/>
                <w:sz w:val="24"/>
              </w:rPr>
              <w:t>2</w:t>
            </w:r>
          </w:p>
        </w:tc>
        <w:tc>
          <w:tcPr>
            <w:tcW w:w="747" w:type="dxa"/>
          </w:tcPr>
          <w:p>
            <w:pPr>
              <w:pStyle w:val="TableParagraph"/>
              <w:spacing w:before="3"/>
              <w:ind w:left="104"/>
              <w:rPr>
                <w:sz w:val="24"/>
              </w:rPr>
            </w:pPr>
            <w:r>
              <w:rPr>
                <w:spacing w:val="-10"/>
                <w:sz w:val="24"/>
              </w:rPr>
              <w:t>1</w:t>
            </w:r>
          </w:p>
        </w:tc>
        <w:tc>
          <w:tcPr>
            <w:tcW w:w="745" w:type="dxa"/>
          </w:tcPr>
          <w:p>
            <w:pPr>
              <w:pStyle w:val="TableParagraph"/>
              <w:spacing w:before="3"/>
              <w:ind w:left="103"/>
              <w:rPr>
                <w:sz w:val="24"/>
              </w:rPr>
            </w:pPr>
            <w:r>
              <w:rPr>
                <w:spacing w:val="-10"/>
                <w:sz w:val="24"/>
              </w:rPr>
              <w:t>2</w:t>
            </w:r>
          </w:p>
        </w:tc>
        <w:tc>
          <w:tcPr>
            <w:tcW w:w="747" w:type="dxa"/>
          </w:tcPr>
          <w:p>
            <w:pPr>
              <w:pStyle w:val="TableParagraph"/>
              <w:spacing w:before="3"/>
              <w:ind w:left="105"/>
              <w:rPr>
                <w:sz w:val="24"/>
              </w:rPr>
            </w:pPr>
            <w:r>
              <w:rPr>
                <w:spacing w:val="-10"/>
                <w:sz w:val="24"/>
              </w:rPr>
              <w:t>3</w:t>
            </w:r>
          </w:p>
        </w:tc>
        <w:tc>
          <w:tcPr>
            <w:tcW w:w="682" w:type="dxa"/>
          </w:tcPr>
          <w:p>
            <w:pPr>
              <w:pStyle w:val="TableParagraph"/>
              <w:spacing w:before="3"/>
              <w:ind w:left="105"/>
              <w:rPr>
                <w:sz w:val="24"/>
              </w:rPr>
            </w:pPr>
            <w:r>
              <w:rPr>
                <w:spacing w:val="-10"/>
                <w:sz w:val="24"/>
              </w:rPr>
              <w:t>4</w:t>
            </w:r>
          </w:p>
        </w:tc>
        <w:tc>
          <w:tcPr>
            <w:tcW w:w="658" w:type="dxa"/>
          </w:tcPr>
          <w:p>
            <w:pPr>
              <w:pStyle w:val="TableParagraph"/>
              <w:spacing w:before="3"/>
              <w:ind w:left="104"/>
              <w:rPr>
                <w:sz w:val="24"/>
              </w:rPr>
            </w:pPr>
            <w:r>
              <w:rPr>
                <w:spacing w:val="-10"/>
                <w:sz w:val="24"/>
              </w:rPr>
              <w:t>3</w:t>
            </w:r>
          </w:p>
        </w:tc>
        <w:tc>
          <w:tcPr>
            <w:tcW w:w="659" w:type="dxa"/>
          </w:tcPr>
          <w:p>
            <w:pPr>
              <w:pStyle w:val="TableParagraph"/>
              <w:spacing w:before="3"/>
              <w:ind w:left="104"/>
              <w:rPr>
                <w:sz w:val="24"/>
              </w:rPr>
            </w:pPr>
            <w:r>
              <w:rPr>
                <w:spacing w:val="-10"/>
                <w:sz w:val="24"/>
              </w:rPr>
              <w:t>5</w:t>
            </w:r>
          </w:p>
        </w:tc>
        <w:tc>
          <w:tcPr>
            <w:tcW w:w="658" w:type="dxa"/>
            <w:shd w:val="clear" w:color="auto" w:fill="E4DFEB"/>
          </w:tcPr>
          <w:p>
            <w:pPr>
              <w:pStyle w:val="TableParagraph"/>
              <w:spacing w:line="275" w:lineRule="exact"/>
              <w:ind w:left="103"/>
              <w:rPr>
                <w:b/>
                <w:sz w:val="24"/>
              </w:rPr>
            </w:pPr>
            <w:r>
              <w:rPr>
                <w:b/>
                <w:spacing w:val="-4"/>
                <w:sz w:val="24"/>
              </w:rPr>
              <w:t>2.72</w:t>
            </w:r>
          </w:p>
        </w:tc>
        <w:tc>
          <w:tcPr>
            <w:tcW w:w="656" w:type="dxa"/>
            <w:shd w:val="clear" w:color="auto" w:fill="E4DFEB"/>
          </w:tcPr>
          <w:p>
            <w:pPr>
              <w:pStyle w:val="TableParagraph"/>
              <w:spacing w:line="275" w:lineRule="exact"/>
              <w:ind w:left="100"/>
              <w:rPr>
                <w:b/>
                <w:sz w:val="24"/>
              </w:rPr>
            </w:pPr>
            <w:r>
              <w:rPr>
                <w:b/>
                <w:spacing w:val="-4"/>
                <w:sz w:val="24"/>
              </w:rPr>
              <w:t>2.86</w:t>
            </w:r>
          </w:p>
        </w:tc>
        <w:tc>
          <w:tcPr>
            <w:tcW w:w="673" w:type="dxa"/>
            <w:shd w:val="clear" w:color="auto" w:fill="E4DFEB"/>
          </w:tcPr>
          <w:p>
            <w:pPr>
              <w:pStyle w:val="TableParagraph"/>
              <w:spacing w:line="275" w:lineRule="exact"/>
              <w:ind w:left="100"/>
              <w:rPr>
                <w:b/>
                <w:sz w:val="24"/>
              </w:rPr>
            </w:pPr>
            <w:r>
              <w:rPr>
                <w:b/>
                <w:spacing w:val="-4"/>
                <w:sz w:val="24"/>
              </w:rPr>
              <w:t>3.50</w:t>
            </w:r>
          </w:p>
        </w:tc>
      </w:tr>
    </w:tbl>
    <w:p>
      <w:pPr>
        <w:pStyle w:val="BodyText"/>
        <w:spacing w:line="360" w:lineRule="auto" w:before="215"/>
        <w:ind w:left="1144" w:right="566" w:firstLine="720"/>
        <w:jc w:val="both"/>
      </w:pPr>
      <w:r>
        <w:rPr/>
        <w:t>Nilai </w:t>
      </w:r>
      <w:r>
        <w:rPr>
          <w:i/>
        </w:rPr>
        <w:t>k </w:t>
      </w:r>
      <w:r>
        <w:rPr/>
        <w:t>pada perhitungan manual ini adalah </w:t>
      </w:r>
      <w:r>
        <w:rPr>
          <w:i/>
        </w:rPr>
        <w:t>k=</w:t>
      </w:r>
      <w:r>
        <w:rPr/>
        <w:t>7, karena pada data contoh</w:t>
      </w:r>
      <w:r>
        <w:rPr>
          <w:spacing w:val="40"/>
        </w:rPr>
        <w:t> </w:t>
      </w:r>
      <w:r>
        <w:rPr/>
        <w:t>setiap pengguna me-</w:t>
      </w:r>
      <w:r>
        <w:rPr>
          <w:i/>
        </w:rPr>
        <w:t>rating </w:t>
      </w:r>
      <w:r>
        <w:rPr/>
        <w:t>7 film, sehingga dihitung semua </w:t>
      </w:r>
      <w:r>
        <w:rPr>
          <w:i/>
        </w:rPr>
        <w:t>similarity </w:t>
      </w:r>
      <w:r>
        <w:rPr/>
        <w:t>antar item</w:t>
      </w:r>
      <w:r>
        <w:rPr>
          <w:spacing w:val="40"/>
        </w:rPr>
        <w:t> </w:t>
      </w:r>
      <w:r>
        <w:rPr/>
        <w:t>dalam perhitungan skor prediksi. Namun pada implementasi data sebenarnya akan digunakan </w:t>
      </w:r>
      <w:r>
        <w:rPr>
          <w:i/>
        </w:rPr>
        <w:t>k</w:t>
      </w:r>
      <w:r>
        <w:rPr/>
        <w:t>=40 karena menurut Airen &amp; Agrawal (2022) pada artikel yang berjudul “</w:t>
      </w:r>
      <w:r>
        <w:rPr>
          <w:i/>
        </w:rPr>
        <w:t>Movie Recommender System Using K-Nearest Neighbors Variants</w:t>
      </w:r>
      <w:r>
        <w:rPr/>
        <w:t>”, hasil pengujian seperti RMSE dan MAE menjadi stabil ketika jumlah tetangga (</w:t>
      </w:r>
      <w:r>
        <w:rPr>
          <w:i/>
        </w:rPr>
        <w:t>neighbors</w:t>
      </w:r>
      <w:r>
        <w:rPr/>
        <w:t>) mencapai </w:t>
      </w:r>
      <w:r>
        <w:rPr>
          <w:spacing w:val="-4"/>
        </w:rPr>
        <w:t>40.</w:t>
      </w:r>
    </w:p>
    <w:p>
      <w:pPr>
        <w:pStyle w:val="Heading2"/>
        <w:numPr>
          <w:ilvl w:val="1"/>
          <w:numId w:val="8"/>
        </w:numPr>
        <w:tabs>
          <w:tab w:pos="783" w:val="left" w:leader="none"/>
        </w:tabs>
        <w:spacing w:line="240" w:lineRule="auto" w:before="198" w:after="0"/>
        <w:ind w:left="783" w:right="0" w:hanging="659"/>
        <w:jc w:val="both"/>
      </w:pPr>
      <w:bookmarkStart w:name="_bookmark42" w:id="43"/>
      <w:bookmarkEnd w:id="43"/>
      <w:r>
        <w:rPr>
          <w:b w:val="0"/>
        </w:rPr>
      </w:r>
      <w:r>
        <w:rPr/>
        <w:t>Pembobotan</w:t>
      </w:r>
      <w:r>
        <w:rPr>
          <w:spacing w:val="-3"/>
        </w:rPr>
        <w:t> </w:t>
      </w:r>
      <w:r>
        <w:rPr/>
        <w:t>Skor</w:t>
      </w:r>
      <w:r>
        <w:rPr>
          <w:spacing w:val="-4"/>
        </w:rPr>
        <w:t> </w:t>
      </w:r>
      <w:r>
        <w:rPr/>
        <w:t>Prediksi (SVD-</w:t>
      </w:r>
      <w:r>
        <w:rPr>
          <w:spacing w:val="-4"/>
        </w:rPr>
        <w:t>KNN)</w:t>
      </w:r>
    </w:p>
    <w:p>
      <w:pPr>
        <w:pStyle w:val="BodyText"/>
        <w:spacing w:line="360" w:lineRule="auto" w:before="137"/>
        <w:ind w:left="695" w:right="565" w:firstLine="448"/>
        <w:jc w:val="both"/>
      </w:pPr>
      <w:r>
        <w:rPr/>
        <w:t>Setelah dihasilkan skor prediksi </w:t>
      </w:r>
      <w:r>
        <w:rPr>
          <w:i/>
        </w:rPr>
        <w:t>rating </w:t>
      </w:r>
      <w:r>
        <w:rPr/>
        <w:t>pengguna </w:t>
      </w:r>
      <w:r>
        <w:rPr>
          <w:i/>
        </w:rPr>
        <w:t>u </w:t>
      </w:r>
      <w:r>
        <w:rPr/>
        <w:t>terhadap item </w:t>
      </w:r>
      <w:r>
        <w:rPr>
          <w:i/>
        </w:rPr>
        <w:t>i </w:t>
      </w:r>
      <w:r>
        <w:rPr/>
        <w:t>menggunakan </w:t>
      </w:r>
      <w:r>
        <w:rPr>
          <w:i/>
        </w:rPr>
        <w:t>model-based </w:t>
      </w:r>
      <w:r>
        <w:rPr/>
        <w:t>SVD dan </w:t>
      </w:r>
      <w:r>
        <w:rPr>
          <w:i/>
        </w:rPr>
        <w:t>memory-based </w:t>
      </w:r>
      <w:r>
        <w:rPr/>
        <w:t>KNN, dilakukan pembobotan menggunakan teknik </w:t>
      </w:r>
      <w:r>
        <w:rPr>
          <w:i/>
        </w:rPr>
        <w:t>weighted hybrid</w:t>
      </w:r>
      <w:r>
        <w:rPr/>
        <w:t>. Pada perhitungan contoh ini digunakan bobot seimbang yaitu 0.5 untuk kedua skor prediksi (</w:t>
      </w:r>
      <w:r>
        <w:rPr>
          <w:i/>
        </w:rPr>
        <w:t>weighted average</w:t>
      </w:r>
      <w:r>
        <w:rPr/>
        <w:t>), namun pada penelitian ini dalam data </w:t>
      </w:r>
      <w:r>
        <w:rPr>
          <w:i/>
        </w:rPr>
        <w:t>real </w:t>
      </w:r>
      <w:r>
        <w:rPr/>
        <w:t>akan diuji besarnya pembobotan atau </w:t>
      </w:r>
      <w:r>
        <w:rPr>
          <w:i/>
        </w:rPr>
        <w:t>alpha </w:t>
      </w:r>
      <w:r>
        <w:rPr>
          <w:rFonts w:ascii="Cambria Math" w:hAnsi="Cambria Math" w:eastAsia="Cambria Math"/>
        </w:rPr>
        <w:t>(𝛼)</w:t>
      </w:r>
      <w:r>
        <w:rPr>
          <w:rFonts w:ascii="Cambria Math" w:hAnsi="Cambria Math" w:eastAsia="Cambria Math"/>
          <w:spacing w:val="40"/>
        </w:rPr>
        <w:t> </w:t>
      </w:r>
      <w:r>
        <w:rPr/>
        <w:t>dan </w:t>
      </w:r>
      <w:r>
        <w:rPr>
          <w:i/>
        </w:rPr>
        <w:t>beta </w:t>
      </w:r>
      <w:r>
        <w:rPr/>
        <w:t>(</w:t>
      </w:r>
      <w:r>
        <w:rPr>
          <w:rFonts w:ascii="Cambria Math" w:hAnsi="Cambria Math" w:eastAsia="Cambria Math"/>
        </w:rPr>
        <w:t>𝛽</w:t>
      </w:r>
      <w:r>
        <w:rPr/>
        <w:t>) di rentang [0.1 – 0.9] untuk mencari nilai optimal untuk pengujian RMSE dan MAE.</w:t>
      </w:r>
    </w:p>
    <w:p>
      <w:pPr>
        <w:pStyle w:val="BodyText"/>
        <w:spacing w:line="360" w:lineRule="auto" w:before="2"/>
        <w:ind w:left="695" w:right="566" w:firstLine="448"/>
        <w:jc w:val="both"/>
      </w:pPr>
      <w:r>
        <w:rPr/>
        <w:t>Pembobotan skor prediksi untuk dapat dihitung menggunakan persamaan (3). Contoh perhitungan pembobotan skor prediksi </w:t>
      </w:r>
      <w:r>
        <w:rPr>
          <w:i/>
        </w:rPr>
        <w:t>rating </w:t>
      </w:r>
      <w:r>
        <w:rPr/>
        <w:t>pengguna </w:t>
      </w:r>
      <w:r>
        <w:rPr>
          <w:rFonts w:ascii="Cambria Math" w:eastAsia="Cambria Math"/>
        </w:rPr>
        <w:t>𝑢</w:t>
      </w:r>
      <w:r>
        <w:rPr>
          <w:rFonts w:ascii="Cambria Math" w:eastAsia="Cambria Math"/>
          <w:vertAlign w:val="subscript"/>
        </w:rPr>
        <w:t>1</w:t>
      </w:r>
      <w:r>
        <w:rPr>
          <w:rFonts w:ascii="Cambria Math" w:eastAsia="Cambria Math"/>
          <w:vertAlign w:val="baseline"/>
        </w:rPr>
        <w:t> </w:t>
      </w:r>
      <w:r>
        <w:rPr>
          <w:vertAlign w:val="baseline"/>
        </w:rPr>
        <w:t>terhadap item </w:t>
      </w:r>
      <w:r>
        <w:rPr>
          <w:rFonts w:ascii="Cambria Math" w:eastAsia="Cambria Math"/>
          <w:vertAlign w:val="baseline"/>
        </w:rPr>
        <w:t>𝑖</w:t>
      </w:r>
      <w:r>
        <w:rPr>
          <w:rFonts w:ascii="Cambria Math" w:eastAsia="Cambria Math"/>
          <w:vertAlign w:val="subscript"/>
        </w:rPr>
        <w:t>5</w:t>
      </w:r>
      <w:r>
        <w:rPr>
          <w:vertAlign w:val="baseline"/>
        </w:rPr>
        <w:t>:</w:t>
      </w:r>
    </w:p>
    <w:p>
      <w:pPr>
        <w:pStyle w:val="BodyText"/>
        <w:spacing w:before="112"/>
      </w:pPr>
    </w:p>
    <w:p>
      <w:pPr>
        <w:pStyle w:val="BodyText"/>
        <w:spacing w:line="355" w:lineRule="exact"/>
        <w:ind w:left="748"/>
        <w:rPr>
          <w:rFonts w:ascii="Cambria Math" w:eastAsia="Cambria Math"/>
        </w:rPr>
      </w:pPr>
      <w:r>
        <w:rPr>
          <w:rFonts w:ascii="Cambria Math" w:eastAsia="Cambria Math"/>
          <w:position w:val="15"/>
        </w:rPr>
        <w:t>𝜶</w:t>
      </w:r>
      <w:r>
        <w:rPr>
          <w:rFonts w:ascii="Cambria Math" w:eastAsia="Cambria Math"/>
          <w:spacing w:val="11"/>
          <w:position w:val="15"/>
        </w:rPr>
        <w:t> </w:t>
      </w:r>
      <w:r>
        <w:rPr>
          <w:rFonts w:ascii="Cambria Math" w:eastAsia="Cambria Math"/>
          <w:position w:val="15"/>
        </w:rPr>
        <w:t>=</w:t>
      </w:r>
      <w:r>
        <w:rPr>
          <w:rFonts w:ascii="Cambria Math" w:eastAsia="Cambria Math"/>
          <w:spacing w:val="15"/>
          <w:position w:val="15"/>
        </w:rPr>
        <w:t> </w:t>
      </w:r>
      <w:r>
        <w:rPr>
          <w:rFonts w:ascii="Cambria Math" w:eastAsia="Cambria Math"/>
          <w:position w:val="15"/>
        </w:rPr>
        <w:t>0.5 </w:t>
      </w:r>
      <w:r>
        <w:rPr>
          <w:rFonts w:ascii="Cambria Math" w:eastAsia="Cambria Math"/>
        </w:rPr>
        <w:t>}</w:t>
      </w:r>
      <w:r>
        <w:rPr>
          <w:rFonts w:ascii="Cambria Math" w:eastAsia="Cambria Math"/>
          <w:spacing w:val="53"/>
        </w:rPr>
        <w:t> </w:t>
      </w:r>
      <w:r>
        <w:rPr>
          <w:rFonts w:ascii="Cambria Math" w:eastAsia="Cambria Math"/>
        </w:rPr>
        <w:t>𝑑𝑖𝑚𝑎𝑛𝑎,</w:t>
      </w:r>
      <w:r>
        <w:rPr>
          <w:rFonts w:ascii="Cambria Math" w:eastAsia="Cambria Math"/>
          <w:spacing w:val="-14"/>
        </w:rPr>
        <w:t> </w:t>
      </w:r>
      <w:r>
        <w:rPr>
          <w:rFonts w:ascii="Cambria Math" w:eastAsia="Cambria Math"/>
        </w:rPr>
        <w:t>𝛼</w:t>
      </w:r>
      <w:r>
        <w:rPr>
          <w:rFonts w:ascii="Cambria Math" w:eastAsia="Cambria Math"/>
          <w:spacing w:val="8"/>
        </w:rPr>
        <w:t> </w:t>
      </w:r>
      <w:r>
        <w:rPr>
          <w:rFonts w:ascii="Cambria Math" w:eastAsia="Cambria Math"/>
        </w:rPr>
        <w:t>+</w:t>
      </w:r>
      <w:r>
        <w:rPr>
          <w:rFonts w:ascii="Cambria Math" w:eastAsia="Cambria Math"/>
          <w:spacing w:val="53"/>
        </w:rPr>
        <w:t> </w:t>
      </w:r>
      <w:r>
        <w:rPr>
          <w:rFonts w:ascii="Cambria Math" w:eastAsia="Cambria Math"/>
        </w:rPr>
        <w:t>𝛽</w:t>
      </w:r>
      <w:r>
        <w:rPr>
          <w:rFonts w:ascii="Cambria Math" w:eastAsia="Cambria Math"/>
          <w:spacing w:val="21"/>
        </w:rPr>
        <w:t> </w:t>
      </w:r>
      <w:r>
        <w:rPr>
          <w:rFonts w:ascii="Cambria Math" w:eastAsia="Cambria Math"/>
        </w:rPr>
        <w:t>=</w:t>
      </w:r>
      <w:r>
        <w:rPr>
          <w:rFonts w:ascii="Cambria Math" w:eastAsia="Cambria Math"/>
          <w:spacing w:val="15"/>
        </w:rPr>
        <w:t> </w:t>
      </w:r>
      <w:r>
        <w:rPr>
          <w:rFonts w:ascii="Cambria Math" w:eastAsia="Cambria Math"/>
          <w:spacing w:val="-10"/>
        </w:rPr>
        <w:t>1</w:t>
      </w:r>
    </w:p>
    <w:p>
      <w:pPr>
        <w:pStyle w:val="BodyText"/>
        <w:spacing w:line="205" w:lineRule="exact"/>
        <w:ind w:left="746"/>
        <w:rPr>
          <w:rFonts w:ascii="Cambria Math" w:eastAsia="Cambria Math"/>
        </w:rPr>
      </w:pPr>
      <w:r>
        <w:rPr>
          <w:rFonts w:ascii="Cambria Math" w:eastAsia="Cambria Math"/>
        </w:rPr>
        <w:t>𝜷</w:t>
      </w:r>
      <w:r>
        <w:rPr>
          <w:rFonts w:ascii="Cambria Math" w:eastAsia="Cambria Math"/>
          <w:spacing w:val="15"/>
        </w:rPr>
        <w:t> </w:t>
      </w:r>
      <w:r>
        <w:rPr>
          <w:rFonts w:ascii="Cambria Math" w:eastAsia="Cambria Math"/>
        </w:rPr>
        <w:t>=</w:t>
      </w:r>
      <w:r>
        <w:rPr>
          <w:rFonts w:ascii="Cambria Math" w:eastAsia="Cambria Math"/>
          <w:spacing w:val="12"/>
        </w:rPr>
        <w:t> </w:t>
      </w:r>
      <w:r>
        <w:rPr>
          <w:rFonts w:ascii="Cambria Math" w:eastAsia="Cambria Math"/>
          <w:spacing w:val="-5"/>
        </w:rPr>
        <w:t>0.5</w:t>
      </w:r>
    </w:p>
    <w:p>
      <w:pPr>
        <w:pStyle w:val="BodyText"/>
        <w:spacing w:after="0" w:line="205" w:lineRule="exact"/>
        <w:rPr>
          <w:rFonts w:ascii="Cambria Math" w:eastAsia="Cambria Math"/>
        </w:rPr>
        <w:sectPr>
          <w:pgSz w:w="11900" w:h="16850"/>
          <w:pgMar w:header="0" w:footer="784" w:top="1100" w:bottom="980" w:left="1275" w:right="566"/>
        </w:sectPr>
      </w:pPr>
    </w:p>
    <w:p>
      <w:pPr>
        <w:pStyle w:val="BodyText"/>
        <w:spacing w:before="36"/>
        <w:ind w:left="695"/>
        <w:rPr>
          <w:rFonts w:ascii="Cambria Math" w:hAnsi="Cambria Math" w:eastAsia="Cambria Math"/>
        </w:rPr>
      </w:pPr>
      <w:r>
        <w:rPr>
          <w:rFonts w:ascii="Cambria Math" w:hAnsi="Cambria Math" w:eastAsia="Cambria Math"/>
        </w:rPr>
        <w:t>𝒑̂</w:t>
      </w:r>
      <w:r>
        <w:rPr>
          <w:rFonts w:ascii="Cambria Math" w:hAnsi="Cambria Math" w:eastAsia="Cambria Math"/>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𝟓</w:t>
      </w:r>
      <w:r>
        <w:rPr>
          <w:rFonts w:ascii="Cambria Math" w:hAnsi="Cambria Math" w:eastAsia="Cambria Math"/>
          <w:spacing w:val="51"/>
          <w:position w:val="-7"/>
          <w:sz w:val="14"/>
          <w:vertAlign w:val="baseline"/>
        </w:rPr>
        <w:t> </w:t>
      </w:r>
      <w:r>
        <w:rPr>
          <w:rFonts w:ascii="Cambria Math" w:hAnsi="Cambria Math" w:eastAsia="Cambria Math"/>
          <w:vertAlign w:val="baseline"/>
        </w:rPr>
        <w:t>=</w:t>
      </w:r>
      <w:r>
        <w:rPr>
          <w:rFonts w:ascii="Cambria Math" w:hAnsi="Cambria Math" w:eastAsia="Cambria Math"/>
          <w:spacing w:val="66"/>
          <w:vertAlign w:val="baseline"/>
        </w:rPr>
        <w:t> </w:t>
      </w:r>
      <w:r>
        <w:rPr>
          <w:rFonts w:ascii="Cambria Math" w:hAnsi="Cambria Math" w:eastAsia="Cambria Math"/>
          <w:vertAlign w:val="baseline"/>
        </w:rPr>
        <w:t>0.5 ∗</w:t>
      </w:r>
      <w:r>
        <w:rPr>
          <w:rFonts w:ascii="Cambria Math" w:hAnsi="Cambria Math" w:eastAsia="Cambria Math"/>
          <w:spacing w:val="27"/>
          <w:vertAlign w:val="baseline"/>
        </w:rPr>
        <w:t>  </w:t>
      </w:r>
      <w:r>
        <w:rPr>
          <w:rFonts w:ascii="Cambria Math" w:hAnsi="Cambria Math" w:eastAsia="Cambria Math"/>
          <w:vertAlign w:val="baseline"/>
        </w:rPr>
        <w:t>3.56 +</w:t>
      </w:r>
      <w:r>
        <w:rPr>
          <w:rFonts w:ascii="Cambria Math" w:hAnsi="Cambria Math" w:eastAsia="Cambria Math"/>
          <w:spacing w:val="55"/>
          <w:vertAlign w:val="baseline"/>
        </w:rPr>
        <w:t> </w:t>
      </w:r>
      <w:r>
        <w:rPr>
          <w:rFonts w:ascii="Cambria Math" w:hAnsi="Cambria Math" w:eastAsia="Cambria Math"/>
          <w:vertAlign w:val="baseline"/>
        </w:rPr>
        <w:t>0.5 ∗</w:t>
      </w:r>
      <w:r>
        <w:rPr>
          <w:rFonts w:ascii="Cambria Math" w:hAnsi="Cambria Math" w:eastAsia="Cambria Math"/>
          <w:spacing w:val="28"/>
          <w:vertAlign w:val="baseline"/>
        </w:rPr>
        <w:t>  </w:t>
      </w:r>
      <w:r>
        <w:rPr>
          <w:rFonts w:ascii="Cambria Math" w:hAnsi="Cambria Math" w:eastAsia="Cambria Math"/>
          <w:spacing w:val="-4"/>
          <w:vertAlign w:val="baseline"/>
        </w:rPr>
        <w:t>3.52</w:t>
      </w:r>
    </w:p>
    <w:p>
      <w:pPr>
        <w:spacing w:before="115"/>
        <w:ind w:left="695" w:right="0" w:firstLine="0"/>
        <w:jc w:val="left"/>
        <w:rPr>
          <w:rFonts w:ascii="Cambria Math" w:hAnsi="Cambria Math" w:eastAsia="Cambria Math"/>
          <w:sz w:val="24"/>
        </w:rPr>
      </w:pPr>
      <w:r>
        <w:rPr>
          <w:rFonts w:ascii="Cambria Math" w:hAnsi="Cambria Math" w:eastAsia="Cambria Math"/>
          <w:sz w:val="24"/>
        </w:rPr>
        <w:t>𝒑̂</w:t>
      </w:r>
      <w:r>
        <w:rPr>
          <w:rFonts w:ascii="Cambria Math" w:hAnsi="Cambria Math" w:eastAsia="Cambria Math"/>
          <w:sz w:val="24"/>
          <w:vertAlign w:val="subscript"/>
        </w:rPr>
        <w:t>𝒖</w:t>
      </w:r>
      <w:r>
        <w:rPr>
          <w:rFonts w:ascii="Cambria Math" w:hAnsi="Cambria Math" w:eastAsia="Cambria Math"/>
          <w:position w:val="-7"/>
          <w:sz w:val="14"/>
          <w:vertAlign w:val="baseline"/>
        </w:rPr>
        <w:t>𝟏</w:t>
      </w:r>
      <w:r>
        <w:rPr>
          <w:rFonts w:ascii="Cambria Math" w:hAnsi="Cambria Math" w:eastAsia="Cambria Math"/>
          <w:position w:val="-4"/>
          <w:sz w:val="17"/>
          <w:vertAlign w:val="baseline"/>
        </w:rPr>
        <w:t>,𝒊</w:t>
      </w:r>
      <w:r>
        <w:rPr>
          <w:rFonts w:ascii="Cambria Math" w:hAnsi="Cambria Math" w:eastAsia="Cambria Math"/>
          <w:position w:val="-7"/>
          <w:sz w:val="14"/>
          <w:vertAlign w:val="baseline"/>
        </w:rPr>
        <w:t>𝟓</w:t>
      </w:r>
      <w:r>
        <w:rPr>
          <w:rFonts w:ascii="Cambria Math" w:hAnsi="Cambria Math" w:eastAsia="Cambria Math"/>
          <w:spacing w:val="55"/>
          <w:position w:val="-7"/>
          <w:sz w:val="14"/>
          <w:vertAlign w:val="baseline"/>
        </w:rPr>
        <w:t> </w:t>
      </w:r>
      <w:r>
        <w:rPr>
          <w:rFonts w:ascii="Cambria Math" w:hAnsi="Cambria Math" w:eastAsia="Cambria Math"/>
          <w:sz w:val="24"/>
          <w:vertAlign w:val="baseline"/>
        </w:rPr>
        <w:t>=</w:t>
      </w:r>
      <w:r>
        <w:rPr>
          <w:rFonts w:ascii="Cambria Math" w:hAnsi="Cambria Math" w:eastAsia="Cambria Math"/>
          <w:spacing w:val="17"/>
          <w:sz w:val="24"/>
          <w:vertAlign w:val="baseline"/>
        </w:rPr>
        <w:t> </w:t>
      </w:r>
      <w:r>
        <w:rPr>
          <w:rFonts w:ascii="Cambria Math" w:hAnsi="Cambria Math" w:eastAsia="Cambria Math"/>
          <w:spacing w:val="-4"/>
          <w:sz w:val="24"/>
          <w:vertAlign w:val="baseline"/>
        </w:rPr>
        <w:t>3.54</w:t>
      </w:r>
    </w:p>
    <w:p>
      <w:pPr>
        <w:pStyle w:val="BodyText"/>
        <w:spacing w:before="248"/>
        <w:rPr>
          <w:rFonts w:ascii="Cambria Math"/>
        </w:rPr>
      </w:pPr>
    </w:p>
    <w:p>
      <w:pPr>
        <w:pStyle w:val="BodyText"/>
        <w:spacing w:line="360" w:lineRule="auto"/>
        <w:ind w:left="695" w:right="523"/>
      </w:pPr>
      <w:r>
        <w:rPr/>
        <w:t>dan seterusnya</w:t>
      </w:r>
      <w:r>
        <w:rPr>
          <w:spacing w:val="-1"/>
        </w:rPr>
        <w:t> </w:t>
      </w:r>
      <w:r>
        <w:rPr/>
        <w:t>untuk pembobotan skor prediksi </w:t>
      </w:r>
      <w:r>
        <w:rPr>
          <w:i/>
        </w:rPr>
        <w:t>rating </w:t>
      </w:r>
      <w:r>
        <w:rPr/>
        <w:t>yang telah dihasilkan oleh SVD</w:t>
      </w:r>
      <w:r>
        <w:rPr>
          <w:spacing w:val="-1"/>
        </w:rPr>
        <w:t> </w:t>
      </w:r>
      <w:r>
        <w:rPr/>
        <w:t>dan KNN. Seluruh nilai pembobotan SVD-KNN dapat dilihat pada tabel 3.10:</w:t>
      </w:r>
    </w:p>
    <w:p>
      <w:pPr>
        <w:pStyle w:val="BodyText"/>
        <w:spacing w:before="136"/>
      </w:pPr>
    </w:p>
    <w:p>
      <w:pPr>
        <w:pStyle w:val="BodyText"/>
        <w:spacing w:before="1"/>
        <w:ind w:left="1102" w:right="1070"/>
        <w:jc w:val="center"/>
      </w:pPr>
      <w:bookmarkStart w:name="_bookmark43" w:id="44"/>
      <w:bookmarkEnd w:id="44"/>
      <w:r>
        <w:rPr/>
      </w:r>
      <w:r>
        <w:rPr/>
        <w:t>Tabel</w:t>
      </w:r>
      <w:r>
        <w:rPr>
          <w:spacing w:val="-3"/>
        </w:rPr>
        <w:t> </w:t>
      </w:r>
      <w:r>
        <w:rPr/>
        <w:t>3. 10.</w:t>
      </w:r>
      <w:r>
        <w:rPr>
          <w:spacing w:val="-1"/>
        </w:rPr>
        <w:t> </w:t>
      </w:r>
      <w:r>
        <w:rPr/>
        <w:t>Hasil Pembobotan</w:t>
      </w:r>
      <w:r>
        <w:rPr>
          <w:spacing w:val="-1"/>
        </w:rPr>
        <w:t> </w:t>
      </w:r>
      <w:r>
        <w:rPr/>
        <w:t>Skor</w:t>
      </w:r>
      <w:r>
        <w:rPr>
          <w:spacing w:val="-1"/>
        </w:rPr>
        <w:t> </w:t>
      </w:r>
      <w:r>
        <w:rPr/>
        <w:t>Prediksi</w:t>
      </w:r>
      <w:r>
        <w:rPr>
          <w:spacing w:val="1"/>
        </w:rPr>
        <w:t> </w:t>
      </w:r>
      <w:r>
        <w:rPr>
          <w:i/>
        </w:rPr>
        <w:t>Rating </w:t>
      </w:r>
      <w:r>
        <w:rPr/>
        <w:t>SVD-</w:t>
      </w:r>
      <w:r>
        <w:rPr>
          <w:spacing w:val="-5"/>
        </w:rPr>
        <w:t>KNN</w:t>
      </w:r>
    </w:p>
    <w:p>
      <w:pPr>
        <w:pStyle w:val="BodyText"/>
        <w:spacing w:before="18"/>
        <w:rPr>
          <w:sz w:val="20"/>
        </w:rPr>
      </w:pPr>
    </w:p>
    <w:tbl>
      <w:tblPr>
        <w:tblW w:w="0" w:type="auto"/>
        <w:jc w:val="left"/>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2"/>
        <w:gridCol w:w="742"/>
        <w:gridCol w:w="746"/>
        <w:gridCol w:w="744"/>
        <w:gridCol w:w="747"/>
        <w:gridCol w:w="682"/>
        <w:gridCol w:w="658"/>
        <w:gridCol w:w="658"/>
        <w:gridCol w:w="659"/>
        <w:gridCol w:w="656"/>
        <w:gridCol w:w="673"/>
      </w:tblGrid>
      <w:tr>
        <w:trPr>
          <w:trHeight w:val="422" w:hRule="atLeast"/>
        </w:trPr>
        <w:tc>
          <w:tcPr>
            <w:tcW w:w="1332" w:type="dxa"/>
            <w:shd w:val="clear" w:color="auto" w:fill="F1F1F1"/>
          </w:tcPr>
          <w:p>
            <w:pPr>
              <w:pStyle w:val="TableParagraph"/>
              <w:spacing w:before="73"/>
              <w:ind w:left="3"/>
              <w:jc w:val="center"/>
              <w:rPr>
                <w:b/>
                <w:sz w:val="24"/>
              </w:rPr>
            </w:pPr>
            <w:r>
              <w:rPr>
                <w:b/>
                <w:spacing w:val="-2"/>
                <w:sz w:val="24"/>
              </w:rPr>
              <w:t>User/Item</w:t>
            </w:r>
          </w:p>
        </w:tc>
        <w:tc>
          <w:tcPr>
            <w:tcW w:w="74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46" w:type="dxa"/>
          </w:tcPr>
          <w:p>
            <w:pPr>
              <w:pStyle w:val="TableParagraph"/>
              <w:spacing w:before="2"/>
              <w:ind w:lef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44" w:type="dxa"/>
          </w:tcPr>
          <w:p>
            <w:pPr>
              <w:pStyle w:val="TableParagraph"/>
              <w:spacing w:before="2"/>
              <w:ind w:left="4"/>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47" w:type="dxa"/>
          </w:tcPr>
          <w:p>
            <w:pPr>
              <w:pStyle w:val="TableParagraph"/>
              <w:spacing w:before="2"/>
              <w:ind w:left="9"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682" w:type="dxa"/>
          </w:tcPr>
          <w:p>
            <w:pPr>
              <w:pStyle w:val="TableParagraph"/>
              <w:spacing w:before="2"/>
              <w:ind w:left="7" w:right="4"/>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658" w:type="dxa"/>
          </w:tcPr>
          <w:p>
            <w:pPr>
              <w:pStyle w:val="TableParagraph"/>
              <w:spacing w:before="2"/>
              <w:ind w:left="11"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658" w:type="dxa"/>
          </w:tcPr>
          <w:p>
            <w:pPr>
              <w:pStyle w:val="TableParagraph"/>
              <w:spacing w:before="2"/>
              <w:ind w:left="8"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659" w:type="dxa"/>
          </w:tcPr>
          <w:p>
            <w:pPr>
              <w:pStyle w:val="TableParagraph"/>
              <w:spacing w:before="2"/>
              <w:ind w:left="5" w:right="6"/>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656" w:type="dxa"/>
          </w:tcPr>
          <w:p>
            <w:pPr>
              <w:pStyle w:val="TableParagraph"/>
              <w:spacing w:before="2"/>
              <w:ind w:left="11"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673" w:type="dxa"/>
          </w:tcPr>
          <w:p>
            <w:pPr>
              <w:pStyle w:val="TableParagraph"/>
              <w:ind w:left="182"/>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1"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742" w:type="dxa"/>
          </w:tcPr>
          <w:p>
            <w:pPr>
              <w:pStyle w:val="TableParagraph"/>
              <w:spacing w:before="3"/>
              <w:ind w:left="110"/>
              <w:rPr>
                <w:sz w:val="24"/>
              </w:rPr>
            </w:pPr>
            <w:r>
              <w:rPr>
                <w:spacing w:val="-10"/>
                <w:sz w:val="24"/>
              </w:rPr>
              <w:t>5</w:t>
            </w:r>
          </w:p>
        </w:tc>
        <w:tc>
          <w:tcPr>
            <w:tcW w:w="746" w:type="dxa"/>
          </w:tcPr>
          <w:p>
            <w:pPr>
              <w:pStyle w:val="TableParagraph"/>
              <w:spacing w:before="3"/>
              <w:ind w:left="108"/>
              <w:rPr>
                <w:sz w:val="24"/>
              </w:rPr>
            </w:pPr>
            <w:r>
              <w:rPr>
                <w:spacing w:val="-10"/>
                <w:sz w:val="24"/>
              </w:rPr>
              <w:t>3</w:t>
            </w:r>
          </w:p>
        </w:tc>
        <w:tc>
          <w:tcPr>
            <w:tcW w:w="744" w:type="dxa"/>
          </w:tcPr>
          <w:p>
            <w:pPr>
              <w:pStyle w:val="TableParagraph"/>
              <w:spacing w:before="3"/>
              <w:ind w:left="108"/>
              <w:rPr>
                <w:sz w:val="24"/>
              </w:rPr>
            </w:pPr>
            <w:r>
              <w:rPr>
                <w:spacing w:val="-10"/>
                <w:sz w:val="24"/>
              </w:rPr>
              <w:t>4</w:t>
            </w:r>
          </w:p>
        </w:tc>
        <w:tc>
          <w:tcPr>
            <w:tcW w:w="747" w:type="dxa"/>
          </w:tcPr>
          <w:p>
            <w:pPr>
              <w:pStyle w:val="TableParagraph"/>
              <w:spacing w:before="3"/>
              <w:ind w:left="110"/>
              <w:rPr>
                <w:sz w:val="24"/>
              </w:rPr>
            </w:pPr>
            <w:r>
              <w:rPr>
                <w:spacing w:val="-10"/>
                <w:sz w:val="24"/>
              </w:rPr>
              <w:t>4</w:t>
            </w:r>
          </w:p>
        </w:tc>
        <w:tc>
          <w:tcPr>
            <w:tcW w:w="682" w:type="dxa"/>
            <w:shd w:val="clear" w:color="auto" w:fill="FCE9D9"/>
          </w:tcPr>
          <w:p>
            <w:pPr>
              <w:pStyle w:val="TableParagraph"/>
              <w:spacing w:before="3"/>
              <w:ind w:left="110"/>
              <w:rPr>
                <w:b/>
                <w:sz w:val="24"/>
              </w:rPr>
            </w:pPr>
            <w:r>
              <w:rPr>
                <w:b/>
                <w:spacing w:val="-4"/>
                <w:sz w:val="24"/>
              </w:rPr>
              <w:t>3.54</w:t>
            </w:r>
          </w:p>
        </w:tc>
        <w:tc>
          <w:tcPr>
            <w:tcW w:w="658" w:type="dxa"/>
          </w:tcPr>
          <w:p>
            <w:pPr>
              <w:pStyle w:val="TableParagraph"/>
              <w:spacing w:before="3"/>
              <w:ind w:left="110"/>
              <w:rPr>
                <w:sz w:val="24"/>
              </w:rPr>
            </w:pPr>
            <w:r>
              <w:rPr>
                <w:spacing w:val="-10"/>
                <w:sz w:val="24"/>
              </w:rPr>
              <w:t>2</w:t>
            </w:r>
          </w:p>
        </w:tc>
        <w:tc>
          <w:tcPr>
            <w:tcW w:w="658" w:type="dxa"/>
            <w:shd w:val="clear" w:color="auto" w:fill="FCE9D9"/>
          </w:tcPr>
          <w:p>
            <w:pPr>
              <w:pStyle w:val="TableParagraph"/>
              <w:spacing w:before="3"/>
              <w:ind w:left="107"/>
              <w:rPr>
                <w:b/>
                <w:sz w:val="24"/>
              </w:rPr>
            </w:pPr>
            <w:r>
              <w:rPr>
                <w:b/>
                <w:spacing w:val="-4"/>
                <w:sz w:val="24"/>
              </w:rPr>
              <w:t>3.42</w:t>
            </w:r>
          </w:p>
        </w:tc>
        <w:tc>
          <w:tcPr>
            <w:tcW w:w="659" w:type="dxa"/>
          </w:tcPr>
          <w:p>
            <w:pPr>
              <w:pStyle w:val="TableParagraph"/>
              <w:spacing w:before="3"/>
              <w:ind w:left="107"/>
              <w:rPr>
                <w:sz w:val="24"/>
              </w:rPr>
            </w:pPr>
            <w:r>
              <w:rPr>
                <w:spacing w:val="-10"/>
                <w:sz w:val="24"/>
              </w:rPr>
              <w:t>1</w:t>
            </w:r>
          </w:p>
        </w:tc>
        <w:tc>
          <w:tcPr>
            <w:tcW w:w="656" w:type="dxa"/>
          </w:tcPr>
          <w:p>
            <w:pPr>
              <w:pStyle w:val="TableParagraph"/>
              <w:spacing w:before="3"/>
              <w:ind w:left="106"/>
              <w:rPr>
                <w:sz w:val="24"/>
              </w:rPr>
            </w:pPr>
            <w:r>
              <w:rPr>
                <w:spacing w:val="-10"/>
                <w:sz w:val="24"/>
              </w:rPr>
              <w:t>5</w:t>
            </w:r>
          </w:p>
        </w:tc>
        <w:tc>
          <w:tcPr>
            <w:tcW w:w="673" w:type="dxa"/>
            <w:shd w:val="clear" w:color="auto" w:fill="FCE9D9"/>
          </w:tcPr>
          <w:p>
            <w:pPr>
              <w:pStyle w:val="TableParagraph"/>
              <w:spacing w:before="3"/>
              <w:ind w:left="105"/>
              <w:rPr>
                <w:b/>
                <w:sz w:val="24"/>
              </w:rPr>
            </w:pPr>
            <w:r>
              <w:rPr>
                <w:b/>
                <w:spacing w:val="-4"/>
                <w:sz w:val="24"/>
              </w:rPr>
              <w:t>3.90</w:t>
            </w:r>
          </w:p>
        </w:tc>
      </w:tr>
      <w:tr>
        <w:trPr>
          <w:trHeight w:val="422"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742" w:type="dxa"/>
          </w:tcPr>
          <w:p>
            <w:pPr>
              <w:pStyle w:val="TableParagraph"/>
              <w:spacing w:before="4"/>
              <w:ind w:left="110"/>
              <w:rPr>
                <w:sz w:val="24"/>
              </w:rPr>
            </w:pPr>
            <w:r>
              <w:rPr>
                <w:spacing w:val="-10"/>
                <w:sz w:val="24"/>
              </w:rPr>
              <w:t>3</w:t>
            </w:r>
          </w:p>
        </w:tc>
        <w:tc>
          <w:tcPr>
            <w:tcW w:w="746" w:type="dxa"/>
          </w:tcPr>
          <w:p>
            <w:pPr>
              <w:pStyle w:val="TableParagraph"/>
              <w:spacing w:before="4"/>
              <w:ind w:left="108"/>
              <w:rPr>
                <w:sz w:val="24"/>
              </w:rPr>
            </w:pPr>
            <w:r>
              <w:rPr>
                <w:spacing w:val="-10"/>
                <w:sz w:val="24"/>
              </w:rPr>
              <w:t>2</w:t>
            </w:r>
          </w:p>
        </w:tc>
        <w:tc>
          <w:tcPr>
            <w:tcW w:w="744" w:type="dxa"/>
          </w:tcPr>
          <w:p>
            <w:pPr>
              <w:pStyle w:val="TableParagraph"/>
              <w:spacing w:before="4"/>
              <w:ind w:left="108"/>
              <w:rPr>
                <w:sz w:val="24"/>
              </w:rPr>
            </w:pPr>
            <w:r>
              <w:rPr>
                <w:spacing w:val="-10"/>
                <w:sz w:val="24"/>
              </w:rPr>
              <w:t>4</w:t>
            </w:r>
          </w:p>
        </w:tc>
        <w:tc>
          <w:tcPr>
            <w:tcW w:w="747" w:type="dxa"/>
            <w:shd w:val="clear" w:color="auto" w:fill="FCE9D9"/>
          </w:tcPr>
          <w:p>
            <w:pPr>
              <w:pStyle w:val="TableParagraph"/>
              <w:spacing w:before="4"/>
              <w:ind w:left="110"/>
              <w:rPr>
                <w:b/>
                <w:sz w:val="24"/>
              </w:rPr>
            </w:pPr>
            <w:r>
              <w:rPr>
                <w:b/>
                <w:spacing w:val="-4"/>
                <w:sz w:val="24"/>
              </w:rPr>
              <w:t>3.47</w:t>
            </w:r>
          </w:p>
        </w:tc>
        <w:tc>
          <w:tcPr>
            <w:tcW w:w="682" w:type="dxa"/>
          </w:tcPr>
          <w:p>
            <w:pPr>
              <w:pStyle w:val="TableParagraph"/>
              <w:spacing w:before="4"/>
              <w:ind w:left="110"/>
              <w:rPr>
                <w:sz w:val="24"/>
              </w:rPr>
            </w:pPr>
            <w:r>
              <w:rPr>
                <w:spacing w:val="-10"/>
                <w:sz w:val="24"/>
              </w:rPr>
              <w:t>3</w:t>
            </w:r>
          </w:p>
        </w:tc>
        <w:tc>
          <w:tcPr>
            <w:tcW w:w="658" w:type="dxa"/>
          </w:tcPr>
          <w:p>
            <w:pPr>
              <w:pStyle w:val="TableParagraph"/>
              <w:spacing w:before="4"/>
              <w:ind w:left="110"/>
              <w:rPr>
                <w:sz w:val="24"/>
              </w:rPr>
            </w:pPr>
            <w:r>
              <w:rPr>
                <w:spacing w:val="-10"/>
                <w:sz w:val="24"/>
              </w:rPr>
              <w:t>5</w:t>
            </w:r>
          </w:p>
        </w:tc>
        <w:tc>
          <w:tcPr>
            <w:tcW w:w="658" w:type="dxa"/>
          </w:tcPr>
          <w:p>
            <w:pPr>
              <w:pStyle w:val="TableParagraph"/>
              <w:spacing w:before="4"/>
              <w:ind w:left="107"/>
              <w:rPr>
                <w:sz w:val="24"/>
              </w:rPr>
            </w:pPr>
            <w:r>
              <w:rPr>
                <w:spacing w:val="-10"/>
                <w:sz w:val="24"/>
              </w:rPr>
              <w:t>4</w:t>
            </w:r>
          </w:p>
        </w:tc>
        <w:tc>
          <w:tcPr>
            <w:tcW w:w="659" w:type="dxa"/>
          </w:tcPr>
          <w:p>
            <w:pPr>
              <w:pStyle w:val="TableParagraph"/>
              <w:spacing w:before="4"/>
              <w:ind w:left="107"/>
              <w:rPr>
                <w:sz w:val="24"/>
              </w:rPr>
            </w:pPr>
            <w:r>
              <w:rPr>
                <w:spacing w:val="-10"/>
                <w:sz w:val="24"/>
              </w:rPr>
              <w:t>1</w:t>
            </w:r>
          </w:p>
        </w:tc>
        <w:tc>
          <w:tcPr>
            <w:tcW w:w="656" w:type="dxa"/>
            <w:shd w:val="clear" w:color="auto" w:fill="FCE9D9"/>
          </w:tcPr>
          <w:p>
            <w:pPr>
              <w:pStyle w:val="TableParagraph"/>
              <w:spacing w:before="2"/>
              <w:ind w:left="106"/>
              <w:rPr>
                <w:b/>
                <w:sz w:val="24"/>
              </w:rPr>
            </w:pPr>
            <w:r>
              <w:rPr>
                <w:b/>
                <w:spacing w:val="-4"/>
                <w:sz w:val="24"/>
              </w:rPr>
              <w:t>4.09</w:t>
            </w:r>
          </w:p>
        </w:tc>
        <w:tc>
          <w:tcPr>
            <w:tcW w:w="673" w:type="dxa"/>
            <w:shd w:val="clear" w:color="auto" w:fill="FCE9D9"/>
          </w:tcPr>
          <w:p>
            <w:pPr>
              <w:pStyle w:val="TableParagraph"/>
              <w:spacing w:before="2"/>
              <w:ind w:left="105"/>
              <w:rPr>
                <w:b/>
                <w:sz w:val="24"/>
              </w:rPr>
            </w:pPr>
            <w:r>
              <w:rPr>
                <w:b/>
                <w:spacing w:val="-4"/>
                <w:sz w:val="24"/>
              </w:rPr>
              <w:t>3.51</w:t>
            </w:r>
          </w:p>
        </w:tc>
      </w:tr>
      <w:tr>
        <w:trPr>
          <w:trHeight w:val="422"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742" w:type="dxa"/>
          </w:tcPr>
          <w:p>
            <w:pPr>
              <w:pStyle w:val="TableParagraph"/>
              <w:spacing w:before="3"/>
              <w:ind w:left="110"/>
              <w:rPr>
                <w:sz w:val="24"/>
              </w:rPr>
            </w:pPr>
            <w:r>
              <w:rPr>
                <w:spacing w:val="-10"/>
                <w:sz w:val="24"/>
              </w:rPr>
              <w:t>4</w:t>
            </w:r>
          </w:p>
        </w:tc>
        <w:tc>
          <w:tcPr>
            <w:tcW w:w="746" w:type="dxa"/>
          </w:tcPr>
          <w:p>
            <w:pPr>
              <w:pStyle w:val="TableParagraph"/>
              <w:spacing w:before="3"/>
              <w:ind w:left="108"/>
              <w:rPr>
                <w:sz w:val="24"/>
              </w:rPr>
            </w:pPr>
            <w:r>
              <w:rPr>
                <w:spacing w:val="-10"/>
                <w:sz w:val="24"/>
              </w:rPr>
              <w:t>5</w:t>
            </w:r>
          </w:p>
        </w:tc>
        <w:tc>
          <w:tcPr>
            <w:tcW w:w="744" w:type="dxa"/>
            <w:shd w:val="clear" w:color="auto" w:fill="FCE9D9"/>
          </w:tcPr>
          <w:p>
            <w:pPr>
              <w:pStyle w:val="TableParagraph"/>
              <w:spacing w:before="3"/>
              <w:ind w:left="108"/>
              <w:rPr>
                <w:b/>
                <w:sz w:val="24"/>
              </w:rPr>
            </w:pPr>
            <w:r>
              <w:rPr>
                <w:b/>
                <w:spacing w:val="-4"/>
                <w:sz w:val="24"/>
              </w:rPr>
              <w:t>3.08</w:t>
            </w:r>
          </w:p>
        </w:tc>
        <w:tc>
          <w:tcPr>
            <w:tcW w:w="747" w:type="dxa"/>
          </w:tcPr>
          <w:p>
            <w:pPr>
              <w:pStyle w:val="TableParagraph"/>
              <w:spacing w:before="3"/>
              <w:ind w:left="110"/>
              <w:rPr>
                <w:sz w:val="24"/>
              </w:rPr>
            </w:pPr>
            <w:r>
              <w:rPr>
                <w:spacing w:val="-10"/>
                <w:sz w:val="24"/>
              </w:rPr>
              <w:t>3</w:t>
            </w:r>
          </w:p>
        </w:tc>
        <w:tc>
          <w:tcPr>
            <w:tcW w:w="682" w:type="dxa"/>
          </w:tcPr>
          <w:p>
            <w:pPr>
              <w:pStyle w:val="TableParagraph"/>
              <w:spacing w:before="3"/>
              <w:ind w:left="110"/>
              <w:rPr>
                <w:sz w:val="24"/>
              </w:rPr>
            </w:pPr>
            <w:r>
              <w:rPr>
                <w:spacing w:val="-10"/>
                <w:sz w:val="24"/>
              </w:rPr>
              <w:t>2</w:t>
            </w:r>
          </w:p>
        </w:tc>
        <w:tc>
          <w:tcPr>
            <w:tcW w:w="658" w:type="dxa"/>
          </w:tcPr>
          <w:p>
            <w:pPr>
              <w:pStyle w:val="TableParagraph"/>
              <w:spacing w:before="3"/>
              <w:ind w:left="110"/>
              <w:rPr>
                <w:sz w:val="24"/>
              </w:rPr>
            </w:pPr>
            <w:r>
              <w:rPr>
                <w:spacing w:val="-10"/>
                <w:sz w:val="24"/>
              </w:rPr>
              <w:t>1</w:t>
            </w:r>
          </w:p>
        </w:tc>
        <w:tc>
          <w:tcPr>
            <w:tcW w:w="658" w:type="dxa"/>
          </w:tcPr>
          <w:p>
            <w:pPr>
              <w:pStyle w:val="TableParagraph"/>
              <w:spacing w:before="3"/>
              <w:ind w:left="107"/>
              <w:rPr>
                <w:sz w:val="24"/>
              </w:rPr>
            </w:pPr>
            <w:r>
              <w:rPr>
                <w:spacing w:val="-10"/>
                <w:sz w:val="24"/>
              </w:rPr>
              <w:t>2</w:t>
            </w:r>
          </w:p>
        </w:tc>
        <w:tc>
          <w:tcPr>
            <w:tcW w:w="659" w:type="dxa"/>
          </w:tcPr>
          <w:p>
            <w:pPr>
              <w:pStyle w:val="TableParagraph"/>
              <w:spacing w:before="3"/>
              <w:ind w:left="107"/>
              <w:rPr>
                <w:sz w:val="24"/>
              </w:rPr>
            </w:pPr>
            <w:r>
              <w:rPr>
                <w:spacing w:val="-10"/>
                <w:sz w:val="24"/>
              </w:rPr>
              <w:t>4</w:t>
            </w:r>
          </w:p>
        </w:tc>
        <w:tc>
          <w:tcPr>
            <w:tcW w:w="656" w:type="dxa"/>
            <w:shd w:val="clear" w:color="auto" w:fill="FCE9D9"/>
          </w:tcPr>
          <w:p>
            <w:pPr>
              <w:pStyle w:val="TableParagraph"/>
              <w:spacing w:before="1"/>
              <w:ind w:left="106"/>
              <w:rPr>
                <w:b/>
                <w:sz w:val="24"/>
              </w:rPr>
            </w:pPr>
            <w:r>
              <w:rPr>
                <w:b/>
                <w:spacing w:val="-4"/>
                <w:sz w:val="24"/>
              </w:rPr>
              <w:t>3.94</w:t>
            </w:r>
          </w:p>
        </w:tc>
        <w:tc>
          <w:tcPr>
            <w:tcW w:w="673" w:type="dxa"/>
            <w:shd w:val="clear" w:color="auto" w:fill="FCE9D9"/>
          </w:tcPr>
          <w:p>
            <w:pPr>
              <w:pStyle w:val="TableParagraph"/>
              <w:spacing w:before="1"/>
              <w:ind w:left="105"/>
              <w:rPr>
                <w:b/>
                <w:sz w:val="24"/>
              </w:rPr>
            </w:pPr>
            <w:r>
              <w:rPr>
                <w:b/>
                <w:spacing w:val="-4"/>
                <w:sz w:val="24"/>
              </w:rPr>
              <w:t>3.31</w:t>
            </w:r>
          </w:p>
        </w:tc>
      </w:tr>
      <w:tr>
        <w:trPr>
          <w:trHeight w:val="421"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742" w:type="dxa"/>
            <w:shd w:val="clear" w:color="auto" w:fill="FCE9D9"/>
          </w:tcPr>
          <w:p>
            <w:pPr>
              <w:pStyle w:val="TableParagraph"/>
              <w:spacing w:before="1"/>
              <w:ind w:left="110"/>
              <w:rPr>
                <w:b/>
                <w:sz w:val="24"/>
              </w:rPr>
            </w:pPr>
            <w:r>
              <w:rPr>
                <w:b/>
                <w:spacing w:val="-4"/>
                <w:sz w:val="24"/>
              </w:rPr>
              <w:t>3.62</w:t>
            </w:r>
          </w:p>
        </w:tc>
        <w:tc>
          <w:tcPr>
            <w:tcW w:w="746" w:type="dxa"/>
            <w:shd w:val="clear" w:color="auto" w:fill="FCE9D9"/>
          </w:tcPr>
          <w:p>
            <w:pPr>
              <w:pStyle w:val="TableParagraph"/>
              <w:spacing w:before="1"/>
              <w:ind w:left="108"/>
              <w:rPr>
                <w:b/>
                <w:sz w:val="24"/>
              </w:rPr>
            </w:pPr>
            <w:r>
              <w:rPr>
                <w:b/>
                <w:spacing w:val="-4"/>
                <w:sz w:val="24"/>
              </w:rPr>
              <w:t>3.24</w:t>
            </w:r>
          </w:p>
        </w:tc>
        <w:tc>
          <w:tcPr>
            <w:tcW w:w="744" w:type="dxa"/>
          </w:tcPr>
          <w:p>
            <w:pPr>
              <w:pStyle w:val="TableParagraph"/>
              <w:spacing w:before="3"/>
              <w:ind w:left="108"/>
              <w:rPr>
                <w:sz w:val="24"/>
              </w:rPr>
            </w:pPr>
            <w:r>
              <w:rPr>
                <w:spacing w:val="-10"/>
                <w:sz w:val="24"/>
              </w:rPr>
              <w:t>3</w:t>
            </w:r>
          </w:p>
        </w:tc>
        <w:tc>
          <w:tcPr>
            <w:tcW w:w="747" w:type="dxa"/>
          </w:tcPr>
          <w:p>
            <w:pPr>
              <w:pStyle w:val="TableParagraph"/>
              <w:spacing w:before="3"/>
              <w:ind w:left="110"/>
              <w:rPr>
                <w:sz w:val="24"/>
              </w:rPr>
            </w:pPr>
            <w:r>
              <w:rPr>
                <w:spacing w:val="-10"/>
                <w:sz w:val="24"/>
              </w:rPr>
              <w:t>5</w:t>
            </w:r>
          </w:p>
        </w:tc>
        <w:tc>
          <w:tcPr>
            <w:tcW w:w="682" w:type="dxa"/>
          </w:tcPr>
          <w:p>
            <w:pPr>
              <w:pStyle w:val="TableParagraph"/>
              <w:spacing w:before="3"/>
              <w:ind w:left="110"/>
              <w:rPr>
                <w:sz w:val="24"/>
              </w:rPr>
            </w:pPr>
            <w:r>
              <w:rPr>
                <w:spacing w:val="-10"/>
                <w:sz w:val="24"/>
              </w:rPr>
              <w:t>4</w:t>
            </w:r>
          </w:p>
        </w:tc>
        <w:tc>
          <w:tcPr>
            <w:tcW w:w="658" w:type="dxa"/>
            <w:shd w:val="clear" w:color="auto" w:fill="FCE9D9"/>
          </w:tcPr>
          <w:p>
            <w:pPr>
              <w:pStyle w:val="TableParagraph"/>
              <w:spacing w:before="3"/>
              <w:ind w:left="110"/>
              <w:rPr>
                <w:b/>
                <w:sz w:val="24"/>
              </w:rPr>
            </w:pPr>
            <w:r>
              <w:rPr>
                <w:b/>
                <w:spacing w:val="-4"/>
                <w:sz w:val="24"/>
              </w:rPr>
              <w:t>3.26</w:t>
            </w:r>
          </w:p>
        </w:tc>
        <w:tc>
          <w:tcPr>
            <w:tcW w:w="658" w:type="dxa"/>
          </w:tcPr>
          <w:p>
            <w:pPr>
              <w:pStyle w:val="TableParagraph"/>
              <w:spacing w:before="3"/>
              <w:ind w:left="107"/>
              <w:rPr>
                <w:sz w:val="24"/>
              </w:rPr>
            </w:pPr>
            <w:r>
              <w:rPr>
                <w:spacing w:val="-10"/>
                <w:sz w:val="24"/>
              </w:rPr>
              <w:t>1</w:t>
            </w:r>
          </w:p>
        </w:tc>
        <w:tc>
          <w:tcPr>
            <w:tcW w:w="659" w:type="dxa"/>
          </w:tcPr>
          <w:p>
            <w:pPr>
              <w:pStyle w:val="TableParagraph"/>
              <w:spacing w:before="3"/>
              <w:ind w:left="107"/>
              <w:rPr>
                <w:sz w:val="24"/>
              </w:rPr>
            </w:pPr>
            <w:r>
              <w:rPr>
                <w:spacing w:val="-10"/>
                <w:sz w:val="24"/>
              </w:rPr>
              <w:t>2</w:t>
            </w:r>
          </w:p>
        </w:tc>
        <w:tc>
          <w:tcPr>
            <w:tcW w:w="656" w:type="dxa"/>
          </w:tcPr>
          <w:p>
            <w:pPr>
              <w:pStyle w:val="TableParagraph"/>
              <w:spacing w:before="3"/>
              <w:ind w:left="106"/>
              <w:rPr>
                <w:sz w:val="24"/>
              </w:rPr>
            </w:pPr>
            <w:r>
              <w:rPr>
                <w:spacing w:val="-10"/>
                <w:sz w:val="24"/>
              </w:rPr>
              <w:t>5</w:t>
            </w:r>
          </w:p>
        </w:tc>
        <w:tc>
          <w:tcPr>
            <w:tcW w:w="673" w:type="dxa"/>
          </w:tcPr>
          <w:p>
            <w:pPr>
              <w:pStyle w:val="TableParagraph"/>
              <w:spacing w:before="3"/>
              <w:ind w:left="105"/>
              <w:rPr>
                <w:sz w:val="24"/>
              </w:rPr>
            </w:pPr>
            <w:r>
              <w:rPr>
                <w:spacing w:val="-10"/>
                <w:sz w:val="24"/>
              </w:rPr>
              <w:t>4</w:t>
            </w:r>
          </w:p>
        </w:tc>
      </w:tr>
      <w:tr>
        <w:trPr>
          <w:trHeight w:val="424"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742" w:type="dxa"/>
          </w:tcPr>
          <w:p>
            <w:pPr>
              <w:pStyle w:val="TableParagraph"/>
              <w:spacing w:before="3"/>
              <w:ind w:left="110"/>
              <w:rPr>
                <w:sz w:val="24"/>
              </w:rPr>
            </w:pPr>
            <w:r>
              <w:rPr>
                <w:spacing w:val="-10"/>
                <w:sz w:val="24"/>
              </w:rPr>
              <w:t>2</w:t>
            </w:r>
          </w:p>
        </w:tc>
        <w:tc>
          <w:tcPr>
            <w:tcW w:w="746" w:type="dxa"/>
          </w:tcPr>
          <w:p>
            <w:pPr>
              <w:pStyle w:val="TableParagraph"/>
              <w:spacing w:before="3"/>
              <w:ind w:left="108"/>
              <w:rPr>
                <w:sz w:val="24"/>
              </w:rPr>
            </w:pPr>
            <w:r>
              <w:rPr>
                <w:spacing w:val="-10"/>
                <w:sz w:val="24"/>
              </w:rPr>
              <w:t>1</w:t>
            </w:r>
          </w:p>
        </w:tc>
        <w:tc>
          <w:tcPr>
            <w:tcW w:w="744" w:type="dxa"/>
          </w:tcPr>
          <w:p>
            <w:pPr>
              <w:pStyle w:val="TableParagraph"/>
              <w:spacing w:before="3"/>
              <w:ind w:left="108"/>
              <w:rPr>
                <w:sz w:val="24"/>
              </w:rPr>
            </w:pPr>
            <w:r>
              <w:rPr>
                <w:spacing w:val="-10"/>
                <w:sz w:val="24"/>
              </w:rPr>
              <w:t>2</w:t>
            </w:r>
          </w:p>
        </w:tc>
        <w:tc>
          <w:tcPr>
            <w:tcW w:w="747" w:type="dxa"/>
          </w:tcPr>
          <w:p>
            <w:pPr>
              <w:pStyle w:val="TableParagraph"/>
              <w:spacing w:before="3"/>
              <w:ind w:left="110"/>
              <w:rPr>
                <w:sz w:val="24"/>
              </w:rPr>
            </w:pPr>
            <w:r>
              <w:rPr>
                <w:spacing w:val="-10"/>
                <w:sz w:val="24"/>
              </w:rPr>
              <w:t>3</w:t>
            </w:r>
          </w:p>
        </w:tc>
        <w:tc>
          <w:tcPr>
            <w:tcW w:w="682" w:type="dxa"/>
          </w:tcPr>
          <w:p>
            <w:pPr>
              <w:pStyle w:val="TableParagraph"/>
              <w:spacing w:before="3"/>
              <w:ind w:left="110"/>
              <w:rPr>
                <w:sz w:val="24"/>
              </w:rPr>
            </w:pPr>
            <w:r>
              <w:rPr>
                <w:spacing w:val="-10"/>
                <w:sz w:val="24"/>
              </w:rPr>
              <w:t>4</w:t>
            </w:r>
          </w:p>
        </w:tc>
        <w:tc>
          <w:tcPr>
            <w:tcW w:w="658" w:type="dxa"/>
          </w:tcPr>
          <w:p>
            <w:pPr>
              <w:pStyle w:val="TableParagraph"/>
              <w:spacing w:before="3"/>
              <w:ind w:left="110"/>
              <w:rPr>
                <w:sz w:val="24"/>
              </w:rPr>
            </w:pPr>
            <w:r>
              <w:rPr>
                <w:spacing w:val="-10"/>
                <w:sz w:val="24"/>
              </w:rPr>
              <w:t>3</w:t>
            </w:r>
          </w:p>
        </w:tc>
        <w:tc>
          <w:tcPr>
            <w:tcW w:w="658" w:type="dxa"/>
          </w:tcPr>
          <w:p>
            <w:pPr>
              <w:pStyle w:val="TableParagraph"/>
              <w:spacing w:before="3"/>
              <w:ind w:left="107"/>
              <w:rPr>
                <w:sz w:val="24"/>
              </w:rPr>
            </w:pPr>
            <w:r>
              <w:rPr>
                <w:spacing w:val="-10"/>
                <w:sz w:val="24"/>
              </w:rPr>
              <w:t>5</w:t>
            </w:r>
          </w:p>
        </w:tc>
        <w:tc>
          <w:tcPr>
            <w:tcW w:w="659" w:type="dxa"/>
            <w:shd w:val="clear" w:color="auto" w:fill="FCE9D9"/>
          </w:tcPr>
          <w:p>
            <w:pPr>
              <w:pStyle w:val="TableParagraph"/>
              <w:spacing w:before="1"/>
              <w:ind w:left="107"/>
              <w:rPr>
                <w:b/>
                <w:sz w:val="24"/>
              </w:rPr>
            </w:pPr>
            <w:r>
              <w:rPr>
                <w:b/>
                <w:spacing w:val="-4"/>
                <w:sz w:val="24"/>
              </w:rPr>
              <w:t>2.23</w:t>
            </w:r>
          </w:p>
        </w:tc>
        <w:tc>
          <w:tcPr>
            <w:tcW w:w="656" w:type="dxa"/>
            <w:shd w:val="clear" w:color="auto" w:fill="FCE9D9"/>
          </w:tcPr>
          <w:p>
            <w:pPr>
              <w:pStyle w:val="TableParagraph"/>
              <w:spacing w:before="1"/>
              <w:ind w:left="106"/>
              <w:rPr>
                <w:b/>
                <w:sz w:val="24"/>
              </w:rPr>
            </w:pPr>
            <w:r>
              <w:rPr>
                <w:b/>
                <w:spacing w:val="-4"/>
                <w:sz w:val="24"/>
              </w:rPr>
              <w:t>3.80</w:t>
            </w:r>
          </w:p>
        </w:tc>
        <w:tc>
          <w:tcPr>
            <w:tcW w:w="673" w:type="dxa"/>
            <w:shd w:val="clear" w:color="auto" w:fill="FCE9D9"/>
          </w:tcPr>
          <w:p>
            <w:pPr>
              <w:pStyle w:val="TableParagraph"/>
              <w:spacing w:before="1"/>
              <w:ind w:left="105"/>
              <w:rPr>
                <w:b/>
                <w:sz w:val="24"/>
              </w:rPr>
            </w:pPr>
            <w:r>
              <w:rPr>
                <w:b/>
                <w:spacing w:val="-4"/>
                <w:sz w:val="24"/>
              </w:rPr>
              <w:t>3.62</w:t>
            </w:r>
          </w:p>
        </w:tc>
      </w:tr>
    </w:tbl>
    <w:p>
      <w:pPr>
        <w:pStyle w:val="BodyText"/>
        <w:spacing w:before="138"/>
      </w:pPr>
    </w:p>
    <w:p>
      <w:pPr>
        <w:pStyle w:val="BodyText"/>
        <w:spacing w:line="360" w:lineRule="auto"/>
        <w:ind w:left="695" w:right="567" w:firstLine="448"/>
        <w:jc w:val="both"/>
      </w:pPr>
      <w:r>
        <w:rPr/>
        <w:t>Maka top-n rekomendasi item untuk pengguna dapat disarankan berdasarkan dengan besarnya skor prediksi </w:t>
      </w:r>
      <w:r>
        <w:rPr>
          <w:i/>
        </w:rPr>
        <w:t>rating </w:t>
      </w:r>
      <w:r>
        <w:rPr/>
        <w:t>yang telah dibobotkan. Keseluruhan rekomendasi dengan 2 prediksi tertinggi (</w:t>
      </w:r>
      <w:r>
        <w:rPr>
          <w:i/>
        </w:rPr>
        <w:t>top-2</w:t>
      </w:r>
      <w:r>
        <w:rPr/>
        <w:t>) dapat dilihat pada tabel 3.11:</w:t>
      </w:r>
    </w:p>
    <w:p>
      <w:pPr>
        <w:pStyle w:val="BodyText"/>
        <w:spacing w:before="139"/>
      </w:pPr>
    </w:p>
    <w:p>
      <w:pPr>
        <w:pStyle w:val="BodyText"/>
        <w:ind w:left="1192" w:right="1070"/>
        <w:jc w:val="center"/>
      </w:pPr>
      <w:bookmarkStart w:name="_bookmark44" w:id="45"/>
      <w:bookmarkEnd w:id="45"/>
      <w:r>
        <w:rPr/>
      </w:r>
      <w:r>
        <w:rPr/>
        <w:t>Tabel</w:t>
      </w:r>
      <w:r>
        <w:rPr>
          <w:spacing w:val="-2"/>
        </w:rPr>
        <w:t> </w:t>
      </w:r>
      <w:r>
        <w:rPr/>
        <w:t>3.</w:t>
      </w:r>
      <w:r>
        <w:rPr>
          <w:spacing w:val="-1"/>
        </w:rPr>
        <w:t> </w:t>
      </w:r>
      <w:r>
        <w:rPr/>
        <w:t>11.</w:t>
      </w:r>
      <w:r>
        <w:rPr>
          <w:spacing w:val="-2"/>
        </w:rPr>
        <w:t> </w:t>
      </w:r>
      <w:r>
        <w:rPr/>
        <w:t>Hasil</w:t>
      </w:r>
      <w:r>
        <w:rPr>
          <w:spacing w:val="-1"/>
        </w:rPr>
        <w:t> </w:t>
      </w:r>
      <w:r>
        <w:rPr/>
        <w:t>Top-2 Rekomendasi</w:t>
      </w:r>
      <w:r>
        <w:rPr>
          <w:spacing w:val="-1"/>
        </w:rPr>
        <w:t> </w:t>
      </w:r>
      <w:r>
        <w:rPr>
          <w:spacing w:val="-4"/>
        </w:rPr>
        <w:t>Film</w:t>
      </w:r>
    </w:p>
    <w:p>
      <w:pPr>
        <w:pStyle w:val="BodyText"/>
        <w:spacing w:before="4"/>
        <w:rPr>
          <w:sz w:val="17"/>
        </w:rPr>
      </w:pPr>
    </w:p>
    <w:tbl>
      <w:tblPr>
        <w:tblW w:w="0" w:type="auto"/>
        <w:jc w:val="left"/>
        <w:tblInd w:w="7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26"/>
        <w:gridCol w:w="2093"/>
        <w:gridCol w:w="1872"/>
        <w:gridCol w:w="1875"/>
        <w:gridCol w:w="1601"/>
      </w:tblGrid>
      <w:tr>
        <w:trPr>
          <w:trHeight w:val="426" w:hRule="atLeast"/>
        </w:trPr>
        <w:tc>
          <w:tcPr>
            <w:tcW w:w="1526" w:type="dxa"/>
            <w:vMerge w:val="restart"/>
            <w:shd w:val="clear" w:color="auto" w:fill="F1F1F1"/>
          </w:tcPr>
          <w:p>
            <w:pPr>
              <w:pStyle w:val="TableParagraph"/>
              <w:spacing w:before="15"/>
              <w:rPr>
                <w:sz w:val="24"/>
              </w:rPr>
            </w:pPr>
          </w:p>
          <w:p>
            <w:pPr>
              <w:pStyle w:val="TableParagraph"/>
              <w:ind w:left="107"/>
              <w:rPr>
                <w:b/>
                <w:sz w:val="24"/>
              </w:rPr>
            </w:pPr>
            <w:r>
              <w:rPr>
                <w:b/>
                <w:spacing w:val="-2"/>
                <w:sz w:val="24"/>
              </w:rPr>
              <w:t>Pengguna</w:t>
            </w:r>
          </w:p>
        </w:tc>
        <w:tc>
          <w:tcPr>
            <w:tcW w:w="7441" w:type="dxa"/>
            <w:gridSpan w:val="4"/>
            <w:shd w:val="clear" w:color="auto" w:fill="F1DBDB"/>
          </w:tcPr>
          <w:p>
            <w:pPr>
              <w:pStyle w:val="TableParagraph"/>
              <w:spacing w:before="75"/>
              <w:ind w:left="8"/>
              <w:jc w:val="center"/>
              <w:rPr>
                <w:b/>
                <w:sz w:val="24"/>
              </w:rPr>
            </w:pPr>
            <w:r>
              <w:rPr>
                <w:b/>
                <w:sz w:val="24"/>
              </w:rPr>
              <w:t>Top-2</w:t>
            </w:r>
            <w:r>
              <w:rPr>
                <w:b/>
                <w:spacing w:val="-1"/>
                <w:sz w:val="24"/>
              </w:rPr>
              <w:t> </w:t>
            </w:r>
            <w:r>
              <w:rPr>
                <w:b/>
                <w:sz w:val="24"/>
              </w:rPr>
              <w:t>Rekomendasi</w:t>
            </w:r>
            <w:r>
              <w:rPr>
                <w:b/>
                <w:spacing w:val="-1"/>
                <w:sz w:val="24"/>
              </w:rPr>
              <w:t> </w:t>
            </w:r>
            <w:r>
              <w:rPr>
                <w:b/>
                <w:spacing w:val="-4"/>
                <w:sz w:val="24"/>
              </w:rPr>
              <w:t>Film</w:t>
            </w:r>
          </w:p>
        </w:tc>
      </w:tr>
      <w:tr>
        <w:trPr>
          <w:trHeight w:val="424" w:hRule="atLeast"/>
        </w:trPr>
        <w:tc>
          <w:tcPr>
            <w:tcW w:w="1526" w:type="dxa"/>
            <w:vMerge/>
            <w:tcBorders>
              <w:top w:val="nil"/>
            </w:tcBorders>
            <w:shd w:val="clear" w:color="auto" w:fill="F1F1F1"/>
          </w:tcPr>
          <w:p>
            <w:pPr>
              <w:rPr>
                <w:sz w:val="2"/>
                <w:szCs w:val="2"/>
              </w:rPr>
            </w:pPr>
          </w:p>
        </w:tc>
        <w:tc>
          <w:tcPr>
            <w:tcW w:w="2093" w:type="dxa"/>
            <w:shd w:val="clear" w:color="auto" w:fill="F1F1F1"/>
          </w:tcPr>
          <w:p>
            <w:pPr>
              <w:pStyle w:val="TableParagraph"/>
              <w:spacing w:before="73"/>
              <w:ind w:left="108"/>
              <w:rPr>
                <w:b/>
                <w:sz w:val="24"/>
              </w:rPr>
            </w:pPr>
            <w:r>
              <w:rPr>
                <w:b/>
                <w:sz w:val="24"/>
              </w:rPr>
              <w:t>Rekomendasi</w:t>
            </w:r>
            <w:r>
              <w:rPr>
                <w:b/>
                <w:spacing w:val="-2"/>
                <w:sz w:val="24"/>
              </w:rPr>
              <w:t> </w:t>
            </w:r>
            <w:r>
              <w:rPr>
                <w:b/>
                <w:spacing w:val="-10"/>
                <w:sz w:val="24"/>
              </w:rPr>
              <w:t>1</w:t>
            </w:r>
          </w:p>
        </w:tc>
        <w:tc>
          <w:tcPr>
            <w:tcW w:w="1872" w:type="dxa"/>
            <w:shd w:val="clear" w:color="auto" w:fill="F1F1F1"/>
          </w:tcPr>
          <w:p>
            <w:pPr>
              <w:pStyle w:val="TableParagraph"/>
              <w:spacing w:before="73"/>
              <w:ind w:left="106"/>
              <w:rPr>
                <w:b/>
                <w:sz w:val="24"/>
              </w:rPr>
            </w:pPr>
            <w:r>
              <w:rPr>
                <w:b/>
                <w:sz w:val="24"/>
              </w:rPr>
              <w:t>Skor</w:t>
            </w:r>
            <w:r>
              <w:rPr>
                <w:b/>
                <w:spacing w:val="-1"/>
                <w:sz w:val="24"/>
              </w:rPr>
              <w:t> </w:t>
            </w:r>
            <w:r>
              <w:rPr>
                <w:b/>
                <w:spacing w:val="-10"/>
                <w:sz w:val="24"/>
              </w:rPr>
              <w:t>1</w:t>
            </w:r>
          </w:p>
        </w:tc>
        <w:tc>
          <w:tcPr>
            <w:tcW w:w="1875" w:type="dxa"/>
            <w:shd w:val="clear" w:color="auto" w:fill="F1F1F1"/>
          </w:tcPr>
          <w:p>
            <w:pPr>
              <w:pStyle w:val="TableParagraph"/>
              <w:spacing w:before="73"/>
              <w:ind w:left="4" w:right="81"/>
              <w:jc w:val="center"/>
              <w:rPr>
                <w:b/>
                <w:sz w:val="24"/>
              </w:rPr>
            </w:pPr>
            <w:r>
              <w:rPr>
                <w:b/>
                <w:sz w:val="24"/>
              </w:rPr>
              <w:t>Rekomendasi</w:t>
            </w:r>
            <w:r>
              <w:rPr>
                <w:b/>
                <w:spacing w:val="-2"/>
                <w:sz w:val="24"/>
              </w:rPr>
              <w:t> </w:t>
            </w:r>
            <w:r>
              <w:rPr>
                <w:b/>
                <w:spacing w:val="-10"/>
                <w:sz w:val="24"/>
              </w:rPr>
              <w:t>2</w:t>
            </w:r>
          </w:p>
        </w:tc>
        <w:tc>
          <w:tcPr>
            <w:tcW w:w="1601" w:type="dxa"/>
            <w:shd w:val="clear" w:color="auto" w:fill="F1F1F1"/>
          </w:tcPr>
          <w:p>
            <w:pPr>
              <w:pStyle w:val="TableParagraph"/>
              <w:spacing w:before="73"/>
              <w:ind w:left="109"/>
              <w:rPr>
                <w:b/>
                <w:sz w:val="24"/>
              </w:rPr>
            </w:pPr>
            <w:r>
              <w:rPr>
                <w:b/>
                <w:sz w:val="24"/>
              </w:rPr>
              <w:t>Skor</w:t>
            </w:r>
            <w:r>
              <w:rPr>
                <w:b/>
                <w:spacing w:val="-1"/>
                <w:sz w:val="24"/>
              </w:rPr>
              <w:t> </w:t>
            </w:r>
            <w:r>
              <w:rPr>
                <w:b/>
                <w:spacing w:val="-10"/>
                <w:sz w:val="24"/>
              </w:rPr>
              <w:t>2</w:t>
            </w:r>
          </w:p>
        </w:tc>
      </w:tr>
      <w:tr>
        <w:trPr>
          <w:trHeight w:val="424" w:hRule="atLeast"/>
        </w:trPr>
        <w:tc>
          <w:tcPr>
            <w:tcW w:w="1526" w:type="dxa"/>
          </w:tcPr>
          <w:p>
            <w:pPr>
              <w:pStyle w:val="TableParagraph"/>
              <w:spacing w:before="71"/>
              <w:jc w:val="center"/>
              <w:rPr>
                <w:rFonts w:ascii="Cambria Math" w:eastAsia="Cambria Math"/>
                <w:sz w:val="24"/>
              </w:rPr>
            </w:pPr>
            <w:r>
              <w:rPr>
                <w:rFonts w:ascii="Cambria Math" w:eastAsia="Cambria Math"/>
                <w:spacing w:val="-5"/>
                <w:w w:val="105"/>
                <w:sz w:val="24"/>
              </w:rPr>
              <w:t>𝑢</w:t>
            </w:r>
            <w:r>
              <w:rPr>
                <w:rFonts w:ascii="Cambria Math" w:eastAsia="Cambria Math"/>
                <w:spacing w:val="-5"/>
                <w:w w:val="105"/>
                <w:sz w:val="24"/>
                <w:vertAlign w:val="subscript"/>
              </w:rPr>
              <w:t>1</w:t>
            </w:r>
          </w:p>
        </w:tc>
        <w:tc>
          <w:tcPr>
            <w:tcW w:w="2093" w:type="dxa"/>
          </w:tcPr>
          <w:p>
            <w:pPr>
              <w:pStyle w:val="TableParagraph"/>
              <w:spacing w:line="314" w:lineRule="exact"/>
              <w:ind w:left="1"/>
              <w:jc w:val="center"/>
              <w:rPr>
                <w:rFonts w:ascii="Cambria Math" w:eastAsia="Cambria Math"/>
                <w:sz w:val="17"/>
              </w:rPr>
            </w:pPr>
            <w:r>
              <w:rPr>
                <w:rFonts w:ascii="Cambria Math" w:eastAsia="Cambria Math"/>
                <w:spacing w:val="-5"/>
                <w:w w:val="105"/>
                <w:position w:val="5"/>
                <w:sz w:val="24"/>
              </w:rPr>
              <w:t>𝑖</w:t>
            </w:r>
            <w:r>
              <w:rPr>
                <w:rFonts w:ascii="Cambria Math" w:eastAsia="Cambria Math"/>
                <w:spacing w:val="-5"/>
                <w:w w:val="105"/>
                <w:sz w:val="17"/>
              </w:rPr>
              <w:t>10</w:t>
            </w:r>
          </w:p>
        </w:tc>
        <w:tc>
          <w:tcPr>
            <w:tcW w:w="1872" w:type="dxa"/>
          </w:tcPr>
          <w:p>
            <w:pPr>
              <w:pStyle w:val="TableParagraph"/>
              <w:spacing w:line="275" w:lineRule="exact"/>
              <w:ind w:right="714"/>
              <w:jc w:val="right"/>
              <w:rPr>
                <w:sz w:val="24"/>
              </w:rPr>
            </w:pPr>
            <w:r>
              <w:rPr>
                <w:spacing w:val="-4"/>
                <w:sz w:val="24"/>
              </w:rPr>
              <w:t>3.90</w:t>
            </w:r>
          </w:p>
        </w:tc>
        <w:tc>
          <w:tcPr>
            <w:tcW w:w="1875" w:type="dxa"/>
          </w:tcPr>
          <w:p>
            <w:pPr>
              <w:pStyle w:val="TableParagraph"/>
              <w:spacing w:line="281" w:lineRule="exact"/>
              <w:ind w:left="78" w:right="77"/>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5</w:t>
            </w:r>
          </w:p>
        </w:tc>
        <w:tc>
          <w:tcPr>
            <w:tcW w:w="1601" w:type="dxa"/>
          </w:tcPr>
          <w:p>
            <w:pPr>
              <w:pStyle w:val="TableParagraph"/>
              <w:spacing w:line="275" w:lineRule="exact"/>
              <w:ind w:right="577"/>
              <w:jc w:val="right"/>
              <w:rPr>
                <w:sz w:val="24"/>
              </w:rPr>
            </w:pPr>
            <w:r>
              <w:rPr>
                <w:spacing w:val="-4"/>
                <w:sz w:val="24"/>
              </w:rPr>
              <w:t>3.54</w:t>
            </w:r>
          </w:p>
        </w:tc>
      </w:tr>
      <w:tr>
        <w:trPr>
          <w:trHeight w:val="424" w:hRule="atLeast"/>
        </w:trPr>
        <w:tc>
          <w:tcPr>
            <w:tcW w:w="1526" w:type="dxa"/>
          </w:tcPr>
          <w:p>
            <w:pPr>
              <w:pStyle w:val="TableParagraph"/>
              <w:spacing w:before="71"/>
              <w:jc w:val="center"/>
              <w:rPr>
                <w:rFonts w:ascii="Cambria Math" w:eastAsia="Cambria Math"/>
                <w:sz w:val="24"/>
              </w:rPr>
            </w:pPr>
            <w:r>
              <w:rPr>
                <w:rFonts w:ascii="Cambria Math" w:eastAsia="Cambria Math"/>
                <w:spacing w:val="-5"/>
                <w:w w:val="105"/>
                <w:sz w:val="24"/>
              </w:rPr>
              <w:t>𝑢</w:t>
            </w:r>
            <w:r>
              <w:rPr>
                <w:rFonts w:ascii="Cambria Math" w:eastAsia="Cambria Math"/>
                <w:spacing w:val="-5"/>
                <w:w w:val="105"/>
                <w:sz w:val="24"/>
                <w:vertAlign w:val="subscript"/>
              </w:rPr>
              <w:t>2</w:t>
            </w:r>
          </w:p>
        </w:tc>
        <w:tc>
          <w:tcPr>
            <w:tcW w:w="2093" w:type="dxa"/>
          </w:tcPr>
          <w:p>
            <w:pPr>
              <w:pStyle w:val="TableParagraph"/>
              <w:spacing w:line="281" w:lineRule="exact"/>
              <w:ind w:left="1" w:right="1"/>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9</w:t>
            </w:r>
          </w:p>
        </w:tc>
        <w:tc>
          <w:tcPr>
            <w:tcW w:w="1872" w:type="dxa"/>
          </w:tcPr>
          <w:p>
            <w:pPr>
              <w:pStyle w:val="TableParagraph"/>
              <w:spacing w:line="275" w:lineRule="exact"/>
              <w:ind w:right="714"/>
              <w:jc w:val="right"/>
              <w:rPr>
                <w:sz w:val="24"/>
              </w:rPr>
            </w:pPr>
            <w:r>
              <w:rPr>
                <w:spacing w:val="-4"/>
                <w:sz w:val="24"/>
              </w:rPr>
              <w:t>4.09</w:t>
            </w:r>
          </w:p>
        </w:tc>
        <w:tc>
          <w:tcPr>
            <w:tcW w:w="1875" w:type="dxa"/>
          </w:tcPr>
          <w:p>
            <w:pPr>
              <w:pStyle w:val="TableParagraph"/>
              <w:spacing w:line="314" w:lineRule="exact"/>
              <w:ind w:left="81" w:right="77"/>
              <w:jc w:val="center"/>
              <w:rPr>
                <w:rFonts w:ascii="Cambria Math" w:eastAsia="Cambria Math"/>
                <w:sz w:val="17"/>
              </w:rPr>
            </w:pPr>
            <w:r>
              <w:rPr>
                <w:rFonts w:ascii="Cambria Math" w:eastAsia="Cambria Math"/>
                <w:spacing w:val="-5"/>
                <w:w w:val="105"/>
                <w:position w:val="5"/>
                <w:sz w:val="24"/>
              </w:rPr>
              <w:t>𝑖</w:t>
            </w:r>
            <w:r>
              <w:rPr>
                <w:rFonts w:ascii="Cambria Math" w:eastAsia="Cambria Math"/>
                <w:spacing w:val="-5"/>
                <w:w w:val="105"/>
                <w:sz w:val="17"/>
              </w:rPr>
              <w:t>10</w:t>
            </w:r>
          </w:p>
        </w:tc>
        <w:tc>
          <w:tcPr>
            <w:tcW w:w="1601" w:type="dxa"/>
          </w:tcPr>
          <w:p>
            <w:pPr>
              <w:pStyle w:val="TableParagraph"/>
              <w:spacing w:line="275" w:lineRule="exact"/>
              <w:ind w:right="577"/>
              <w:jc w:val="right"/>
              <w:rPr>
                <w:sz w:val="24"/>
              </w:rPr>
            </w:pPr>
            <w:r>
              <w:rPr>
                <w:spacing w:val="-4"/>
                <w:sz w:val="24"/>
              </w:rPr>
              <w:t>3.51</w:t>
            </w:r>
          </w:p>
        </w:tc>
      </w:tr>
      <w:tr>
        <w:trPr>
          <w:trHeight w:val="426" w:hRule="atLeast"/>
        </w:trPr>
        <w:tc>
          <w:tcPr>
            <w:tcW w:w="1526" w:type="dxa"/>
          </w:tcPr>
          <w:p>
            <w:pPr>
              <w:pStyle w:val="TableParagraph"/>
              <w:spacing w:before="74"/>
              <w:jc w:val="center"/>
              <w:rPr>
                <w:rFonts w:ascii="Cambria Math" w:eastAsia="Cambria Math"/>
                <w:sz w:val="24"/>
              </w:rPr>
            </w:pPr>
            <w:r>
              <w:rPr>
                <w:rFonts w:ascii="Cambria Math" w:eastAsia="Cambria Math"/>
                <w:spacing w:val="-5"/>
                <w:w w:val="105"/>
                <w:sz w:val="24"/>
              </w:rPr>
              <w:t>𝑢</w:t>
            </w:r>
            <w:r>
              <w:rPr>
                <w:rFonts w:ascii="Cambria Math" w:eastAsia="Cambria Math"/>
                <w:spacing w:val="-5"/>
                <w:w w:val="105"/>
                <w:sz w:val="24"/>
                <w:vertAlign w:val="subscript"/>
              </w:rPr>
              <w:t>3</w:t>
            </w:r>
          </w:p>
        </w:tc>
        <w:tc>
          <w:tcPr>
            <w:tcW w:w="2093" w:type="dxa"/>
          </w:tcPr>
          <w:p>
            <w:pPr>
              <w:pStyle w:val="TableParagraph"/>
              <w:spacing w:before="2"/>
              <w:ind w:left="1" w:right="1"/>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9</w:t>
            </w:r>
          </w:p>
        </w:tc>
        <w:tc>
          <w:tcPr>
            <w:tcW w:w="1872" w:type="dxa"/>
          </w:tcPr>
          <w:p>
            <w:pPr>
              <w:pStyle w:val="TableParagraph"/>
              <w:spacing w:before="1"/>
              <w:ind w:right="714"/>
              <w:jc w:val="right"/>
              <w:rPr>
                <w:sz w:val="24"/>
              </w:rPr>
            </w:pPr>
            <w:r>
              <w:rPr>
                <w:spacing w:val="-4"/>
                <w:sz w:val="24"/>
              </w:rPr>
              <w:t>3.94</w:t>
            </w:r>
          </w:p>
        </w:tc>
        <w:tc>
          <w:tcPr>
            <w:tcW w:w="1875" w:type="dxa"/>
          </w:tcPr>
          <w:p>
            <w:pPr>
              <w:pStyle w:val="TableParagraph"/>
              <w:ind w:left="81" w:right="77"/>
              <w:jc w:val="center"/>
              <w:rPr>
                <w:rFonts w:ascii="Cambria Math" w:eastAsia="Cambria Math"/>
                <w:sz w:val="17"/>
              </w:rPr>
            </w:pPr>
            <w:r>
              <w:rPr>
                <w:rFonts w:ascii="Cambria Math" w:eastAsia="Cambria Math"/>
                <w:spacing w:val="-5"/>
                <w:w w:val="105"/>
                <w:position w:val="5"/>
                <w:sz w:val="24"/>
              </w:rPr>
              <w:t>𝑖</w:t>
            </w:r>
            <w:r>
              <w:rPr>
                <w:rFonts w:ascii="Cambria Math" w:eastAsia="Cambria Math"/>
                <w:spacing w:val="-5"/>
                <w:w w:val="105"/>
                <w:sz w:val="17"/>
              </w:rPr>
              <w:t>10</w:t>
            </w:r>
          </w:p>
        </w:tc>
        <w:tc>
          <w:tcPr>
            <w:tcW w:w="1601" w:type="dxa"/>
          </w:tcPr>
          <w:p>
            <w:pPr>
              <w:pStyle w:val="TableParagraph"/>
              <w:spacing w:before="1"/>
              <w:ind w:right="577"/>
              <w:jc w:val="right"/>
              <w:rPr>
                <w:sz w:val="24"/>
              </w:rPr>
            </w:pPr>
            <w:r>
              <w:rPr>
                <w:spacing w:val="-4"/>
                <w:sz w:val="24"/>
              </w:rPr>
              <w:t>3.31</w:t>
            </w:r>
          </w:p>
        </w:tc>
      </w:tr>
      <w:tr>
        <w:trPr>
          <w:trHeight w:val="424" w:hRule="atLeast"/>
        </w:trPr>
        <w:tc>
          <w:tcPr>
            <w:tcW w:w="1526" w:type="dxa"/>
          </w:tcPr>
          <w:p>
            <w:pPr>
              <w:pStyle w:val="TableParagraph"/>
              <w:spacing w:before="71"/>
              <w:jc w:val="center"/>
              <w:rPr>
                <w:rFonts w:ascii="Cambria Math" w:eastAsia="Cambria Math"/>
                <w:sz w:val="24"/>
              </w:rPr>
            </w:pPr>
            <w:r>
              <w:rPr>
                <w:rFonts w:ascii="Cambria Math" w:eastAsia="Cambria Math"/>
                <w:spacing w:val="-5"/>
                <w:w w:val="105"/>
                <w:sz w:val="24"/>
              </w:rPr>
              <w:t>𝑢</w:t>
            </w:r>
            <w:r>
              <w:rPr>
                <w:rFonts w:ascii="Cambria Math" w:eastAsia="Cambria Math"/>
                <w:spacing w:val="-5"/>
                <w:w w:val="105"/>
                <w:sz w:val="24"/>
                <w:vertAlign w:val="subscript"/>
              </w:rPr>
              <w:t>4</w:t>
            </w:r>
          </w:p>
        </w:tc>
        <w:tc>
          <w:tcPr>
            <w:tcW w:w="2093" w:type="dxa"/>
          </w:tcPr>
          <w:p>
            <w:pPr>
              <w:pStyle w:val="TableParagraph"/>
              <w:spacing w:line="281" w:lineRule="exact"/>
              <w:ind w:left="1" w:right="1"/>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1</w:t>
            </w:r>
          </w:p>
        </w:tc>
        <w:tc>
          <w:tcPr>
            <w:tcW w:w="1872" w:type="dxa"/>
          </w:tcPr>
          <w:p>
            <w:pPr>
              <w:pStyle w:val="TableParagraph"/>
              <w:spacing w:line="275" w:lineRule="exact"/>
              <w:ind w:right="714"/>
              <w:jc w:val="right"/>
              <w:rPr>
                <w:sz w:val="24"/>
              </w:rPr>
            </w:pPr>
            <w:r>
              <w:rPr>
                <w:spacing w:val="-4"/>
                <w:sz w:val="24"/>
              </w:rPr>
              <w:t>3.62</w:t>
            </w:r>
          </w:p>
        </w:tc>
        <w:tc>
          <w:tcPr>
            <w:tcW w:w="1875" w:type="dxa"/>
          </w:tcPr>
          <w:p>
            <w:pPr>
              <w:pStyle w:val="TableParagraph"/>
              <w:spacing w:line="281" w:lineRule="exact"/>
              <w:ind w:left="78" w:right="77"/>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6</w:t>
            </w:r>
          </w:p>
        </w:tc>
        <w:tc>
          <w:tcPr>
            <w:tcW w:w="1601" w:type="dxa"/>
          </w:tcPr>
          <w:p>
            <w:pPr>
              <w:pStyle w:val="TableParagraph"/>
              <w:spacing w:line="275" w:lineRule="exact"/>
              <w:ind w:right="577"/>
              <w:jc w:val="right"/>
              <w:rPr>
                <w:sz w:val="24"/>
              </w:rPr>
            </w:pPr>
            <w:r>
              <w:rPr>
                <w:spacing w:val="-4"/>
                <w:sz w:val="24"/>
              </w:rPr>
              <w:t>3.26</w:t>
            </w:r>
          </w:p>
        </w:tc>
      </w:tr>
      <w:tr>
        <w:trPr>
          <w:trHeight w:val="425" w:hRule="atLeast"/>
        </w:trPr>
        <w:tc>
          <w:tcPr>
            <w:tcW w:w="1526" w:type="dxa"/>
          </w:tcPr>
          <w:p>
            <w:pPr>
              <w:pStyle w:val="TableParagraph"/>
              <w:spacing w:before="71"/>
              <w:jc w:val="center"/>
              <w:rPr>
                <w:rFonts w:ascii="Cambria Math" w:eastAsia="Cambria Math"/>
                <w:position w:val="-4"/>
                <w:sz w:val="17"/>
              </w:rPr>
            </w:pPr>
            <w:r>
              <w:rPr>
                <w:rFonts w:ascii="Cambria Math" w:eastAsia="Cambria Math"/>
                <w:spacing w:val="-5"/>
                <w:sz w:val="24"/>
              </w:rPr>
              <w:t>𝑢</w:t>
            </w:r>
            <w:r>
              <w:rPr>
                <w:rFonts w:ascii="Cambria Math" w:eastAsia="Cambria Math"/>
                <w:spacing w:val="-5"/>
                <w:position w:val="-4"/>
                <w:sz w:val="17"/>
              </w:rPr>
              <w:t>5</w:t>
            </w:r>
          </w:p>
        </w:tc>
        <w:tc>
          <w:tcPr>
            <w:tcW w:w="2093" w:type="dxa"/>
          </w:tcPr>
          <w:p>
            <w:pPr>
              <w:pStyle w:val="TableParagraph"/>
              <w:spacing w:line="281" w:lineRule="exact"/>
              <w:ind w:left="1" w:right="1"/>
              <w:jc w:val="center"/>
              <w:rPr>
                <w:rFonts w:ascii="Cambria Math" w:eastAsia="Cambria Math"/>
                <w:sz w:val="24"/>
              </w:rPr>
            </w:pPr>
            <w:r>
              <w:rPr>
                <w:rFonts w:ascii="Cambria Math" w:eastAsia="Cambria Math"/>
                <w:spacing w:val="-5"/>
                <w:w w:val="105"/>
                <w:sz w:val="24"/>
              </w:rPr>
              <w:t>𝑖</w:t>
            </w:r>
            <w:r>
              <w:rPr>
                <w:rFonts w:ascii="Cambria Math" w:eastAsia="Cambria Math"/>
                <w:spacing w:val="-5"/>
                <w:w w:val="105"/>
                <w:sz w:val="24"/>
                <w:vertAlign w:val="subscript"/>
              </w:rPr>
              <w:t>9</w:t>
            </w:r>
          </w:p>
        </w:tc>
        <w:tc>
          <w:tcPr>
            <w:tcW w:w="1872" w:type="dxa"/>
          </w:tcPr>
          <w:p>
            <w:pPr>
              <w:pStyle w:val="TableParagraph"/>
              <w:spacing w:line="275" w:lineRule="exact"/>
              <w:ind w:right="714"/>
              <w:jc w:val="right"/>
              <w:rPr>
                <w:sz w:val="24"/>
              </w:rPr>
            </w:pPr>
            <w:r>
              <w:rPr>
                <w:spacing w:val="-4"/>
                <w:sz w:val="24"/>
              </w:rPr>
              <w:t>3.80</w:t>
            </w:r>
          </w:p>
        </w:tc>
        <w:tc>
          <w:tcPr>
            <w:tcW w:w="1875" w:type="dxa"/>
          </w:tcPr>
          <w:p>
            <w:pPr>
              <w:pStyle w:val="TableParagraph"/>
              <w:spacing w:line="314" w:lineRule="exact"/>
              <w:ind w:left="81" w:right="77"/>
              <w:jc w:val="center"/>
              <w:rPr>
                <w:rFonts w:ascii="Cambria Math" w:eastAsia="Cambria Math"/>
                <w:sz w:val="17"/>
              </w:rPr>
            </w:pPr>
            <w:r>
              <w:rPr>
                <w:rFonts w:ascii="Cambria Math" w:eastAsia="Cambria Math"/>
                <w:spacing w:val="-5"/>
                <w:w w:val="105"/>
                <w:position w:val="5"/>
                <w:sz w:val="24"/>
              </w:rPr>
              <w:t>𝑖</w:t>
            </w:r>
            <w:r>
              <w:rPr>
                <w:rFonts w:ascii="Cambria Math" w:eastAsia="Cambria Math"/>
                <w:spacing w:val="-5"/>
                <w:w w:val="105"/>
                <w:sz w:val="17"/>
              </w:rPr>
              <w:t>10</w:t>
            </w:r>
          </w:p>
        </w:tc>
        <w:tc>
          <w:tcPr>
            <w:tcW w:w="1601" w:type="dxa"/>
          </w:tcPr>
          <w:p>
            <w:pPr>
              <w:pStyle w:val="TableParagraph"/>
              <w:spacing w:line="275" w:lineRule="exact"/>
              <w:ind w:right="577"/>
              <w:jc w:val="right"/>
              <w:rPr>
                <w:sz w:val="24"/>
              </w:rPr>
            </w:pPr>
            <w:r>
              <w:rPr>
                <w:spacing w:val="-4"/>
                <w:sz w:val="24"/>
              </w:rPr>
              <w:t>3.62</w:t>
            </w:r>
          </w:p>
        </w:tc>
      </w:tr>
    </w:tbl>
    <w:p>
      <w:pPr>
        <w:pStyle w:val="BodyText"/>
      </w:pPr>
    </w:p>
    <w:p>
      <w:pPr>
        <w:pStyle w:val="BodyText"/>
        <w:spacing w:before="18"/>
      </w:pPr>
    </w:p>
    <w:p>
      <w:pPr>
        <w:pStyle w:val="Heading2"/>
        <w:numPr>
          <w:ilvl w:val="1"/>
          <w:numId w:val="8"/>
        </w:numPr>
        <w:tabs>
          <w:tab w:pos="783" w:val="left" w:leader="none"/>
        </w:tabs>
        <w:spacing w:line="240" w:lineRule="auto" w:before="0" w:after="0"/>
        <w:ind w:left="783" w:right="0" w:hanging="659"/>
        <w:jc w:val="both"/>
      </w:pPr>
      <w:bookmarkStart w:name="_bookmark45" w:id="46"/>
      <w:bookmarkEnd w:id="46"/>
      <w:r>
        <w:rPr>
          <w:b w:val="0"/>
        </w:rPr>
      </w:r>
      <w:r>
        <w:rPr>
          <w:spacing w:val="-2"/>
        </w:rPr>
        <w:t>Evaluasi</w:t>
      </w:r>
    </w:p>
    <w:p>
      <w:pPr>
        <w:pStyle w:val="BodyText"/>
        <w:spacing w:line="360" w:lineRule="auto" w:before="137"/>
        <w:ind w:left="695" w:right="567" w:firstLine="448"/>
        <w:jc w:val="both"/>
      </w:pPr>
      <w:r>
        <w:rPr/>
        <w:t>Setelah melakukan perhitungan skor prediksi dari masing-masing pendekatan dan menggabungkan kedua skor prediksi (SVD-KNN) menggunakan pembobotan, tahap selanjutnya adalah mengevaluasi keakuratan model. Teknik evaluasi yang secara umum telah digunakan untuk sistem rekomendasi film adalah RMSE dan MAE.</w:t>
      </w:r>
    </w:p>
    <w:p>
      <w:pPr>
        <w:pStyle w:val="BodyText"/>
        <w:spacing w:after="0" w:line="360" w:lineRule="auto"/>
        <w:jc w:val="both"/>
        <w:sectPr>
          <w:pgSz w:w="11900" w:h="16850"/>
          <w:pgMar w:header="0" w:footer="784" w:top="1100" w:bottom="980" w:left="1275" w:right="566"/>
        </w:sectPr>
      </w:pPr>
    </w:p>
    <w:p>
      <w:pPr>
        <w:pStyle w:val="BodyText"/>
        <w:spacing w:line="360" w:lineRule="auto" w:before="76"/>
        <w:ind w:left="695" w:right="565" w:firstLine="448"/>
        <w:jc w:val="both"/>
      </w:pPr>
      <w:r>
        <w:rPr/>
        <w:t>Untuk keperluan pengujian skor prediksi </w:t>
      </w:r>
      <w:r>
        <w:rPr>
          <w:i/>
        </w:rPr>
        <w:t>rating </w:t>
      </w:r>
      <w:r>
        <w:rPr/>
        <w:t>menggunakan RMSE dan MAE maka disiapkan data uji. Berikut pada tabel 3.11 adalah contoh data uji dengan </w:t>
      </w:r>
      <w:r>
        <w:rPr>
          <w:i/>
        </w:rPr>
        <w:t>rating </w:t>
      </w:r>
      <w:r>
        <w:rPr/>
        <w:t>asli yang telah di-</w:t>
      </w:r>
      <w:r>
        <w:rPr>
          <w:i/>
        </w:rPr>
        <w:t>rating </w:t>
      </w:r>
      <w:r>
        <w:rPr/>
        <w:t>oleh pengguna:</w:t>
      </w:r>
    </w:p>
    <w:p>
      <w:pPr>
        <w:pStyle w:val="BodyText"/>
        <w:spacing w:before="138"/>
      </w:pPr>
    </w:p>
    <w:p>
      <w:pPr>
        <w:pStyle w:val="BodyText"/>
        <w:ind w:left="928" w:right="1071"/>
        <w:jc w:val="center"/>
      </w:pPr>
      <w:bookmarkStart w:name="_bookmark46" w:id="47"/>
      <w:bookmarkEnd w:id="47"/>
      <w:r>
        <w:rPr/>
      </w:r>
      <w:r>
        <w:rPr/>
        <w:t>Tabel</w:t>
      </w:r>
      <w:r>
        <w:rPr>
          <w:spacing w:val="-1"/>
        </w:rPr>
        <w:t> </w:t>
      </w:r>
      <w:r>
        <w:rPr/>
        <w:t>3.</w:t>
      </w:r>
      <w:r>
        <w:rPr>
          <w:spacing w:val="-1"/>
        </w:rPr>
        <w:t> </w:t>
      </w:r>
      <w:r>
        <w:rPr/>
        <w:t>12. Contoh</w:t>
      </w:r>
      <w:r>
        <w:rPr>
          <w:spacing w:val="-1"/>
        </w:rPr>
        <w:t> </w:t>
      </w:r>
      <w:r>
        <w:rPr/>
        <w:t>Data Uji</w:t>
      </w:r>
      <w:r>
        <w:rPr>
          <w:spacing w:val="1"/>
        </w:rPr>
        <w:t> </w:t>
      </w:r>
      <w:r>
        <w:rPr>
          <w:i/>
        </w:rPr>
        <w:t>Rating</w:t>
      </w:r>
      <w:r>
        <w:rPr>
          <w:i/>
          <w:spacing w:val="-1"/>
        </w:rPr>
        <w:t> </w:t>
      </w:r>
      <w:r>
        <w:rPr/>
        <w:t>Asli User-</w:t>
      </w:r>
      <w:r>
        <w:rPr>
          <w:spacing w:val="-4"/>
        </w:rPr>
        <w:t>Item</w:t>
      </w:r>
    </w:p>
    <w:p>
      <w:pPr>
        <w:pStyle w:val="BodyText"/>
        <w:spacing w:before="18"/>
        <w:rPr>
          <w:sz w:val="20"/>
        </w:rPr>
      </w:pPr>
    </w:p>
    <w:tbl>
      <w:tblPr>
        <w:tblW w:w="0" w:type="auto"/>
        <w:jc w:val="left"/>
        <w:tblInd w:w="8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2"/>
        <w:gridCol w:w="742"/>
        <w:gridCol w:w="746"/>
        <w:gridCol w:w="744"/>
        <w:gridCol w:w="747"/>
        <w:gridCol w:w="682"/>
        <w:gridCol w:w="658"/>
        <w:gridCol w:w="658"/>
        <w:gridCol w:w="659"/>
        <w:gridCol w:w="656"/>
        <w:gridCol w:w="673"/>
      </w:tblGrid>
      <w:tr>
        <w:trPr>
          <w:trHeight w:val="422" w:hRule="atLeast"/>
        </w:trPr>
        <w:tc>
          <w:tcPr>
            <w:tcW w:w="1332" w:type="dxa"/>
            <w:shd w:val="clear" w:color="auto" w:fill="F1F1F1"/>
          </w:tcPr>
          <w:p>
            <w:pPr>
              <w:pStyle w:val="TableParagraph"/>
              <w:spacing w:before="73"/>
              <w:ind w:left="3"/>
              <w:jc w:val="center"/>
              <w:rPr>
                <w:b/>
                <w:sz w:val="24"/>
              </w:rPr>
            </w:pPr>
            <w:r>
              <w:rPr>
                <w:b/>
                <w:spacing w:val="-2"/>
                <w:sz w:val="24"/>
              </w:rPr>
              <w:t>User/Item</w:t>
            </w:r>
          </w:p>
        </w:tc>
        <w:tc>
          <w:tcPr>
            <w:tcW w:w="74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𝟏</w:t>
            </w:r>
          </w:p>
        </w:tc>
        <w:tc>
          <w:tcPr>
            <w:tcW w:w="746" w:type="dxa"/>
          </w:tcPr>
          <w:p>
            <w:pPr>
              <w:pStyle w:val="TableParagraph"/>
              <w:spacing w:before="2"/>
              <w:ind w:left="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𝟐</w:t>
            </w:r>
          </w:p>
        </w:tc>
        <w:tc>
          <w:tcPr>
            <w:tcW w:w="744" w:type="dxa"/>
          </w:tcPr>
          <w:p>
            <w:pPr>
              <w:pStyle w:val="TableParagraph"/>
              <w:spacing w:before="2"/>
              <w:ind w:left="4"/>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𝟑</w:t>
            </w:r>
          </w:p>
        </w:tc>
        <w:tc>
          <w:tcPr>
            <w:tcW w:w="747" w:type="dxa"/>
          </w:tcPr>
          <w:p>
            <w:pPr>
              <w:pStyle w:val="TableParagraph"/>
              <w:spacing w:before="2"/>
              <w:ind w:left="9" w:right="3"/>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𝟒</w:t>
            </w:r>
          </w:p>
        </w:tc>
        <w:tc>
          <w:tcPr>
            <w:tcW w:w="682" w:type="dxa"/>
          </w:tcPr>
          <w:p>
            <w:pPr>
              <w:pStyle w:val="TableParagraph"/>
              <w:spacing w:before="2"/>
              <w:ind w:left="7" w:right="4"/>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𝟓</w:t>
            </w:r>
          </w:p>
        </w:tc>
        <w:tc>
          <w:tcPr>
            <w:tcW w:w="658" w:type="dxa"/>
          </w:tcPr>
          <w:p>
            <w:pPr>
              <w:pStyle w:val="TableParagraph"/>
              <w:spacing w:before="2"/>
              <w:ind w:left="11"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𝟔</w:t>
            </w:r>
          </w:p>
        </w:tc>
        <w:tc>
          <w:tcPr>
            <w:tcW w:w="658" w:type="dxa"/>
          </w:tcPr>
          <w:p>
            <w:pPr>
              <w:pStyle w:val="TableParagraph"/>
              <w:spacing w:before="2"/>
              <w:ind w:left="8" w:right="8"/>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𝟕</w:t>
            </w:r>
          </w:p>
        </w:tc>
        <w:tc>
          <w:tcPr>
            <w:tcW w:w="659" w:type="dxa"/>
          </w:tcPr>
          <w:p>
            <w:pPr>
              <w:pStyle w:val="TableParagraph"/>
              <w:spacing w:before="2"/>
              <w:ind w:left="5" w:right="6"/>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𝟖</w:t>
            </w:r>
          </w:p>
        </w:tc>
        <w:tc>
          <w:tcPr>
            <w:tcW w:w="656" w:type="dxa"/>
          </w:tcPr>
          <w:p>
            <w:pPr>
              <w:pStyle w:val="TableParagraph"/>
              <w:spacing w:before="2"/>
              <w:ind w:left="11" w:right="11"/>
              <w:jc w:val="center"/>
              <w:rPr>
                <w:rFonts w:ascii="Cambria Math" w:eastAsia="Cambria Math"/>
                <w:sz w:val="24"/>
              </w:rPr>
            </w:pPr>
            <w:r>
              <w:rPr>
                <w:rFonts w:ascii="Cambria Math" w:eastAsia="Cambria Math"/>
                <w:spacing w:val="-5"/>
                <w:w w:val="105"/>
                <w:sz w:val="24"/>
              </w:rPr>
              <w:t>𝒊</w:t>
            </w:r>
            <w:r>
              <w:rPr>
                <w:rFonts w:ascii="Cambria Math" w:eastAsia="Cambria Math"/>
                <w:spacing w:val="-5"/>
                <w:w w:val="105"/>
                <w:sz w:val="24"/>
                <w:vertAlign w:val="subscript"/>
              </w:rPr>
              <w:t>𝟗</w:t>
            </w:r>
          </w:p>
        </w:tc>
        <w:tc>
          <w:tcPr>
            <w:tcW w:w="673" w:type="dxa"/>
          </w:tcPr>
          <w:p>
            <w:pPr>
              <w:pStyle w:val="TableParagraph"/>
              <w:ind w:left="182"/>
              <w:rPr>
                <w:rFonts w:ascii="Cambria Math" w:eastAsia="Cambria Math"/>
                <w:sz w:val="17"/>
              </w:rPr>
            </w:pPr>
            <w:r>
              <w:rPr>
                <w:rFonts w:ascii="Cambria Math" w:eastAsia="Cambria Math"/>
                <w:spacing w:val="-5"/>
                <w:position w:val="5"/>
                <w:sz w:val="24"/>
              </w:rPr>
              <w:t>𝒊</w:t>
            </w:r>
            <w:r>
              <w:rPr>
                <w:rFonts w:ascii="Cambria Math" w:eastAsia="Cambria Math"/>
                <w:spacing w:val="-5"/>
                <w:sz w:val="17"/>
              </w:rPr>
              <w:t>𝟏𝟎</w:t>
            </w:r>
          </w:p>
        </w:tc>
      </w:tr>
      <w:tr>
        <w:trPr>
          <w:trHeight w:val="421"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𝟏</w:t>
            </w:r>
          </w:p>
        </w:tc>
        <w:tc>
          <w:tcPr>
            <w:tcW w:w="742" w:type="dxa"/>
          </w:tcPr>
          <w:p>
            <w:pPr>
              <w:pStyle w:val="TableParagraph"/>
              <w:spacing w:before="3"/>
              <w:ind w:left="110"/>
              <w:rPr>
                <w:sz w:val="22"/>
              </w:rPr>
            </w:pPr>
            <w:r>
              <w:rPr>
                <w:spacing w:val="-10"/>
                <w:sz w:val="22"/>
              </w:rPr>
              <w:t>5</w:t>
            </w:r>
          </w:p>
        </w:tc>
        <w:tc>
          <w:tcPr>
            <w:tcW w:w="746" w:type="dxa"/>
          </w:tcPr>
          <w:p>
            <w:pPr>
              <w:pStyle w:val="TableParagraph"/>
              <w:spacing w:before="3"/>
              <w:ind w:left="108"/>
              <w:rPr>
                <w:sz w:val="22"/>
              </w:rPr>
            </w:pPr>
            <w:r>
              <w:rPr>
                <w:spacing w:val="-10"/>
                <w:sz w:val="22"/>
              </w:rPr>
              <w:t>3</w:t>
            </w:r>
          </w:p>
        </w:tc>
        <w:tc>
          <w:tcPr>
            <w:tcW w:w="744" w:type="dxa"/>
          </w:tcPr>
          <w:p>
            <w:pPr>
              <w:pStyle w:val="TableParagraph"/>
              <w:spacing w:before="3"/>
              <w:ind w:left="108"/>
              <w:rPr>
                <w:sz w:val="22"/>
              </w:rPr>
            </w:pPr>
            <w:r>
              <w:rPr>
                <w:spacing w:val="-10"/>
                <w:sz w:val="22"/>
              </w:rPr>
              <w:t>4</w:t>
            </w:r>
          </w:p>
        </w:tc>
        <w:tc>
          <w:tcPr>
            <w:tcW w:w="747" w:type="dxa"/>
          </w:tcPr>
          <w:p>
            <w:pPr>
              <w:pStyle w:val="TableParagraph"/>
              <w:spacing w:before="3"/>
              <w:ind w:left="110"/>
              <w:rPr>
                <w:sz w:val="22"/>
              </w:rPr>
            </w:pPr>
            <w:r>
              <w:rPr>
                <w:spacing w:val="-10"/>
                <w:sz w:val="22"/>
              </w:rPr>
              <w:t>4</w:t>
            </w:r>
          </w:p>
        </w:tc>
        <w:tc>
          <w:tcPr>
            <w:tcW w:w="682" w:type="dxa"/>
            <w:shd w:val="clear" w:color="auto" w:fill="EAF0DD"/>
          </w:tcPr>
          <w:p>
            <w:pPr>
              <w:pStyle w:val="TableParagraph"/>
              <w:spacing w:before="3"/>
              <w:ind w:left="110"/>
              <w:rPr>
                <w:b/>
                <w:sz w:val="22"/>
              </w:rPr>
            </w:pPr>
            <w:r>
              <w:rPr>
                <w:b/>
                <w:spacing w:val="-10"/>
                <w:sz w:val="22"/>
              </w:rPr>
              <w:t>4</w:t>
            </w:r>
          </w:p>
        </w:tc>
        <w:tc>
          <w:tcPr>
            <w:tcW w:w="658" w:type="dxa"/>
          </w:tcPr>
          <w:p>
            <w:pPr>
              <w:pStyle w:val="TableParagraph"/>
              <w:spacing w:before="3"/>
              <w:ind w:left="110"/>
              <w:rPr>
                <w:sz w:val="22"/>
              </w:rPr>
            </w:pPr>
            <w:r>
              <w:rPr>
                <w:spacing w:val="-10"/>
                <w:sz w:val="22"/>
              </w:rPr>
              <w:t>2</w:t>
            </w:r>
          </w:p>
        </w:tc>
        <w:tc>
          <w:tcPr>
            <w:tcW w:w="658" w:type="dxa"/>
            <w:shd w:val="clear" w:color="auto" w:fill="EAF0DD"/>
          </w:tcPr>
          <w:p>
            <w:pPr>
              <w:pStyle w:val="TableParagraph"/>
              <w:spacing w:before="3"/>
              <w:ind w:left="107"/>
              <w:rPr>
                <w:b/>
                <w:sz w:val="22"/>
              </w:rPr>
            </w:pPr>
            <w:r>
              <w:rPr>
                <w:b/>
                <w:spacing w:val="-10"/>
                <w:sz w:val="22"/>
              </w:rPr>
              <w:t>3</w:t>
            </w:r>
          </w:p>
        </w:tc>
        <w:tc>
          <w:tcPr>
            <w:tcW w:w="659" w:type="dxa"/>
          </w:tcPr>
          <w:p>
            <w:pPr>
              <w:pStyle w:val="TableParagraph"/>
              <w:spacing w:before="3"/>
              <w:ind w:left="107"/>
              <w:rPr>
                <w:sz w:val="22"/>
              </w:rPr>
            </w:pPr>
            <w:r>
              <w:rPr>
                <w:spacing w:val="-10"/>
                <w:sz w:val="22"/>
              </w:rPr>
              <w:t>1</w:t>
            </w:r>
          </w:p>
        </w:tc>
        <w:tc>
          <w:tcPr>
            <w:tcW w:w="656" w:type="dxa"/>
          </w:tcPr>
          <w:p>
            <w:pPr>
              <w:pStyle w:val="TableParagraph"/>
              <w:spacing w:before="3"/>
              <w:ind w:left="106"/>
              <w:rPr>
                <w:sz w:val="22"/>
              </w:rPr>
            </w:pPr>
            <w:r>
              <w:rPr>
                <w:spacing w:val="-10"/>
                <w:sz w:val="22"/>
              </w:rPr>
              <w:t>5</w:t>
            </w:r>
          </w:p>
        </w:tc>
        <w:tc>
          <w:tcPr>
            <w:tcW w:w="673" w:type="dxa"/>
            <w:shd w:val="clear" w:color="auto" w:fill="EAF0DD"/>
          </w:tcPr>
          <w:p>
            <w:pPr>
              <w:pStyle w:val="TableParagraph"/>
              <w:spacing w:before="3"/>
              <w:ind w:left="105"/>
              <w:rPr>
                <w:b/>
                <w:sz w:val="22"/>
              </w:rPr>
            </w:pPr>
            <w:r>
              <w:rPr>
                <w:b/>
                <w:spacing w:val="-10"/>
                <w:sz w:val="22"/>
              </w:rPr>
              <w:t>4</w:t>
            </w:r>
          </w:p>
        </w:tc>
      </w:tr>
      <w:tr>
        <w:trPr>
          <w:trHeight w:val="422"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𝟐</w:t>
            </w:r>
          </w:p>
        </w:tc>
        <w:tc>
          <w:tcPr>
            <w:tcW w:w="742" w:type="dxa"/>
          </w:tcPr>
          <w:p>
            <w:pPr>
              <w:pStyle w:val="TableParagraph"/>
              <w:spacing w:before="3"/>
              <w:ind w:left="110"/>
              <w:rPr>
                <w:sz w:val="22"/>
              </w:rPr>
            </w:pPr>
            <w:r>
              <w:rPr>
                <w:spacing w:val="-10"/>
                <w:sz w:val="22"/>
              </w:rPr>
              <w:t>3</w:t>
            </w:r>
          </w:p>
        </w:tc>
        <w:tc>
          <w:tcPr>
            <w:tcW w:w="746" w:type="dxa"/>
          </w:tcPr>
          <w:p>
            <w:pPr>
              <w:pStyle w:val="TableParagraph"/>
              <w:spacing w:before="3"/>
              <w:ind w:left="108"/>
              <w:rPr>
                <w:sz w:val="22"/>
              </w:rPr>
            </w:pPr>
            <w:r>
              <w:rPr>
                <w:spacing w:val="-10"/>
                <w:sz w:val="22"/>
              </w:rPr>
              <w:t>2</w:t>
            </w:r>
          </w:p>
        </w:tc>
        <w:tc>
          <w:tcPr>
            <w:tcW w:w="744" w:type="dxa"/>
          </w:tcPr>
          <w:p>
            <w:pPr>
              <w:pStyle w:val="TableParagraph"/>
              <w:spacing w:before="3"/>
              <w:ind w:left="108"/>
              <w:rPr>
                <w:sz w:val="22"/>
              </w:rPr>
            </w:pPr>
            <w:r>
              <w:rPr>
                <w:spacing w:val="-10"/>
                <w:sz w:val="22"/>
              </w:rPr>
              <w:t>4</w:t>
            </w:r>
          </w:p>
        </w:tc>
        <w:tc>
          <w:tcPr>
            <w:tcW w:w="747" w:type="dxa"/>
            <w:shd w:val="clear" w:color="auto" w:fill="EAF0DD"/>
          </w:tcPr>
          <w:p>
            <w:pPr>
              <w:pStyle w:val="TableParagraph"/>
              <w:spacing w:before="3"/>
              <w:ind w:left="110"/>
              <w:rPr>
                <w:b/>
                <w:sz w:val="22"/>
              </w:rPr>
            </w:pPr>
            <w:r>
              <w:rPr>
                <w:b/>
                <w:spacing w:val="-10"/>
                <w:sz w:val="22"/>
              </w:rPr>
              <w:t>4</w:t>
            </w:r>
          </w:p>
        </w:tc>
        <w:tc>
          <w:tcPr>
            <w:tcW w:w="682" w:type="dxa"/>
          </w:tcPr>
          <w:p>
            <w:pPr>
              <w:pStyle w:val="TableParagraph"/>
              <w:spacing w:before="3"/>
              <w:ind w:left="110"/>
              <w:rPr>
                <w:sz w:val="22"/>
              </w:rPr>
            </w:pPr>
            <w:r>
              <w:rPr>
                <w:spacing w:val="-10"/>
                <w:sz w:val="22"/>
              </w:rPr>
              <w:t>3</w:t>
            </w:r>
          </w:p>
        </w:tc>
        <w:tc>
          <w:tcPr>
            <w:tcW w:w="658" w:type="dxa"/>
          </w:tcPr>
          <w:p>
            <w:pPr>
              <w:pStyle w:val="TableParagraph"/>
              <w:spacing w:before="3"/>
              <w:ind w:left="110"/>
              <w:rPr>
                <w:sz w:val="22"/>
              </w:rPr>
            </w:pPr>
            <w:r>
              <w:rPr>
                <w:spacing w:val="-10"/>
                <w:sz w:val="22"/>
              </w:rPr>
              <w:t>5</w:t>
            </w:r>
          </w:p>
        </w:tc>
        <w:tc>
          <w:tcPr>
            <w:tcW w:w="658" w:type="dxa"/>
          </w:tcPr>
          <w:p>
            <w:pPr>
              <w:pStyle w:val="TableParagraph"/>
              <w:spacing w:before="3"/>
              <w:ind w:left="107"/>
              <w:rPr>
                <w:sz w:val="22"/>
              </w:rPr>
            </w:pPr>
            <w:r>
              <w:rPr>
                <w:spacing w:val="-10"/>
                <w:sz w:val="22"/>
              </w:rPr>
              <w:t>4</w:t>
            </w:r>
          </w:p>
        </w:tc>
        <w:tc>
          <w:tcPr>
            <w:tcW w:w="659" w:type="dxa"/>
          </w:tcPr>
          <w:p>
            <w:pPr>
              <w:pStyle w:val="TableParagraph"/>
              <w:spacing w:before="3"/>
              <w:ind w:left="107"/>
              <w:rPr>
                <w:sz w:val="22"/>
              </w:rPr>
            </w:pPr>
            <w:r>
              <w:rPr>
                <w:spacing w:val="-10"/>
                <w:sz w:val="22"/>
              </w:rPr>
              <w:t>1</w:t>
            </w:r>
          </w:p>
        </w:tc>
        <w:tc>
          <w:tcPr>
            <w:tcW w:w="656" w:type="dxa"/>
            <w:shd w:val="clear" w:color="auto" w:fill="EAF0DD"/>
          </w:tcPr>
          <w:p>
            <w:pPr>
              <w:pStyle w:val="TableParagraph"/>
              <w:spacing w:before="3"/>
              <w:ind w:left="106"/>
              <w:rPr>
                <w:b/>
                <w:sz w:val="22"/>
              </w:rPr>
            </w:pPr>
            <w:r>
              <w:rPr>
                <w:b/>
                <w:spacing w:val="-10"/>
                <w:sz w:val="22"/>
              </w:rPr>
              <w:t>4</w:t>
            </w:r>
          </w:p>
        </w:tc>
        <w:tc>
          <w:tcPr>
            <w:tcW w:w="673" w:type="dxa"/>
            <w:shd w:val="clear" w:color="auto" w:fill="EAF0DD"/>
          </w:tcPr>
          <w:p>
            <w:pPr>
              <w:pStyle w:val="TableParagraph"/>
              <w:spacing w:before="3"/>
              <w:ind w:left="105"/>
              <w:rPr>
                <w:b/>
                <w:sz w:val="22"/>
              </w:rPr>
            </w:pPr>
            <w:r>
              <w:rPr>
                <w:b/>
                <w:spacing w:val="-10"/>
                <w:sz w:val="22"/>
              </w:rPr>
              <w:t>4</w:t>
            </w:r>
          </w:p>
        </w:tc>
      </w:tr>
      <w:tr>
        <w:trPr>
          <w:trHeight w:val="424" w:hRule="atLeast"/>
        </w:trPr>
        <w:tc>
          <w:tcPr>
            <w:tcW w:w="1332" w:type="dxa"/>
          </w:tcPr>
          <w:p>
            <w:pPr>
              <w:pStyle w:val="TableParagraph"/>
              <w:spacing w:before="2"/>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𝟑</w:t>
            </w:r>
          </w:p>
        </w:tc>
        <w:tc>
          <w:tcPr>
            <w:tcW w:w="742" w:type="dxa"/>
          </w:tcPr>
          <w:p>
            <w:pPr>
              <w:pStyle w:val="TableParagraph"/>
              <w:spacing w:before="3"/>
              <w:ind w:left="110"/>
              <w:rPr>
                <w:sz w:val="22"/>
              </w:rPr>
            </w:pPr>
            <w:r>
              <w:rPr>
                <w:spacing w:val="-10"/>
                <w:sz w:val="22"/>
              </w:rPr>
              <w:t>4</w:t>
            </w:r>
          </w:p>
        </w:tc>
        <w:tc>
          <w:tcPr>
            <w:tcW w:w="746" w:type="dxa"/>
          </w:tcPr>
          <w:p>
            <w:pPr>
              <w:pStyle w:val="TableParagraph"/>
              <w:spacing w:before="3"/>
              <w:ind w:left="108"/>
              <w:rPr>
                <w:sz w:val="22"/>
              </w:rPr>
            </w:pPr>
            <w:r>
              <w:rPr>
                <w:spacing w:val="-10"/>
                <w:sz w:val="22"/>
              </w:rPr>
              <w:t>5</w:t>
            </w:r>
          </w:p>
        </w:tc>
        <w:tc>
          <w:tcPr>
            <w:tcW w:w="744" w:type="dxa"/>
            <w:shd w:val="clear" w:color="auto" w:fill="EAF0DD"/>
          </w:tcPr>
          <w:p>
            <w:pPr>
              <w:pStyle w:val="TableParagraph"/>
              <w:spacing w:before="3"/>
              <w:ind w:left="108"/>
              <w:rPr>
                <w:b/>
                <w:sz w:val="22"/>
              </w:rPr>
            </w:pPr>
            <w:r>
              <w:rPr>
                <w:b/>
                <w:spacing w:val="-10"/>
                <w:sz w:val="22"/>
              </w:rPr>
              <w:t>3</w:t>
            </w:r>
          </w:p>
        </w:tc>
        <w:tc>
          <w:tcPr>
            <w:tcW w:w="747" w:type="dxa"/>
          </w:tcPr>
          <w:p>
            <w:pPr>
              <w:pStyle w:val="TableParagraph"/>
              <w:spacing w:before="3"/>
              <w:ind w:left="110"/>
              <w:rPr>
                <w:sz w:val="22"/>
              </w:rPr>
            </w:pPr>
            <w:r>
              <w:rPr>
                <w:spacing w:val="-10"/>
                <w:sz w:val="22"/>
              </w:rPr>
              <w:t>3</w:t>
            </w:r>
          </w:p>
        </w:tc>
        <w:tc>
          <w:tcPr>
            <w:tcW w:w="682" w:type="dxa"/>
          </w:tcPr>
          <w:p>
            <w:pPr>
              <w:pStyle w:val="TableParagraph"/>
              <w:spacing w:before="3"/>
              <w:ind w:left="110"/>
              <w:rPr>
                <w:sz w:val="22"/>
              </w:rPr>
            </w:pPr>
            <w:r>
              <w:rPr>
                <w:spacing w:val="-10"/>
                <w:sz w:val="22"/>
              </w:rPr>
              <w:t>2</w:t>
            </w:r>
          </w:p>
        </w:tc>
        <w:tc>
          <w:tcPr>
            <w:tcW w:w="658" w:type="dxa"/>
          </w:tcPr>
          <w:p>
            <w:pPr>
              <w:pStyle w:val="TableParagraph"/>
              <w:spacing w:before="3"/>
              <w:ind w:left="110"/>
              <w:rPr>
                <w:sz w:val="22"/>
              </w:rPr>
            </w:pPr>
            <w:r>
              <w:rPr>
                <w:spacing w:val="-10"/>
                <w:sz w:val="22"/>
              </w:rPr>
              <w:t>1</w:t>
            </w:r>
          </w:p>
        </w:tc>
        <w:tc>
          <w:tcPr>
            <w:tcW w:w="658" w:type="dxa"/>
          </w:tcPr>
          <w:p>
            <w:pPr>
              <w:pStyle w:val="TableParagraph"/>
              <w:spacing w:before="3"/>
              <w:ind w:left="107"/>
              <w:rPr>
                <w:sz w:val="22"/>
              </w:rPr>
            </w:pPr>
            <w:r>
              <w:rPr>
                <w:spacing w:val="-10"/>
                <w:sz w:val="22"/>
              </w:rPr>
              <w:t>2</w:t>
            </w:r>
          </w:p>
        </w:tc>
        <w:tc>
          <w:tcPr>
            <w:tcW w:w="659" w:type="dxa"/>
          </w:tcPr>
          <w:p>
            <w:pPr>
              <w:pStyle w:val="TableParagraph"/>
              <w:spacing w:before="3"/>
              <w:ind w:left="107"/>
              <w:rPr>
                <w:sz w:val="22"/>
              </w:rPr>
            </w:pPr>
            <w:r>
              <w:rPr>
                <w:spacing w:val="-10"/>
                <w:sz w:val="22"/>
              </w:rPr>
              <w:t>4</w:t>
            </w:r>
          </w:p>
        </w:tc>
        <w:tc>
          <w:tcPr>
            <w:tcW w:w="656" w:type="dxa"/>
            <w:shd w:val="clear" w:color="auto" w:fill="EAF0DD"/>
          </w:tcPr>
          <w:p>
            <w:pPr>
              <w:pStyle w:val="TableParagraph"/>
              <w:spacing w:before="3"/>
              <w:ind w:left="106"/>
              <w:rPr>
                <w:b/>
                <w:sz w:val="22"/>
              </w:rPr>
            </w:pPr>
            <w:r>
              <w:rPr>
                <w:b/>
                <w:spacing w:val="-10"/>
                <w:sz w:val="22"/>
              </w:rPr>
              <w:t>4</w:t>
            </w:r>
          </w:p>
        </w:tc>
        <w:tc>
          <w:tcPr>
            <w:tcW w:w="673" w:type="dxa"/>
            <w:shd w:val="clear" w:color="auto" w:fill="EAF0DD"/>
          </w:tcPr>
          <w:p>
            <w:pPr>
              <w:pStyle w:val="TableParagraph"/>
              <w:spacing w:before="3"/>
              <w:ind w:left="105"/>
              <w:rPr>
                <w:b/>
                <w:sz w:val="22"/>
              </w:rPr>
            </w:pPr>
            <w:r>
              <w:rPr>
                <w:b/>
                <w:spacing w:val="-10"/>
                <w:sz w:val="22"/>
              </w:rPr>
              <w:t>3</w:t>
            </w:r>
          </w:p>
        </w:tc>
      </w:tr>
      <w:tr>
        <w:trPr>
          <w:trHeight w:val="422" w:hRule="atLeast"/>
        </w:trPr>
        <w:tc>
          <w:tcPr>
            <w:tcW w:w="1332" w:type="dxa"/>
          </w:tcPr>
          <w:p>
            <w:pPr>
              <w:pStyle w:val="TableParagraph"/>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𝟒</w:t>
            </w:r>
          </w:p>
        </w:tc>
        <w:tc>
          <w:tcPr>
            <w:tcW w:w="742" w:type="dxa"/>
            <w:shd w:val="clear" w:color="auto" w:fill="EAF0DD"/>
          </w:tcPr>
          <w:p>
            <w:pPr>
              <w:pStyle w:val="TableParagraph"/>
              <w:spacing w:before="1"/>
              <w:ind w:left="110"/>
              <w:rPr>
                <w:b/>
                <w:sz w:val="22"/>
              </w:rPr>
            </w:pPr>
            <w:r>
              <w:rPr>
                <w:b/>
                <w:spacing w:val="-10"/>
                <w:sz w:val="22"/>
              </w:rPr>
              <w:t>4</w:t>
            </w:r>
          </w:p>
        </w:tc>
        <w:tc>
          <w:tcPr>
            <w:tcW w:w="746" w:type="dxa"/>
            <w:shd w:val="clear" w:color="auto" w:fill="EAF0DD"/>
          </w:tcPr>
          <w:p>
            <w:pPr>
              <w:pStyle w:val="TableParagraph"/>
              <w:spacing w:before="1"/>
              <w:ind w:left="108"/>
              <w:rPr>
                <w:b/>
                <w:sz w:val="22"/>
              </w:rPr>
            </w:pPr>
            <w:r>
              <w:rPr>
                <w:b/>
                <w:spacing w:val="-10"/>
                <w:sz w:val="22"/>
              </w:rPr>
              <w:t>3</w:t>
            </w:r>
          </w:p>
        </w:tc>
        <w:tc>
          <w:tcPr>
            <w:tcW w:w="744" w:type="dxa"/>
          </w:tcPr>
          <w:p>
            <w:pPr>
              <w:pStyle w:val="TableParagraph"/>
              <w:spacing w:before="1"/>
              <w:ind w:left="108"/>
              <w:rPr>
                <w:sz w:val="22"/>
              </w:rPr>
            </w:pPr>
            <w:r>
              <w:rPr>
                <w:spacing w:val="-10"/>
                <w:sz w:val="22"/>
              </w:rPr>
              <w:t>3</w:t>
            </w:r>
          </w:p>
        </w:tc>
        <w:tc>
          <w:tcPr>
            <w:tcW w:w="747" w:type="dxa"/>
          </w:tcPr>
          <w:p>
            <w:pPr>
              <w:pStyle w:val="TableParagraph"/>
              <w:spacing w:before="1"/>
              <w:ind w:left="110"/>
              <w:rPr>
                <w:sz w:val="22"/>
              </w:rPr>
            </w:pPr>
            <w:r>
              <w:rPr>
                <w:spacing w:val="-10"/>
                <w:sz w:val="22"/>
              </w:rPr>
              <w:t>5</w:t>
            </w:r>
          </w:p>
        </w:tc>
        <w:tc>
          <w:tcPr>
            <w:tcW w:w="682" w:type="dxa"/>
          </w:tcPr>
          <w:p>
            <w:pPr>
              <w:pStyle w:val="TableParagraph"/>
              <w:spacing w:before="1"/>
              <w:ind w:left="110"/>
              <w:rPr>
                <w:sz w:val="22"/>
              </w:rPr>
            </w:pPr>
            <w:r>
              <w:rPr>
                <w:spacing w:val="-10"/>
                <w:sz w:val="22"/>
              </w:rPr>
              <w:t>4</w:t>
            </w:r>
          </w:p>
        </w:tc>
        <w:tc>
          <w:tcPr>
            <w:tcW w:w="658" w:type="dxa"/>
            <w:shd w:val="clear" w:color="auto" w:fill="EAF0DD"/>
          </w:tcPr>
          <w:p>
            <w:pPr>
              <w:pStyle w:val="TableParagraph"/>
              <w:spacing w:before="1"/>
              <w:ind w:left="110"/>
              <w:rPr>
                <w:b/>
                <w:sz w:val="22"/>
              </w:rPr>
            </w:pPr>
            <w:r>
              <w:rPr>
                <w:b/>
                <w:spacing w:val="-10"/>
                <w:sz w:val="22"/>
              </w:rPr>
              <w:t>3</w:t>
            </w:r>
          </w:p>
        </w:tc>
        <w:tc>
          <w:tcPr>
            <w:tcW w:w="658" w:type="dxa"/>
          </w:tcPr>
          <w:p>
            <w:pPr>
              <w:pStyle w:val="TableParagraph"/>
              <w:spacing w:before="1"/>
              <w:ind w:left="107"/>
              <w:rPr>
                <w:sz w:val="22"/>
              </w:rPr>
            </w:pPr>
            <w:r>
              <w:rPr>
                <w:spacing w:val="-10"/>
                <w:sz w:val="22"/>
              </w:rPr>
              <w:t>1</w:t>
            </w:r>
          </w:p>
        </w:tc>
        <w:tc>
          <w:tcPr>
            <w:tcW w:w="659" w:type="dxa"/>
          </w:tcPr>
          <w:p>
            <w:pPr>
              <w:pStyle w:val="TableParagraph"/>
              <w:spacing w:before="1"/>
              <w:ind w:left="107"/>
              <w:rPr>
                <w:sz w:val="22"/>
              </w:rPr>
            </w:pPr>
            <w:r>
              <w:rPr>
                <w:spacing w:val="-10"/>
                <w:sz w:val="22"/>
              </w:rPr>
              <w:t>2</w:t>
            </w:r>
          </w:p>
        </w:tc>
        <w:tc>
          <w:tcPr>
            <w:tcW w:w="656" w:type="dxa"/>
          </w:tcPr>
          <w:p>
            <w:pPr>
              <w:pStyle w:val="TableParagraph"/>
              <w:spacing w:before="1"/>
              <w:ind w:left="106"/>
              <w:rPr>
                <w:sz w:val="22"/>
              </w:rPr>
            </w:pPr>
            <w:r>
              <w:rPr>
                <w:spacing w:val="-10"/>
                <w:sz w:val="22"/>
              </w:rPr>
              <w:t>5</w:t>
            </w:r>
          </w:p>
        </w:tc>
        <w:tc>
          <w:tcPr>
            <w:tcW w:w="673" w:type="dxa"/>
          </w:tcPr>
          <w:p>
            <w:pPr>
              <w:pStyle w:val="TableParagraph"/>
              <w:spacing w:before="1"/>
              <w:ind w:left="105"/>
              <w:rPr>
                <w:sz w:val="22"/>
              </w:rPr>
            </w:pPr>
            <w:r>
              <w:rPr>
                <w:spacing w:val="-10"/>
                <w:sz w:val="22"/>
              </w:rPr>
              <w:t>4</w:t>
            </w:r>
          </w:p>
        </w:tc>
      </w:tr>
      <w:tr>
        <w:trPr>
          <w:trHeight w:val="421" w:hRule="atLeast"/>
        </w:trPr>
        <w:tc>
          <w:tcPr>
            <w:tcW w:w="1332" w:type="dxa"/>
          </w:tcPr>
          <w:p>
            <w:pPr>
              <w:pStyle w:val="TableParagraph"/>
              <w:spacing w:line="281" w:lineRule="exact"/>
              <w:ind w:left="3" w:right="2"/>
              <w:jc w:val="center"/>
              <w:rPr>
                <w:rFonts w:ascii="Cambria Math" w:eastAsia="Cambria Math"/>
                <w:sz w:val="24"/>
              </w:rPr>
            </w:pPr>
            <w:r>
              <w:rPr>
                <w:rFonts w:ascii="Cambria Math" w:eastAsia="Cambria Math"/>
                <w:spacing w:val="-5"/>
                <w:w w:val="105"/>
                <w:sz w:val="24"/>
              </w:rPr>
              <w:t>𝒖</w:t>
            </w:r>
            <w:r>
              <w:rPr>
                <w:rFonts w:ascii="Cambria Math" w:eastAsia="Cambria Math"/>
                <w:spacing w:val="-5"/>
                <w:w w:val="105"/>
                <w:sz w:val="24"/>
                <w:vertAlign w:val="subscript"/>
              </w:rPr>
              <w:t>𝟓</w:t>
            </w:r>
          </w:p>
        </w:tc>
        <w:tc>
          <w:tcPr>
            <w:tcW w:w="742" w:type="dxa"/>
          </w:tcPr>
          <w:p>
            <w:pPr>
              <w:pStyle w:val="TableParagraph"/>
              <w:spacing w:before="1"/>
              <w:ind w:left="110"/>
              <w:rPr>
                <w:sz w:val="22"/>
              </w:rPr>
            </w:pPr>
            <w:r>
              <w:rPr>
                <w:spacing w:val="-10"/>
                <w:sz w:val="22"/>
              </w:rPr>
              <w:t>2</w:t>
            </w:r>
          </w:p>
        </w:tc>
        <w:tc>
          <w:tcPr>
            <w:tcW w:w="746" w:type="dxa"/>
          </w:tcPr>
          <w:p>
            <w:pPr>
              <w:pStyle w:val="TableParagraph"/>
              <w:spacing w:before="1"/>
              <w:ind w:left="108"/>
              <w:rPr>
                <w:sz w:val="22"/>
              </w:rPr>
            </w:pPr>
            <w:r>
              <w:rPr>
                <w:spacing w:val="-10"/>
                <w:sz w:val="22"/>
              </w:rPr>
              <w:t>1</w:t>
            </w:r>
          </w:p>
        </w:tc>
        <w:tc>
          <w:tcPr>
            <w:tcW w:w="744" w:type="dxa"/>
          </w:tcPr>
          <w:p>
            <w:pPr>
              <w:pStyle w:val="TableParagraph"/>
              <w:spacing w:before="1"/>
              <w:ind w:left="108"/>
              <w:rPr>
                <w:sz w:val="22"/>
              </w:rPr>
            </w:pPr>
            <w:r>
              <w:rPr>
                <w:spacing w:val="-10"/>
                <w:sz w:val="22"/>
              </w:rPr>
              <w:t>2</w:t>
            </w:r>
          </w:p>
        </w:tc>
        <w:tc>
          <w:tcPr>
            <w:tcW w:w="747" w:type="dxa"/>
          </w:tcPr>
          <w:p>
            <w:pPr>
              <w:pStyle w:val="TableParagraph"/>
              <w:spacing w:before="1"/>
              <w:ind w:left="110"/>
              <w:rPr>
                <w:sz w:val="22"/>
              </w:rPr>
            </w:pPr>
            <w:r>
              <w:rPr>
                <w:spacing w:val="-10"/>
                <w:sz w:val="22"/>
              </w:rPr>
              <w:t>3</w:t>
            </w:r>
          </w:p>
        </w:tc>
        <w:tc>
          <w:tcPr>
            <w:tcW w:w="682" w:type="dxa"/>
          </w:tcPr>
          <w:p>
            <w:pPr>
              <w:pStyle w:val="TableParagraph"/>
              <w:spacing w:before="1"/>
              <w:ind w:left="110"/>
              <w:rPr>
                <w:sz w:val="22"/>
              </w:rPr>
            </w:pPr>
            <w:r>
              <w:rPr>
                <w:spacing w:val="-10"/>
                <w:sz w:val="22"/>
              </w:rPr>
              <w:t>4</w:t>
            </w:r>
          </w:p>
        </w:tc>
        <w:tc>
          <w:tcPr>
            <w:tcW w:w="658" w:type="dxa"/>
          </w:tcPr>
          <w:p>
            <w:pPr>
              <w:pStyle w:val="TableParagraph"/>
              <w:spacing w:before="1"/>
              <w:ind w:left="110"/>
              <w:rPr>
                <w:sz w:val="22"/>
              </w:rPr>
            </w:pPr>
            <w:r>
              <w:rPr>
                <w:spacing w:val="-10"/>
                <w:sz w:val="22"/>
              </w:rPr>
              <w:t>3</w:t>
            </w:r>
          </w:p>
        </w:tc>
        <w:tc>
          <w:tcPr>
            <w:tcW w:w="658" w:type="dxa"/>
          </w:tcPr>
          <w:p>
            <w:pPr>
              <w:pStyle w:val="TableParagraph"/>
              <w:spacing w:before="1"/>
              <w:ind w:left="107"/>
              <w:rPr>
                <w:sz w:val="22"/>
              </w:rPr>
            </w:pPr>
            <w:r>
              <w:rPr>
                <w:spacing w:val="-10"/>
                <w:sz w:val="22"/>
              </w:rPr>
              <w:t>5</w:t>
            </w:r>
          </w:p>
        </w:tc>
        <w:tc>
          <w:tcPr>
            <w:tcW w:w="659" w:type="dxa"/>
            <w:shd w:val="clear" w:color="auto" w:fill="EAF0DD"/>
          </w:tcPr>
          <w:p>
            <w:pPr>
              <w:pStyle w:val="TableParagraph"/>
              <w:spacing w:before="1"/>
              <w:ind w:left="107"/>
              <w:rPr>
                <w:b/>
                <w:sz w:val="22"/>
              </w:rPr>
            </w:pPr>
            <w:r>
              <w:rPr>
                <w:b/>
                <w:spacing w:val="-10"/>
                <w:sz w:val="22"/>
              </w:rPr>
              <w:t>2</w:t>
            </w:r>
          </w:p>
        </w:tc>
        <w:tc>
          <w:tcPr>
            <w:tcW w:w="656" w:type="dxa"/>
            <w:shd w:val="clear" w:color="auto" w:fill="EAF0DD"/>
          </w:tcPr>
          <w:p>
            <w:pPr>
              <w:pStyle w:val="TableParagraph"/>
              <w:spacing w:before="1"/>
              <w:ind w:left="106"/>
              <w:rPr>
                <w:b/>
                <w:sz w:val="22"/>
              </w:rPr>
            </w:pPr>
            <w:r>
              <w:rPr>
                <w:b/>
                <w:spacing w:val="-10"/>
                <w:sz w:val="22"/>
              </w:rPr>
              <w:t>4</w:t>
            </w:r>
          </w:p>
        </w:tc>
        <w:tc>
          <w:tcPr>
            <w:tcW w:w="673" w:type="dxa"/>
            <w:shd w:val="clear" w:color="auto" w:fill="EAF0DD"/>
          </w:tcPr>
          <w:p>
            <w:pPr>
              <w:pStyle w:val="TableParagraph"/>
              <w:spacing w:before="1"/>
              <w:ind w:left="105"/>
              <w:rPr>
                <w:b/>
                <w:sz w:val="22"/>
              </w:rPr>
            </w:pPr>
            <w:r>
              <w:rPr>
                <w:b/>
                <w:spacing w:val="-10"/>
                <w:sz w:val="22"/>
              </w:rPr>
              <w:t>4</w:t>
            </w:r>
          </w:p>
        </w:tc>
      </w:tr>
    </w:tbl>
    <w:p>
      <w:pPr>
        <w:pStyle w:val="BodyText"/>
        <w:spacing w:before="1"/>
      </w:pPr>
    </w:p>
    <w:p>
      <w:pPr>
        <w:pStyle w:val="BodyText"/>
        <w:spacing w:line="360" w:lineRule="auto"/>
        <w:ind w:left="695" w:right="566" w:firstLine="448"/>
        <w:jc w:val="both"/>
      </w:pPr>
      <w:r>
        <w:rPr/>
        <w:t>Hitung terlebih dahulu </w:t>
      </w:r>
      <w:r>
        <w:rPr>
          <w:i/>
        </w:rPr>
        <w:t>error </w:t>
      </w:r>
      <w:r>
        <w:rPr/>
        <w:t>prediksi (selisih rating asli dengan rating prediksi), nilai mutlak (</w:t>
      </w:r>
      <w:r>
        <w:rPr>
          <w:i/>
        </w:rPr>
        <w:t>absolute</w:t>
      </w:r>
      <w:r>
        <w:rPr/>
        <w:t>) </w:t>
      </w:r>
      <w:r>
        <w:rPr>
          <w:i/>
        </w:rPr>
        <w:t>error</w:t>
      </w:r>
      <w:r>
        <w:rPr/>
        <w:t>, dan kuadrat </w:t>
      </w:r>
      <w:r>
        <w:rPr>
          <w:i/>
        </w:rPr>
        <w:t>error </w:t>
      </w:r>
      <w:r>
        <w:rPr/>
        <w:t>untuk mempermudah perhitungan uji evaluasi RMSE dan MAE, pada tabel 3.12.</w:t>
      </w:r>
    </w:p>
    <w:p>
      <w:pPr>
        <w:spacing w:before="275"/>
        <w:ind w:left="928" w:right="1071" w:firstLine="0"/>
        <w:jc w:val="center"/>
        <w:rPr>
          <w:i/>
          <w:sz w:val="24"/>
        </w:rPr>
      </w:pPr>
      <w:bookmarkStart w:name="_bookmark47" w:id="48"/>
      <w:bookmarkEnd w:id="48"/>
      <w:r>
        <w:rPr/>
      </w:r>
      <w:r>
        <w:rPr>
          <w:sz w:val="24"/>
        </w:rPr>
        <w:t>Tabel</w:t>
      </w:r>
      <w:r>
        <w:rPr>
          <w:spacing w:val="-1"/>
          <w:sz w:val="24"/>
        </w:rPr>
        <w:t> </w:t>
      </w:r>
      <w:r>
        <w:rPr>
          <w:sz w:val="24"/>
        </w:rPr>
        <w:t>3. 13. Nilai</w:t>
      </w:r>
      <w:r>
        <w:rPr>
          <w:spacing w:val="-1"/>
          <w:sz w:val="24"/>
        </w:rPr>
        <w:t> </w:t>
      </w:r>
      <w:r>
        <w:rPr>
          <w:i/>
          <w:sz w:val="24"/>
        </w:rPr>
        <w:t>Error</w:t>
      </w:r>
      <w:r>
        <w:rPr>
          <w:sz w:val="24"/>
        </w:rPr>
        <w:t>, </w:t>
      </w:r>
      <w:r>
        <w:rPr>
          <w:i/>
          <w:sz w:val="24"/>
        </w:rPr>
        <w:t>Absolute</w:t>
      </w:r>
      <w:r>
        <w:rPr>
          <w:i/>
          <w:spacing w:val="-2"/>
          <w:sz w:val="24"/>
        </w:rPr>
        <w:t> </w:t>
      </w:r>
      <w:r>
        <w:rPr>
          <w:i/>
          <w:sz w:val="24"/>
        </w:rPr>
        <w:t>Error</w:t>
      </w:r>
      <w:r>
        <w:rPr>
          <w:sz w:val="24"/>
        </w:rPr>
        <w:t>, dan</w:t>
      </w:r>
      <w:r>
        <w:rPr>
          <w:spacing w:val="-1"/>
          <w:sz w:val="24"/>
        </w:rPr>
        <w:t> </w:t>
      </w:r>
      <w:r>
        <w:rPr>
          <w:sz w:val="24"/>
        </w:rPr>
        <w:t>Kuadrat</w:t>
      </w:r>
      <w:r>
        <w:rPr>
          <w:spacing w:val="1"/>
          <w:sz w:val="24"/>
        </w:rPr>
        <w:t> </w:t>
      </w:r>
      <w:r>
        <w:rPr>
          <w:i/>
          <w:spacing w:val="-2"/>
          <w:sz w:val="24"/>
        </w:rPr>
        <w:t>Error</w:t>
      </w:r>
    </w:p>
    <w:p>
      <w:pPr>
        <w:pStyle w:val="BodyText"/>
        <w:spacing w:before="5"/>
        <w:rPr>
          <w:i/>
          <w:sz w:val="17"/>
        </w:rPr>
      </w:pPr>
    </w:p>
    <w:tbl>
      <w:tblPr>
        <w:tblW w:w="0" w:type="auto"/>
        <w:jc w:val="left"/>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70"/>
        <w:gridCol w:w="973"/>
        <w:gridCol w:w="972"/>
        <w:gridCol w:w="970"/>
        <w:gridCol w:w="973"/>
        <w:gridCol w:w="970"/>
        <w:gridCol w:w="973"/>
        <w:gridCol w:w="970"/>
        <w:gridCol w:w="972"/>
      </w:tblGrid>
      <w:tr>
        <w:trPr>
          <w:trHeight w:val="537" w:hRule="atLeast"/>
        </w:trPr>
        <w:tc>
          <w:tcPr>
            <w:tcW w:w="2915" w:type="dxa"/>
            <w:gridSpan w:val="3"/>
            <w:shd w:val="clear" w:color="auto" w:fill="F1F1F1"/>
          </w:tcPr>
          <w:p>
            <w:pPr>
              <w:pStyle w:val="TableParagraph"/>
              <w:spacing w:before="131"/>
              <w:ind w:left="8"/>
              <w:jc w:val="center"/>
              <w:rPr>
                <w:b/>
                <w:sz w:val="24"/>
              </w:rPr>
            </w:pPr>
            <w:r>
              <w:rPr>
                <w:b/>
                <w:spacing w:val="-5"/>
                <w:sz w:val="24"/>
              </w:rPr>
              <w:t>SVD</w:t>
            </w:r>
          </w:p>
        </w:tc>
        <w:tc>
          <w:tcPr>
            <w:tcW w:w="2913" w:type="dxa"/>
            <w:gridSpan w:val="3"/>
            <w:shd w:val="clear" w:color="auto" w:fill="F1F1F1"/>
          </w:tcPr>
          <w:p>
            <w:pPr>
              <w:pStyle w:val="TableParagraph"/>
              <w:spacing w:before="131"/>
              <w:ind w:left="4"/>
              <w:jc w:val="center"/>
              <w:rPr>
                <w:b/>
                <w:sz w:val="24"/>
              </w:rPr>
            </w:pPr>
            <w:r>
              <w:rPr>
                <w:b/>
                <w:spacing w:val="-5"/>
                <w:sz w:val="24"/>
              </w:rPr>
              <w:t>KNN</w:t>
            </w:r>
          </w:p>
        </w:tc>
        <w:tc>
          <w:tcPr>
            <w:tcW w:w="2915" w:type="dxa"/>
            <w:gridSpan w:val="3"/>
            <w:shd w:val="clear" w:color="auto" w:fill="F1F1F1"/>
          </w:tcPr>
          <w:p>
            <w:pPr>
              <w:pStyle w:val="TableParagraph"/>
              <w:spacing w:before="131"/>
              <w:ind w:left="331"/>
              <w:rPr>
                <w:b/>
                <w:sz w:val="24"/>
              </w:rPr>
            </w:pPr>
            <w:r>
              <w:rPr>
                <w:b/>
                <w:i/>
                <w:sz w:val="24"/>
              </w:rPr>
              <w:t>Weighted</w:t>
            </w:r>
            <w:r>
              <w:rPr>
                <w:b/>
                <w:i/>
                <w:spacing w:val="-2"/>
                <w:sz w:val="24"/>
              </w:rPr>
              <w:t> </w:t>
            </w:r>
            <w:r>
              <w:rPr>
                <w:b/>
                <w:sz w:val="24"/>
              </w:rPr>
              <w:t>(SVD-</w:t>
            </w:r>
            <w:r>
              <w:rPr>
                <w:b/>
                <w:spacing w:val="-4"/>
                <w:sz w:val="24"/>
              </w:rPr>
              <w:t>KNN)</w:t>
            </w:r>
          </w:p>
        </w:tc>
      </w:tr>
      <w:tr>
        <w:trPr>
          <w:trHeight w:val="535" w:hRule="atLeast"/>
        </w:trPr>
        <w:tc>
          <w:tcPr>
            <w:tcW w:w="970" w:type="dxa"/>
            <w:shd w:val="clear" w:color="auto" w:fill="F1F1F1"/>
          </w:tcPr>
          <w:p>
            <w:pPr>
              <w:pStyle w:val="TableParagraph"/>
              <w:spacing w:before="129"/>
              <w:ind w:left="12" w:right="3"/>
              <w:jc w:val="center"/>
              <w:rPr>
                <w:b/>
                <w:i/>
                <w:sz w:val="24"/>
              </w:rPr>
            </w:pPr>
            <w:r>
              <w:rPr>
                <w:b/>
                <w:i/>
                <w:spacing w:val="-10"/>
                <w:sz w:val="24"/>
              </w:rPr>
              <w:t>e</w:t>
            </w:r>
          </w:p>
        </w:tc>
        <w:tc>
          <w:tcPr>
            <w:tcW w:w="973" w:type="dxa"/>
            <w:shd w:val="clear" w:color="auto" w:fill="F1F1F1"/>
          </w:tcPr>
          <w:p>
            <w:pPr>
              <w:pStyle w:val="TableParagraph"/>
              <w:spacing w:before="129"/>
              <w:ind w:left="7" w:right="2"/>
              <w:jc w:val="center"/>
              <w:rPr>
                <w:b/>
                <w:sz w:val="24"/>
              </w:rPr>
            </w:pPr>
            <w:r>
              <w:rPr>
                <w:b/>
                <w:spacing w:val="-5"/>
                <w:sz w:val="24"/>
              </w:rPr>
              <w:t>|</w:t>
            </w:r>
            <w:r>
              <w:rPr>
                <w:b/>
                <w:i/>
                <w:spacing w:val="-5"/>
                <w:sz w:val="24"/>
              </w:rPr>
              <w:t>e</w:t>
            </w:r>
            <w:r>
              <w:rPr>
                <w:b/>
                <w:spacing w:val="-5"/>
                <w:sz w:val="24"/>
              </w:rPr>
              <w:t>|</w:t>
            </w:r>
          </w:p>
        </w:tc>
        <w:tc>
          <w:tcPr>
            <w:tcW w:w="972" w:type="dxa"/>
            <w:shd w:val="clear" w:color="auto" w:fill="F1F1F1"/>
          </w:tcPr>
          <w:p>
            <w:pPr>
              <w:pStyle w:val="TableParagraph"/>
              <w:spacing w:before="129"/>
              <w:ind w:left="7" w:right="2"/>
              <w:jc w:val="center"/>
              <w:rPr>
                <w:b/>
                <w:sz w:val="24"/>
              </w:rPr>
            </w:pPr>
            <w:r>
              <w:rPr>
                <w:b/>
                <w:i/>
                <w:spacing w:val="-5"/>
                <w:sz w:val="24"/>
              </w:rPr>
              <w:t>e</w:t>
            </w:r>
            <w:r>
              <w:rPr>
                <w:b/>
                <w:spacing w:val="-5"/>
                <w:sz w:val="24"/>
              </w:rPr>
              <w:t>²</w:t>
            </w:r>
          </w:p>
        </w:tc>
        <w:tc>
          <w:tcPr>
            <w:tcW w:w="970" w:type="dxa"/>
            <w:shd w:val="clear" w:color="auto" w:fill="F1F1F1"/>
          </w:tcPr>
          <w:p>
            <w:pPr>
              <w:pStyle w:val="TableParagraph"/>
              <w:spacing w:before="129"/>
              <w:ind w:left="12" w:right="9"/>
              <w:jc w:val="center"/>
              <w:rPr>
                <w:b/>
                <w:i/>
                <w:sz w:val="24"/>
              </w:rPr>
            </w:pPr>
            <w:r>
              <w:rPr>
                <w:b/>
                <w:i/>
                <w:spacing w:val="-10"/>
                <w:sz w:val="24"/>
              </w:rPr>
              <w:t>e</w:t>
            </w:r>
          </w:p>
        </w:tc>
        <w:tc>
          <w:tcPr>
            <w:tcW w:w="973" w:type="dxa"/>
            <w:shd w:val="clear" w:color="auto" w:fill="F1F1F1"/>
          </w:tcPr>
          <w:p>
            <w:pPr>
              <w:pStyle w:val="TableParagraph"/>
              <w:spacing w:before="129"/>
              <w:ind w:left="7" w:right="3"/>
              <w:jc w:val="center"/>
              <w:rPr>
                <w:b/>
                <w:sz w:val="24"/>
              </w:rPr>
            </w:pPr>
            <w:r>
              <w:rPr>
                <w:b/>
                <w:spacing w:val="-5"/>
                <w:sz w:val="24"/>
              </w:rPr>
              <w:t>|</w:t>
            </w:r>
            <w:r>
              <w:rPr>
                <w:b/>
                <w:i/>
                <w:spacing w:val="-5"/>
                <w:sz w:val="24"/>
              </w:rPr>
              <w:t>e</w:t>
            </w:r>
            <w:r>
              <w:rPr>
                <w:b/>
                <w:spacing w:val="-5"/>
                <w:sz w:val="24"/>
              </w:rPr>
              <w:t>|</w:t>
            </w:r>
          </w:p>
        </w:tc>
        <w:tc>
          <w:tcPr>
            <w:tcW w:w="970" w:type="dxa"/>
            <w:shd w:val="clear" w:color="auto" w:fill="F1F1F1"/>
          </w:tcPr>
          <w:p>
            <w:pPr>
              <w:pStyle w:val="TableParagraph"/>
              <w:spacing w:before="129"/>
              <w:ind w:left="12" w:right="7"/>
              <w:jc w:val="center"/>
              <w:rPr>
                <w:b/>
                <w:sz w:val="24"/>
              </w:rPr>
            </w:pPr>
            <w:r>
              <w:rPr>
                <w:b/>
                <w:i/>
                <w:spacing w:val="-5"/>
                <w:sz w:val="24"/>
              </w:rPr>
              <w:t>e</w:t>
            </w:r>
            <w:r>
              <w:rPr>
                <w:b/>
                <w:spacing w:val="-5"/>
                <w:sz w:val="24"/>
              </w:rPr>
              <w:t>²</w:t>
            </w:r>
          </w:p>
        </w:tc>
        <w:tc>
          <w:tcPr>
            <w:tcW w:w="973" w:type="dxa"/>
            <w:shd w:val="clear" w:color="auto" w:fill="F1F1F1"/>
          </w:tcPr>
          <w:p>
            <w:pPr>
              <w:pStyle w:val="TableParagraph"/>
              <w:spacing w:before="129"/>
              <w:ind w:left="7" w:right="5"/>
              <w:jc w:val="center"/>
              <w:rPr>
                <w:b/>
                <w:i/>
                <w:sz w:val="24"/>
              </w:rPr>
            </w:pPr>
            <w:r>
              <w:rPr>
                <w:b/>
                <w:i/>
                <w:spacing w:val="-10"/>
                <w:sz w:val="24"/>
              </w:rPr>
              <w:t>e</w:t>
            </w:r>
          </w:p>
        </w:tc>
        <w:tc>
          <w:tcPr>
            <w:tcW w:w="970" w:type="dxa"/>
            <w:shd w:val="clear" w:color="auto" w:fill="F1F1F1"/>
          </w:tcPr>
          <w:p>
            <w:pPr>
              <w:pStyle w:val="TableParagraph"/>
              <w:spacing w:before="129"/>
              <w:ind w:left="12" w:right="9"/>
              <w:jc w:val="center"/>
              <w:rPr>
                <w:b/>
                <w:sz w:val="24"/>
              </w:rPr>
            </w:pPr>
            <w:r>
              <w:rPr>
                <w:b/>
                <w:spacing w:val="-5"/>
                <w:sz w:val="24"/>
              </w:rPr>
              <w:t>|</w:t>
            </w:r>
            <w:r>
              <w:rPr>
                <w:b/>
                <w:i/>
                <w:spacing w:val="-5"/>
                <w:sz w:val="24"/>
              </w:rPr>
              <w:t>e</w:t>
            </w:r>
            <w:r>
              <w:rPr>
                <w:b/>
                <w:spacing w:val="-5"/>
                <w:sz w:val="24"/>
              </w:rPr>
              <w:t>|</w:t>
            </w:r>
          </w:p>
        </w:tc>
        <w:tc>
          <w:tcPr>
            <w:tcW w:w="972" w:type="dxa"/>
            <w:shd w:val="clear" w:color="auto" w:fill="F1F1F1"/>
          </w:tcPr>
          <w:p>
            <w:pPr>
              <w:pStyle w:val="TableParagraph"/>
              <w:spacing w:before="129"/>
              <w:ind w:left="7" w:right="7"/>
              <w:jc w:val="center"/>
              <w:rPr>
                <w:b/>
                <w:sz w:val="24"/>
              </w:rPr>
            </w:pPr>
            <w:r>
              <w:rPr>
                <w:b/>
                <w:i/>
                <w:spacing w:val="-5"/>
                <w:sz w:val="24"/>
              </w:rPr>
              <w:t>e</w:t>
            </w:r>
            <w:r>
              <w:rPr>
                <w:b/>
                <w:spacing w:val="-5"/>
                <w:sz w:val="24"/>
              </w:rPr>
              <w:t>²</w:t>
            </w:r>
          </w:p>
        </w:tc>
      </w:tr>
      <w:tr>
        <w:trPr>
          <w:trHeight w:val="405" w:hRule="atLeast"/>
        </w:trPr>
        <w:tc>
          <w:tcPr>
            <w:tcW w:w="970" w:type="dxa"/>
          </w:tcPr>
          <w:p>
            <w:pPr>
              <w:pStyle w:val="TableParagraph"/>
              <w:spacing w:before="73"/>
              <w:ind w:left="12" w:right="1"/>
              <w:jc w:val="center"/>
              <w:rPr>
                <w:sz w:val="22"/>
              </w:rPr>
            </w:pPr>
            <w:r>
              <w:rPr>
                <w:spacing w:val="-2"/>
                <w:sz w:val="22"/>
              </w:rPr>
              <w:t>0.443</w:t>
            </w:r>
          </w:p>
        </w:tc>
        <w:tc>
          <w:tcPr>
            <w:tcW w:w="973" w:type="dxa"/>
          </w:tcPr>
          <w:p>
            <w:pPr>
              <w:pStyle w:val="TableParagraph"/>
              <w:spacing w:before="73"/>
              <w:ind w:left="7"/>
              <w:jc w:val="center"/>
              <w:rPr>
                <w:sz w:val="22"/>
              </w:rPr>
            </w:pPr>
            <w:r>
              <w:rPr>
                <w:spacing w:val="-2"/>
                <w:sz w:val="22"/>
              </w:rPr>
              <w:t>0.443</w:t>
            </w:r>
          </w:p>
        </w:tc>
        <w:tc>
          <w:tcPr>
            <w:tcW w:w="972" w:type="dxa"/>
          </w:tcPr>
          <w:p>
            <w:pPr>
              <w:pStyle w:val="TableParagraph"/>
              <w:spacing w:before="73"/>
              <w:ind w:left="7"/>
              <w:jc w:val="center"/>
              <w:rPr>
                <w:sz w:val="22"/>
              </w:rPr>
            </w:pPr>
            <w:r>
              <w:rPr>
                <w:spacing w:val="-2"/>
                <w:sz w:val="22"/>
              </w:rPr>
              <w:t>0.196</w:t>
            </w:r>
          </w:p>
        </w:tc>
        <w:tc>
          <w:tcPr>
            <w:tcW w:w="970" w:type="dxa"/>
          </w:tcPr>
          <w:p>
            <w:pPr>
              <w:pStyle w:val="TableParagraph"/>
              <w:spacing w:before="73"/>
              <w:ind w:left="12" w:right="7"/>
              <w:jc w:val="center"/>
              <w:rPr>
                <w:sz w:val="22"/>
              </w:rPr>
            </w:pPr>
            <w:r>
              <w:rPr>
                <w:spacing w:val="-2"/>
                <w:sz w:val="22"/>
              </w:rPr>
              <w:t>0.482</w:t>
            </w:r>
          </w:p>
        </w:tc>
        <w:tc>
          <w:tcPr>
            <w:tcW w:w="973" w:type="dxa"/>
          </w:tcPr>
          <w:p>
            <w:pPr>
              <w:pStyle w:val="TableParagraph"/>
              <w:spacing w:before="73"/>
              <w:ind w:left="7" w:right="1"/>
              <w:jc w:val="center"/>
              <w:rPr>
                <w:sz w:val="22"/>
              </w:rPr>
            </w:pPr>
            <w:r>
              <w:rPr>
                <w:spacing w:val="-2"/>
                <w:sz w:val="22"/>
              </w:rPr>
              <w:t>0.482</w:t>
            </w:r>
          </w:p>
        </w:tc>
        <w:tc>
          <w:tcPr>
            <w:tcW w:w="970" w:type="dxa"/>
          </w:tcPr>
          <w:p>
            <w:pPr>
              <w:pStyle w:val="TableParagraph"/>
              <w:spacing w:before="73"/>
              <w:ind w:left="12" w:right="5"/>
              <w:jc w:val="center"/>
              <w:rPr>
                <w:sz w:val="22"/>
              </w:rPr>
            </w:pPr>
            <w:r>
              <w:rPr>
                <w:spacing w:val="-2"/>
                <w:sz w:val="22"/>
              </w:rPr>
              <w:t>0.232</w:t>
            </w:r>
          </w:p>
        </w:tc>
        <w:tc>
          <w:tcPr>
            <w:tcW w:w="973" w:type="dxa"/>
          </w:tcPr>
          <w:p>
            <w:pPr>
              <w:pStyle w:val="TableParagraph"/>
              <w:spacing w:before="73"/>
              <w:ind w:left="7" w:right="3"/>
              <w:jc w:val="center"/>
              <w:rPr>
                <w:sz w:val="22"/>
              </w:rPr>
            </w:pPr>
            <w:r>
              <w:rPr>
                <w:spacing w:val="-2"/>
                <w:sz w:val="22"/>
              </w:rPr>
              <w:t>0.463</w:t>
            </w:r>
          </w:p>
        </w:tc>
        <w:tc>
          <w:tcPr>
            <w:tcW w:w="970" w:type="dxa"/>
          </w:tcPr>
          <w:p>
            <w:pPr>
              <w:pStyle w:val="TableParagraph"/>
              <w:spacing w:before="73"/>
              <w:ind w:left="12" w:right="6"/>
              <w:jc w:val="center"/>
              <w:rPr>
                <w:sz w:val="22"/>
              </w:rPr>
            </w:pPr>
            <w:r>
              <w:rPr>
                <w:spacing w:val="-2"/>
                <w:sz w:val="22"/>
              </w:rPr>
              <w:t>0.463</w:t>
            </w:r>
          </w:p>
        </w:tc>
        <w:tc>
          <w:tcPr>
            <w:tcW w:w="972" w:type="dxa"/>
          </w:tcPr>
          <w:p>
            <w:pPr>
              <w:pStyle w:val="TableParagraph"/>
              <w:spacing w:before="73"/>
              <w:ind w:left="7" w:right="4"/>
              <w:jc w:val="center"/>
              <w:rPr>
                <w:sz w:val="22"/>
              </w:rPr>
            </w:pPr>
            <w:r>
              <w:rPr>
                <w:spacing w:val="-2"/>
                <w:sz w:val="22"/>
              </w:rPr>
              <w:t>0.214</w:t>
            </w:r>
          </w:p>
        </w:tc>
      </w:tr>
      <w:tr>
        <w:trPr>
          <w:trHeight w:val="383" w:hRule="atLeast"/>
        </w:trPr>
        <w:tc>
          <w:tcPr>
            <w:tcW w:w="970" w:type="dxa"/>
          </w:tcPr>
          <w:p>
            <w:pPr>
              <w:pStyle w:val="TableParagraph"/>
              <w:spacing w:before="63"/>
              <w:ind w:left="12" w:right="1"/>
              <w:jc w:val="center"/>
              <w:rPr>
                <w:sz w:val="22"/>
              </w:rPr>
            </w:pPr>
            <w:r>
              <w:rPr>
                <w:spacing w:val="-2"/>
                <w:sz w:val="22"/>
              </w:rPr>
              <w:t>-0.307</w:t>
            </w:r>
          </w:p>
        </w:tc>
        <w:tc>
          <w:tcPr>
            <w:tcW w:w="973" w:type="dxa"/>
          </w:tcPr>
          <w:p>
            <w:pPr>
              <w:pStyle w:val="TableParagraph"/>
              <w:spacing w:before="63"/>
              <w:ind w:left="7"/>
              <w:jc w:val="center"/>
              <w:rPr>
                <w:sz w:val="22"/>
              </w:rPr>
            </w:pPr>
            <w:r>
              <w:rPr>
                <w:spacing w:val="-2"/>
                <w:sz w:val="22"/>
              </w:rPr>
              <w:t>0.307</w:t>
            </w:r>
          </w:p>
        </w:tc>
        <w:tc>
          <w:tcPr>
            <w:tcW w:w="972" w:type="dxa"/>
          </w:tcPr>
          <w:p>
            <w:pPr>
              <w:pStyle w:val="TableParagraph"/>
              <w:spacing w:before="63"/>
              <w:ind w:left="7"/>
              <w:jc w:val="center"/>
              <w:rPr>
                <w:sz w:val="22"/>
              </w:rPr>
            </w:pPr>
            <w:r>
              <w:rPr>
                <w:spacing w:val="-2"/>
                <w:sz w:val="22"/>
              </w:rPr>
              <w:t>0.094</w:t>
            </w:r>
          </w:p>
        </w:tc>
        <w:tc>
          <w:tcPr>
            <w:tcW w:w="970" w:type="dxa"/>
          </w:tcPr>
          <w:p>
            <w:pPr>
              <w:pStyle w:val="TableParagraph"/>
              <w:spacing w:before="63"/>
              <w:ind w:left="12" w:right="7"/>
              <w:jc w:val="center"/>
              <w:rPr>
                <w:sz w:val="22"/>
              </w:rPr>
            </w:pPr>
            <w:r>
              <w:rPr>
                <w:spacing w:val="-2"/>
                <w:sz w:val="22"/>
              </w:rPr>
              <w:t>-0.526</w:t>
            </w:r>
          </w:p>
        </w:tc>
        <w:tc>
          <w:tcPr>
            <w:tcW w:w="973" w:type="dxa"/>
          </w:tcPr>
          <w:p>
            <w:pPr>
              <w:pStyle w:val="TableParagraph"/>
              <w:spacing w:before="63"/>
              <w:ind w:left="7" w:right="1"/>
              <w:jc w:val="center"/>
              <w:rPr>
                <w:sz w:val="22"/>
              </w:rPr>
            </w:pPr>
            <w:r>
              <w:rPr>
                <w:spacing w:val="-2"/>
                <w:sz w:val="22"/>
              </w:rPr>
              <w:t>0.526</w:t>
            </w:r>
          </w:p>
        </w:tc>
        <w:tc>
          <w:tcPr>
            <w:tcW w:w="970" w:type="dxa"/>
          </w:tcPr>
          <w:p>
            <w:pPr>
              <w:pStyle w:val="TableParagraph"/>
              <w:spacing w:before="63"/>
              <w:ind w:left="12" w:right="5"/>
              <w:jc w:val="center"/>
              <w:rPr>
                <w:sz w:val="22"/>
              </w:rPr>
            </w:pPr>
            <w:r>
              <w:rPr>
                <w:spacing w:val="-2"/>
                <w:sz w:val="22"/>
              </w:rPr>
              <w:t>0.277</w:t>
            </w:r>
          </w:p>
        </w:tc>
        <w:tc>
          <w:tcPr>
            <w:tcW w:w="973" w:type="dxa"/>
          </w:tcPr>
          <w:p>
            <w:pPr>
              <w:pStyle w:val="TableParagraph"/>
              <w:spacing w:before="63"/>
              <w:ind w:left="7" w:right="3"/>
              <w:jc w:val="center"/>
              <w:rPr>
                <w:sz w:val="22"/>
              </w:rPr>
            </w:pPr>
            <w:r>
              <w:rPr>
                <w:spacing w:val="-2"/>
                <w:sz w:val="22"/>
              </w:rPr>
              <w:t>-0.416</w:t>
            </w:r>
          </w:p>
        </w:tc>
        <w:tc>
          <w:tcPr>
            <w:tcW w:w="970" w:type="dxa"/>
          </w:tcPr>
          <w:p>
            <w:pPr>
              <w:pStyle w:val="TableParagraph"/>
              <w:spacing w:before="63"/>
              <w:ind w:left="12" w:right="6"/>
              <w:jc w:val="center"/>
              <w:rPr>
                <w:sz w:val="22"/>
              </w:rPr>
            </w:pPr>
            <w:r>
              <w:rPr>
                <w:spacing w:val="-2"/>
                <w:sz w:val="22"/>
              </w:rPr>
              <w:t>0.416</w:t>
            </w:r>
          </w:p>
        </w:tc>
        <w:tc>
          <w:tcPr>
            <w:tcW w:w="972" w:type="dxa"/>
          </w:tcPr>
          <w:p>
            <w:pPr>
              <w:pStyle w:val="TableParagraph"/>
              <w:spacing w:before="63"/>
              <w:ind w:left="7" w:right="4"/>
              <w:jc w:val="center"/>
              <w:rPr>
                <w:sz w:val="22"/>
              </w:rPr>
            </w:pPr>
            <w:r>
              <w:rPr>
                <w:spacing w:val="-2"/>
                <w:sz w:val="22"/>
              </w:rPr>
              <w:t>0.173</w:t>
            </w:r>
          </w:p>
        </w:tc>
      </w:tr>
      <w:tr>
        <w:trPr>
          <w:trHeight w:val="405" w:hRule="atLeast"/>
        </w:trPr>
        <w:tc>
          <w:tcPr>
            <w:tcW w:w="970" w:type="dxa"/>
          </w:tcPr>
          <w:p>
            <w:pPr>
              <w:pStyle w:val="TableParagraph"/>
              <w:spacing w:before="75"/>
              <w:ind w:left="12" w:right="1"/>
              <w:jc w:val="center"/>
              <w:rPr>
                <w:sz w:val="22"/>
              </w:rPr>
            </w:pPr>
            <w:r>
              <w:rPr>
                <w:spacing w:val="-2"/>
                <w:sz w:val="22"/>
              </w:rPr>
              <w:t>-0.307</w:t>
            </w:r>
          </w:p>
        </w:tc>
        <w:tc>
          <w:tcPr>
            <w:tcW w:w="973" w:type="dxa"/>
          </w:tcPr>
          <w:p>
            <w:pPr>
              <w:pStyle w:val="TableParagraph"/>
              <w:spacing w:before="75"/>
              <w:ind w:left="7"/>
              <w:jc w:val="center"/>
              <w:rPr>
                <w:sz w:val="22"/>
              </w:rPr>
            </w:pPr>
            <w:r>
              <w:rPr>
                <w:spacing w:val="-2"/>
                <w:sz w:val="22"/>
              </w:rPr>
              <w:t>0.307</w:t>
            </w:r>
          </w:p>
        </w:tc>
        <w:tc>
          <w:tcPr>
            <w:tcW w:w="972" w:type="dxa"/>
          </w:tcPr>
          <w:p>
            <w:pPr>
              <w:pStyle w:val="TableParagraph"/>
              <w:spacing w:before="75"/>
              <w:ind w:left="7"/>
              <w:jc w:val="center"/>
              <w:rPr>
                <w:sz w:val="22"/>
              </w:rPr>
            </w:pPr>
            <w:r>
              <w:rPr>
                <w:spacing w:val="-2"/>
                <w:sz w:val="22"/>
              </w:rPr>
              <w:t>0.094</w:t>
            </w:r>
          </w:p>
        </w:tc>
        <w:tc>
          <w:tcPr>
            <w:tcW w:w="970" w:type="dxa"/>
          </w:tcPr>
          <w:p>
            <w:pPr>
              <w:pStyle w:val="TableParagraph"/>
              <w:spacing w:before="75"/>
              <w:ind w:left="12" w:right="7"/>
              <w:jc w:val="center"/>
              <w:rPr>
                <w:sz w:val="22"/>
              </w:rPr>
            </w:pPr>
            <w:r>
              <w:rPr>
                <w:spacing w:val="-2"/>
                <w:sz w:val="22"/>
              </w:rPr>
              <w:t>0.500</w:t>
            </w:r>
          </w:p>
        </w:tc>
        <w:tc>
          <w:tcPr>
            <w:tcW w:w="973" w:type="dxa"/>
          </w:tcPr>
          <w:p>
            <w:pPr>
              <w:pStyle w:val="TableParagraph"/>
              <w:spacing w:before="75"/>
              <w:ind w:left="7" w:right="1"/>
              <w:jc w:val="center"/>
              <w:rPr>
                <w:sz w:val="22"/>
              </w:rPr>
            </w:pPr>
            <w:r>
              <w:rPr>
                <w:spacing w:val="-2"/>
                <w:sz w:val="22"/>
              </w:rPr>
              <w:t>0.500</w:t>
            </w:r>
          </w:p>
        </w:tc>
        <w:tc>
          <w:tcPr>
            <w:tcW w:w="970" w:type="dxa"/>
          </w:tcPr>
          <w:p>
            <w:pPr>
              <w:pStyle w:val="TableParagraph"/>
              <w:spacing w:before="75"/>
              <w:ind w:left="12" w:right="5"/>
              <w:jc w:val="center"/>
              <w:rPr>
                <w:sz w:val="22"/>
              </w:rPr>
            </w:pPr>
            <w:r>
              <w:rPr>
                <w:spacing w:val="-2"/>
                <w:sz w:val="22"/>
              </w:rPr>
              <w:t>0.250</w:t>
            </w:r>
          </w:p>
        </w:tc>
        <w:tc>
          <w:tcPr>
            <w:tcW w:w="973" w:type="dxa"/>
          </w:tcPr>
          <w:p>
            <w:pPr>
              <w:pStyle w:val="TableParagraph"/>
              <w:spacing w:before="75"/>
              <w:ind w:left="7" w:right="3"/>
              <w:jc w:val="center"/>
              <w:rPr>
                <w:sz w:val="22"/>
              </w:rPr>
            </w:pPr>
            <w:r>
              <w:rPr>
                <w:spacing w:val="-2"/>
                <w:sz w:val="22"/>
              </w:rPr>
              <w:t>0.096</w:t>
            </w:r>
          </w:p>
        </w:tc>
        <w:tc>
          <w:tcPr>
            <w:tcW w:w="970" w:type="dxa"/>
          </w:tcPr>
          <w:p>
            <w:pPr>
              <w:pStyle w:val="TableParagraph"/>
              <w:spacing w:before="75"/>
              <w:ind w:left="12" w:right="6"/>
              <w:jc w:val="center"/>
              <w:rPr>
                <w:sz w:val="22"/>
              </w:rPr>
            </w:pPr>
            <w:r>
              <w:rPr>
                <w:spacing w:val="-2"/>
                <w:sz w:val="22"/>
              </w:rPr>
              <w:t>0.096</w:t>
            </w:r>
          </w:p>
        </w:tc>
        <w:tc>
          <w:tcPr>
            <w:tcW w:w="972" w:type="dxa"/>
          </w:tcPr>
          <w:p>
            <w:pPr>
              <w:pStyle w:val="TableParagraph"/>
              <w:spacing w:before="75"/>
              <w:ind w:left="7" w:right="4"/>
              <w:jc w:val="center"/>
              <w:rPr>
                <w:sz w:val="22"/>
              </w:rPr>
            </w:pPr>
            <w:r>
              <w:rPr>
                <w:spacing w:val="-2"/>
                <w:sz w:val="22"/>
              </w:rPr>
              <w:t>0.009</w:t>
            </w:r>
          </w:p>
        </w:tc>
      </w:tr>
      <w:tr>
        <w:trPr>
          <w:trHeight w:val="386" w:hRule="atLeast"/>
        </w:trPr>
        <w:tc>
          <w:tcPr>
            <w:tcW w:w="970" w:type="dxa"/>
          </w:tcPr>
          <w:p>
            <w:pPr>
              <w:pStyle w:val="TableParagraph"/>
              <w:spacing w:before="65"/>
              <w:ind w:left="12" w:right="1"/>
              <w:jc w:val="center"/>
              <w:rPr>
                <w:sz w:val="22"/>
              </w:rPr>
            </w:pPr>
            <w:r>
              <w:rPr>
                <w:spacing w:val="-2"/>
                <w:sz w:val="22"/>
              </w:rPr>
              <w:t>0.228</w:t>
            </w:r>
          </w:p>
        </w:tc>
        <w:tc>
          <w:tcPr>
            <w:tcW w:w="973" w:type="dxa"/>
          </w:tcPr>
          <w:p>
            <w:pPr>
              <w:pStyle w:val="TableParagraph"/>
              <w:spacing w:before="65"/>
              <w:ind w:left="7"/>
              <w:jc w:val="center"/>
              <w:rPr>
                <w:sz w:val="22"/>
              </w:rPr>
            </w:pPr>
            <w:r>
              <w:rPr>
                <w:spacing w:val="-2"/>
                <w:sz w:val="22"/>
              </w:rPr>
              <w:t>0.228</w:t>
            </w:r>
          </w:p>
        </w:tc>
        <w:tc>
          <w:tcPr>
            <w:tcW w:w="972" w:type="dxa"/>
          </w:tcPr>
          <w:p>
            <w:pPr>
              <w:pStyle w:val="TableParagraph"/>
              <w:spacing w:before="65"/>
              <w:ind w:left="7"/>
              <w:jc w:val="center"/>
              <w:rPr>
                <w:sz w:val="22"/>
              </w:rPr>
            </w:pPr>
            <w:r>
              <w:rPr>
                <w:spacing w:val="-2"/>
                <w:sz w:val="22"/>
              </w:rPr>
              <w:t>0.052</w:t>
            </w:r>
          </w:p>
        </w:tc>
        <w:tc>
          <w:tcPr>
            <w:tcW w:w="970" w:type="dxa"/>
          </w:tcPr>
          <w:p>
            <w:pPr>
              <w:pStyle w:val="TableParagraph"/>
              <w:spacing w:before="65"/>
              <w:ind w:left="12" w:right="7"/>
              <w:jc w:val="center"/>
              <w:rPr>
                <w:sz w:val="22"/>
              </w:rPr>
            </w:pPr>
            <w:r>
              <w:rPr>
                <w:spacing w:val="-2"/>
                <w:sz w:val="22"/>
              </w:rPr>
              <w:t>0.831</w:t>
            </w:r>
          </w:p>
        </w:tc>
        <w:tc>
          <w:tcPr>
            <w:tcW w:w="973" w:type="dxa"/>
          </w:tcPr>
          <w:p>
            <w:pPr>
              <w:pStyle w:val="TableParagraph"/>
              <w:spacing w:before="65"/>
              <w:ind w:left="7" w:right="1"/>
              <w:jc w:val="center"/>
              <w:rPr>
                <w:sz w:val="22"/>
              </w:rPr>
            </w:pPr>
            <w:r>
              <w:rPr>
                <w:spacing w:val="-2"/>
                <w:sz w:val="22"/>
              </w:rPr>
              <w:t>0.831</w:t>
            </w:r>
          </w:p>
        </w:tc>
        <w:tc>
          <w:tcPr>
            <w:tcW w:w="970" w:type="dxa"/>
          </w:tcPr>
          <w:p>
            <w:pPr>
              <w:pStyle w:val="TableParagraph"/>
              <w:spacing w:before="65"/>
              <w:ind w:left="12" w:right="5"/>
              <w:jc w:val="center"/>
              <w:rPr>
                <w:sz w:val="22"/>
              </w:rPr>
            </w:pPr>
            <w:r>
              <w:rPr>
                <w:spacing w:val="-2"/>
                <w:sz w:val="22"/>
              </w:rPr>
              <w:t>0.690</w:t>
            </w:r>
          </w:p>
        </w:tc>
        <w:tc>
          <w:tcPr>
            <w:tcW w:w="973" w:type="dxa"/>
          </w:tcPr>
          <w:p>
            <w:pPr>
              <w:pStyle w:val="TableParagraph"/>
              <w:spacing w:before="65"/>
              <w:ind w:left="7" w:right="3"/>
              <w:jc w:val="center"/>
              <w:rPr>
                <w:sz w:val="22"/>
              </w:rPr>
            </w:pPr>
            <w:r>
              <w:rPr>
                <w:spacing w:val="-2"/>
                <w:sz w:val="22"/>
              </w:rPr>
              <w:t>0.529</w:t>
            </w:r>
          </w:p>
        </w:tc>
        <w:tc>
          <w:tcPr>
            <w:tcW w:w="970" w:type="dxa"/>
          </w:tcPr>
          <w:p>
            <w:pPr>
              <w:pStyle w:val="TableParagraph"/>
              <w:spacing w:before="65"/>
              <w:ind w:left="12" w:right="6"/>
              <w:jc w:val="center"/>
              <w:rPr>
                <w:sz w:val="22"/>
              </w:rPr>
            </w:pPr>
            <w:r>
              <w:rPr>
                <w:spacing w:val="-2"/>
                <w:sz w:val="22"/>
              </w:rPr>
              <w:t>0.529</w:t>
            </w:r>
          </w:p>
        </w:tc>
        <w:tc>
          <w:tcPr>
            <w:tcW w:w="972" w:type="dxa"/>
          </w:tcPr>
          <w:p>
            <w:pPr>
              <w:pStyle w:val="TableParagraph"/>
              <w:spacing w:before="65"/>
              <w:ind w:left="7" w:right="4"/>
              <w:jc w:val="center"/>
              <w:rPr>
                <w:sz w:val="22"/>
              </w:rPr>
            </w:pPr>
            <w:r>
              <w:rPr>
                <w:spacing w:val="-2"/>
                <w:sz w:val="22"/>
              </w:rPr>
              <w:t>0.280</w:t>
            </w:r>
          </w:p>
        </w:tc>
      </w:tr>
      <w:tr>
        <w:trPr>
          <w:trHeight w:val="405" w:hRule="atLeast"/>
        </w:trPr>
        <w:tc>
          <w:tcPr>
            <w:tcW w:w="970" w:type="dxa"/>
          </w:tcPr>
          <w:p>
            <w:pPr>
              <w:pStyle w:val="TableParagraph"/>
              <w:spacing w:before="73"/>
              <w:ind w:left="12" w:right="1"/>
              <w:jc w:val="center"/>
              <w:rPr>
                <w:sz w:val="22"/>
              </w:rPr>
            </w:pPr>
            <w:r>
              <w:rPr>
                <w:spacing w:val="-2"/>
                <w:sz w:val="22"/>
              </w:rPr>
              <w:t>-1.022</w:t>
            </w:r>
          </w:p>
        </w:tc>
        <w:tc>
          <w:tcPr>
            <w:tcW w:w="973" w:type="dxa"/>
          </w:tcPr>
          <w:p>
            <w:pPr>
              <w:pStyle w:val="TableParagraph"/>
              <w:spacing w:before="73"/>
              <w:ind w:left="7"/>
              <w:jc w:val="center"/>
              <w:rPr>
                <w:sz w:val="22"/>
              </w:rPr>
            </w:pPr>
            <w:r>
              <w:rPr>
                <w:spacing w:val="-2"/>
                <w:sz w:val="22"/>
              </w:rPr>
              <w:t>1.022</w:t>
            </w:r>
          </w:p>
        </w:tc>
        <w:tc>
          <w:tcPr>
            <w:tcW w:w="972" w:type="dxa"/>
          </w:tcPr>
          <w:p>
            <w:pPr>
              <w:pStyle w:val="TableParagraph"/>
              <w:spacing w:before="73"/>
              <w:ind w:left="7"/>
              <w:jc w:val="center"/>
              <w:rPr>
                <w:sz w:val="22"/>
              </w:rPr>
            </w:pPr>
            <w:r>
              <w:rPr>
                <w:spacing w:val="-2"/>
                <w:sz w:val="22"/>
              </w:rPr>
              <w:t>1.045</w:t>
            </w:r>
          </w:p>
        </w:tc>
        <w:tc>
          <w:tcPr>
            <w:tcW w:w="970" w:type="dxa"/>
          </w:tcPr>
          <w:p>
            <w:pPr>
              <w:pStyle w:val="TableParagraph"/>
              <w:spacing w:before="73"/>
              <w:ind w:left="12" w:right="7"/>
              <w:jc w:val="center"/>
              <w:rPr>
                <w:sz w:val="22"/>
              </w:rPr>
            </w:pPr>
            <w:r>
              <w:rPr>
                <w:spacing w:val="-2"/>
                <w:sz w:val="22"/>
              </w:rPr>
              <w:t>0.843</w:t>
            </w:r>
          </w:p>
        </w:tc>
        <w:tc>
          <w:tcPr>
            <w:tcW w:w="973" w:type="dxa"/>
          </w:tcPr>
          <w:p>
            <w:pPr>
              <w:pStyle w:val="TableParagraph"/>
              <w:spacing w:before="73"/>
              <w:ind w:left="7" w:right="1"/>
              <w:jc w:val="center"/>
              <w:rPr>
                <w:sz w:val="22"/>
              </w:rPr>
            </w:pPr>
            <w:r>
              <w:rPr>
                <w:spacing w:val="-2"/>
                <w:sz w:val="22"/>
              </w:rPr>
              <w:t>0.843</w:t>
            </w:r>
          </w:p>
        </w:tc>
        <w:tc>
          <w:tcPr>
            <w:tcW w:w="970" w:type="dxa"/>
          </w:tcPr>
          <w:p>
            <w:pPr>
              <w:pStyle w:val="TableParagraph"/>
              <w:spacing w:before="73"/>
              <w:ind w:left="12" w:right="5"/>
              <w:jc w:val="center"/>
              <w:rPr>
                <w:sz w:val="22"/>
              </w:rPr>
            </w:pPr>
            <w:r>
              <w:rPr>
                <w:spacing w:val="-2"/>
                <w:sz w:val="22"/>
              </w:rPr>
              <w:t>0.710</w:t>
            </w:r>
          </w:p>
        </w:tc>
        <w:tc>
          <w:tcPr>
            <w:tcW w:w="973" w:type="dxa"/>
          </w:tcPr>
          <w:p>
            <w:pPr>
              <w:pStyle w:val="TableParagraph"/>
              <w:spacing w:before="73"/>
              <w:ind w:left="7" w:right="3"/>
              <w:jc w:val="center"/>
              <w:rPr>
                <w:sz w:val="22"/>
              </w:rPr>
            </w:pPr>
            <w:r>
              <w:rPr>
                <w:spacing w:val="-2"/>
                <w:sz w:val="22"/>
              </w:rPr>
              <w:t>-0.090</w:t>
            </w:r>
          </w:p>
        </w:tc>
        <w:tc>
          <w:tcPr>
            <w:tcW w:w="970" w:type="dxa"/>
          </w:tcPr>
          <w:p>
            <w:pPr>
              <w:pStyle w:val="TableParagraph"/>
              <w:spacing w:before="73"/>
              <w:ind w:left="12" w:right="6"/>
              <w:jc w:val="center"/>
              <w:rPr>
                <w:sz w:val="22"/>
              </w:rPr>
            </w:pPr>
            <w:r>
              <w:rPr>
                <w:spacing w:val="-2"/>
                <w:sz w:val="22"/>
              </w:rPr>
              <w:t>0.090</w:t>
            </w:r>
          </w:p>
        </w:tc>
        <w:tc>
          <w:tcPr>
            <w:tcW w:w="972" w:type="dxa"/>
          </w:tcPr>
          <w:p>
            <w:pPr>
              <w:pStyle w:val="TableParagraph"/>
              <w:spacing w:before="73"/>
              <w:ind w:left="7" w:right="4"/>
              <w:jc w:val="center"/>
              <w:rPr>
                <w:sz w:val="22"/>
              </w:rPr>
            </w:pPr>
            <w:r>
              <w:rPr>
                <w:spacing w:val="-2"/>
                <w:sz w:val="22"/>
              </w:rPr>
              <w:t>0.008</w:t>
            </w:r>
          </w:p>
        </w:tc>
      </w:tr>
      <w:tr>
        <w:trPr>
          <w:trHeight w:val="383" w:hRule="atLeast"/>
        </w:trPr>
        <w:tc>
          <w:tcPr>
            <w:tcW w:w="970" w:type="dxa"/>
          </w:tcPr>
          <w:p>
            <w:pPr>
              <w:pStyle w:val="TableParagraph"/>
              <w:spacing w:before="63"/>
              <w:ind w:left="12" w:right="1"/>
              <w:jc w:val="center"/>
              <w:rPr>
                <w:sz w:val="22"/>
              </w:rPr>
            </w:pPr>
            <w:r>
              <w:rPr>
                <w:spacing w:val="-2"/>
                <w:sz w:val="22"/>
              </w:rPr>
              <w:t>-0.022</w:t>
            </w:r>
          </w:p>
        </w:tc>
        <w:tc>
          <w:tcPr>
            <w:tcW w:w="973" w:type="dxa"/>
          </w:tcPr>
          <w:p>
            <w:pPr>
              <w:pStyle w:val="TableParagraph"/>
              <w:spacing w:before="63"/>
              <w:ind w:left="7"/>
              <w:jc w:val="center"/>
              <w:rPr>
                <w:sz w:val="22"/>
              </w:rPr>
            </w:pPr>
            <w:r>
              <w:rPr>
                <w:spacing w:val="-2"/>
                <w:sz w:val="22"/>
              </w:rPr>
              <w:t>0.022</w:t>
            </w:r>
          </w:p>
        </w:tc>
        <w:tc>
          <w:tcPr>
            <w:tcW w:w="972" w:type="dxa"/>
          </w:tcPr>
          <w:p>
            <w:pPr>
              <w:pStyle w:val="TableParagraph"/>
              <w:spacing w:before="63"/>
              <w:ind w:left="7"/>
              <w:jc w:val="center"/>
              <w:rPr>
                <w:sz w:val="22"/>
              </w:rPr>
            </w:pPr>
            <w:r>
              <w:rPr>
                <w:spacing w:val="-2"/>
                <w:sz w:val="22"/>
              </w:rPr>
              <w:t>0.000</w:t>
            </w:r>
          </w:p>
        </w:tc>
        <w:tc>
          <w:tcPr>
            <w:tcW w:w="970" w:type="dxa"/>
          </w:tcPr>
          <w:p>
            <w:pPr>
              <w:pStyle w:val="TableParagraph"/>
              <w:spacing w:before="63"/>
              <w:ind w:left="12" w:right="7"/>
              <w:jc w:val="center"/>
              <w:rPr>
                <w:sz w:val="22"/>
              </w:rPr>
            </w:pPr>
            <w:r>
              <w:rPr>
                <w:spacing w:val="-2"/>
                <w:sz w:val="22"/>
              </w:rPr>
              <w:t>1.000</w:t>
            </w:r>
          </w:p>
        </w:tc>
        <w:tc>
          <w:tcPr>
            <w:tcW w:w="973" w:type="dxa"/>
          </w:tcPr>
          <w:p>
            <w:pPr>
              <w:pStyle w:val="TableParagraph"/>
              <w:spacing w:before="63"/>
              <w:ind w:left="7" w:right="1"/>
              <w:jc w:val="center"/>
              <w:rPr>
                <w:sz w:val="22"/>
              </w:rPr>
            </w:pPr>
            <w:r>
              <w:rPr>
                <w:spacing w:val="-2"/>
                <w:sz w:val="22"/>
              </w:rPr>
              <w:t>1.000</w:t>
            </w:r>
          </w:p>
        </w:tc>
        <w:tc>
          <w:tcPr>
            <w:tcW w:w="970" w:type="dxa"/>
          </w:tcPr>
          <w:p>
            <w:pPr>
              <w:pStyle w:val="TableParagraph"/>
              <w:spacing w:before="63"/>
              <w:ind w:left="12" w:right="5"/>
              <w:jc w:val="center"/>
              <w:rPr>
                <w:sz w:val="22"/>
              </w:rPr>
            </w:pPr>
            <w:r>
              <w:rPr>
                <w:spacing w:val="-2"/>
                <w:sz w:val="22"/>
              </w:rPr>
              <w:t>1.000</w:t>
            </w:r>
          </w:p>
        </w:tc>
        <w:tc>
          <w:tcPr>
            <w:tcW w:w="973" w:type="dxa"/>
          </w:tcPr>
          <w:p>
            <w:pPr>
              <w:pStyle w:val="TableParagraph"/>
              <w:spacing w:before="63"/>
              <w:ind w:left="7" w:right="3"/>
              <w:jc w:val="center"/>
              <w:rPr>
                <w:sz w:val="22"/>
              </w:rPr>
            </w:pPr>
            <w:r>
              <w:rPr>
                <w:spacing w:val="-2"/>
                <w:sz w:val="22"/>
              </w:rPr>
              <w:t>0.489</w:t>
            </w:r>
          </w:p>
        </w:tc>
        <w:tc>
          <w:tcPr>
            <w:tcW w:w="970" w:type="dxa"/>
          </w:tcPr>
          <w:p>
            <w:pPr>
              <w:pStyle w:val="TableParagraph"/>
              <w:spacing w:before="63"/>
              <w:ind w:left="12" w:right="6"/>
              <w:jc w:val="center"/>
              <w:rPr>
                <w:sz w:val="22"/>
              </w:rPr>
            </w:pPr>
            <w:r>
              <w:rPr>
                <w:spacing w:val="-2"/>
                <w:sz w:val="22"/>
              </w:rPr>
              <w:t>0.489</w:t>
            </w:r>
          </w:p>
        </w:tc>
        <w:tc>
          <w:tcPr>
            <w:tcW w:w="972" w:type="dxa"/>
          </w:tcPr>
          <w:p>
            <w:pPr>
              <w:pStyle w:val="TableParagraph"/>
              <w:spacing w:before="63"/>
              <w:ind w:left="7" w:right="4"/>
              <w:jc w:val="center"/>
              <w:rPr>
                <w:sz w:val="22"/>
              </w:rPr>
            </w:pPr>
            <w:r>
              <w:rPr>
                <w:spacing w:val="-2"/>
                <w:sz w:val="22"/>
              </w:rPr>
              <w:t>0.239</w:t>
            </w:r>
          </w:p>
        </w:tc>
      </w:tr>
      <w:tr>
        <w:trPr>
          <w:trHeight w:val="405" w:hRule="atLeast"/>
        </w:trPr>
        <w:tc>
          <w:tcPr>
            <w:tcW w:w="970" w:type="dxa"/>
          </w:tcPr>
          <w:p>
            <w:pPr>
              <w:pStyle w:val="TableParagraph"/>
              <w:spacing w:before="75"/>
              <w:ind w:left="12" w:right="1"/>
              <w:jc w:val="center"/>
              <w:rPr>
                <w:sz w:val="22"/>
              </w:rPr>
            </w:pPr>
            <w:r>
              <w:rPr>
                <w:spacing w:val="-2"/>
                <w:sz w:val="22"/>
              </w:rPr>
              <w:t>-0.128</w:t>
            </w:r>
          </w:p>
        </w:tc>
        <w:tc>
          <w:tcPr>
            <w:tcW w:w="973" w:type="dxa"/>
          </w:tcPr>
          <w:p>
            <w:pPr>
              <w:pStyle w:val="TableParagraph"/>
              <w:spacing w:before="75"/>
              <w:ind w:left="7"/>
              <w:jc w:val="center"/>
              <w:rPr>
                <w:sz w:val="22"/>
              </w:rPr>
            </w:pPr>
            <w:r>
              <w:rPr>
                <w:spacing w:val="-2"/>
                <w:sz w:val="22"/>
              </w:rPr>
              <w:t>0.128</w:t>
            </w:r>
          </w:p>
        </w:tc>
        <w:tc>
          <w:tcPr>
            <w:tcW w:w="972" w:type="dxa"/>
          </w:tcPr>
          <w:p>
            <w:pPr>
              <w:pStyle w:val="TableParagraph"/>
              <w:spacing w:before="75"/>
              <w:ind w:left="7"/>
              <w:jc w:val="center"/>
              <w:rPr>
                <w:sz w:val="22"/>
              </w:rPr>
            </w:pPr>
            <w:r>
              <w:rPr>
                <w:spacing w:val="-2"/>
                <w:sz w:val="22"/>
              </w:rPr>
              <w:t>0.016</w:t>
            </w:r>
          </w:p>
        </w:tc>
        <w:tc>
          <w:tcPr>
            <w:tcW w:w="970" w:type="dxa"/>
          </w:tcPr>
          <w:p>
            <w:pPr>
              <w:pStyle w:val="TableParagraph"/>
              <w:spacing w:before="75"/>
              <w:ind w:left="12" w:right="7"/>
              <w:jc w:val="center"/>
              <w:rPr>
                <w:sz w:val="22"/>
              </w:rPr>
            </w:pPr>
            <w:r>
              <w:rPr>
                <w:spacing w:val="-2"/>
                <w:sz w:val="22"/>
              </w:rPr>
              <w:t>-0.035</w:t>
            </w:r>
          </w:p>
        </w:tc>
        <w:tc>
          <w:tcPr>
            <w:tcW w:w="973" w:type="dxa"/>
          </w:tcPr>
          <w:p>
            <w:pPr>
              <w:pStyle w:val="TableParagraph"/>
              <w:spacing w:before="75"/>
              <w:ind w:left="7" w:right="1"/>
              <w:jc w:val="center"/>
              <w:rPr>
                <w:sz w:val="22"/>
              </w:rPr>
            </w:pPr>
            <w:r>
              <w:rPr>
                <w:spacing w:val="-2"/>
                <w:sz w:val="22"/>
              </w:rPr>
              <w:t>0.035</w:t>
            </w:r>
          </w:p>
        </w:tc>
        <w:tc>
          <w:tcPr>
            <w:tcW w:w="970" w:type="dxa"/>
          </w:tcPr>
          <w:p>
            <w:pPr>
              <w:pStyle w:val="TableParagraph"/>
              <w:spacing w:before="75"/>
              <w:ind w:left="12" w:right="5"/>
              <w:jc w:val="center"/>
              <w:rPr>
                <w:sz w:val="22"/>
              </w:rPr>
            </w:pPr>
            <w:r>
              <w:rPr>
                <w:spacing w:val="-2"/>
                <w:sz w:val="22"/>
              </w:rPr>
              <w:t>0.001</w:t>
            </w:r>
          </w:p>
        </w:tc>
        <w:tc>
          <w:tcPr>
            <w:tcW w:w="973" w:type="dxa"/>
          </w:tcPr>
          <w:p>
            <w:pPr>
              <w:pStyle w:val="TableParagraph"/>
              <w:spacing w:before="75"/>
              <w:ind w:left="7" w:right="3"/>
              <w:jc w:val="center"/>
              <w:rPr>
                <w:sz w:val="22"/>
              </w:rPr>
            </w:pPr>
            <w:r>
              <w:rPr>
                <w:spacing w:val="-2"/>
                <w:sz w:val="22"/>
              </w:rPr>
              <w:t>-0.082</w:t>
            </w:r>
          </w:p>
        </w:tc>
        <w:tc>
          <w:tcPr>
            <w:tcW w:w="970" w:type="dxa"/>
          </w:tcPr>
          <w:p>
            <w:pPr>
              <w:pStyle w:val="TableParagraph"/>
              <w:spacing w:before="75"/>
              <w:ind w:left="12" w:right="6"/>
              <w:jc w:val="center"/>
              <w:rPr>
                <w:sz w:val="22"/>
              </w:rPr>
            </w:pPr>
            <w:r>
              <w:rPr>
                <w:spacing w:val="-2"/>
                <w:sz w:val="22"/>
              </w:rPr>
              <w:t>0.082</w:t>
            </w:r>
          </w:p>
        </w:tc>
        <w:tc>
          <w:tcPr>
            <w:tcW w:w="972" w:type="dxa"/>
          </w:tcPr>
          <w:p>
            <w:pPr>
              <w:pStyle w:val="TableParagraph"/>
              <w:spacing w:before="75"/>
              <w:ind w:left="7" w:right="4"/>
              <w:jc w:val="center"/>
              <w:rPr>
                <w:sz w:val="22"/>
              </w:rPr>
            </w:pPr>
            <w:r>
              <w:rPr>
                <w:spacing w:val="-2"/>
                <w:sz w:val="22"/>
              </w:rPr>
              <w:t>0.007</w:t>
            </w:r>
          </w:p>
        </w:tc>
      </w:tr>
      <w:tr>
        <w:trPr>
          <w:trHeight w:val="386" w:hRule="atLeast"/>
        </w:trPr>
        <w:tc>
          <w:tcPr>
            <w:tcW w:w="970" w:type="dxa"/>
          </w:tcPr>
          <w:p>
            <w:pPr>
              <w:pStyle w:val="TableParagraph"/>
              <w:spacing w:before="66"/>
              <w:ind w:left="12" w:right="1"/>
              <w:jc w:val="center"/>
              <w:rPr>
                <w:sz w:val="22"/>
              </w:rPr>
            </w:pPr>
            <w:r>
              <w:rPr>
                <w:spacing w:val="-2"/>
                <w:sz w:val="22"/>
              </w:rPr>
              <w:t>-0.879</w:t>
            </w:r>
          </w:p>
        </w:tc>
        <w:tc>
          <w:tcPr>
            <w:tcW w:w="973" w:type="dxa"/>
          </w:tcPr>
          <w:p>
            <w:pPr>
              <w:pStyle w:val="TableParagraph"/>
              <w:spacing w:before="66"/>
              <w:ind w:left="7"/>
              <w:jc w:val="center"/>
              <w:rPr>
                <w:sz w:val="22"/>
              </w:rPr>
            </w:pPr>
            <w:r>
              <w:rPr>
                <w:spacing w:val="-2"/>
                <w:sz w:val="22"/>
              </w:rPr>
              <w:t>0.879</w:t>
            </w:r>
          </w:p>
        </w:tc>
        <w:tc>
          <w:tcPr>
            <w:tcW w:w="972" w:type="dxa"/>
          </w:tcPr>
          <w:p>
            <w:pPr>
              <w:pStyle w:val="TableParagraph"/>
              <w:spacing w:before="66"/>
              <w:ind w:left="7"/>
              <w:jc w:val="center"/>
              <w:rPr>
                <w:sz w:val="22"/>
              </w:rPr>
            </w:pPr>
            <w:r>
              <w:rPr>
                <w:spacing w:val="-2"/>
                <w:sz w:val="22"/>
              </w:rPr>
              <w:t>0.772</w:t>
            </w:r>
          </w:p>
        </w:tc>
        <w:tc>
          <w:tcPr>
            <w:tcW w:w="970" w:type="dxa"/>
          </w:tcPr>
          <w:p>
            <w:pPr>
              <w:pStyle w:val="TableParagraph"/>
              <w:spacing w:before="66"/>
              <w:ind w:left="12" w:right="7"/>
              <w:jc w:val="center"/>
              <w:rPr>
                <w:sz w:val="22"/>
              </w:rPr>
            </w:pPr>
            <w:r>
              <w:rPr>
                <w:spacing w:val="-2"/>
                <w:sz w:val="22"/>
              </w:rPr>
              <w:t>1.007</w:t>
            </w:r>
          </w:p>
        </w:tc>
        <w:tc>
          <w:tcPr>
            <w:tcW w:w="973" w:type="dxa"/>
          </w:tcPr>
          <w:p>
            <w:pPr>
              <w:pStyle w:val="TableParagraph"/>
              <w:spacing w:before="66"/>
              <w:ind w:left="7" w:right="1"/>
              <w:jc w:val="center"/>
              <w:rPr>
                <w:sz w:val="22"/>
              </w:rPr>
            </w:pPr>
            <w:r>
              <w:rPr>
                <w:spacing w:val="-2"/>
                <w:sz w:val="22"/>
              </w:rPr>
              <w:t>1.007</w:t>
            </w:r>
          </w:p>
        </w:tc>
        <w:tc>
          <w:tcPr>
            <w:tcW w:w="970" w:type="dxa"/>
          </w:tcPr>
          <w:p>
            <w:pPr>
              <w:pStyle w:val="TableParagraph"/>
              <w:spacing w:before="66"/>
              <w:ind w:left="12" w:right="5"/>
              <w:jc w:val="center"/>
              <w:rPr>
                <w:sz w:val="22"/>
              </w:rPr>
            </w:pPr>
            <w:r>
              <w:rPr>
                <w:spacing w:val="-2"/>
                <w:sz w:val="22"/>
              </w:rPr>
              <w:t>1.015</w:t>
            </w:r>
          </w:p>
        </w:tc>
        <w:tc>
          <w:tcPr>
            <w:tcW w:w="973" w:type="dxa"/>
          </w:tcPr>
          <w:p>
            <w:pPr>
              <w:pStyle w:val="TableParagraph"/>
              <w:spacing w:before="66"/>
              <w:ind w:left="7" w:right="3"/>
              <w:jc w:val="center"/>
              <w:rPr>
                <w:sz w:val="22"/>
              </w:rPr>
            </w:pPr>
            <w:r>
              <w:rPr>
                <w:spacing w:val="-2"/>
                <w:sz w:val="22"/>
              </w:rPr>
              <w:t>0.064</w:t>
            </w:r>
          </w:p>
        </w:tc>
        <w:tc>
          <w:tcPr>
            <w:tcW w:w="970" w:type="dxa"/>
          </w:tcPr>
          <w:p>
            <w:pPr>
              <w:pStyle w:val="TableParagraph"/>
              <w:spacing w:before="66"/>
              <w:ind w:left="12" w:right="6"/>
              <w:jc w:val="center"/>
              <w:rPr>
                <w:sz w:val="22"/>
              </w:rPr>
            </w:pPr>
            <w:r>
              <w:rPr>
                <w:spacing w:val="-2"/>
                <w:sz w:val="22"/>
              </w:rPr>
              <w:t>0.064</w:t>
            </w:r>
          </w:p>
        </w:tc>
        <w:tc>
          <w:tcPr>
            <w:tcW w:w="972" w:type="dxa"/>
          </w:tcPr>
          <w:p>
            <w:pPr>
              <w:pStyle w:val="TableParagraph"/>
              <w:spacing w:before="66"/>
              <w:ind w:left="7" w:right="4"/>
              <w:jc w:val="center"/>
              <w:rPr>
                <w:sz w:val="22"/>
              </w:rPr>
            </w:pPr>
            <w:r>
              <w:rPr>
                <w:spacing w:val="-2"/>
                <w:sz w:val="22"/>
              </w:rPr>
              <w:t>0.004</w:t>
            </w:r>
          </w:p>
        </w:tc>
      </w:tr>
      <w:tr>
        <w:trPr>
          <w:trHeight w:val="405" w:hRule="atLeast"/>
        </w:trPr>
        <w:tc>
          <w:tcPr>
            <w:tcW w:w="970" w:type="dxa"/>
          </w:tcPr>
          <w:p>
            <w:pPr>
              <w:pStyle w:val="TableParagraph"/>
              <w:spacing w:before="73"/>
              <w:ind w:left="12" w:right="1"/>
              <w:jc w:val="center"/>
              <w:rPr>
                <w:sz w:val="22"/>
              </w:rPr>
            </w:pPr>
            <w:r>
              <w:rPr>
                <w:spacing w:val="-2"/>
                <w:sz w:val="22"/>
              </w:rPr>
              <w:t>-0.878</w:t>
            </w:r>
          </w:p>
        </w:tc>
        <w:tc>
          <w:tcPr>
            <w:tcW w:w="973" w:type="dxa"/>
          </w:tcPr>
          <w:p>
            <w:pPr>
              <w:pStyle w:val="TableParagraph"/>
              <w:spacing w:before="73"/>
              <w:ind w:left="7"/>
              <w:jc w:val="center"/>
              <w:rPr>
                <w:sz w:val="22"/>
              </w:rPr>
            </w:pPr>
            <w:r>
              <w:rPr>
                <w:spacing w:val="-2"/>
                <w:sz w:val="22"/>
              </w:rPr>
              <w:t>0.878</w:t>
            </w:r>
          </w:p>
        </w:tc>
        <w:tc>
          <w:tcPr>
            <w:tcW w:w="972" w:type="dxa"/>
          </w:tcPr>
          <w:p>
            <w:pPr>
              <w:pStyle w:val="TableParagraph"/>
              <w:spacing w:before="73"/>
              <w:ind w:left="7"/>
              <w:jc w:val="center"/>
              <w:rPr>
                <w:sz w:val="22"/>
              </w:rPr>
            </w:pPr>
            <w:r>
              <w:rPr>
                <w:spacing w:val="-2"/>
                <w:sz w:val="22"/>
              </w:rPr>
              <w:t>0.772</w:t>
            </w:r>
          </w:p>
        </w:tc>
        <w:tc>
          <w:tcPr>
            <w:tcW w:w="970" w:type="dxa"/>
          </w:tcPr>
          <w:p>
            <w:pPr>
              <w:pStyle w:val="TableParagraph"/>
              <w:spacing w:before="73"/>
              <w:ind w:left="12" w:right="7"/>
              <w:jc w:val="center"/>
              <w:rPr>
                <w:sz w:val="22"/>
              </w:rPr>
            </w:pPr>
            <w:r>
              <w:rPr>
                <w:spacing w:val="-2"/>
                <w:sz w:val="22"/>
              </w:rPr>
              <w:t>0.250</w:t>
            </w:r>
          </w:p>
        </w:tc>
        <w:tc>
          <w:tcPr>
            <w:tcW w:w="973" w:type="dxa"/>
          </w:tcPr>
          <w:p>
            <w:pPr>
              <w:pStyle w:val="TableParagraph"/>
              <w:spacing w:before="73"/>
              <w:ind w:left="7" w:right="1"/>
              <w:jc w:val="center"/>
              <w:rPr>
                <w:sz w:val="22"/>
              </w:rPr>
            </w:pPr>
            <w:r>
              <w:rPr>
                <w:spacing w:val="-2"/>
                <w:sz w:val="22"/>
              </w:rPr>
              <w:t>0.250</w:t>
            </w:r>
          </w:p>
        </w:tc>
        <w:tc>
          <w:tcPr>
            <w:tcW w:w="970" w:type="dxa"/>
          </w:tcPr>
          <w:p>
            <w:pPr>
              <w:pStyle w:val="TableParagraph"/>
              <w:spacing w:before="73"/>
              <w:ind w:left="12" w:right="5"/>
              <w:jc w:val="center"/>
              <w:rPr>
                <w:sz w:val="22"/>
              </w:rPr>
            </w:pPr>
            <w:r>
              <w:rPr>
                <w:spacing w:val="-2"/>
                <w:sz w:val="22"/>
              </w:rPr>
              <w:t>0.063</w:t>
            </w:r>
          </w:p>
        </w:tc>
        <w:tc>
          <w:tcPr>
            <w:tcW w:w="973" w:type="dxa"/>
          </w:tcPr>
          <w:p>
            <w:pPr>
              <w:pStyle w:val="TableParagraph"/>
              <w:spacing w:before="73"/>
              <w:ind w:left="7" w:right="3"/>
              <w:jc w:val="center"/>
              <w:rPr>
                <w:sz w:val="22"/>
              </w:rPr>
            </w:pPr>
            <w:r>
              <w:rPr>
                <w:spacing w:val="-2"/>
                <w:sz w:val="22"/>
              </w:rPr>
              <w:t>-0.314</w:t>
            </w:r>
          </w:p>
        </w:tc>
        <w:tc>
          <w:tcPr>
            <w:tcW w:w="970" w:type="dxa"/>
          </w:tcPr>
          <w:p>
            <w:pPr>
              <w:pStyle w:val="TableParagraph"/>
              <w:spacing w:before="73"/>
              <w:ind w:left="12" w:right="6"/>
              <w:jc w:val="center"/>
              <w:rPr>
                <w:sz w:val="22"/>
              </w:rPr>
            </w:pPr>
            <w:r>
              <w:rPr>
                <w:spacing w:val="-2"/>
                <w:sz w:val="22"/>
              </w:rPr>
              <w:t>0.314</w:t>
            </w:r>
          </w:p>
        </w:tc>
        <w:tc>
          <w:tcPr>
            <w:tcW w:w="972" w:type="dxa"/>
          </w:tcPr>
          <w:p>
            <w:pPr>
              <w:pStyle w:val="TableParagraph"/>
              <w:spacing w:before="73"/>
              <w:ind w:left="7" w:right="4"/>
              <w:jc w:val="center"/>
              <w:rPr>
                <w:sz w:val="22"/>
              </w:rPr>
            </w:pPr>
            <w:r>
              <w:rPr>
                <w:spacing w:val="-2"/>
                <w:sz w:val="22"/>
              </w:rPr>
              <w:t>0.099</w:t>
            </w:r>
          </w:p>
        </w:tc>
      </w:tr>
      <w:tr>
        <w:trPr>
          <w:trHeight w:val="383" w:hRule="atLeast"/>
        </w:trPr>
        <w:tc>
          <w:tcPr>
            <w:tcW w:w="970" w:type="dxa"/>
          </w:tcPr>
          <w:p>
            <w:pPr>
              <w:pStyle w:val="TableParagraph"/>
              <w:spacing w:before="63"/>
              <w:ind w:left="12" w:right="1"/>
              <w:jc w:val="center"/>
              <w:rPr>
                <w:sz w:val="22"/>
              </w:rPr>
            </w:pPr>
            <w:r>
              <w:rPr>
                <w:spacing w:val="-2"/>
                <w:sz w:val="22"/>
              </w:rPr>
              <w:t>0.192</w:t>
            </w:r>
          </w:p>
        </w:tc>
        <w:tc>
          <w:tcPr>
            <w:tcW w:w="973" w:type="dxa"/>
          </w:tcPr>
          <w:p>
            <w:pPr>
              <w:pStyle w:val="TableParagraph"/>
              <w:spacing w:before="63"/>
              <w:ind w:left="7"/>
              <w:jc w:val="center"/>
              <w:rPr>
                <w:sz w:val="22"/>
              </w:rPr>
            </w:pPr>
            <w:r>
              <w:rPr>
                <w:spacing w:val="-2"/>
                <w:sz w:val="22"/>
              </w:rPr>
              <w:t>0.192</w:t>
            </w:r>
          </w:p>
        </w:tc>
        <w:tc>
          <w:tcPr>
            <w:tcW w:w="972" w:type="dxa"/>
          </w:tcPr>
          <w:p>
            <w:pPr>
              <w:pStyle w:val="TableParagraph"/>
              <w:spacing w:before="63"/>
              <w:ind w:left="7"/>
              <w:jc w:val="center"/>
              <w:rPr>
                <w:sz w:val="22"/>
              </w:rPr>
            </w:pPr>
            <w:r>
              <w:rPr>
                <w:spacing w:val="-2"/>
                <w:sz w:val="22"/>
              </w:rPr>
              <w:t>0.037</w:t>
            </w:r>
          </w:p>
        </w:tc>
        <w:tc>
          <w:tcPr>
            <w:tcW w:w="970" w:type="dxa"/>
          </w:tcPr>
          <w:p>
            <w:pPr>
              <w:pStyle w:val="TableParagraph"/>
              <w:spacing w:before="63"/>
              <w:ind w:left="12" w:right="7"/>
              <w:jc w:val="center"/>
              <w:rPr>
                <w:sz w:val="22"/>
              </w:rPr>
            </w:pPr>
            <w:r>
              <w:rPr>
                <w:spacing w:val="-2"/>
                <w:sz w:val="22"/>
              </w:rPr>
              <w:t>0.569</w:t>
            </w:r>
          </w:p>
        </w:tc>
        <w:tc>
          <w:tcPr>
            <w:tcW w:w="973" w:type="dxa"/>
          </w:tcPr>
          <w:p>
            <w:pPr>
              <w:pStyle w:val="TableParagraph"/>
              <w:spacing w:before="63"/>
              <w:ind w:left="7" w:right="1"/>
              <w:jc w:val="center"/>
              <w:rPr>
                <w:sz w:val="22"/>
              </w:rPr>
            </w:pPr>
            <w:r>
              <w:rPr>
                <w:spacing w:val="-2"/>
                <w:sz w:val="22"/>
              </w:rPr>
              <w:t>0.569</w:t>
            </w:r>
          </w:p>
        </w:tc>
        <w:tc>
          <w:tcPr>
            <w:tcW w:w="970" w:type="dxa"/>
          </w:tcPr>
          <w:p>
            <w:pPr>
              <w:pStyle w:val="TableParagraph"/>
              <w:spacing w:before="63"/>
              <w:ind w:left="12" w:right="5"/>
              <w:jc w:val="center"/>
              <w:rPr>
                <w:sz w:val="22"/>
              </w:rPr>
            </w:pPr>
            <w:r>
              <w:rPr>
                <w:spacing w:val="-2"/>
                <w:sz w:val="22"/>
              </w:rPr>
              <w:t>0.324</w:t>
            </w:r>
          </w:p>
        </w:tc>
        <w:tc>
          <w:tcPr>
            <w:tcW w:w="973" w:type="dxa"/>
          </w:tcPr>
          <w:p>
            <w:pPr>
              <w:pStyle w:val="TableParagraph"/>
              <w:spacing w:before="63"/>
              <w:ind w:left="7" w:right="3"/>
              <w:jc w:val="center"/>
              <w:rPr>
                <w:sz w:val="22"/>
              </w:rPr>
            </w:pPr>
            <w:r>
              <w:rPr>
                <w:spacing w:val="-2"/>
                <w:sz w:val="22"/>
              </w:rPr>
              <w:t>0.381</w:t>
            </w:r>
          </w:p>
        </w:tc>
        <w:tc>
          <w:tcPr>
            <w:tcW w:w="970" w:type="dxa"/>
          </w:tcPr>
          <w:p>
            <w:pPr>
              <w:pStyle w:val="TableParagraph"/>
              <w:spacing w:before="63"/>
              <w:ind w:left="12" w:right="6"/>
              <w:jc w:val="center"/>
              <w:rPr>
                <w:sz w:val="22"/>
              </w:rPr>
            </w:pPr>
            <w:r>
              <w:rPr>
                <w:spacing w:val="-2"/>
                <w:sz w:val="22"/>
              </w:rPr>
              <w:t>0.381</w:t>
            </w:r>
          </w:p>
        </w:tc>
        <w:tc>
          <w:tcPr>
            <w:tcW w:w="972" w:type="dxa"/>
          </w:tcPr>
          <w:p>
            <w:pPr>
              <w:pStyle w:val="TableParagraph"/>
              <w:spacing w:before="63"/>
              <w:ind w:left="7" w:right="4"/>
              <w:jc w:val="center"/>
              <w:rPr>
                <w:sz w:val="22"/>
              </w:rPr>
            </w:pPr>
            <w:r>
              <w:rPr>
                <w:spacing w:val="-2"/>
                <w:sz w:val="22"/>
              </w:rPr>
              <w:t>0.145</w:t>
            </w:r>
          </w:p>
        </w:tc>
      </w:tr>
      <w:tr>
        <w:trPr>
          <w:trHeight w:val="405" w:hRule="atLeast"/>
        </w:trPr>
        <w:tc>
          <w:tcPr>
            <w:tcW w:w="970" w:type="dxa"/>
          </w:tcPr>
          <w:p>
            <w:pPr>
              <w:pStyle w:val="TableParagraph"/>
              <w:spacing w:before="75"/>
              <w:ind w:left="12" w:right="1"/>
              <w:jc w:val="center"/>
              <w:rPr>
                <w:sz w:val="22"/>
              </w:rPr>
            </w:pPr>
            <w:r>
              <w:rPr>
                <w:spacing w:val="-2"/>
                <w:sz w:val="22"/>
              </w:rPr>
              <w:t>-0.057</w:t>
            </w:r>
          </w:p>
        </w:tc>
        <w:tc>
          <w:tcPr>
            <w:tcW w:w="973" w:type="dxa"/>
          </w:tcPr>
          <w:p>
            <w:pPr>
              <w:pStyle w:val="TableParagraph"/>
              <w:spacing w:before="75"/>
              <w:ind w:left="7"/>
              <w:jc w:val="center"/>
              <w:rPr>
                <w:sz w:val="22"/>
              </w:rPr>
            </w:pPr>
            <w:r>
              <w:rPr>
                <w:spacing w:val="-2"/>
                <w:sz w:val="22"/>
              </w:rPr>
              <w:t>0.057</w:t>
            </w:r>
          </w:p>
        </w:tc>
        <w:tc>
          <w:tcPr>
            <w:tcW w:w="972" w:type="dxa"/>
          </w:tcPr>
          <w:p>
            <w:pPr>
              <w:pStyle w:val="TableParagraph"/>
              <w:spacing w:before="75"/>
              <w:ind w:left="7"/>
              <w:jc w:val="center"/>
              <w:rPr>
                <w:sz w:val="22"/>
              </w:rPr>
            </w:pPr>
            <w:r>
              <w:rPr>
                <w:spacing w:val="-2"/>
                <w:sz w:val="22"/>
              </w:rPr>
              <w:t>0.003</w:t>
            </w:r>
          </w:p>
        </w:tc>
        <w:tc>
          <w:tcPr>
            <w:tcW w:w="970" w:type="dxa"/>
          </w:tcPr>
          <w:p>
            <w:pPr>
              <w:pStyle w:val="TableParagraph"/>
              <w:spacing w:before="75"/>
              <w:ind w:left="12" w:right="7"/>
              <w:jc w:val="center"/>
              <w:rPr>
                <w:sz w:val="22"/>
              </w:rPr>
            </w:pPr>
            <w:r>
              <w:rPr>
                <w:spacing w:val="-2"/>
                <w:sz w:val="22"/>
              </w:rPr>
              <w:t>-0.432</w:t>
            </w:r>
          </w:p>
        </w:tc>
        <w:tc>
          <w:tcPr>
            <w:tcW w:w="973" w:type="dxa"/>
          </w:tcPr>
          <w:p>
            <w:pPr>
              <w:pStyle w:val="TableParagraph"/>
              <w:spacing w:before="75"/>
              <w:ind w:left="7" w:right="1"/>
              <w:jc w:val="center"/>
              <w:rPr>
                <w:sz w:val="22"/>
              </w:rPr>
            </w:pPr>
            <w:r>
              <w:rPr>
                <w:spacing w:val="-2"/>
                <w:sz w:val="22"/>
              </w:rPr>
              <w:t>0.432</w:t>
            </w:r>
          </w:p>
        </w:tc>
        <w:tc>
          <w:tcPr>
            <w:tcW w:w="970" w:type="dxa"/>
          </w:tcPr>
          <w:p>
            <w:pPr>
              <w:pStyle w:val="TableParagraph"/>
              <w:spacing w:before="75"/>
              <w:ind w:left="12" w:right="5"/>
              <w:jc w:val="center"/>
              <w:rPr>
                <w:sz w:val="22"/>
              </w:rPr>
            </w:pPr>
            <w:r>
              <w:rPr>
                <w:spacing w:val="-2"/>
                <w:sz w:val="22"/>
              </w:rPr>
              <w:t>0.187</w:t>
            </w:r>
          </w:p>
        </w:tc>
        <w:tc>
          <w:tcPr>
            <w:tcW w:w="973" w:type="dxa"/>
          </w:tcPr>
          <w:p>
            <w:pPr>
              <w:pStyle w:val="TableParagraph"/>
              <w:spacing w:before="75"/>
              <w:ind w:left="7" w:right="3"/>
              <w:jc w:val="center"/>
              <w:rPr>
                <w:sz w:val="22"/>
              </w:rPr>
            </w:pPr>
            <w:r>
              <w:rPr>
                <w:spacing w:val="-2"/>
                <w:sz w:val="22"/>
              </w:rPr>
              <w:t>-0.245</w:t>
            </w:r>
          </w:p>
        </w:tc>
        <w:tc>
          <w:tcPr>
            <w:tcW w:w="970" w:type="dxa"/>
          </w:tcPr>
          <w:p>
            <w:pPr>
              <w:pStyle w:val="TableParagraph"/>
              <w:spacing w:before="75"/>
              <w:ind w:left="12" w:right="6"/>
              <w:jc w:val="center"/>
              <w:rPr>
                <w:sz w:val="22"/>
              </w:rPr>
            </w:pPr>
            <w:r>
              <w:rPr>
                <w:spacing w:val="-2"/>
                <w:sz w:val="22"/>
              </w:rPr>
              <w:t>0.245</w:t>
            </w:r>
          </w:p>
        </w:tc>
        <w:tc>
          <w:tcPr>
            <w:tcW w:w="972" w:type="dxa"/>
          </w:tcPr>
          <w:p>
            <w:pPr>
              <w:pStyle w:val="TableParagraph"/>
              <w:spacing w:before="75"/>
              <w:ind w:left="7" w:right="4"/>
              <w:jc w:val="center"/>
              <w:rPr>
                <w:sz w:val="22"/>
              </w:rPr>
            </w:pPr>
            <w:r>
              <w:rPr>
                <w:spacing w:val="-2"/>
                <w:sz w:val="22"/>
              </w:rPr>
              <w:t>0.060</w:t>
            </w:r>
          </w:p>
        </w:tc>
      </w:tr>
      <w:tr>
        <w:trPr>
          <w:trHeight w:val="385" w:hRule="atLeast"/>
        </w:trPr>
        <w:tc>
          <w:tcPr>
            <w:tcW w:w="970" w:type="dxa"/>
          </w:tcPr>
          <w:p>
            <w:pPr>
              <w:pStyle w:val="TableParagraph"/>
              <w:spacing w:before="65"/>
              <w:ind w:left="12" w:right="1"/>
              <w:jc w:val="center"/>
              <w:rPr>
                <w:sz w:val="22"/>
              </w:rPr>
            </w:pPr>
            <w:r>
              <w:rPr>
                <w:spacing w:val="-2"/>
                <w:sz w:val="22"/>
              </w:rPr>
              <w:t>-0.057</w:t>
            </w:r>
          </w:p>
        </w:tc>
        <w:tc>
          <w:tcPr>
            <w:tcW w:w="973" w:type="dxa"/>
          </w:tcPr>
          <w:p>
            <w:pPr>
              <w:pStyle w:val="TableParagraph"/>
              <w:spacing w:before="65"/>
              <w:ind w:left="7"/>
              <w:jc w:val="center"/>
              <w:rPr>
                <w:sz w:val="22"/>
              </w:rPr>
            </w:pPr>
            <w:r>
              <w:rPr>
                <w:spacing w:val="-2"/>
                <w:sz w:val="22"/>
              </w:rPr>
              <w:t>0.057</w:t>
            </w:r>
          </w:p>
        </w:tc>
        <w:tc>
          <w:tcPr>
            <w:tcW w:w="972" w:type="dxa"/>
          </w:tcPr>
          <w:p>
            <w:pPr>
              <w:pStyle w:val="TableParagraph"/>
              <w:spacing w:before="65"/>
              <w:ind w:left="7"/>
              <w:jc w:val="center"/>
              <w:rPr>
                <w:sz w:val="22"/>
              </w:rPr>
            </w:pPr>
            <w:r>
              <w:rPr>
                <w:spacing w:val="-2"/>
                <w:sz w:val="22"/>
              </w:rPr>
              <w:t>0.003</w:t>
            </w:r>
          </w:p>
        </w:tc>
        <w:tc>
          <w:tcPr>
            <w:tcW w:w="970" w:type="dxa"/>
          </w:tcPr>
          <w:p>
            <w:pPr>
              <w:pStyle w:val="TableParagraph"/>
              <w:spacing w:before="65"/>
              <w:ind w:left="12" w:right="7"/>
              <w:jc w:val="center"/>
              <w:rPr>
                <w:sz w:val="22"/>
              </w:rPr>
            </w:pPr>
            <w:r>
              <w:rPr>
                <w:spacing w:val="-2"/>
                <w:sz w:val="22"/>
              </w:rPr>
              <w:t>-0.467</w:t>
            </w:r>
          </w:p>
        </w:tc>
        <w:tc>
          <w:tcPr>
            <w:tcW w:w="973" w:type="dxa"/>
          </w:tcPr>
          <w:p>
            <w:pPr>
              <w:pStyle w:val="TableParagraph"/>
              <w:spacing w:before="65"/>
              <w:ind w:left="7" w:right="1"/>
              <w:jc w:val="center"/>
              <w:rPr>
                <w:sz w:val="22"/>
              </w:rPr>
            </w:pPr>
            <w:r>
              <w:rPr>
                <w:spacing w:val="-2"/>
                <w:sz w:val="22"/>
              </w:rPr>
              <w:t>0.467</w:t>
            </w:r>
          </w:p>
        </w:tc>
        <w:tc>
          <w:tcPr>
            <w:tcW w:w="970" w:type="dxa"/>
          </w:tcPr>
          <w:p>
            <w:pPr>
              <w:pStyle w:val="TableParagraph"/>
              <w:spacing w:before="65"/>
              <w:ind w:left="12" w:right="5"/>
              <w:jc w:val="center"/>
              <w:rPr>
                <w:sz w:val="22"/>
              </w:rPr>
            </w:pPr>
            <w:r>
              <w:rPr>
                <w:spacing w:val="-2"/>
                <w:sz w:val="22"/>
              </w:rPr>
              <w:t>0.218</w:t>
            </w:r>
          </w:p>
        </w:tc>
        <w:tc>
          <w:tcPr>
            <w:tcW w:w="973" w:type="dxa"/>
          </w:tcPr>
          <w:p>
            <w:pPr>
              <w:pStyle w:val="TableParagraph"/>
              <w:spacing w:before="65"/>
              <w:ind w:left="7" w:right="3"/>
              <w:jc w:val="center"/>
              <w:rPr>
                <w:sz w:val="22"/>
              </w:rPr>
            </w:pPr>
            <w:r>
              <w:rPr>
                <w:spacing w:val="-2"/>
                <w:sz w:val="22"/>
              </w:rPr>
              <w:t>-0.262</w:t>
            </w:r>
          </w:p>
        </w:tc>
        <w:tc>
          <w:tcPr>
            <w:tcW w:w="970" w:type="dxa"/>
          </w:tcPr>
          <w:p>
            <w:pPr>
              <w:pStyle w:val="TableParagraph"/>
              <w:spacing w:before="65"/>
              <w:ind w:left="12" w:right="6"/>
              <w:jc w:val="center"/>
              <w:rPr>
                <w:sz w:val="22"/>
              </w:rPr>
            </w:pPr>
            <w:r>
              <w:rPr>
                <w:spacing w:val="-2"/>
                <w:sz w:val="22"/>
              </w:rPr>
              <w:t>0.262</w:t>
            </w:r>
          </w:p>
        </w:tc>
        <w:tc>
          <w:tcPr>
            <w:tcW w:w="972" w:type="dxa"/>
          </w:tcPr>
          <w:p>
            <w:pPr>
              <w:pStyle w:val="TableParagraph"/>
              <w:spacing w:before="65"/>
              <w:ind w:left="7" w:right="4"/>
              <w:jc w:val="center"/>
              <w:rPr>
                <w:sz w:val="22"/>
              </w:rPr>
            </w:pPr>
            <w:r>
              <w:rPr>
                <w:spacing w:val="-2"/>
                <w:sz w:val="22"/>
              </w:rPr>
              <w:t>0.069</w:t>
            </w:r>
          </w:p>
        </w:tc>
      </w:tr>
      <w:tr>
        <w:trPr>
          <w:trHeight w:val="405" w:hRule="atLeast"/>
        </w:trPr>
        <w:tc>
          <w:tcPr>
            <w:tcW w:w="970" w:type="dxa"/>
          </w:tcPr>
          <w:p>
            <w:pPr>
              <w:pStyle w:val="TableParagraph"/>
              <w:spacing w:before="73"/>
              <w:ind w:left="12" w:right="1"/>
              <w:jc w:val="center"/>
              <w:rPr>
                <w:sz w:val="22"/>
              </w:rPr>
            </w:pPr>
            <w:r>
              <w:rPr>
                <w:spacing w:val="-2"/>
                <w:sz w:val="22"/>
              </w:rPr>
              <w:t>0.266</w:t>
            </w:r>
          </w:p>
        </w:tc>
        <w:tc>
          <w:tcPr>
            <w:tcW w:w="973" w:type="dxa"/>
          </w:tcPr>
          <w:p>
            <w:pPr>
              <w:pStyle w:val="TableParagraph"/>
              <w:spacing w:before="73"/>
              <w:ind w:left="7"/>
              <w:jc w:val="center"/>
              <w:rPr>
                <w:sz w:val="22"/>
              </w:rPr>
            </w:pPr>
            <w:r>
              <w:rPr>
                <w:spacing w:val="-2"/>
                <w:sz w:val="22"/>
              </w:rPr>
              <w:t>0.266</w:t>
            </w:r>
          </w:p>
        </w:tc>
        <w:tc>
          <w:tcPr>
            <w:tcW w:w="972" w:type="dxa"/>
          </w:tcPr>
          <w:p>
            <w:pPr>
              <w:pStyle w:val="TableParagraph"/>
              <w:spacing w:before="73"/>
              <w:ind w:left="7"/>
              <w:jc w:val="center"/>
              <w:rPr>
                <w:sz w:val="22"/>
              </w:rPr>
            </w:pPr>
            <w:r>
              <w:rPr>
                <w:spacing w:val="-2"/>
                <w:sz w:val="22"/>
              </w:rPr>
              <w:t>0.071</w:t>
            </w:r>
          </w:p>
        </w:tc>
        <w:tc>
          <w:tcPr>
            <w:tcW w:w="970" w:type="dxa"/>
          </w:tcPr>
          <w:p>
            <w:pPr>
              <w:pStyle w:val="TableParagraph"/>
              <w:spacing w:before="73"/>
              <w:ind w:left="12" w:right="7"/>
              <w:jc w:val="center"/>
              <w:rPr>
                <w:sz w:val="22"/>
              </w:rPr>
            </w:pPr>
            <w:r>
              <w:rPr>
                <w:spacing w:val="-2"/>
                <w:sz w:val="22"/>
              </w:rPr>
              <w:t>-0.720</w:t>
            </w:r>
          </w:p>
        </w:tc>
        <w:tc>
          <w:tcPr>
            <w:tcW w:w="973" w:type="dxa"/>
          </w:tcPr>
          <w:p>
            <w:pPr>
              <w:pStyle w:val="TableParagraph"/>
              <w:spacing w:before="73"/>
              <w:ind w:left="7" w:right="1"/>
              <w:jc w:val="center"/>
              <w:rPr>
                <w:sz w:val="22"/>
              </w:rPr>
            </w:pPr>
            <w:r>
              <w:rPr>
                <w:spacing w:val="-2"/>
                <w:sz w:val="22"/>
              </w:rPr>
              <w:t>0.720</w:t>
            </w:r>
          </w:p>
        </w:tc>
        <w:tc>
          <w:tcPr>
            <w:tcW w:w="970" w:type="dxa"/>
          </w:tcPr>
          <w:p>
            <w:pPr>
              <w:pStyle w:val="TableParagraph"/>
              <w:spacing w:before="73"/>
              <w:ind w:left="12" w:right="5"/>
              <w:jc w:val="center"/>
              <w:rPr>
                <w:sz w:val="22"/>
              </w:rPr>
            </w:pPr>
            <w:r>
              <w:rPr>
                <w:spacing w:val="-2"/>
                <w:sz w:val="22"/>
              </w:rPr>
              <w:t>0.518</w:t>
            </w:r>
          </w:p>
        </w:tc>
        <w:tc>
          <w:tcPr>
            <w:tcW w:w="973" w:type="dxa"/>
          </w:tcPr>
          <w:p>
            <w:pPr>
              <w:pStyle w:val="TableParagraph"/>
              <w:spacing w:before="73"/>
              <w:ind w:left="7" w:right="3"/>
              <w:jc w:val="center"/>
              <w:rPr>
                <w:sz w:val="22"/>
              </w:rPr>
            </w:pPr>
            <w:r>
              <w:rPr>
                <w:spacing w:val="-2"/>
                <w:sz w:val="22"/>
              </w:rPr>
              <w:t>-0.227</w:t>
            </w:r>
          </w:p>
        </w:tc>
        <w:tc>
          <w:tcPr>
            <w:tcW w:w="970" w:type="dxa"/>
          </w:tcPr>
          <w:p>
            <w:pPr>
              <w:pStyle w:val="TableParagraph"/>
              <w:spacing w:before="73"/>
              <w:ind w:left="12" w:right="6"/>
              <w:jc w:val="center"/>
              <w:rPr>
                <w:sz w:val="22"/>
              </w:rPr>
            </w:pPr>
            <w:r>
              <w:rPr>
                <w:spacing w:val="-2"/>
                <w:sz w:val="22"/>
              </w:rPr>
              <w:t>0.227</w:t>
            </w:r>
          </w:p>
        </w:tc>
        <w:tc>
          <w:tcPr>
            <w:tcW w:w="972" w:type="dxa"/>
          </w:tcPr>
          <w:p>
            <w:pPr>
              <w:pStyle w:val="TableParagraph"/>
              <w:spacing w:before="73"/>
              <w:ind w:left="7" w:right="4"/>
              <w:jc w:val="center"/>
              <w:rPr>
                <w:sz w:val="22"/>
              </w:rPr>
            </w:pPr>
            <w:r>
              <w:rPr>
                <w:spacing w:val="-2"/>
                <w:sz w:val="22"/>
              </w:rPr>
              <w:t>0.052</w:t>
            </w:r>
          </w:p>
        </w:tc>
      </w:tr>
      <w:tr>
        <w:trPr>
          <w:trHeight w:val="383" w:hRule="atLeast"/>
        </w:trPr>
        <w:tc>
          <w:tcPr>
            <w:tcW w:w="970" w:type="dxa"/>
          </w:tcPr>
          <w:p>
            <w:pPr>
              <w:pStyle w:val="TableParagraph"/>
              <w:spacing w:before="63"/>
              <w:ind w:left="12" w:right="1"/>
              <w:jc w:val="center"/>
              <w:rPr>
                <w:sz w:val="22"/>
              </w:rPr>
            </w:pPr>
            <w:r>
              <w:rPr>
                <w:spacing w:val="-2"/>
                <w:sz w:val="22"/>
              </w:rPr>
              <w:t>-0.735</w:t>
            </w:r>
          </w:p>
        </w:tc>
        <w:tc>
          <w:tcPr>
            <w:tcW w:w="973" w:type="dxa"/>
          </w:tcPr>
          <w:p>
            <w:pPr>
              <w:pStyle w:val="TableParagraph"/>
              <w:spacing w:before="63"/>
              <w:ind w:left="7"/>
              <w:jc w:val="center"/>
              <w:rPr>
                <w:sz w:val="22"/>
              </w:rPr>
            </w:pPr>
            <w:r>
              <w:rPr>
                <w:spacing w:val="-2"/>
                <w:sz w:val="22"/>
              </w:rPr>
              <w:t>0.735</w:t>
            </w:r>
          </w:p>
        </w:tc>
        <w:tc>
          <w:tcPr>
            <w:tcW w:w="972" w:type="dxa"/>
          </w:tcPr>
          <w:p>
            <w:pPr>
              <w:pStyle w:val="TableParagraph"/>
              <w:spacing w:before="63"/>
              <w:ind w:left="7"/>
              <w:jc w:val="center"/>
              <w:rPr>
                <w:sz w:val="22"/>
              </w:rPr>
            </w:pPr>
            <w:r>
              <w:rPr>
                <w:spacing w:val="-2"/>
                <w:sz w:val="22"/>
              </w:rPr>
              <w:t>0.541</w:t>
            </w:r>
          </w:p>
        </w:tc>
        <w:tc>
          <w:tcPr>
            <w:tcW w:w="970" w:type="dxa"/>
          </w:tcPr>
          <w:p>
            <w:pPr>
              <w:pStyle w:val="TableParagraph"/>
              <w:spacing w:before="63"/>
              <w:ind w:left="12" w:right="7"/>
              <w:jc w:val="center"/>
              <w:rPr>
                <w:sz w:val="22"/>
              </w:rPr>
            </w:pPr>
            <w:r>
              <w:rPr>
                <w:spacing w:val="-2"/>
                <w:sz w:val="22"/>
              </w:rPr>
              <w:t>1.142</w:t>
            </w:r>
          </w:p>
        </w:tc>
        <w:tc>
          <w:tcPr>
            <w:tcW w:w="973" w:type="dxa"/>
          </w:tcPr>
          <w:p>
            <w:pPr>
              <w:pStyle w:val="TableParagraph"/>
              <w:spacing w:before="63"/>
              <w:ind w:left="7" w:right="1"/>
              <w:jc w:val="center"/>
              <w:rPr>
                <w:sz w:val="22"/>
              </w:rPr>
            </w:pPr>
            <w:r>
              <w:rPr>
                <w:spacing w:val="-2"/>
                <w:sz w:val="22"/>
              </w:rPr>
              <w:t>1.142</w:t>
            </w:r>
          </w:p>
        </w:tc>
        <w:tc>
          <w:tcPr>
            <w:tcW w:w="970" w:type="dxa"/>
          </w:tcPr>
          <w:p>
            <w:pPr>
              <w:pStyle w:val="TableParagraph"/>
              <w:spacing w:before="63"/>
              <w:ind w:left="12" w:right="5"/>
              <w:jc w:val="center"/>
              <w:rPr>
                <w:sz w:val="22"/>
              </w:rPr>
            </w:pPr>
            <w:r>
              <w:rPr>
                <w:spacing w:val="-2"/>
                <w:sz w:val="22"/>
              </w:rPr>
              <w:t>1.304</w:t>
            </w:r>
          </w:p>
        </w:tc>
        <w:tc>
          <w:tcPr>
            <w:tcW w:w="973" w:type="dxa"/>
          </w:tcPr>
          <w:p>
            <w:pPr>
              <w:pStyle w:val="TableParagraph"/>
              <w:spacing w:before="63"/>
              <w:ind w:left="7" w:right="3"/>
              <w:jc w:val="center"/>
              <w:rPr>
                <w:sz w:val="22"/>
              </w:rPr>
            </w:pPr>
            <w:r>
              <w:rPr>
                <w:spacing w:val="-2"/>
                <w:sz w:val="22"/>
              </w:rPr>
              <w:t>0.203</w:t>
            </w:r>
          </w:p>
        </w:tc>
        <w:tc>
          <w:tcPr>
            <w:tcW w:w="970" w:type="dxa"/>
          </w:tcPr>
          <w:p>
            <w:pPr>
              <w:pStyle w:val="TableParagraph"/>
              <w:spacing w:before="63"/>
              <w:ind w:left="12" w:right="6"/>
              <w:jc w:val="center"/>
              <w:rPr>
                <w:sz w:val="22"/>
              </w:rPr>
            </w:pPr>
            <w:r>
              <w:rPr>
                <w:spacing w:val="-2"/>
                <w:sz w:val="22"/>
              </w:rPr>
              <w:t>0.203</w:t>
            </w:r>
          </w:p>
        </w:tc>
        <w:tc>
          <w:tcPr>
            <w:tcW w:w="972" w:type="dxa"/>
          </w:tcPr>
          <w:p>
            <w:pPr>
              <w:pStyle w:val="TableParagraph"/>
              <w:spacing w:before="63"/>
              <w:ind w:left="7" w:right="4"/>
              <w:jc w:val="center"/>
              <w:rPr>
                <w:sz w:val="22"/>
              </w:rPr>
            </w:pPr>
            <w:r>
              <w:rPr>
                <w:spacing w:val="-2"/>
                <w:sz w:val="22"/>
              </w:rPr>
              <w:t>0.041</w:t>
            </w:r>
          </w:p>
        </w:tc>
      </w:tr>
      <w:tr>
        <w:trPr>
          <w:trHeight w:val="385" w:hRule="atLeast"/>
        </w:trPr>
        <w:tc>
          <w:tcPr>
            <w:tcW w:w="970" w:type="dxa"/>
            <w:shd w:val="clear" w:color="auto" w:fill="F1F1F1"/>
          </w:tcPr>
          <w:p>
            <w:pPr>
              <w:pStyle w:val="TableParagraph"/>
              <w:spacing w:before="65"/>
              <w:ind w:left="12"/>
              <w:jc w:val="center"/>
              <w:rPr>
                <w:b/>
                <w:sz w:val="22"/>
              </w:rPr>
            </w:pPr>
            <w:r>
              <w:rPr>
                <w:b/>
                <w:spacing w:val="-2"/>
                <w:sz w:val="22"/>
              </w:rPr>
              <w:t>Total</w:t>
            </w:r>
          </w:p>
        </w:tc>
        <w:tc>
          <w:tcPr>
            <w:tcW w:w="973" w:type="dxa"/>
          </w:tcPr>
          <w:p>
            <w:pPr>
              <w:pStyle w:val="TableParagraph"/>
              <w:spacing w:before="65"/>
              <w:ind w:left="7"/>
              <w:jc w:val="center"/>
              <w:rPr>
                <w:b/>
                <w:sz w:val="22"/>
              </w:rPr>
            </w:pPr>
            <w:r>
              <w:rPr>
                <w:b/>
                <w:spacing w:val="-2"/>
                <w:sz w:val="22"/>
              </w:rPr>
              <w:t>5.787</w:t>
            </w:r>
          </w:p>
        </w:tc>
        <w:tc>
          <w:tcPr>
            <w:tcW w:w="972" w:type="dxa"/>
          </w:tcPr>
          <w:p>
            <w:pPr>
              <w:pStyle w:val="TableParagraph"/>
              <w:spacing w:before="65"/>
              <w:ind w:left="7"/>
              <w:jc w:val="center"/>
              <w:rPr>
                <w:b/>
                <w:sz w:val="22"/>
              </w:rPr>
            </w:pPr>
            <w:r>
              <w:rPr>
                <w:b/>
                <w:spacing w:val="-2"/>
                <w:sz w:val="22"/>
              </w:rPr>
              <w:t>3.767</w:t>
            </w:r>
          </w:p>
        </w:tc>
        <w:tc>
          <w:tcPr>
            <w:tcW w:w="970" w:type="dxa"/>
            <w:shd w:val="clear" w:color="auto" w:fill="F1F1F1"/>
          </w:tcPr>
          <w:p>
            <w:pPr>
              <w:pStyle w:val="TableParagraph"/>
              <w:rPr>
                <w:sz w:val="22"/>
              </w:rPr>
            </w:pPr>
          </w:p>
        </w:tc>
        <w:tc>
          <w:tcPr>
            <w:tcW w:w="973" w:type="dxa"/>
          </w:tcPr>
          <w:p>
            <w:pPr>
              <w:pStyle w:val="TableParagraph"/>
              <w:spacing w:before="65"/>
              <w:ind w:left="7" w:right="1"/>
              <w:jc w:val="center"/>
              <w:rPr>
                <w:b/>
                <w:sz w:val="22"/>
              </w:rPr>
            </w:pPr>
            <w:r>
              <w:rPr>
                <w:b/>
                <w:spacing w:val="-2"/>
                <w:sz w:val="22"/>
              </w:rPr>
              <w:t>9.303</w:t>
            </w:r>
          </w:p>
        </w:tc>
        <w:tc>
          <w:tcPr>
            <w:tcW w:w="970" w:type="dxa"/>
          </w:tcPr>
          <w:p>
            <w:pPr>
              <w:pStyle w:val="TableParagraph"/>
              <w:spacing w:before="65"/>
              <w:ind w:left="12" w:right="5"/>
              <w:jc w:val="center"/>
              <w:rPr>
                <w:b/>
                <w:sz w:val="22"/>
              </w:rPr>
            </w:pPr>
            <w:r>
              <w:rPr>
                <w:b/>
                <w:spacing w:val="-2"/>
                <w:sz w:val="22"/>
              </w:rPr>
              <w:t>7.038</w:t>
            </w:r>
          </w:p>
        </w:tc>
        <w:tc>
          <w:tcPr>
            <w:tcW w:w="973" w:type="dxa"/>
            <w:shd w:val="clear" w:color="auto" w:fill="F1F1F1"/>
          </w:tcPr>
          <w:p>
            <w:pPr>
              <w:pStyle w:val="TableParagraph"/>
              <w:rPr>
                <w:sz w:val="22"/>
              </w:rPr>
            </w:pPr>
          </w:p>
        </w:tc>
        <w:tc>
          <w:tcPr>
            <w:tcW w:w="970" w:type="dxa"/>
          </w:tcPr>
          <w:p>
            <w:pPr>
              <w:pStyle w:val="TableParagraph"/>
              <w:spacing w:before="65"/>
              <w:ind w:left="12" w:right="6"/>
              <w:jc w:val="center"/>
              <w:rPr>
                <w:b/>
                <w:sz w:val="22"/>
              </w:rPr>
            </w:pPr>
            <w:r>
              <w:rPr>
                <w:b/>
                <w:spacing w:val="-2"/>
                <w:sz w:val="22"/>
              </w:rPr>
              <w:t>4.244</w:t>
            </w:r>
          </w:p>
        </w:tc>
        <w:tc>
          <w:tcPr>
            <w:tcW w:w="972" w:type="dxa"/>
          </w:tcPr>
          <w:p>
            <w:pPr>
              <w:pStyle w:val="TableParagraph"/>
              <w:spacing w:before="65"/>
              <w:ind w:left="7" w:right="4"/>
              <w:jc w:val="center"/>
              <w:rPr>
                <w:b/>
                <w:sz w:val="22"/>
              </w:rPr>
            </w:pPr>
            <w:r>
              <w:rPr>
                <w:b/>
                <w:spacing w:val="-2"/>
                <w:sz w:val="22"/>
              </w:rPr>
              <w:t>1.546</w:t>
            </w:r>
          </w:p>
        </w:tc>
      </w:tr>
    </w:tbl>
    <w:p>
      <w:pPr>
        <w:pStyle w:val="TableParagraph"/>
        <w:spacing w:after="0"/>
        <w:jc w:val="center"/>
        <w:rPr>
          <w:b/>
          <w:sz w:val="22"/>
        </w:rPr>
        <w:sectPr>
          <w:pgSz w:w="11900" w:h="16850"/>
          <w:pgMar w:header="0" w:footer="784" w:top="1060" w:bottom="980" w:left="1275" w:right="566"/>
        </w:sectPr>
      </w:pPr>
    </w:p>
    <w:p>
      <w:pPr>
        <w:pStyle w:val="BodyText"/>
        <w:spacing w:line="360" w:lineRule="auto" w:before="76"/>
        <w:ind w:left="695" w:right="571" w:firstLine="448"/>
        <w:jc w:val="both"/>
      </w:pPr>
      <w:r>
        <w:rPr/>
        <w:t>Setelah</w:t>
      </w:r>
      <w:r>
        <w:rPr>
          <w:spacing w:val="-2"/>
        </w:rPr>
        <w:t> </w:t>
      </w:r>
      <w:r>
        <w:rPr/>
        <w:t>didapat jumlah</w:t>
      </w:r>
      <w:r>
        <w:rPr>
          <w:spacing w:val="-2"/>
        </w:rPr>
        <w:t> </w:t>
      </w:r>
      <w:r>
        <w:rPr>
          <w:i/>
        </w:rPr>
        <w:t>absolute</w:t>
      </w:r>
      <w:r>
        <w:rPr>
          <w:i/>
          <w:spacing w:val="-2"/>
        </w:rPr>
        <w:t> </w:t>
      </w:r>
      <w:r>
        <w:rPr>
          <w:i/>
        </w:rPr>
        <w:t>error </w:t>
      </w:r>
      <w:r>
        <w:rPr/>
        <w:t>dan</w:t>
      </w:r>
      <w:r>
        <w:rPr>
          <w:spacing w:val="-2"/>
        </w:rPr>
        <w:t> </w:t>
      </w:r>
      <w:r>
        <w:rPr/>
        <w:t>kuadrat </w:t>
      </w:r>
      <w:r>
        <w:rPr>
          <w:i/>
        </w:rPr>
        <w:t>error</w:t>
      </w:r>
      <w:r>
        <w:rPr>
          <w:i/>
          <w:spacing w:val="-1"/>
        </w:rPr>
        <w:t> </w:t>
      </w:r>
      <w:r>
        <w:rPr/>
        <w:t>maka</w:t>
      </w:r>
      <w:r>
        <w:rPr>
          <w:spacing w:val="-3"/>
        </w:rPr>
        <w:t> </w:t>
      </w:r>
      <w:r>
        <w:rPr/>
        <w:t>dapat</w:t>
      </w:r>
      <w:r>
        <w:rPr>
          <w:spacing w:val="-2"/>
        </w:rPr>
        <w:t> </w:t>
      </w:r>
      <w:r>
        <w:rPr/>
        <w:t>dihitung</w:t>
      </w:r>
      <w:r>
        <w:rPr>
          <w:spacing w:val="-2"/>
        </w:rPr>
        <w:t> </w:t>
      </w:r>
      <w:r>
        <w:rPr/>
        <w:t>seberapa besar nilai MAE dan RMSE menggunakan persamaan (4) dan (5), sehingga hasil evaluasi seperti pada tabel 3.13:</w:t>
      </w:r>
    </w:p>
    <w:p>
      <w:pPr>
        <w:pStyle w:val="BodyText"/>
        <w:spacing w:before="1"/>
        <w:ind w:left="928" w:right="1074"/>
        <w:jc w:val="center"/>
      </w:pPr>
      <w:bookmarkStart w:name="_bookmark48" w:id="49"/>
      <w:bookmarkEnd w:id="49"/>
      <w:r>
        <w:rPr/>
      </w:r>
      <w:r>
        <w:rPr/>
        <w:t>Tabel</w:t>
      </w:r>
      <w:r>
        <w:rPr>
          <w:spacing w:val="-1"/>
        </w:rPr>
        <w:t> </w:t>
      </w:r>
      <w:r>
        <w:rPr/>
        <w:t>3.</w:t>
      </w:r>
      <w:r>
        <w:rPr>
          <w:spacing w:val="-1"/>
        </w:rPr>
        <w:t> </w:t>
      </w:r>
      <w:r>
        <w:rPr/>
        <w:t>14.</w:t>
      </w:r>
      <w:r>
        <w:rPr>
          <w:spacing w:val="-1"/>
        </w:rPr>
        <w:t> </w:t>
      </w:r>
      <w:r>
        <w:rPr/>
        <w:t>Hasil</w:t>
      </w:r>
      <w:r>
        <w:rPr>
          <w:spacing w:val="-1"/>
        </w:rPr>
        <w:t> </w:t>
      </w:r>
      <w:r>
        <w:rPr/>
        <w:t>Evaluasi</w:t>
      </w:r>
      <w:r>
        <w:rPr>
          <w:spacing w:val="-1"/>
        </w:rPr>
        <w:t> </w:t>
      </w:r>
      <w:r>
        <w:rPr/>
        <w:t>RMSE</w:t>
      </w:r>
      <w:r>
        <w:rPr>
          <w:spacing w:val="-1"/>
        </w:rPr>
        <w:t> </w:t>
      </w:r>
      <w:r>
        <w:rPr/>
        <w:t>dan</w:t>
      </w:r>
      <w:r>
        <w:rPr>
          <w:spacing w:val="-1"/>
        </w:rPr>
        <w:t> </w:t>
      </w:r>
      <w:r>
        <w:rPr>
          <w:spacing w:val="-5"/>
        </w:rPr>
        <w:t>MAE</w:t>
      </w:r>
    </w:p>
    <w:p>
      <w:pPr>
        <w:pStyle w:val="BodyText"/>
        <w:spacing w:before="5"/>
        <w:rPr>
          <w:sz w:val="17"/>
        </w:rPr>
      </w:pPr>
    </w:p>
    <w:tbl>
      <w:tblPr>
        <w:tblW w:w="0" w:type="auto"/>
        <w:jc w:val="left"/>
        <w:tblInd w:w="10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75"/>
        <w:gridCol w:w="2391"/>
        <w:gridCol w:w="2391"/>
      </w:tblGrid>
      <w:tr>
        <w:trPr>
          <w:trHeight w:val="414" w:hRule="atLeast"/>
        </w:trPr>
        <w:tc>
          <w:tcPr>
            <w:tcW w:w="3075" w:type="dxa"/>
            <w:shd w:val="clear" w:color="auto" w:fill="F1F1F1"/>
          </w:tcPr>
          <w:p>
            <w:pPr>
              <w:pStyle w:val="TableParagraph"/>
              <w:spacing w:line="275" w:lineRule="exact"/>
              <w:ind w:left="107"/>
              <w:rPr>
                <w:b/>
                <w:sz w:val="24"/>
              </w:rPr>
            </w:pPr>
            <w:r>
              <w:rPr>
                <w:b/>
                <w:spacing w:val="-2"/>
                <w:sz w:val="24"/>
              </w:rPr>
              <w:t>Pendekatan</w:t>
            </w:r>
          </w:p>
        </w:tc>
        <w:tc>
          <w:tcPr>
            <w:tcW w:w="2391" w:type="dxa"/>
            <w:shd w:val="clear" w:color="auto" w:fill="F1F1F1"/>
          </w:tcPr>
          <w:p>
            <w:pPr>
              <w:pStyle w:val="TableParagraph"/>
              <w:spacing w:line="275" w:lineRule="exact"/>
              <w:ind w:left="107"/>
              <w:rPr>
                <w:b/>
                <w:sz w:val="24"/>
              </w:rPr>
            </w:pPr>
            <w:r>
              <w:rPr>
                <w:b/>
                <w:spacing w:val="-4"/>
                <w:sz w:val="24"/>
              </w:rPr>
              <w:t>RMSE</w:t>
            </w:r>
          </w:p>
        </w:tc>
        <w:tc>
          <w:tcPr>
            <w:tcW w:w="2391" w:type="dxa"/>
            <w:shd w:val="clear" w:color="auto" w:fill="F1F1F1"/>
          </w:tcPr>
          <w:p>
            <w:pPr>
              <w:pStyle w:val="TableParagraph"/>
              <w:spacing w:line="275" w:lineRule="exact"/>
              <w:ind w:left="107"/>
              <w:rPr>
                <w:b/>
                <w:sz w:val="24"/>
              </w:rPr>
            </w:pPr>
            <w:r>
              <w:rPr>
                <w:b/>
                <w:spacing w:val="-5"/>
                <w:sz w:val="24"/>
              </w:rPr>
              <w:t>MAE</w:t>
            </w:r>
          </w:p>
        </w:tc>
      </w:tr>
      <w:tr>
        <w:trPr>
          <w:trHeight w:val="412" w:hRule="atLeast"/>
        </w:trPr>
        <w:tc>
          <w:tcPr>
            <w:tcW w:w="3075" w:type="dxa"/>
          </w:tcPr>
          <w:p>
            <w:pPr>
              <w:pStyle w:val="TableParagraph"/>
              <w:spacing w:line="275" w:lineRule="exact"/>
              <w:ind w:left="107"/>
              <w:rPr>
                <w:b/>
                <w:sz w:val="24"/>
              </w:rPr>
            </w:pPr>
            <w:r>
              <w:rPr>
                <w:b/>
                <w:spacing w:val="-5"/>
                <w:sz w:val="24"/>
              </w:rPr>
              <w:t>SVD</w:t>
            </w:r>
          </w:p>
        </w:tc>
        <w:tc>
          <w:tcPr>
            <w:tcW w:w="2391" w:type="dxa"/>
          </w:tcPr>
          <w:p>
            <w:pPr>
              <w:pStyle w:val="TableParagraph"/>
              <w:spacing w:line="275" w:lineRule="exact"/>
              <w:ind w:left="107"/>
              <w:rPr>
                <w:sz w:val="24"/>
              </w:rPr>
            </w:pPr>
            <w:r>
              <w:rPr>
                <w:spacing w:val="-2"/>
                <w:sz w:val="24"/>
              </w:rPr>
              <w:t>0.386</w:t>
            </w:r>
          </w:p>
        </w:tc>
        <w:tc>
          <w:tcPr>
            <w:tcW w:w="2391" w:type="dxa"/>
          </w:tcPr>
          <w:p>
            <w:pPr>
              <w:pStyle w:val="TableParagraph"/>
              <w:spacing w:line="275" w:lineRule="exact"/>
              <w:ind w:left="107"/>
              <w:rPr>
                <w:sz w:val="24"/>
              </w:rPr>
            </w:pPr>
            <w:r>
              <w:rPr>
                <w:spacing w:val="-2"/>
                <w:sz w:val="24"/>
              </w:rPr>
              <w:t>0.501</w:t>
            </w:r>
          </w:p>
        </w:tc>
      </w:tr>
      <w:tr>
        <w:trPr>
          <w:trHeight w:val="414" w:hRule="atLeast"/>
        </w:trPr>
        <w:tc>
          <w:tcPr>
            <w:tcW w:w="3075" w:type="dxa"/>
          </w:tcPr>
          <w:p>
            <w:pPr>
              <w:pStyle w:val="TableParagraph"/>
              <w:spacing w:line="275" w:lineRule="exact"/>
              <w:ind w:left="107"/>
              <w:rPr>
                <w:b/>
                <w:sz w:val="24"/>
              </w:rPr>
            </w:pPr>
            <w:r>
              <w:rPr>
                <w:b/>
                <w:spacing w:val="-5"/>
                <w:sz w:val="24"/>
              </w:rPr>
              <w:t>KNN</w:t>
            </w:r>
          </w:p>
        </w:tc>
        <w:tc>
          <w:tcPr>
            <w:tcW w:w="2391" w:type="dxa"/>
          </w:tcPr>
          <w:p>
            <w:pPr>
              <w:pStyle w:val="TableParagraph"/>
              <w:spacing w:line="275" w:lineRule="exact"/>
              <w:ind w:left="107"/>
              <w:rPr>
                <w:sz w:val="24"/>
              </w:rPr>
            </w:pPr>
            <w:r>
              <w:rPr>
                <w:spacing w:val="-2"/>
                <w:sz w:val="24"/>
              </w:rPr>
              <w:t>0.620</w:t>
            </w:r>
          </w:p>
        </w:tc>
        <w:tc>
          <w:tcPr>
            <w:tcW w:w="2391" w:type="dxa"/>
          </w:tcPr>
          <w:p>
            <w:pPr>
              <w:pStyle w:val="TableParagraph"/>
              <w:spacing w:line="275" w:lineRule="exact"/>
              <w:ind w:left="107"/>
              <w:rPr>
                <w:sz w:val="24"/>
              </w:rPr>
            </w:pPr>
            <w:r>
              <w:rPr>
                <w:spacing w:val="-2"/>
                <w:sz w:val="24"/>
              </w:rPr>
              <w:t>0.685</w:t>
            </w:r>
          </w:p>
        </w:tc>
      </w:tr>
      <w:tr>
        <w:trPr>
          <w:trHeight w:val="414" w:hRule="atLeast"/>
        </w:trPr>
        <w:tc>
          <w:tcPr>
            <w:tcW w:w="3075" w:type="dxa"/>
          </w:tcPr>
          <w:p>
            <w:pPr>
              <w:pStyle w:val="TableParagraph"/>
              <w:spacing w:line="275" w:lineRule="exact"/>
              <w:ind w:left="107"/>
              <w:rPr>
                <w:b/>
                <w:sz w:val="24"/>
              </w:rPr>
            </w:pPr>
            <w:r>
              <w:rPr>
                <w:b/>
                <w:i/>
                <w:sz w:val="24"/>
              </w:rPr>
              <w:t>Weighted</w:t>
            </w:r>
            <w:r>
              <w:rPr>
                <w:b/>
                <w:i/>
                <w:spacing w:val="-3"/>
                <w:sz w:val="24"/>
              </w:rPr>
              <w:t> </w:t>
            </w:r>
            <w:r>
              <w:rPr>
                <w:b/>
                <w:sz w:val="24"/>
              </w:rPr>
              <w:t>(SVD-</w:t>
            </w:r>
            <w:r>
              <w:rPr>
                <w:b/>
                <w:spacing w:val="-4"/>
                <w:sz w:val="24"/>
              </w:rPr>
              <w:t>KNN)</w:t>
            </w:r>
          </w:p>
        </w:tc>
        <w:tc>
          <w:tcPr>
            <w:tcW w:w="2391" w:type="dxa"/>
          </w:tcPr>
          <w:p>
            <w:pPr>
              <w:pStyle w:val="TableParagraph"/>
              <w:spacing w:line="275" w:lineRule="exact"/>
              <w:ind w:left="107"/>
              <w:rPr>
                <w:b/>
                <w:sz w:val="24"/>
              </w:rPr>
            </w:pPr>
            <w:r>
              <w:rPr>
                <w:b/>
                <w:spacing w:val="-2"/>
                <w:sz w:val="24"/>
              </w:rPr>
              <w:t>0.283</w:t>
            </w:r>
          </w:p>
        </w:tc>
        <w:tc>
          <w:tcPr>
            <w:tcW w:w="2391" w:type="dxa"/>
          </w:tcPr>
          <w:p>
            <w:pPr>
              <w:pStyle w:val="TableParagraph"/>
              <w:spacing w:line="275" w:lineRule="exact"/>
              <w:ind w:left="107"/>
              <w:rPr>
                <w:b/>
                <w:sz w:val="24"/>
              </w:rPr>
            </w:pPr>
            <w:r>
              <w:rPr>
                <w:b/>
                <w:spacing w:val="-2"/>
                <w:sz w:val="24"/>
              </w:rPr>
              <w:t>0.321</w:t>
            </w:r>
          </w:p>
        </w:tc>
      </w:tr>
    </w:tbl>
    <w:p>
      <w:pPr>
        <w:pStyle w:val="BodyText"/>
        <w:spacing w:before="1"/>
      </w:pPr>
    </w:p>
    <w:p>
      <w:pPr>
        <w:pStyle w:val="BodyText"/>
        <w:spacing w:line="360" w:lineRule="auto"/>
        <w:ind w:left="695" w:right="567" w:firstLine="448"/>
        <w:jc w:val="both"/>
      </w:pPr>
      <w:r>
        <w:rPr/>
        <w:t>Hasil</w:t>
      </w:r>
      <w:r>
        <w:rPr>
          <w:spacing w:val="-3"/>
        </w:rPr>
        <w:t> </w:t>
      </w:r>
      <w:r>
        <w:rPr/>
        <w:t>evaluasi</w:t>
      </w:r>
      <w:r>
        <w:rPr>
          <w:spacing w:val="-3"/>
        </w:rPr>
        <w:t> </w:t>
      </w:r>
      <w:r>
        <w:rPr/>
        <w:t>menunjukkan</w:t>
      </w:r>
      <w:r>
        <w:rPr>
          <w:spacing w:val="-3"/>
        </w:rPr>
        <w:t> </w:t>
      </w:r>
      <w:r>
        <w:rPr/>
        <w:t>bahwa</w:t>
      </w:r>
      <w:r>
        <w:rPr>
          <w:spacing w:val="-5"/>
        </w:rPr>
        <w:t> </w:t>
      </w:r>
      <w:r>
        <w:rPr/>
        <w:t>teknik</w:t>
      </w:r>
      <w:r>
        <w:rPr>
          <w:spacing w:val="-3"/>
        </w:rPr>
        <w:t> </w:t>
      </w:r>
      <w:r>
        <w:rPr/>
        <w:t>pembobotan</w:t>
      </w:r>
      <w:r>
        <w:rPr>
          <w:spacing w:val="-3"/>
        </w:rPr>
        <w:t> </w:t>
      </w:r>
      <w:r>
        <w:rPr/>
        <w:t>pada</w:t>
      </w:r>
      <w:r>
        <w:rPr>
          <w:spacing w:val="-2"/>
        </w:rPr>
        <w:t> </w:t>
      </w:r>
      <w:r>
        <w:rPr/>
        <w:t>algoritma SVD</w:t>
      </w:r>
      <w:r>
        <w:rPr>
          <w:spacing w:val="-3"/>
        </w:rPr>
        <w:t> </w:t>
      </w:r>
      <w:r>
        <w:rPr/>
        <w:t>dan</w:t>
      </w:r>
      <w:r>
        <w:rPr>
          <w:spacing w:val="-2"/>
        </w:rPr>
        <w:t> </w:t>
      </w:r>
      <w:r>
        <w:rPr/>
        <w:t>KNN memberikan</w:t>
      </w:r>
      <w:r>
        <w:rPr>
          <w:spacing w:val="6"/>
        </w:rPr>
        <w:t> </w:t>
      </w:r>
      <w:r>
        <w:rPr/>
        <w:t>performa</w:t>
      </w:r>
      <w:r>
        <w:rPr>
          <w:spacing w:val="8"/>
        </w:rPr>
        <w:t> </w:t>
      </w:r>
      <w:r>
        <w:rPr/>
        <w:t>paling</w:t>
      </w:r>
      <w:r>
        <w:rPr>
          <w:spacing w:val="8"/>
        </w:rPr>
        <w:t> </w:t>
      </w:r>
      <w:r>
        <w:rPr/>
        <w:t>optimal</w:t>
      </w:r>
      <w:r>
        <w:rPr>
          <w:spacing w:val="9"/>
        </w:rPr>
        <w:t> </w:t>
      </w:r>
      <w:r>
        <w:rPr/>
        <w:t>dengan</w:t>
      </w:r>
      <w:r>
        <w:rPr>
          <w:spacing w:val="9"/>
        </w:rPr>
        <w:t> </w:t>
      </w:r>
      <w:r>
        <w:rPr/>
        <w:t>nilai</w:t>
      </w:r>
      <w:r>
        <w:rPr>
          <w:spacing w:val="11"/>
        </w:rPr>
        <w:t> </w:t>
      </w:r>
      <w:r>
        <w:rPr/>
        <w:t>RMSE</w:t>
      </w:r>
      <w:r>
        <w:rPr>
          <w:spacing w:val="9"/>
        </w:rPr>
        <w:t> </w:t>
      </w:r>
      <w:r>
        <w:rPr/>
        <w:t>sebesar</w:t>
      </w:r>
      <w:r>
        <w:rPr>
          <w:spacing w:val="10"/>
        </w:rPr>
        <w:t> </w:t>
      </w:r>
      <w:r>
        <w:rPr/>
        <w:t>0.283</w:t>
      </w:r>
      <w:r>
        <w:rPr>
          <w:spacing w:val="8"/>
        </w:rPr>
        <w:t> </w:t>
      </w:r>
      <w:r>
        <w:rPr/>
        <w:t>dan</w:t>
      </w:r>
      <w:r>
        <w:rPr>
          <w:spacing w:val="9"/>
        </w:rPr>
        <w:t> </w:t>
      </w:r>
      <w:r>
        <w:rPr/>
        <w:t>MAE</w:t>
      </w:r>
      <w:r>
        <w:rPr>
          <w:spacing w:val="8"/>
        </w:rPr>
        <w:t> </w:t>
      </w:r>
      <w:r>
        <w:rPr>
          <w:spacing w:val="-2"/>
        </w:rPr>
        <w:t>sebesar</w:t>
      </w:r>
    </w:p>
    <w:p>
      <w:pPr>
        <w:pStyle w:val="BodyText"/>
        <w:spacing w:line="360" w:lineRule="auto" w:before="1"/>
        <w:ind w:left="695" w:right="566"/>
        <w:jc w:val="both"/>
      </w:pPr>
      <w:r>
        <w:rPr/>
        <w:t>0.321. Nilai ini lebih rendah dibandingkan dengan pendekatan SVD yang menghasilkan RMSE sebesar 0.386 dan MAE sebesar 0.501, serta pendekatan KNN yang memiliki RMSE sebesar 0.620 dan MAE sebesar 0.685. Hal ini mengindikasikan bahwa metode penggabungan ini mampu mengombinasikan kelebihan SVD dalam menangkap pola laten </w:t>
      </w:r>
      <w:r>
        <w:rPr>
          <w:i/>
        </w:rPr>
        <w:t>user–item </w:t>
      </w:r>
      <w:r>
        <w:rPr/>
        <w:t>dengan kekurangan KNN dalam dataset yang </w:t>
      </w:r>
      <w:r>
        <w:rPr>
          <w:i/>
        </w:rPr>
        <w:t>sparse</w:t>
      </w:r>
      <w:r>
        <w:rPr/>
        <w:t>, sehingga menghasilkan prediksi yang lebih akurat (Gong et al., 2009). Berdasarkan hasil tersebut, pendekatan ini dipilih sebagai strategi utama dalam sistem rekomendasi berbasis website yang dibangun.</w:t>
      </w:r>
    </w:p>
    <w:p>
      <w:pPr>
        <w:pStyle w:val="BodyText"/>
        <w:spacing w:before="153"/>
      </w:pPr>
    </w:p>
    <w:p>
      <w:pPr>
        <w:pStyle w:val="Heading2"/>
        <w:numPr>
          <w:ilvl w:val="1"/>
          <w:numId w:val="8"/>
        </w:numPr>
        <w:tabs>
          <w:tab w:pos="783" w:val="left" w:leader="none"/>
        </w:tabs>
        <w:spacing w:line="240" w:lineRule="auto" w:before="0" w:after="0"/>
        <w:ind w:left="783" w:right="0" w:hanging="659"/>
        <w:jc w:val="both"/>
      </w:pPr>
      <w:bookmarkStart w:name="_bookmark49" w:id="50"/>
      <w:bookmarkEnd w:id="50"/>
      <w:r>
        <w:rPr>
          <w:b w:val="0"/>
        </w:rPr>
      </w:r>
      <w:r>
        <w:rPr/>
        <w:t>Implementasi</w:t>
      </w:r>
      <w:r>
        <w:rPr>
          <w:spacing w:val="-2"/>
        </w:rPr>
        <w:t> Website</w:t>
      </w:r>
    </w:p>
    <w:p>
      <w:pPr>
        <w:pStyle w:val="BodyText"/>
        <w:spacing w:line="360" w:lineRule="auto" w:before="137"/>
        <w:ind w:left="695" w:right="565" w:firstLine="448"/>
        <w:jc w:val="both"/>
      </w:pPr>
      <w:r>
        <w:rPr/>
        <w:t>Pada tahap ini dilakukan implementasi kedua algoritma terhadap sistem rekomendasi film berbasis website yang akan dibangun menggunakan </w:t>
      </w:r>
      <w:r>
        <w:rPr>
          <w:i/>
        </w:rPr>
        <w:t>framework </w:t>
      </w:r>
      <w:r>
        <w:rPr/>
        <w:t>streamlit berbasis bahasa pemrograman python. Implementasi algoritma (SVD dan KNN) akan dijadikan model terlebih dahulu menggunakan </w:t>
      </w:r>
      <w:r>
        <w:rPr>
          <w:i/>
        </w:rPr>
        <w:t>library </w:t>
      </w:r>
      <w:r>
        <w:rPr/>
        <w:t>pickle dari python kemudian akan di-</w:t>
      </w:r>
      <w:r>
        <w:rPr>
          <w:i/>
        </w:rPr>
        <w:t>import </w:t>
      </w:r>
      <w:r>
        <w:rPr/>
        <w:t>bersamaan dengan dataset dan </w:t>
      </w:r>
      <w:r>
        <w:rPr>
          <w:i/>
        </w:rPr>
        <w:t>library </w:t>
      </w:r>
      <w:r>
        <w:rPr/>
        <w:t>lainnya.</w:t>
      </w:r>
    </w:p>
    <w:p>
      <w:pPr>
        <w:pStyle w:val="BodyText"/>
        <w:spacing w:line="360" w:lineRule="auto" w:before="1"/>
        <w:ind w:left="695" w:right="564" w:firstLine="448"/>
        <w:jc w:val="both"/>
      </w:pPr>
      <w:r>
        <w:rPr/>
        <w:t>Sistem rekomendasi film berbasis website yang akan dibangun merupakan</w:t>
      </w:r>
      <w:r>
        <w:rPr>
          <w:spacing w:val="40"/>
        </w:rPr>
        <w:t> </w:t>
      </w:r>
      <w:r>
        <w:rPr/>
        <w:t>demonstrasi implementasi algoritma SVD dan KNN yang dibobotkan (</w:t>
      </w:r>
      <w:r>
        <w:rPr>
          <w:i/>
        </w:rPr>
        <w:t>weighted</w:t>
      </w:r>
      <w:r>
        <w:rPr/>
        <w:t>) pada suatu sistem yang sudah berjalan, sehingga hasil rekomendasi film merupakan prediksi tertinggi berdasarkan dengan userID pengguna yang ada pada dataset pada rentang ID 1 (satu) hingga 6040 (enam ribu empat puluh). Hal ini dikarenakan kelemahan dalam pendekatan </w:t>
      </w:r>
      <w:r>
        <w:rPr>
          <w:i/>
        </w:rPr>
        <w:t>collaborative filtering </w:t>
      </w:r>
      <w:r>
        <w:rPr/>
        <w:t>yang terbatas pada permasalahan </w:t>
      </w:r>
      <w:r>
        <w:rPr>
          <w:i/>
        </w:rPr>
        <w:t>cold start</w:t>
      </w:r>
      <w:r>
        <w:rPr/>
        <w:t>, yaitu dalam penanganan pengguna baru maupun item baru yang masuk ke dalam sistem sehingga tidak dapat menampilkan hasil rekomendasi karena pengguna baru belum me-</w:t>
      </w:r>
      <w:r>
        <w:rPr>
          <w:i/>
        </w:rPr>
        <w:t>rating </w:t>
      </w:r>
      <w:r>
        <w:rPr/>
        <w:t>suatu item dan item baru belum di-</w:t>
      </w:r>
      <w:r>
        <w:rPr>
          <w:i/>
        </w:rPr>
        <w:t>rating </w:t>
      </w:r>
      <w:r>
        <w:rPr/>
        <w:t>oleh seorang pengguna.</w:t>
      </w:r>
    </w:p>
    <w:p>
      <w:pPr>
        <w:pStyle w:val="BodyText"/>
        <w:spacing w:after="0" w:line="360" w:lineRule="auto"/>
        <w:jc w:val="both"/>
        <w:sectPr>
          <w:pgSz w:w="11900" w:h="16850"/>
          <w:pgMar w:header="0" w:footer="784" w:top="1060" w:bottom="980" w:left="1275" w:right="566"/>
        </w:sectPr>
      </w:pPr>
    </w:p>
    <w:p>
      <w:pPr>
        <w:pStyle w:val="Heading2"/>
        <w:numPr>
          <w:ilvl w:val="2"/>
          <w:numId w:val="8"/>
        </w:numPr>
        <w:tabs>
          <w:tab w:pos="1864" w:val="left" w:leader="none"/>
        </w:tabs>
        <w:spacing w:line="240" w:lineRule="auto" w:before="76" w:after="0"/>
        <w:ind w:left="1864" w:right="0" w:hanging="1080"/>
        <w:jc w:val="both"/>
      </w:pPr>
      <w:bookmarkStart w:name="_bookmark50" w:id="51"/>
      <w:bookmarkEnd w:id="51"/>
      <w:r>
        <w:rPr>
          <w:b w:val="0"/>
        </w:rPr>
      </w:r>
      <w:r>
        <w:rPr/>
        <w:t>Lingkungan</w:t>
      </w:r>
      <w:r>
        <w:rPr>
          <w:spacing w:val="-1"/>
        </w:rPr>
        <w:t> </w:t>
      </w:r>
      <w:r>
        <w:rPr>
          <w:spacing w:val="-2"/>
        </w:rPr>
        <w:t>Pengembangan</w:t>
      </w:r>
    </w:p>
    <w:p>
      <w:pPr>
        <w:pStyle w:val="BodyText"/>
        <w:spacing w:line="360" w:lineRule="auto" w:before="139"/>
        <w:ind w:left="1144" w:right="566" w:firstLine="720"/>
        <w:jc w:val="both"/>
      </w:pPr>
      <w:r>
        <w:rPr/>
        <w:t>Website dikembangkan menggunakan bahasa pemrograman Python dengan memanfaatkan framework Streamlit yang memungkinkan pembuatan aplikasi web berbasis data secara cepat dan interaktif. Sistem dijalankan secara lokal (l</w:t>
      </w:r>
      <w:r>
        <w:rPr>
          <w:i/>
        </w:rPr>
        <w:t>ocalhost</w:t>
      </w:r>
      <w:r>
        <w:rPr/>
        <w:t>) tanpa menggunakan basis data (</w:t>
      </w:r>
      <w:r>
        <w:rPr>
          <w:i/>
        </w:rPr>
        <w:t>database</w:t>
      </w:r>
      <w:r>
        <w:rPr/>
        <w:t>), sehingga seluruh data diproses secara langsung melalui file lokal.</w:t>
      </w:r>
    </w:p>
    <w:p>
      <w:pPr>
        <w:spacing w:line="275" w:lineRule="exact" w:before="0"/>
        <w:ind w:left="1144" w:right="0" w:firstLine="0"/>
        <w:jc w:val="left"/>
        <w:rPr>
          <w:sz w:val="24"/>
        </w:rPr>
      </w:pPr>
      <w:r>
        <w:rPr>
          <w:sz w:val="24"/>
        </w:rPr>
        <w:t>Beberapa</w:t>
      </w:r>
      <w:r>
        <w:rPr>
          <w:spacing w:val="-2"/>
          <w:sz w:val="24"/>
        </w:rPr>
        <w:t> </w:t>
      </w:r>
      <w:r>
        <w:rPr>
          <w:i/>
          <w:sz w:val="24"/>
        </w:rPr>
        <w:t>tools </w:t>
      </w:r>
      <w:r>
        <w:rPr>
          <w:sz w:val="24"/>
        </w:rPr>
        <w:t>dan</w:t>
      </w:r>
      <w:r>
        <w:rPr>
          <w:spacing w:val="-1"/>
          <w:sz w:val="24"/>
        </w:rPr>
        <w:t> </w:t>
      </w:r>
      <w:r>
        <w:rPr>
          <w:i/>
          <w:sz w:val="24"/>
        </w:rPr>
        <w:t>library</w:t>
      </w:r>
      <w:r>
        <w:rPr>
          <w:i/>
          <w:spacing w:val="-2"/>
          <w:sz w:val="24"/>
        </w:rPr>
        <w:t> </w:t>
      </w:r>
      <w:r>
        <w:rPr>
          <w:sz w:val="24"/>
        </w:rPr>
        <w:t>yang</w:t>
      </w:r>
      <w:r>
        <w:rPr>
          <w:spacing w:val="-1"/>
          <w:sz w:val="24"/>
        </w:rPr>
        <w:t> </w:t>
      </w:r>
      <w:r>
        <w:rPr>
          <w:sz w:val="24"/>
        </w:rPr>
        <w:t>digunakan</w:t>
      </w:r>
      <w:r>
        <w:rPr>
          <w:spacing w:val="1"/>
          <w:sz w:val="24"/>
        </w:rPr>
        <w:t> </w:t>
      </w:r>
      <w:r>
        <w:rPr>
          <w:sz w:val="24"/>
        </w:rPr>
        <w:t>antara </w:t>
      </w:r>
      <w:r>
        <w:rPr>
          <w:spacing w:val="-2"/>
          <w:sz w:val="24"/>
        </w:rPr>
        <w:t>lain:</w:t>
      </w:r>
    </w:p>
    <w:p>
      <w:pPr>
        <w:pStyle w:val="ListParagraph"/>
        <w:numPr>
          <w:ilvl w:val="3"/>
          <w:numId w:val="8"/>
        </w:numPr>
        <w:tabs>
          <w:tab w:pos="1504" w:val="left" w:leader="none"/>
          <w:tab w:pos="3305" w:val="left" w:leader="none"/>
        </w:tabs>
        <w:spacing w:line="240" w:lineRule="auto" w:before="141" w:after="0"/>
        <w:ind w:left="1504" w:right="0" w:hanging="360"/>
        <w:jc w:val="left"/>
        <w:rPr>
          <w:sz w:val="24"/>
        </w:rPr>
      </w:pPr>
      <w:r>
        <w:rPr>
          <w:spacing w:val="-2"/>
          <w:sz w:val="24"/>
        </w:rPr>
        <w:t>Bahasa</w:t>
      </w:r>
      <w:r>
        <w:rPr>
          <w:sz w:val="24"/>
        </w:rPr>
        <w:tab/>
        <w:t>:</w:t>
      </w:r>
      <w:r>
        <w:rPr>
          <w:spacing w:val="-2"/>
          <w:sz w:val="24"/>
        </w:rPr>
        <w:t> Python</w:t>
      </w:r>
    </w:p>
    <w:p>
      <w:pPr>
        <w:pStyle w:val="ListParagraph"/>
        <w:numPr>
          <w:ilvl w:val="3"/>
          <w:numId w:val="8"/>
        </w:numPr>
        <w:tabs>
          <w:tab w:pos="1504" w:val="left" w:leader="none"/>
          <w:tab w:pos="3305" w:val="left" w:leader="none"/>
        </w:tabs>
        <w:spacing w:line="240" w:lineRule="auto" w:before="136" w:after="0"/>
        <w:ind w:left="1504" w:right="0" w:hanging="360"/>
        <w:jc w:val="left"/>
        <w:rPr>
          <w:sz w:val="24"/>
        </w:rPr>
      </w:pPr>
      <w:r>
        <w:rPr>
          <w:i/>
          <w:spacing w:val="-2"/>
          <w:sz w:val="24"/>
        </w:rPr>
        <w:t>Framework</w:t>
      </w:r>
      <w:r>
        <w:rPr>
          <w:i/>
          <w:sz w:val="24"/>
        </w:rPr>
        <w:tab/>
      </w:r>
      <w:r>
        <w:rPr>
          <w:sz w:val="24"/>
        </w:rPr>
        <w:t>: </w:t>
      </w:r>
      <w:r>
        <w:rPr>
          <w:spacing w:val="-2"/>
          <w:sz w:val="24"/>
        </w:rPr>
        <w:t>Streamlit</w:t>
      </w:r>
    </w:p>
    <w:p>
      <w:pPr>
        <w:pStyle w:val="ListParagraph"/>
        <w:numPr>
          <w:ilvl w:val="3"/>
          <w:numId w:val="8"/>
        </w:numPr>
        <w:tabs>
          <w:tab w:pos="1504" w:val="left" w:leader="none"/>
          <w:tab w:pos="3305" w:val="left" w:leader="none"/>
        </w:tabs>
        <w:spacing w:line="240" w:lineRule="auto" w:before="138" w:after="0"/>
        <w:ind w:left="1504" w:right="0" w:hanging="360"/>
        <w:jc w:val="left"/>
        <w:rPr>
          <w:sz w:val="24"/>
        </w:rPr>
      </w:pPr>
      <w:r>
        <w:rPr>
          <w:i/>
          <w:spacing w:val="-2"/>
          <w:sz w:val="24"/>
        </w:rPr>
        <w:t>Library</w:t>
      </w:r>
      <w:r>
        <w:rPr>
          <w:i/>
          <w:sz w:val="24"/>
        </w:rPr>
        <w:tab/>
      </w:r>
      <w:r>
        <w:rPr>
          <w:sz w:val="24"/>
        </w:rPr>
        <w:t>:</w:t>
      </w:r>
      <w:r>
        <w:rPr>
          <w:spacing w:val="-3"/>
          <w:sz w:val="24"/>
        </w:rPr>
        <w:t> </w:t>
      </w:r>
      <w:r>
        <w:rPr>
          <w:sz w:val="24"/>
        </w:rPr>
        <w:t>surprise,</w:t>
      </w:r>
      <w:r>
        <w:rPr>
          <w:spacing w:val="-2"/>
          <w:sz w:val="24"/>
        </w:rPr>
        <w:t> </w:t>
      </w:r>
      <w:r>
        <w:rPr>
          <w:sz w:val="24"/>
        </w:rPr>
        <w:t>pandas,</w:t>
      </w:r>
      <w:r>
        <w:rPr>
          <w:spacing w:val="-1"/>
          <w:sz w:val="24"/>
        </w:rPr>
        <w:t> </w:t>
      </w:r>
      <w:r>
        <w:rPr>
          <w:sz w:val="24"/>
        </w:rPr>
        <w:t>numpy,</w:t>
      </w:r>
      <w:r>
        <w:rPr>
          <w:spacing w:val="-1"/>
          <w:sz w:val="24"/>
        </w:rPr>
        <w:t> </w:t>
      </w:r>
      <w:r>
        <w:rPr>
          <w:sz w:val="24"/>
        </w:rPr>
        <w:t>scikit-learn,</w:t>
      </w:r>
      <w:r>
        <w:rPr>
          <w:spacing w:val="-1"/>
          <w:sz w:val="24"/>
        </w:rPr>
        <w:t> </w:t>
      </w:r>
      <w:r>
        <w:rPr>
          <w:spacing w:val="-2"/>
          <w:sz w:val="24"/>
        </w:rPr>
        <w:t>pickle</w:t>
      </w:r>
    </w:p>
    <w:p>
      <w:pPr>
        <w:pStyle w:val="ListParagraph"/>
        <w:numPr>
          <w:ilvl w:val="3"/>
          <w:numId w:val="8"/>
        </w:numPr>
        <w:tabs>
          <w:tab w:pos="1504" w:val="left" w:leader="none"/>
          <w:tab w:pos="3305" w:val="left" w:leader="none"/>
        </w:tabs>
        <w:spacing w:line="240" w:lineRule="auto" w:before="139" w:after="0"/>
        <w:ind w:left="1504" w:right="0" w:hanging="360"/>
        <w:jc w:val="left"/>
        <w:rPr>
          <w:sz w:val="24"/>
        </w:rPr>
      </w:pPr>
      <w:r>
        <w:rPr>
          <w:spacing w:val="-2"/>
          <w:sz w:val="24"/>
        </w:rPr>
        <w:t>Dataset</w:t>
      </w:r>
      <w:r>
        <w:rPr>
          <w:sz w:val="24"/>
        </w:rPr>
        <w:tab/>
        <w:t>:</w:t>
      </w:r>
      <w:r>
        <w:rPr>
          <w:spacing w:val="-3"/>
          <w:sz w:val="24"/>
        </w:rPr>
        <w:t> </w:t>
      </w:r>
      <w:r>
        <w:rPr>
          <w:sz w:val="24"/>
        </w:rPr>
        <w:t>MovieLens</w:t>
      </w:r>
      <w:r>
        <w:rPr>
          <w:spacing w:val="-1"/>
          <w:sz w:val="24"/>
        </w:rPr>
        <w:t> </w:t>
      </w:r>
      <w:r>
        <w:rPr>
          <w:sz w:val="24"/>
        </w:rPr>
        <w:t>1M</w:t>
      </w:r>
      <w:r>
        <w:rPr>
          <w:spacing w:val="-1"/>
          <w:sz w:val="24"/>
        </w:rPr>
        <w:t> </w:t>
      </w:r>
      <w:r>
        <w:rPr>
          <w:sz w:val="24"/>
        </w:rPr>
        <w:t>(ratings.dat,</w:t>
      </w:r>
      <w:r>
        <w:rPr>
          <w:spacing w:val="-1"/>
          <w:sz w:val="24"/>
        </w:rPr>
        <w:t> </w:t>
      </w:r>
      <w:r>
        <w:rPr>
          <w:sz w:val="24"/>
        </w:rPr>
        <w:t>movies.dat,</w:t>
      </w:r>
      <w:r>
        <w:rPr>
          <w:spacing w:val="-1"/>
          <w:sz w:val="24"/>
        </w:rPr>
        <w:t> </w:t>
      </w:r>
      <w:r>
        <w:rPr>
          <w:spacing w:val="-2"/>
          <w:sz w:val="24"/>
        </w:rPr>
        <w:t>imageURL.csv)</w:t>
      </w:r>
    </w:p>
    <w:p>
      <w:pPr>
        <w:pStyle w:val="ListParagraph"/>
        <w:numPr>
          <w:ilvl w:val="3"/>
          <w:numId w:val="8"/>
        </w:numPr>
        <w:tabs>
          <w:tab w:pos="1504" w:val="left" w:leader="none"/>
          <w:tab w:pos="3305" w:val="left" w:leader="none"/>
        </w:tabs>
        <w:spacing w:line="240" w:lineRule="auto" w:before="135" w:after="0"/>
        <w:ind w:left="1504" w:right="0" w:hanging="360"/>
        <w:jc w:val="left"/>
        <w:rPr>
          <w:sz w:val="24"/>
        </w:rPr>
      </w:pPr>
      <w:r>
        <w:rPr>
          <w:spacing w:val="-2"/>
          <w:sz w:val="24"/>
        </w:rPr>
        <w:t>Editor</w:t>
      </w:r>
      <w:r>
        <w:rPr>
          <w:sz w:val="24"/>
        </w:rPr>
        <w:tab/>
        <w:t>: Visual Studio </w:t>
      </w:r>
      <w:r>
        <w:rPr>
          <w:spacing w:val="-4"/>
          <w:sz w:val="24"/>
        </w:rPr>
        <w:t>Code</w:t>
      </w:r>
    </w:p>
    <w:p>
      <w:pPr>
        <w:pStyle w:val="ListParagraph"/>
        <w:numPr>
          <w:ilvl w:val="3"/>
          <w:numId w:val="8"/>
        </w:numPr>
        <w:tabs>
          <w:tab w:pos="1504" w:val="left" w:leader="none"/>
          <w:tab w:pos="3305" w:val="left" w:leader="none"/>
        </w:tabs>
        <w:spacing w:line="240" w:lineRule="auto" w:before="138" w:after="0"/>
        <w:ind w:left="1504" w:right="0" w:hanging="360"/>
        <w:jc w:val="left"/>
        <w:rPr>
          <w:sz w:val="24"/>
        </w:rPr>
      </w:pPr>
      <w:r>
        <w:rPr>
          <w:spacing w:val="-2"/>
          <w:sz w:val="24"/>
        </w:rPr>
        <w:t>Akses</w:t>
      </w:r>
      <w:r>
        <w:rPr>
          <w:sz w:val="24"/>
        </w:rPr>
        <w:tab/>
        <w:t>:</w:t>
      </w:r>
      <w:r>
        <w:rPr>
          <w:spacing w:val="-3"/>
          <w:sz w:val="24"/>
        </w:rPr>
        <w:t> </w:t>
      </w:r>
      <w:r>
        <w:rPr>
          <w:sz w:val="24"/>
        </w:rPr>
        <w:t>Jaringan lokal</w:t>
      </w:r>
      <w:r>
        <w:rPr>
          <w:spacing w:val="-1"/>
          <w:sz w:val="24"/>
        </w:rPr>
        <w:t> </w:t>
      </w:r>
      <w:r>
        <w:rPr>
          <w:sz w:val="24"/>
        </w:rPr>
        <w:t>(</w:t>
      </w:r>
      <w:r>
        <w:rPr>
          <w:i/>
          <w:sz w:val="24"/>
        </w:rPr>
        <w:t>localhost</w:t>
      </w:r>
      <w:r>
        <w:rPr>
          <w:sz w:val="24"/>
        </w:rPr>
        <w:t>)</w:t>
      </w:r>
      <w:r>
        <w:rPr>
          <w:spacing w:val="-1"/>
          <w:sz w:val="24"/>
        </w:rPr>
        <w:t> </w:t>
      </w:r>
      <w:r>
        <w:rPr>
          <w:sz w:val="24"/>
        </w:rPr>
        <w:t>pada</w:t>
      </w:r>
      <w:r>
        <w:rPr>
          <w:spacing w:val="-2"/>
          <w:sz w:val="24"/>
        </w:rPr>
        <w:t> </w:t>
      </w:r>
      <w:r>
        <w:rPr>
          <w:i/>
          <w:sz w:val="24"/>
        </w:rPr>
        <w:t>port </w:t>
      </w:r>
      <w:r>
        <w:rPr>
          <w:spacing w:val="-4"/>
          <w:sz w:val="24"/>
        </w:rPr>
        <w:t>8501</w:t>
      </w:r>
    </w:p>
    <w:p>
      <w:pPr>
        <w:pStyle w:val="BodyText"/>
        <w:spacing w:line="360" w:lineRule="auto" w:before="136"/>
        <w:ind w:left="1144" w:right="566" w:firstLine="720"/>
        <w:jc w:val="both"/>
      </w:pPr>
      <w:r>
        <w:rPr/>
        <w:t>Dari dokumentasi Streamlit (2025), streamlit merupakan kerangka kerja </w:t>
      </w:r>
      <w:r>
        <w:rPr>
          <w:i/>
        </w:rPr>
        <w:t>open- source</w:t>
      </w:r>
      <w:r>
        <w:rPr>
          <w:i/>
          <w:spacing w:val="-3"/>
        </w:rPr>
        <w:t> </w:t>
      </w:r>
      <w:r>
        <w:rPr/>
        <w:t>berbasis</w:t>
      </w:r>
      <w:r>
        <w:rPr>
          <w:spacing w:val="-1"/>
        </w:rPr>
        <w:t> </w:t>
      </w:r>
      <w:r>
        <w:rPr/>
        <w:t>Python</w:t>
      </w:r>
      <w:r>
        <w:rPr>
          <w:spacing w:val="-1"/>
        </w:rPr>
        <w:t> </w:t>
      </w:r>
      <w:r>
        <w:rPr/>
        <w:t>yang</w:t>
      </w:r>
      <w:r>
        <w:rPr>
          <w:spacing w:val="-1"/>
        </w:rPr>
        <w:t> </w:t>
      </w:r>
      <w:r>
        <w:rPr/>
        <w:t>dirancang</w:t>
      </w:r>
      <w:r>
        <w:rPr>
          <w:spacing w:val="-1"/>
        </w:rPr>
        <w:t> </w:t>
      </w:r>
      <w:r>
        <w:rPr/>
        <w:t>untuk</w:t>
      </w:r>
      <w:r>
        <w:rPr>
          <w:spacing w:val="-1"/>
        </w:rPr>
        <w:t> </w:t>
      </w:r>
      <w:r>
        <w:rPr/>
        <w:t>memudahkan</w:t>
      </w:r>
      <w:r>
        <w:rPr>
          <w:spacing w:val="-1"/>
        </w:rPr>
        <w:t> </w:t>
      </w:r>
      <w:r>
        <w:rPr/>
        <w:t>data</w:t>
      </w:r>
      <w:r>
        <w:rPr>
          <w:spacing w:val="-2"/>
        </w:rPr>
        <w:t> </w:t>
      </w:r>
      <w:r>
        <w:rPr/>
        <w:t>scientist</w:t>
      </w:r>
      <w:r>
        <w:rPr>
          <w:spacing w:val="-1"/>
        </w:rPr>
        <w:t> </w:t>
      </w:r>
      <w:r>
        <w:rPr/>
        <w:t>dan</w:t>
      </w:r>
      <w:r>
        <w:rPr>
          <w:spacing w:val="-1"/>
        </w:rPr>
        <w:t> </w:t>
      </w:r>
      <w:r>
        <w:rPr/>
        <w:t>engineer AI/ML dalam membangun aplikasi data interaktif hanya dengan beberapa baris kode. </w:t>
      </w:r>
      <w:r>
        <w:rPr>
          <w:i/>
        </w:rPr>
        <w:t>Framework</w:t>
      </w:r>
      <w:r>
        <w:rPr>
          <w:i/>
          <w:spacing w:val="-5"/>
        </w:rPr>
        <w:t> </w:t>
      </w:r>
      <w:r>
        <w:rPr/>
        <w:t>ini</w:t>
      </w:r>
      <w:r>
        <w:rPr>
          <w:spacing w:val="-4"/>
        </w:rPr>
        <w:t> </w:t>
      </w:r>
      <w:r>
        <w:rPr/>
        <w:t>memungkinkan</w:t>
      </w:r>
      <w:r>
        <w:rPr>
          <w:spacing w:val="-4"/>
        </w:rPr>
        <w:t> </w:t>
      </w:r>
      <w:r>
        <w:rPr/>
        <w:t>pengembangan</w:t>
      </w:r>
      <w:r>
        <w:rPr>
          <w:spacing w:val="-4"/>
        </w:rPr>
        <w:t> </w:t>
      </w:r>
      <w:r>
        <w:rPr/>
        <w:t>dan</w:t>
      </w:r>
      <w:r>
        <w:rPr>
          <w:spacing w:val="-2"/>
        </w:rPr>
        <w:t> </w:t>
      </w:r>
      <w:r>
        <w:rPr/>
        <w:t>penyebaran</w:t>
      </w:r>
      <w:r>
        <w:rPr>
          <w:spacing w:val="-2"/>
        </w:rPr>
        <w:t> </w:t>
      </w:r>
      <w:r>
        <w:rPr/>
        <w:t>aplikasi</w:t>
      </w:r>
      <w:r>
        <w:rPr>
          <w:spacing w:val="-4"/>
        </w:rPr>
        <w:t> </w:t>
      </w:r>
      <w:r>
        <w:rPr/>
        <w:t>data</w:t>
      </w:r>
      <w:r>
        <w:rPr>
          <w:spacing w:val="-3"/>
        </w:rPr>
        <w:t> </w:t>
      </w:r>
      <w:r>
        <w:rPr/>
        <w:t>yang</w:t>
      </w:r>
      <w:r>
        <w:rPr>
          <w:spacing w:val="-4"/>
        </w:rPr>
        <w:t> </w:t>
      </w:r>
      <w:r>
        <w:rPr/>
        <w:t>kuat secara cepat dan efisien (Eedi &amp; Kolla, 2022). Berbeda dengan </w:t>
      </w:r>
      <w:r>
        <w:rPr>
          <w:i/>
        </w:rPr>
        <w:t>framework </w:t>
      </w:r>
      <w:r>
        <w:rPr/>
        <w:t>website tradisional yang mungkin memerlukan pemahaman mendalam tentang </w:t>
      </w:r>
      <w:r>
        <w:rPr>
          <w:i/>
        </w:rPr>
        <w:t>frontend </w:t>
      </w:r>
      <w:r>
        <w:rPr/>
        <w:t>dan </w:t>
      </w:r>
      <w:r>
        <w:rPr>
          <w:i/>
        </w:rPr>
        <w:t>backend</w:t>
      </w:r>
      <w:r>
        <w:rPr/>
        <w:t>, streamlit dirancang untuk memungkinkan data scientist atau peneliti membangun antarmuka pengguna hanya dengan kode Python. Dengan menggunakan Streamlit,</w:t>
      </w:r>
      <w:r>
        <w:rPr>
          <w:spacing w:val="-5"/>
        </w:rPr>
        <w:t> </w:t>
      </w:r>
      <w:r>
        <w:rPr/>
        <w:t>pengembangan</w:t>
      </w:r>
      <w:r>
        <w:rPr>
          <w:spacing w:val="-3"/>
        </w:rPr>
        <w:t> </w:t>
      </w:r>
      <w:r>
        <w:rPr/>
        <w:t>sistem</w:t>
      </w:r>
      <w:r>
        <w:rPr>
          <w:spacing w:val="-5"/>
        </w:rPr>
        <w:t> </w:t>
      </w:r>
      <w:r>
        <w:rPr/>
        <w:t>rekomendasi</w:t>
      </w:r>
      <w:r>
        <w:rPr>
          <w:spacing w:val="-3"/>
        </w:rPr>
        <w:t> </w:t>
      </w:r>
      <w:r>
        <w:rPr/>
        <w:t>film</w:t>
      </w:r>
      <w:r>
        <w:rPr>
          <w:spacing w:val="-5"/>
        </w:rPr>
        <w:t> </w:t>
      </w:r>
      <w:r>
        <w:rPr/>
        <w:t>dapat</w:t>
      </w:r>
      <w:r>
        <w:rPr>
          <w:spacing w:val="-5"/>
        </w:rPr>
        <w:t> </w:t>
      </w:r>
      <w:r>
        <w:rPr/>
        <w:t>diintegrasikan</w:t>
      </w:r>
      <w:r>
        <w:rPr>
          <w:spacing w:val="-5"/>
        </w:rPr>
        <w:t> </w:t>
      </w:r>
      <w:r>
        <w:rPr/>
        <w:t>dengan</w:t>
      </w:r>
      <w:r>
        <w:rPr>
          <w:spacing w:val="-5"/>
        </w:rPr>
        <w:t> </w:t>
      </w:r>
      <w:r>
        <w:rPr/>
        <w:t>mudah karena kelengkapan </w:t>
      </w:r>
      <w:r>
        <w:rPr>
          <w:i/>
        </w:rPr>
        <w:t>library </w:t>
      </w:r>
      <w:r>
        <w:rPr/>
        <w:t>yang digunakan untuk pengembangan. Pada penelitian ini akan digunakan </w:t>
      </w:r>
      <w:r>
        <w:rPr>
          <w:i/>
        </w:rPr>
        <w:t>library </w:t>
      </w:r>
      <w:r>
        <w:rPr/>
        <w:t>pandas, numpy, surprise, dan matplotlib.</w:t>
      </w:r>
    </w:p>
    <w:p>
      <w:pPr>
        <w:pStyle w:val="BodyText"/>
        <w:spacing w:before="136"/>
      </w:pPr>
    </w:p>
    <w:p>
      <w:pPr>
        <w:pStyle w:val="Heading2"/>
        <w:numPr>
          <w:ilvl w:val="2"/>
          <w:numId w:val="8"/>
        </w:numPr>
        <w:tabs>
          <w:tab w:pos="1864" w:val="left" w:leader="none"/>
        </w:tabs>
        <w:spacing w:line="240" w:lineRule="auto" w:before="1" w:after="0"/>
        <w:ind w:left="1864" w:right="0" w:hanging="1080"/>
        <w:jc w:val="both"/>
      </w:pPr>
      <w:bookmarkStart w:name="_bookmark51" w:id="52"/>
      <w:bookmarkEnd w:id="52"/>
      <w:r>
        <w:rPr>
          <w:b w:val="0"/>
        </w:rPr>
      </w:r>
      <w:r>
        <w:rPr/>
        <w:t>Struktur</w:t>
      </w:r>
      <w:r>
        <w:rPr>
          <w:spacing w:val="-3"/>
        </w:rPr>
        <w:t> </w:t>
      </w:r>
      <w:r>
        <w:rPr>
          <w:spacing w:val="-2"/>
        </w:rPr>
        <w:t>Website</w:t>
      </w:r>
    </w:p>
    <w:p>
      <w:pPr>
        <w:pStyle w:val="BodyText"/>
        <w:spacing w:line="360" w:lineRule="auto" w:before="139"/>
        <w:ind w:left="1144" w:right="567" w:firstLine="720"/>
        <w:jc w:val="both"/>
      </w:pPr>
      <w:r>
        <w:rPr/>
        <w:t>Struktur website akan dibuat dalam 3 (tiga) halaman utama, yaitu halaman</w:t>
      </w:r>
      <w:r>
        <w:rPr>
          <w:spacing w:val="40"/>
        </w:rPr>
        <w:t> </w:t>
      </w:r>
      <w:r>
        <w:rPr/>
        <w:t>awal (</w:t>
      </w:r>
      <w:r>
        <w:rPr>
          <w:i/>
        </w:rPr>
        <w:t>landing page</w:t>
      </w:r>
      <w:r>
        <w:rPr/>
        <w:t>), halaman </w:t>
      </w:r>
      <w:r>
        <w:rPr>
          <w:i/>
        </w:rPr>
        <w:t>login, </w:t>
      </w:r>
      <w:r>
        <w:rPr/>
        <w:t>dan halaman rekomendasi film. Gambar 3.2, 3.3, dan 3.4 merupakan desain antarmuka (</w:t>
      </w:r>
      <w:r>
        <w:rPr>
          <w:i/>
        </w:rPr>
        <w:t>User Interface </w:t>
      </w:r>
      <w:r>
        <w:rPr/>
        <w:t>- UI) dari sistem rekomendasi film berbasis website yang akan dibangun.</w:t>
      </w:r>
    </w:p>
    <w:p>
      <w:pPr>
        <w:pStyle w:val="BodyText"/>
        <w:spacing w:after="0" w:line="360" w:lineRule="auto"/>
        <w:jc w:val="both"/>
        <w:sectPr>
          <w:pgSz w:w="11900" w:h="16850"/>
          <w:pgMar w:header="0" w:footer="784" w:top="1060" w:bottom="980" w:left="1275" w:right="566"/>
        </w:sectPr>
      </w:pPr>
    </w:p>
    <w:p>
      <w:pPr>
        <w:pStyle w:val="ListParagraph"/>
        <w:numPr>
          <w:ilvl w:val="3"/>
          <w:numId w:val="8"/>
        </w:numPr>
        <w:tabs>
          <w:tab w:pos="1504" w:val="left" w:leader="none"/>
        </w:tabs>
        <w:spacing w:line="240" w:lineRule="auto" w:before="78" w:after="0"/>
        <w:ind w:left="1504" w:right="0" w:hanging="360"/>
        <w:jc w:val="left"/>
        <w:rPr>
          <w:i/>
          <w:sz w:val="24"/>
        </w:rPr>
      </w:pPr>
      <w:r>
        <w:rPr>
          <w:sz w:val="24"/>
        </w:rPr>
        <w:t>Halaman</w:t>
      </w:r>
      <w:r>
        <w:rPr>
          <w:spacing w:val="-2"/>
          <w:sz w:val="24"/>
        </w:rPr>
        <w:t> </w:t>
      </w:r>
      <w:r>
        <w:rPr>
          <w:sz w:val="24"/>
        </w:rPr>
        <w:t>Awal</w:t>
      </w:r>
      <w:r>
        <w:rPr>
          <w:spacing w:val="-1"/>
          <w:sz w:val="24"/>
        </w:rPr>
        <w:t> </w:t>
      </w:r>
      <w:r>
        <w:rPr>
          <w:sz w:val="24"/>
        </w:rPr>
        <w:t>(</w:t>
      </w:r>
      <w:r>
        <w:rPr>
          <w:i/>
          <w:sz w:val="24"/>
        </w:rPr>
        <w:t>Landing</w:t>
      </w:r>
      <w:r>
        <w:rPr>
          <w:i/>
          <w:spacing w:val="-1"/>
          <w:sz w:val="24"/>
        </w:rPr>
        <w:t> </w:t>
      </w:r>
      <w:r>
        <w:rPr>
          <w:i/>
          <w:spacing w:val="-2"/>
          <w:sz w:val="24"/>
        </w:rPr>
        <w:t>Page)</w:t>
      </w:r>
    </w:p>
    <w:p>
      <w:pPr>
        <w:pStyle w:val="BodyText"/>
        <w:spacing w:before="1"/>
        <w:rPr>
          <w:i/>
          <w:sz w:val="12"/>
        </w:rPr>
      </w:pPr>
      <w:r>
        <w:rPr>
          <w:i/>
          <w:sz w:val="12"/>
        </w:rPr>
        <mc:AlternateContent>
          <mc:Choice Requires="wps">
            <w:drawing>
              <wp:anchor distT="0" distB="0" distL="0" distR="0" allowOverlap="1" layoutInCell="1" locked="0" behindDoc="1" simplePos="0" relativeHeight="487600128">
                <wp:simplePos x="0" y="0"/>
                <wp:positionH relativeFrom="page">
                  <wp:posOffset>2087876</wp:posOffset>
                </wp:positionH>
                <wp:positionV relativeFrom="paragraph">
                  <wp:posOffset>103605</wp:posOffset>
                </wp:positionV>
                <wp:extent cx="4204970" cy="2402205"/>
                <wp:effectExtent l="0" t="0" r="0" b="0"/>
                <wp:wrapTopAndBottom/>
                <wp:docPr id="35" name="Group 35"/>
                <wp:cNvGraphicFramePr>
                  <a:graphicFrameLocks/>
                </wp:cNvGraphicFramePr>
                <a:graphic>
                  <a:graphicData uri="http://schemas.microsoft.com/office/word/2010/wordprocessingGroup">
                    <wpg:wgp>
                      <wpg:cNvPr id="35" name="Group 35"/>
                      <wpg:cNvGrpSpPr/>
                      <wpg:grpSpPr>
                        <a:xfrm>
                          <a:off x="0" y="0"/>
                          <a:ext cx="4204970" cy="2402205"/>
                          <a:chExt cx="4204970" cy="2402205"/>
                        </a:xfrm>
                      </wpg:grpSpPr>
                      <pic:pic>
                        <pic:nvPicPr>
                          <pic:cNvPr id="36" name="Image 36"/>
                          <pic:cNvPicPr/>
                        </pic:nvPicPr>
                        <pic:blipFill>
                          <a:blip r:embed="rId11" cstate="print"/>
                          <a:stretch>
                            <a:fillRect/>
                          </a:stretch>
                        </pic:blipFill>
                        <pic:spPr>
                          <a:xfrm>
                            <a:off x="0" y="0"/>
                            <a:ext cx="4204722" cy="2401847"/>
                          </a:xfrm>
                          <a:prstGeom prst="rect">
                            <a:avLst/>
                          </a:prstGeom>
                        </pic:spPr>
                      </pic:pic>
                      <pic:pic>
                        <pic:nvPicPr>
                          <pic:cNvPr id="37" name="Image 37"/>
                          <pic:cNvPicPr/>
                        </pic:nvPicPr>
                        <pic:blipFill>
                          <a:blip r:embed="rId12" cstate="print"/>
                          <a:stretch>
                            <a:fillRect/>
                          </a:stretch>
                        </pic:blipFill>
                        <pic:spPr>
                          <a:xfrm>
                            <a:off x="20577" y="21093"/>
                            <a:ext cx="4113784" cy="2311400"/>
                          </a:xfrm>
                          <a:prstGeom prst="rect">
                            <a:avLst/>
                          </a:prstGeom>
                        </pic:spPr>
                      </pic:pic>
                      <wps:wsp>
                        <wps:cNvPr id="38" name="Graphic 38"/>
                        <wps:cNvSpPr/>
                        <wps:spPr>
                          <a:xfrm>
                            <a:off x="19053" y="19442"/>
                            <a:ext cx="4117340" cy="2314575"/>
                          </a:xfrm>
                          <a:custGeom>
                            <a:avLst/>
                            <a:gdLst/>
                            <a:ahLst/>
                            <a:cxnLst/>
                            <a:rect l="l" t="t" r="r" b="b"/>
                            <a:pathLst>
                              <a:path w="4117340" h="2314575">
                                <a:moveTo>
                                  <a:pt x="0" y="2314575"/>
                                </a:moveTo>
                                <a:lnTo>
                                  <a:pt x="4116959" y="2314575"/>
                                </a:lnTo>
                                <a:lnTo>
                                  <a:pt x="4116959" y="0"/>
                                </a:lnTo>
                                <a:lnTo>
                                  <a:pt x="0" y="0"/>
                                </a:lnTo>
                                <a:lnTo>
                                  <a:pt x="0" y="2314575"/>
                                </a:lnTo>
                                <a:close/>
                              </a:path>
                            </a:pathLst>
                          </a:custGeom>
                          <a:ln w="317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399734pt;margin-top:8.157923pt;width:331.1pt;height:189.15pt;mso-position-horizontal-relative:page;mso-position-vertical-relative:paragraph;z-index:-15716352;mso-wrap-distance-left:0;mso-wrap-distance-right:0" id="docshapegroup31" coordorigin="3288,163" coordsize="6622,3783">
                <v:shape style="position:absolute;left:3288;top:163;width:6622;height:3783" type="#_x0000_t75" id="docshape32" stroked="false">
                  <v:imagedata r:id="rId11" o:title=""/>
                </v:shape>
                <v:shape style="position:absolute;left:3320;top:196;width:6479;height:3640" type="#_x0000_t75" id="docshape33" stroked="false">
                  <v:imagedata r:id="rId12" o:title=""/>
                </v:shape>
                <v:rect style="position:absolute;left:3318;top:193;width:6484;height:3645" id="docshape34" filled="false" stroked="true" strokeweight=".25pt" strokecolor="#bebebe">
                  <v:stroke dashstyle="solid"/>
                </v:rect>
                <w10:wrap type="topAndBottom"/>
              </v:group>
            </w:pict>
          </mc:Fallback>
        </mc:AlternateContent>
      </w:r>
    </w:p>
    <w:p>
      <w:pPr>
        <w:spacing w:before="127"/>
        <w:ind w:left="573" w:right="0" w:firstLine="0"/>
        <w:jc w:val="center"/>
        <w:rPr>
          <w:sz w:val="24"/>
        </w:rPr>
      </w:pPr>
      <w:bookmarkStart w:name="_bookmark52" w:id="53"/>
      <w:bookmarkEnd w:id="53"/>
      <w:r>
        <w:rPr/>
      </w:r>
      <w:r>
        <w:rPr>
          <w:sz w:val="24"/>
        </w:rPr>
        <w:t>Gambar</w:t>
      </w:r>
      <w:r>
        <w:rPr>
          <w:spacing w:val="-3"/>
          <w:sz w:val="24"/>
        </w:rPr>
        <w:t> </w:t>
      </w:r>
      <w:r>
        <w:rPr>
          <w:sz w:val="24"/>
        </w:rPr>
        <w:t>3. 2.</w:t>
      </w:r>
      <w:r>
        <w:rPr>
          <w:spacing w:val="-1"/>
          <w:sz w:val="24"/>
        </w:rPr>
        <w:t> </w:t>
      </w:r>
      <w:r>
        <w:rPr>
          <w:sz w:val="24"/>
        </w:rPr>
        <w:t>Desain UI</w:t>
      </w:r>
      <w:r>
        <w:rPr>
          <w:spacing w:val="-1"/>
          <w:sz w:val="24"/>
        </w:rPr>
        <w:t> </w:t>
      </w:r>
      <w:r>
        <w:rPr>
          <w:sz w:val="24"/>
        </w:rPr>
        <w:t>Halaman</w:t>
      </w:r>
      <w:r>
        <w:rPr>
          <w:spacing w:val="-1"/>
          <w:sz w:val="24"/>
        </w:rPr>
        <w:t> </w:t>
      </w:r>
      <w:r>
        <w:rPr>
          <w:sz w:val="24"/>
        </w:rPr>
        <w:t>Awal (</w:t>
      </w:r>
      <w:r>
        <w:rPr>
          <w:i/>
          <w:sz w:val="24"/>
        </w:rPr>
        <w:t>Landing </w:t>
      </w:r>
      <w:r>
        <w:rPr>
          <w:i/>
          <w:spacing w:val="-2"/>
          <w:sz w:val="24"/>
        </w:rPr>
        <w:t>Page</w:t>
      </w:r>
      <w:r>
        <w:rPr>
          <w:spacing w:val="-2"/>
          <w:sz w:val="24"/>
        </w:rPr>
        <w:t>)</w:t>
      </w:r>
    </w:p>
    <w:p>
      <w:pPr>
        <w:pStyle w:val="ListParagraph"/>
        <w:numPr>
          <w:ilvl w:val="3"/>
          <w:numId w:val="8"/>
        </w:numPr>
        <w:tabs>
          <w:tab w:pos="1504" w:val="left" w:leader="none"/>
        </w:tabs>
        <w:spacing w:line="240" w:lineRule="auto" w:before="201" w:after="0"/>
        <w:ind w:left="1504" w:right="0" w:hanging="360"/>
        <w:jc w:val="left"/>
        <w:rPr>
          <w:sz w:val="24"/>
        </w:rPr>
      </w:pPr>
      <w:r>
        <w:rPr>
          <w:sz w:val="24"/>
        </w:rPr>
        <w:t>Halaman</w:t>
      </w:r>
      <w:r>
        <w:rPr>
          <w:spacing w:val="-3"/>
          <w:sz w:val="24"/>
        </w:rPr>
        <w:t> </w:t>
      </w:r>
      <w:r>
        <w:rPr>
          <w:spacing w:val="-2"/>
          <w:sz w:val="24"/>
        </w:rPr>
        <w:t>Login</w:t>
      </w:r>
    </w:p>
    <w:p>
      <w:pPr>
        <w:pStyle w:val="BodyText"/>
        <w:spacing w:before="3"/>
        <w:rPr>
          <w:sz w:val="12"/>
        </w:rPr>
      </w:pPr>
      <w:r>
        <w:rPr>
          <w:sz w:val="12"/>
        </w:rPr>
        <mc:AlternateContent>
          <mc:Choice Requires="wps">
            <w:drawing>
              <wp:anchor distT="0" distB="0" distL="0" distR="0" allowOverlap="1" layoutInCell="1" locked="0" behindDoc="1" simplePos="0" relativeHeight="487600640">
                <wp:simplePos x="0" y="0"/>
                <wp:positionH relativeFrom="page">
                  <wp:posOffset>2087876</wp:posOffset>
                </wp:positionH>
                <wp:positionV relativeFrom="paragraph">
                  <wp:posOffset>104873</wp:posOffset>
                </wp:positionV>
                <wp:extent cx="4204970" cy="2400935"/>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4204970" cy="2400935"/>
                          <a:chExt cx="4204970" cy="2400935"/>
                        </a:xfrm>
                      </wpg:grpSpPr>
                      <pic:pic>
                        <pic:nvPicPr>
                          <pic:cNvPr id="40" name="Image 40"/>
                          <pic:cNvPicPr/>
                        </pic:nvPicPr>
                        <pic:blipFill>
                          <a:blip r:embed="rId13" cstate="print"/>
                          <a:stretch>
                            <a:fillRect/>
                          </a:stretch>
                        </pic:blipFill>
                        <pic:spPr>
                          <a:xfrm>
                            <a:off x="0" y="0"/>
                            <a:ext cx="4204722" cy="2400334"/>
                          </a:xfrm>
                          <a:prstGeom prst="rect">
                            <a:avLst/>
                          </a:prstGeom>
                        </pic:spPr>
                      </pic:pic>
                      <pic:pic>
                        <pic:nvPicPr>
                          <pic:cNvPr id="41" name="Image 41"/>
                          <pic:cNvPicPr/>
                        </pic:nvPicPr>
                        <pic:blipFill>
                          <a:blip r:embed="rId14" cstate="print"/>
                          <a:stretch>
                            <a:fillRect/>
                          </a:stretch>
                        </pic:blipFill>
                        <pic:spPr>
                          <a:xfrm>
                            <a:off x="20577" y="19829"/>
                            <a:ext cx="4113784" cy="2311400"/>
                          </a:xfrm>
                          <a:prstGeom prst="rect">
                            <a:avLst/>
                          </a:prstGeom>
                        </pic:spPr>
                      </pic:pic>
                      <wps:wsp>
                        <wps:cNvPr id="42" name="Graphic 42"/>
                        <wps:cNvSpPr/>
                        <wps:spPr>
                          <a:xfrm>
                            <a:off x="19053" y="18305"/>
                            <a:ext cx="4117340" cy="2314575"/>
                          </a:xfrm>
                          <a:custGeom>
                            <a:avLst/>
                            <a:gdLst/>
                            <a:ahLst/>
                            <a:cxnLst/>
                            <a:rect l="l" t="t" r="r" b="b"/>
                            <a:pathLst>
                              <a:path w="4117340" h="2314575">
                                <a:moveTo>
                                  <a:pt x="0" y="2314575"/>
                                </a:moveTo>
                                <a:lnTo>
                                  <a:pt x="4116959" y="2314575"/>
                                </a:lnTo>
                                <a:lnTo>
                                  <a:pt x="4116959" y="0"/>
                                </a:lnTo>
                                <a:lnTo>
                                  <a:pt x="0" y="0"/>
                                </a:lnTo>
                                <a:lnTo>
                                  <a:pt x="0" y="2314575"/>
                                </a:lnTo>
                                <a:close/>
                              </a:path>
                            </a:pathLst>
                          </a:custGeom>
                          <a:ln w="317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399734pt;margin-top:8.257736pt;width:331.1pt;height:189.05pt;mso-position-horizontal-relative:page;mso-position-vertical-relative:paragraph;z-index:-15715840;mso-wrap-distance-left:0;mso-wrap-distance-right:0" id="docshapegroup35" coordorigin="3288,165" coordsize="6622,3781">
                <v:shape style="position:absolute;left:3288;top:165;width:6622;height:3781" type="#_x0000_t75" id="docshape36" stroked="false">
                  <v:imagedata r:id="rId13" o:title=""/>
                </v:shape>
                <v:shape style="position:absolute;left:3320;top:196;width:6479;height:3640" type="#_x0000_t75" id="docshape37" stroked="false">
                  <v:imagedata r:id="rId14" o:title=""/>
                </v:shape>
                <v:rect style="position:absolute;left:3318;top:193;width:6484;height:3645" id="docshape38" filled="false" stroked="true" strokeweight=".25pt" strokecolor="#bebebe">
                  <v:stroke dashstyle="solid"/>
                </v:rect>
                <w10:wrap type="topAndBottom"/>
              </v:group>
            </w:pict>
          </mc:Fallback>
        </mc:AlternateContent>
      </w:r>
    </w:p>
    <w:p>
      <w:pPr>
        <w:pStyle w:val="BodyText"/>
        <w:spacing w:before="127"/>
        <w:ind w:left="568"/>
        <w:jc w:val="center"/>
      </w:pPr>
      <w:bookmarkStart w:name="_bookmark53" w:id="54"/>
      <w:bookmarkEnd w:id="54"/>
      <w:r>
        <w:rPr/>
      </w:r>
      <w:r>
        <w:rPr/>
        <w:t>Gambar</w:t>
      </w:r>
      <w:r>
        <w:rPr>
          <w:spacing w:val="-5"/>
        </w:rPr>
        <w:t> </w:t>
      </w:r>
      <w:r>
        <w:rPr/>
        <w:t>3.</w:t>
      </w:r>
      <w:r>
        <w:rPr>
          <w:spacing w:val="-1"/>
        </w:rPr>
        <w:t> </w:t>
      </w:r>
      <w:r>
        <w:rPr/>
        <w:t>3. Desain</w:t>
      </w:r>
      <w:r>
        <w:rPr>
          <w:spacing w:val="-1"/>
        </w:rPr>
        <w:t> </w:t>
      </w:r>
      <w:r>
        <w:rPr/>
        <w:t>UI</w:t>
      </w:r>
      <w:r>
        <w:rPr>
          <w:spacing w:val="-2"/>
        </w:rPr>
        <w:t> </w:t>
      </w:r>
      <w:r>
        <w:rPr/>
        <w:t>Halaman </w:t>
      </w:r>
      <w:r>
        <w:rPr>
          <w:spacing w:val="-2"/>
        </w:rPr>
        <w:t>Login</w:t>
      </w:r>
    </w:p>
    <w:p>
      <w:pPr>
        <w:pStyle w:val="BodyText"/>
        <w:spacing w:before="156"/>
      </w:pPr>
    </w:p>
    <w:p>
      <w:pPr>
        <w:pStyle w:val="ListParagraph"/>
        <w:numPr>
          <w:ilvl w:val="3"/>
          <w:numId w:val="8"/>
        </w:numPr>
        <w:tabs>
          <w:tab w:pos="1504" w:val="left" w:leader="none"/>
        </w:tabs>
        <w:spacing w:line="240" w:lineRule="auto" w:before="0" w:after="0"/>
        <w:ind w:left="1504" w:right="0" w:hanging="360"/>
        <w:jc w:val="left"/>
        <w:rPr>
          <w:sz w:val="24"/>
        </w:rPr>
      </w:pPr>
      <w:r>
        <w:rPr>
          <w:sz w:val="24"/>
        </w:rPr>
        <w:t>Halaman</w:t>
      </w:r>
      <w:r>
        <w:rPr>
          <w:spacing w:val="-2"/>
          <w:sz w:val="24"/>
        </w:rPr>
        <w:t> </w:t>
      </w:r>
      <w:r>
        <w:rPr>
          <w:sz w:val="24"/>
        </w:rPr>
        <w:t>Rekomendasi</w:t>
      </w:r>
      <w:r>
        <w:rPr>
          <w:spacing w:val="-2"/>
          <w:sz w:val="24"/>
        </w:rPr>
        <w:t> </w:t>
      </w:r>
      <w:r>
        <w:rPr>
          <w:spacing w:val="-4"/>
          <w:sz w:val="24"/>
        </w:rPr>
        <w:t>Film</w:t>
      </w:r>
    </w:p>
    <w:p>
      <w:pPr>
        <w:pStyle w:val="BodyText"/>
        <w:spacing w:before="2"/>
        <w:rPr>
          <w:sz w:val="12"/>
        </w:rPr>
      </w:pPr>
      <w:r>
        <w:rPr>
          <w:sz w:val="12"/>
        </w:rPr>
        <mc:AlternateContent>
          <mc:Choice Requires="wps">
            <w:drawing>
              <wp:anchor distT="0" distB="0" distL="0" distR="0" allowOverlap="1" layoutInCell="1" locked="0" behindDoc="1" simplePos="0" relativeHeight="487601152">
                <wp:simplePos x="0" y="0"/>
                <wp:positionH relativeFrom="page">
                  <wp:posOffset>2087876</wp:posOffset>
                </wp:positionH>
                <wp:positionV relativeFrom="paragraph">
                  <wp:posOffset>104501</wp:posOffset>
                </wp:positionV>
                <wp:extent cx="4204970" cy="2400935"/>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4204970" cy="2400935"/>
                          <a:chExt cx="4204970" cy="2400935"/>
                        </a:xfrm>
                      </wpg:grpSpPr>
                      <pic:pic>
                        <pic:nvPicPr>
                          <pic:cNvPr id="44" name="Image 44"/>
                          <pic:cNvPicPr/>
                        </pic:nvPicPr>
                        <pic:blipFill>
                          <a:blip r:embed="rId13" cstate="print"/>
                          <a:stretch>
                            <a:fillRect/>
                          </a:stretch>
                        </pic:blipFill>
                        <pic:spPr>
                          <a:xfrm>
                            <a:off x="0" y="0"/>
                            <a:ext cx="4204722" cy="2400334"/>
                          </a:xfrm>
                          <a:prstGeom prst="rect">
                            <a:avLst/>
                          </a:prstGeom>
                        </pic:spPr>
                      </pic:pic>
                      <pic:pic>
                        <pic:nvPicPr>
                          <pic:cNvPr id="45" name="Image 45"/>
                          <pic:cNvPicPr/>
                        </pic:nvPicPr>
                        <pic:blipFill>
                          <a:blip r:embed="rId15" cstate="print"/>
                          <a:stretch>
                            <a:fillRect/>
                          </a:stretch>
                        </pic:blipFill>
                        <pic:spPr>
                          <a:xfrm>
                            <a:off x="20577" y="19880"/>
                            <a:ext cx="4113784" cy="2311400"/>
                          </a:xfrm>
                          <a:prstGeom prst="rect">
                            <a:avLst/>
                          </a:prstGeom>
                        </pic:spPr>
                      </pic:pic>
                      <wps:wsp>
                        <wps:cNvPr id="46" name="Graphic 46"/>
                        <wps:cNvSpPr/>
                        <wps:spPr>
                          <a:xfrm>
                            <a:off x="19053" y="18292"/>
                            <a:ext cx="4117340" cy="2314575"/>
                          </a:xfrm>
                          <a:custGeom>
                            <a:avLst/>
                            <a:gdLst/>
                            <a:ahLst/>
                            <a:cxnLst/>
                            <a:rect l="l" t="t" r="r" b="b"/>
                            <a:pathLst>
                              <a:path w="4117340" h="2314575">
                                <a:moveTo>
                                  <a:pt x="0" y="2314575"/>
                                </a:moveTo>
                                <a:lnTo>
                                  <a:pt x="4116959" y="2314575"/>
                                </a:lnTo>
                                <a:lnTo>
                                  <a:pt x="4116959" y="0"/>
                                </a:lnTo>
                                <a:lnTo>
                                  <a:pt x="0" y="0"/>
                                </a:lnTo>
                                <a:lnTo>
                                  <a:pt x="0" y="2314575"/>
                                </a:lnTo>
                                <a:close/>
                              </a:path>
                            </a:pathLst>
                          </a:custGeom>
                          <a:ln w="3174">
                            <a:solidFill>
                              <a:srgbClr val="BEBEBE"/>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4.399734pt;margin-top:8.228455pt;width:331.1pt;height:189.05pt;mso-position-horizontal-relative:page;mso-position-vertical-relative:paragraph;z-index:-15715328;mso-wrap-distance-left:0;mso-wrap-distance-right:0" id="docshapegroup39" coordorigin="3288,165" coordsize="6622,3781">
                <v:shape style="position:absolute;left:3288;top:164;width:6622;height:3781" type="#_x0000_t75" id="docshape40" stroked="false">
                  <v:imagedata r:id="rId13" o:title=""/>
                </v:shape>
                <v:shape style="position:absolute;left:3320;top:195;width:6479;height:3640" type="#_x0000_t75" id="docshape41" stroked="false">
                  <v:imagedata r:id="rId15" o:title=""/>
                </v:shape>
                <v:rect style="position:absolute;left:3318;top:193;width:6484;height:3645" id="docshape42" filled="false" stroked="true" strokeweight=".25pt" strokecolor="#bebebe">
                  <v:stroke dashstyle="solid"/>
                </v:rect>
                <w10:wrap type="topAndBottom"/>
              </v:group>
            </w:pict>
          </mc:Fallback>
        </mc:AlternateContent>
      </w:r>
    </w:p>
    <w:p>
      <w:pPr>
        <w:pStyle w:val="BodyText"/>
        <w:spacing w:before="128"/>
        <w:ind w:left="574"/>
        <w:jc w:val="center"/>
      </w:pPr>
      <w:bookmarkStart w:name="_bookmark54" w:id="55"/>
      <w:bookmarkEnd w:id="55"/>
      <w:r>
        <w:rPr/>
      </w:r>
      <w:r>
        <w:rPr/>
        <w:t>Gambar</w:t>
      </w:r>
      <w:r>
        <w:rPr>
          <w:spacing w:val="-3"/>
        </w:rPr>
        <w:t> </w:t>
      </w:r>
      <w:r>
        <w:rPr/>
        <w:t>3.</w:t>
      </w:r>
      <w:r>
        <w:rPr>
          <w:spacing w:val="-1"/>
        </w:rPr>
        <w:t> </w:t>
      </w:r>
      <w:r>
        <w:rPr/>
        <w:t>4.</w:t>
      </w:r>
      <w:r>
        <w:rPr>
          <w:spacing w:val="-1"/>
        </w:rPr>
        <w:t> </w:t>
      </w:r>
      <w:r>
        <w:rPr/>
        <w:t>Desain UI</w:t>
      </w:r>
      <w:r>
        <w:rPr>
          <w:spacing w:val="-2"/>
        </w:rPr>
        <w:t> </w:t>
      </w:r>
      <w:r>
        <w:rPr/>
        <w:t>Halaman</w:t>
      </w:r>
      <w:r>
        <w:rPr>
          <w:spacing w:val="-1"/>
        </w:rPr>
        <w:t> </w:t>
      </w:r>
      <w:r>
        <w:rPr/>
        <w:t>Rekomendasi </w:t>
      </w:r>
      <w:r>
        <w:rPr>
          <w:spacing w:val="-4"/>
        </w:rPr>
        <w:t>Film</w:t>
      </w:r>
    </w:p>
    <w:p>
      <w:pPr>
        <w:pStyle w:val="BodyText"/>
        <w:spacing w:after="0"/>
        <w:jc w:val="center"/>
        <w:sectPr>
          <w:pgSz w:w="11900" w:h="16850"/>
          <w:pgMar w:header="0" w:footer="784" w:top="1060" w:bottom="980" w:left="1275" w:right="566"/>
        </w:sectPr>
      </w:pPr>
    </w:p>
    <w:p>
      <w:pPr>
        <w:pStyle w:val="Heading2"/>
        <w:numPr>
          <w:ilvl w:val="2"/>
          <w:numId w:val="8"/>
        </w:numPr>
        <w:tabs>
          <w:tab w:pos="1864" w:val="left" w:leader="none"/>
        </w:tabs>
        <w:spacing w:line="240" w:lineRule="auto" w:before="76" w:after="0"/>
        <w:ind w:left="1864" w:right="0" w:hanging="1080"/>
        <w:jc w:val="left"/>
      </w:pPr>
      <w:bookmarkStart w:name="_bookmark55" w:id="56"/>
      <w:bookmarkEnd w:id="56"/>
      <w:r>
        <w:rPr>
          <w:b w:val="0"/>
        </w:rPr>
      </w:r>
      <w:r>
        <w:rPr/>
        <w:t>Fitur</w:t>
      </w:r>
      <w:r>
        <w:rPr>
          <w:spacing w:val="-2"/>
        </w:rPr>
        <w:t> Website</w:t>
      </w:r>
    </w:p>
    <w:p>
      <w:pPr>
        <w:pStyle w:val="BodyText"/>
        <w:spacing w:line="360" w:lineRule="auto" w:before="139"/>
        <w:ind w:left="1144" w:firstLine="720"/>
      </w:pPr>
      <w:r>
        <w:rPr/>
        <w:t>Fitur-fitur</w:t>
      </w:r>
      <w:r>
        <w:rPr>
          <w:spacing w:val="80"/>
          <w:w w:val="150"/>
        </w:rPr>
        <w:t> </w:t>
      </w:r>
      <w:r>
        <w:rPr/>
        <w:t>pada</w:t>
      </w:r>
      <w:r>
        <w:rPr>
          <w:spacing w:val="80"/>
          <w:w w:val="150"/>
        </w:rPr>
        <w:t> </w:t>
      </w:r>
      <w:r>
        <w:rPr/>
        <w:t>sistem</w:t>
      </w:r>
      <w:r>
        <w:rPr>
          <w:spacing w:val="80"/>
          <w:w w:val="150"/>
        </w:rPr>
        <w:t> </w:t>
      </w:r>
      <w:r>
        <w:rPr/>
        <w:t>rekomendasi</w:t>
      </w:r>
      <w:r>
        <w:rPr>
          <w:spacing w:val="80"/>
          <w:w w:val="150"/>
        </w:rPr>
        <w:t> </w:t>
      </w:r>
      <w:r>
        <w:rPr/>
        <w:t>film</w:t>
      </w:r>
      <w:r>
        <w:rPr>
          <w:spacing w:val="80"/>
          <w:w w:val="150"/>
        </w:rPr>
        <w:t> </w:t>
      </w:r>
      <w:r>
        <w:rPr/>
        <w:t>berbasis</w:t>
      </w:r>
      <w:r>
        <w:rPr>
          <w:spacing w:val="80"/>
          <w:w w:val="150"/>
        </w:rPr>
        <w:t> </w:t>
      </w:r>
      <w:r>
        <w:rPr/>
        <w:t>website</w:t>
      </w:r>
      <w:r>
        <w:rPr>
          <w:spacing w:val="80"/>
          <w:w w:val="150"/>
        </w:rPr>
        <w:t> </w:t>
      </w:r>
      <w:r>
        <w:rPr/>
        <w:t>yang</w:t>
      </w:r>
      <w:r>
        <w:rPr>
          <w:spacing w:val="80"/>
          <w:w w:val="150"/>
        </w:rPr>
        <w:t> </w:t>
      </w:r>
      <w:r>
        <w:rPr/>
        <w:t>akan diimplementasikan adalah sebagai berikut:</w:t>
      </w:r>
    </w:p>
    <w:p>
      <w:pPr>
        <w:pStyle w:val="ListParagraph"/>
        <w:numPr>
          <w:ilvl w:val="3"/>
          <w:numId w:val="8"/>
        </w:numPr>
        <w:tabs>
          <w:tab w:pos="1864" w:val="left" w:leader="none"/>
        </w:tabs>
        <w:spacing w:line="240" w:lineRule="auto" w:before="2" w:after="0"/>
        <w:ind w:left="1864" w:right="0" w:hanging="360"/>
        <w:jc w:val="left"/>
        <w:rPr>
          <w:sz w:val="24"/>
        </w:rPr>
      </w:pPr>
      <w:r>
        <w:rPr>
          <w:sz w:val="24"/>
        </w:rPr>
        <w:t>Login</w:t>
      </w:r>
      <w:r>
        <w:rPr>
          <w:spacing w:val="-4"/>
          <w:sz w:val="24"/>
        </w:rPr>
        <w:t> </w:t>
      </w:r>
      <w:r>
        <w:rPr>
          <w:sz w:val="24"/>
        </w:rPr>
        <w:t>berdasarkan</w:t>
      </w:r>
      <w:r>
        <w:rPr>
          <w:spacing w:val="-1"/>
          <w:sz w:val="24"/>
        </w:rPr>
        <w:t> </w:t>
      </w:r>
      <w:r>
        <w:rPr>
          <w:sz w:val="24"/>
        </w:rPr>
        <w:t>User ID</w:t>
      </w:r>
      <w:r>
        <w:rPr>
          <w:spacing w:val="-2"/>
          <w:sz w:val="24"/>
        </w:rPr>
        <w:t> </w:t>
      </w:r>
      <w:r>
        <w:rPr>
          <w:sz w:val="24"/>
        </w:rPr>
        <w:t>pada</w:t>
      </w:r>
      <w:r>
        <w:rPr>
          <w:spacing w:val="-2"/>
          <w:sz w:val="24"/>
        </w:rPr>
        <w:t> </w:t>
      </w:r>
      <w:r>
        <w:rPr>
          <w:sz w:val="24"/>
        </w:rPr>
        <w:t>dataset</w:t>
      </w:r>
      <w:r>
        <w:rPr>
          <w:spacing w:val="-1"/>
          <w:sz w:val="24"/>
        </w:rPr>
        <w:t> </w:t>
      </w:r>
      <w:r>
        <w:rPr>
          <w:sz w:val="24"/>
        </w:rPr>
        <w:t>Movielens-1M</w:t>
      </w:r>
      <w:r>
        <w:rPr>
          <w:spacing w:val="-1"/>
          <w:sz w:val="24"/>
        </w:rPr>
        <w:t> </w:t>
      </w:r>
      <w:r>
        <w:rPr>
          <w:sz w:val="24"/>
        </w:rPr>
        <w:t>(1-</w:t>
      </w:r>
      <w:r>
        <w:rPr>
          <w:spacing w:val="-2"/>
          <w:sz w:val="24"/>
        </w:rPr>
        <w:t>6040).</w:t>
      </w:r>
    </w:p>
    <w:p>
      <w:pPr>
        <w:pStyle w:val="ListParagraph"/>
        <w:numPr>
          <w:ilvl w:val="3"/>
          <w:numId w:val="8"/>
        </w:numPr>
        <w:tabs>
          <w:tab w:pos="1864" w:val="left" w:leader="none"/>
        </w:tabs>
        <w:spacing w:line="240" w:lineRule="auto" w:before="136" w:after="0"/>
        <w:ind w:left="1864" w:right="0" w:hanging="360"/>
        <w:jc w:val="left"/>
        <w:rPr>
          <w:sz w:val="24"/>
        </w:rPr>
      </w:pPr>
      <w:r>
        <w:rPr>
          <w:i/>
          <w:sz w:val="24"/>
        </w:rPr>
        <w:t>Input</w:t>
      </w:r>
      <w:r>
        <w:rPr>
          <w:i/>
          <w:spacing w:val="-2"/>
          <w:sz w:val="24"/>
        </w:rPr>
        <w:t> </w:t>
      </w:r>
      <w:r>
        <w:rPr>
          <w:sz w:val="24"/>
        </w:rPr>
        <w:t>berupa</w:t>
      </w:r>
      <w:r>
        <w:rPr>
          <w:spacing w:val="-3"/>
          <w:sz w:val="24"/>
        </w:rPr>
        <w:t> </w:t>
      </w:r>
      <w:r>
        <w:rPr>
          <w:i/>
          <w:sz w:val="24"/>
        </w:rPr>
        <w:t>slider</w:t>
      </w:r>
      <w:r>
        <w:rPr>
          <w:i/>
          <w:spacing w:val="-1"/>
          <w:sz w:val="24"/>
        </w:rPr>
        <w:t> </w:t>
      </w:r>
      <w:r>
        <w:rPr>
          <w:sz w:val="24"/>
        </w:rPr>
        <w:t>top-N</w:t>
      </w:r>
      <w:r>
        <w:rPr>
          <w:spacing w:val="-1"/>
          <w:sz w:val="24"/>
        </w:rPr>
        <w:t> </w:t>
      </w:r>
      <w:r>
        <w:rPr>
          <w:sz w:val="24"/>
        </w:rPr>
        <w:t>rekomendasi yang</w:t>
      </w:r>
      <w:r>
        <w:rPr>
          <w:spacing w:val="-1"/>
          <w:sz w:val="24"/>
        </w:rPr>
        <w:t> </w:t>
      </w:r>
      <w:r>
        <w:rPr>
          <w:spacing w:val="-2"/>
          <w:sz w:val="24"/>
        </w:rPr>
        <w:t>diinginkan.</w:t>
      </w:r>
    </w:p>
    <w:p>
      <w:pPr>
        <w:pStyle w:val="ListParagraph"/>
        <w:numPr>
          <w:ilvl w:val="3"/>
          <w:numId w:val="8"/>
        </w:numPr>
        <w:tabs>
          <w:tab w:pos="1864" w:val="left" w:leader="none"/>
        </w:tabs>
        <w:spacing w:line="240" w:lineRule="auto" w:before="138" w:after="0"/>
        <w:ind w:left="1864" w:right="0" w:hanging="360"/>
        <w:jc w:val="left"/>
        <w:rPr>
          <w:sz w:val="24"/>
        </w:rPr>
      </w:pPr>
      <w:r>
        <w:rPr>
          <w:i/>
          <w:sz w:val="24"/>
        </w:rPr>
        <w:t>Output</w:t>
      </w:r>
      <w:r>
        <w:rPr>
          <w:i/>
          <w:spacing w:val="-1"/>
          <w:sz w:val="24"/>
        </w:rPr>
        <w:t> </w:t>
      </w:r>
      <w:r>
        <w:rPr>
          <w:sz w:val="24"/>
        </w:rPr>
        <w:t>hasil rekomendasi</w:t>
      </w:r>
      <w:r>
        <w:rPr>
          <w:spacing w:val="-1"/>
          <w:sz w:val="24"/>
        </w:rPr>
        <w:t> </w:t>
      </w:r>
      <w:r>
        <w:rPr>
          <w:sz w:val="24"/>
        </w:rPr>
        <w:t>berdasarkan</w:t>
      </w:r>
      <w:r>
        <w:rPr>
          <w:spacing w:val="-1"/>
          <w:sz w:val="24"/>
        </w:rPr>
        <w:t> </w:t>
      </w:r>
      <w:r>
        <w:rPr>
          <w:sz w:val="24"/>
        </w:rPr>
        <w:t>model</w:t>
      </w:r>
      <w:r>
        <w:rPr>
          <w:spacing w:val="-1"/>
          <w:sz w:val="24"/>
        </w:rPr>
        <w:t> </w:t>
      </w:r>
      <w:r>
        <w:rPr>
          <w:sz w:val="24"/>
        </w:rPr>
        <w:t>SVD</w:t>
      </w:r>
      <w:r>
        <w:rPr>
          <w:spacing w:val="-1"/>
          <w:sz w:val="24"/>
        </w:rPr>
        <w:t> </w:t>
      </w:r>
      <w:r>
        <w:rPr>
          <w:sz w:val="24"/>
        </w:rPr>
        <w:t>dan KNN</w:t>
      </w:r>
      <w:r>
        <w:rPr>
          <w:spacing w:val="-1"/>
          <w:sz w:val="24"/>
        </w:rPr>
        <w:t> </w:t>
      </w:r>
      <w:r>
        <w:rPr>
          <w:sz w:val="24"/>
        </w:rPr>
        <w:t>yang</w:t>
      </w:r>
      <w:r>
        <w:rPr>
          <w:spacing w:val="-1"/>
          <w:sz w:val="24"/>
        </w:rPr>
        <w:t> </w:t>
      </w:r>
      <w:r>
        <w:rPr>
          <w:spacing w:val="-2"/>
          <w:sz w:val="24"/>
        </w:rPr>
        <w:t>dibobotkan.</w:t>
      </w:r>
    </w:p>
    <w:p>
      <w:pPr>
        <w:pStyle w:val="ListParagraph"/>
        <w:numPr>
          <w:ilvl w:val="3"/>
          <w:numId w:val="8"/>
        </w:numPr>
        <w:tabs>
          <w:tab w:pos="1864" w:val="left" w:leader="none"/>
        </w:tabs>
        <w:spacing w:line="240" w:lineRule="auto" w:before="138" w:after="0"/>
        <w:ind w:left="1864" w:right="0" w:hanging="360"/>
        <w:jc w:val="left"/>
        <w:rPr>
          <w:sz w:val="24"/>
        </w:rPr>
      </w:pPr>
      <w:r>
        <w:rPr>
          <w:sz w:val="24"/>
        </w:rPr>
        <w:t>Logout</w:t>
      </w:r>
      <w:r>
        <w:rPr>
          <w:spacing w:val="-3"/>
          <w:sz w:val="24"/>
        </w:rPr>
        <w:t> </w:t>
      </w:r>
      <w:r>
        <w:rPr>
          <w:sz w:val="24"/>
        </w:rPr>
        <w:t>untuk</w:t>
      </w:r>
      <w:r>
        <w:rPr>
          <w:spacing w:val="-1"/>
          <w:sz w:val="24"/>
        </w:rPr>
        <w:t> </w:t>
      </w:r>
      <w:r>
        <w:rPr>
          <w:sz w:val="24"/>
        </w:rPr>
        <w:t>mengakhiri sesi</w:t>
      </w:r>
      <w:r>
        <w:rPr>
          <w:spacing w:val="-1"/>
          <w:sz w:val="24"/>
        </w:rPr>
        <w:t> </w:t>
      </w:r>
      <w:r>
        <w:rPr>
          <w:sz w:val="24"/>
        </w:rPr>
        <w:t>penggunaan dan</w:t>
      </w:r>
      <w:r>
        <w:rPr>
          <w:spacing w:val="-1"/>
          <w:sz w:val="24"/>
        </w:rPr>
        <w:t> </w:t>
      </w:r>
      <w:r>
        <w:rPr>
          <w:sz w:val="24"/>
        </w:rPr>
        <w:t>kembali ke</w:t>
      </w:r>
      <w:r>
        <w:rPr>
          <w:spacing w:val="-1"/>
          <w:sz w:val="24"/>
        </w:rPr>
        <w:t> </w:t>
      </w:r>
      <w:r>
        <w:rPr>
          <w:sz w:val="24"/>
        </w:rPr>
        <w:t>halaman </w:t>
      </w:r>
      <w:r>
        <w:rPr>
          <w:spacing w:val="-2"/>
          <w:sz w:val="24"/>
        </w:rPr>
        <w:t>awal.</w:t>
      </w:r>
    </w:p>
    <w:p>
      <w:pPr>
        <w:pStyle w:val="BodyText"/>
        <w:spacing w:before="272"/>
      </w:pPr>
    </w:p>
    <w:p>
      <w:pPr>
        <w:pStyle w:val="Heading2"/>
        <w:numPr>
          <w:ilvl w:val="2"/>
          <w:numId w:val="8"/>
        </w:numPr>
        <w:tabs>
          <w:tab w:pos="1864" w:val="left" w:leader="none"/>
        </w:tabs>
        <w:spacing w:line="240" w:lineRule="auto" w:before="1" w:after="0"/>
        <w:ind w:left="1864" w:right="0" w:hanging="1080"/>
        <w:jc w:val="both"/>
      </w:pPr>
      <w:bookmarkStart w:name="_bookmark56" w:id="57"/>
      <w:bookmarkEnd w:id="57"/>
      <w:r>
        <w:rPr>
          <w:b w:val="0"/>
        </w:rPr>
      </w:r>
      <w:r>
        <w:rPr/>
        <w:t>Alur</w:t>
      </w:r>
      <w:r>
        <w:rPr>
          <w:spacing w:val="-2"/>
        </w:rPr>
        <w:t> </w:t>
      </w:r>
      <w:r>
        <w:rPr/>
        <w:t>Kerja</w:t>
      </w:r>
      <w:r>
        <w:rPr>
          <w:spacing w:val="-1"/>
        </w:rPr>
        <w:t> </w:t>
      </w:r>
      <w:r>
        <w:rPr>
          <w:spacing w:val="-2"/>
        </w:rPr>
        <w:t>Sistem</w:t>
      </w:r>
    </w:p>
    <w:p>
      <w:pPr>
        <w:pStyle w:val="BodyText"/>
        <w:spacing w:line="360" w:lineRule="auto" w:before="136"/>
        <w:ind w:left="1144" w:right="567" w:firstLine="720"/>
        <w:jc w:val="both"/>
      </w:pPr>
      <w:r>
        <w:rPr/>
        <w:t>Gambar 3.5 merupakan diagram alur kerja sistem rekomendasi film berbasis website yang mengimplementasi pendekatan </w:t>
      </w:r>
      <w:r>
        <w:rPr>
          <w:i/>
        </w:rPr>
        <w:t>collaborative filtering </w:t>
      </w:r>
      <w:r>
        <w:rPr/>
        <w:t>menggunakan pembobotan kedua algoritma (SVD-KNN) mulai dari login hingga logout oleh </w:t>
      </w:r>
      <w:r>
        <w:rPr>
          <w:spacing w:val="-2"/>
        </w:rPr>
        <w:t>pengguna.</w:t>
      </w:r>
    </w:p>
    <w:p>
      <w:pPr>
        <w:pStyle w:val="BodyText"/>
        <w:ind w:left="4014"/>
        <w:rPr>
          <w:sz w:val="20"/>
        </w:rPr>
      </w:pPr>
      <w:r>
        <w:rPr>
          <w:sz w:val="20"/>
        </w:rPr>
        <w:drawing>
          <wp:inline distT="0" distB="0" distL="0" distR="0">
            <wp:extent cx="1188716" cy="536752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16" cstate="print"/>
                    <a:stretch>
                      <a:fillRect/>
                    </a:stretch>
                  </pic:blipFill>
                  <pic:spPr>
                    <a:xfrm>
                      <a:off x="0" y="0"/>
                      <a:ext cx="1188716" cy="5367528"/>
                    </a:xfrm>
                    <a:prstGeom prst="rect">
                      <a:avLst/>
                    </a:prstGeom>
                  </pic:spPr>
                </pic:pic>
              </a:graphicData>
            </a:graphic>
          </wp:inline>
        </w:drawing>
      </w:r>
      <w:r>
        <w:rPr>
          <w:sz w:val="20"/>
        </w:rPr>
      </w:r>
    </w:p>
    <w:p>
      <w:pPr>
        <w:pStyle w:val="BodyText"/>
        <w:spacing w:before="171"/>
        <w:ind w:left="928" w:right="1073"/>
        <w:jc w:val="center"/>
      </w:pPr>
      <w:bookmarkStart w:name="_bookmark57" w:id="58"/>
      <w:bookmarkEnd w:id="58"/>
      <w:r>
        <w:rPr/>
      </w:r>
      <w:r>
        <w:rPr/>
        <w:t>Gambar</w:t>
      </w:r>
      <w:r>
        <w:rPr>
          <w:spacing w:val="-2"/>
        </w:rPr>
        <w:t> </w:t>
      </w:r>
      <w:r>
        <w:rPr/>
        <w:t>3. 5. Diagram Alur </w:t>
      </w:r>
      <w:r>
        <w:rPr>
          <w:spacing w:val="-2"/>
        </w:rPr>
        <w:t>Sistem</w:t>
      </w:r>
    </w:p>
    <w:p>
      <w:pPr>
        <w:pStyle w:val="BodyText"/>
        <w:spacing w:after="0"/>
        <w:jc w:val="center"/>
        <w:sectPr>
          <w:pgSz w:w="11900" w:h="16850"/>
          <w:pgMar w:header="0" w:footer="784" w:top="1060" w:bottom="980" w:left="1275" w:right="566"/>
        </w:sectPr>
      </w:pPr>
    </w:p>
    <w:p>
      <w:pPr>
        <w:pStyle w:val="Heading2"/>
        <w:numPr>
          <w:ilvl w:val="2"/>
          <w:numId w:val="8"/>
        </w:numPr>
        <w:tabs>
          <w:tab w:pos="1864" w:val="left" w:leader="none"/>
        </w:tabs>
        <w:spacing w:line="240" w:lineRule="auto" w:before="76" w:after="0"/>
        <w:ind w:left="1864" w:right="0" w:hanging="1080"/>
        <w:jc w:val="both"/>
      </w:pPr>
      <w:bookmarkStart w:name="_bookmark58" w:id="59"/>
      <w:bookmarkEnd w:id="59"/>
      <w:r>
        <w:rPr>
          <w:b w:val="0"/>
        </w:rPr>
      </w:r>
      <w:r>
        <w:rPr/>
        <w:t>Pengujian</w:t>
      </w:r>
      <w:r>
        <w:rPr>
          <w:spacing w:val="-2"/>
        </w:rPr>
        <w:t> Sistem</w:t>
      </w:r>
    </w:p>
    <w:p>
      <w:pPr>
        <w:pStyle w:val="BodyText"/>
        <w:spacing w:line="360" w:lineRule="auto" w:before="139"/>
        <w:ind w:left="1144" w:right="566" w:firstLine="720"/>
        <w:jc w:val="both"/>
      </w:pPr>
      <w:r>
        <w:rPr/>
        <w:t>Pengujian terhadap sistem berbasis website akan dilakukan menggunakan </w:t>
      </w:r>
      <w:r>
        <w:rPr>
          <w:i/>
        </w:rPr>
        <w:t>black-box testing</w:t>
      </w:r>
      <w:r>
        <w:rPr/>
        <w:t>, di mana pengujian difokuskan pada keluaran sistem berdasarkan input yang diberikan, tanpa memperhatikan struktur internal dari kode program.</w:t>
      </w:r>
      <w:r>
        <w:rPr>
          <w:spacing w:val="40"/>
        </w:rPr>
        <w:t> </w:t>
      </w:r>
      <w:r>
        <w:rPr>
          <w:i/>
        </w:rPr>
        <w:t>Black-box testing </w:t>
      </w:r>
      <w:r>
        <w:rPr/>
        <w:t>adalah metode pengujian perangkat lunak tanpa pengetahuan</w:t>
      </w:r>
      <w:r>
        <w:rPr>
          <w:spacing w:val="40"/>
        </w:rPr>
        <w:t> </w:t>
      </w:r>
      <w:r>
        <w:rPr/>
        <w:t>tentang struktur internal atau implementasi sistem yang diuji (Lee et al., 2014). Pengujian akan dilakukan dengan </w:t>
      </w:r>
      <w:r>
        <w:rPr>
          <w:i/>
        </w:rPr>
        <w:t>functional testing </w:t>
      </w:r>
      <w:r>
        <w:rPr/>
        <w:t>yang melakukan </w:t>
      </w:r>
      <w:r>
        <w:rPr>
          <w:i/>
        </w:rPr>
        <w:t>positive testing </w:t>
      </w:r>
      <w:r>
        <w:rPr/>
        <w:t>dan </w:t>
      </w:r>
      <w:r>
        <w:rPr>
          <w:i/>
        </w:rPr>
        <w:t>negative testing </w:t>
      </w:r>
      <w:r>
        <w:rPr/>
        <w:t>berdasarkan seluruh fitur website.</w:t>
      </w:r>
    </w:p>
    <w:p>
      <w:pPr>
        <w:pStyle w:val="BodyText"/>
        <w:spacing w:line="360" w:lineRule="auto"/>
        <w:ind w:left="1144" w:right="566" w:firstLine="720"/>
        <w:jc w:val="both"/>
      </w:pPr>
      <w:r>
        <w:rPr/>
        <w:t>Menurut Salih &amp; Saefullah (2024) pada artikelnya yang membahas </w:t>
      </w:r>
      <w:r>
        <w:rPr>
          <w:i/>
        </w:rPr>
        <w:t>black-box testing </w:t>
      </w:r>
      <w:r>
        <w:rPr/>
        <w:t>pada suatu website</w:t>
      </w:r>
      <w:r>
        <w:rPr>
          <w:i/>
        </w:rPr>
        <w:t>, positive testing </w:t>
      </w:r>
      <w:r>
        <w:rPr/>
        <w:t>merupakan pengujian dilakukan dengan memberikan input yang sesuai (valid) untuk memastikan bahwa setiap fitur bekerja sesuai</w:t>
      </w:r>
      <w:r>
        <w:rPr>
          <w:spacing w:val="-1"/>
        </w:rPr>
        <w:t> </w:t>
      </w:r>
      <w:r>
        <w:rPr/>
        <w:t>dengan</w:t>
      </w:r>
      <w:r>
        <w:rPr>
          <w:spacing w:val="-1"/>
        </w:rPr>
        <w:t> </w:t>
      </w:r>
      <w:r>
        <w:rPr/>
        <w:t>yang diharapkan.</w:t>
      </w:r>
      <w:r>
        <w:rPr>
          <w:spacing w:val="-1"/>
        </w:rPr>
        <w:t> </w:t>
      </w:r>
      <w:r>
        <w:rPr/>
        <w:t>Sebaliknya, pada </w:t>
      </w:r>
      <w:r>
        <w:rPr>
          <w:i/>
        </w:rPr>
        <w:t>negative</w:t>
      </w:r>
      <w:r>
        <w:rPr>
          <w:i/>
          <w:spacing w:val="-2"/>
        </w:rPr>
        <w:t> </w:t>
      </w:r>
      <w:r>
        <w:rPr>
          <w:i/>
        </w:rPr>
        <w:t>testing</w:t>
      </w:r>
      <w:r>
        <w:rPr/>
        <w:t>,</w:t>
      </w:r>
      <w:r>
        <w:rPr>
          <w:spacing w:val="-1"/>
        </w:rPr>
        <w:t> </w:t>
      </w:r>
      <w:r>
        <w:rPr/>
        <w:t>sistem</w:t>
      </w:r>
      <w:r>
        <w:rPr>
          <w:spacing w:val="-1"/>
        </w:rPr>
        <w:t> </w:t>
      </w:r>
      <w:r>
        <w:rPr/>
        <w:t>diuji</w:t>
      </w:r>
      <w:r>
        <w:rPr>
          <w:spacing w:val="-1"/>
        </w:rPr>
        <w:t> </w:t>
      </w:r>
      <w:r>
        <w:rPr/>
        <w:t>dengan input yang tidak sesuai (invalid) dan memastikan muncul peringatan atau kegagalan sistem untuk mengeksekusi </w:t>
      </w:r>
      <w:r>
        <w:rPr>
          <w:i/>
        </w:rPr>
        <w:t>input </w:t>
      </w:r>
      <w:r>
        <w:rPr/>
        <w:t>pengguna.</w:t>
      </w:r>
    </w:p>
    <w:p>
      <w:pPr>
        <w:pStyle w:val="BodyText"/>
      </w:pPr>
    </w:p>
    <w:p>
      <w:pPr>
        <w:pStyle w:val="BodyText"/>
        <w:spacing w:before="14"/>
      </w:pPr>
    </w:p>
    <w:p>
      <w:pPr>
        <w:pStyle w:val="Heading2"/>
        <w:numPr>
          <w:ilvl w:val="1"/>
          <w:numId w:val="8"/>
        </w:numPr>
        <w:tabs>
          <w:tab w:pos="784" w:val="left" w:leader="none"/>
        </w:tabs>
        <w:spacing w:line="240" w:lineRule="auto" w:before="1" w:after="0"/>
        <w:ind w:left="784" w:right="0" w:hanging="660"/>
        <w:jc w:val="left"/>
      </w:pPr>
      <w:bookmarkStart w:name="_bookmark59" w:id="60"/>
      <w:bookmarkEnd w:id="60"/>
      <w:r>
        <w:rPr>
          <w:b w:val="0"/>
        </w:rPr>
      </w:r>
      <w:r>
        <w:rPr/>
        <w:t>Jadwal </w:t>
      </w:r>
      <w:r>
        <w:rPr>
          <w:spacing w:val="-2"/>
        </w:rPr>
        <w:t>Penelitian</w:t>
      </w:r>
    </w:p>
    <w:p>
      <w:pPr>
        <w:pStyle w:val="BodyText"/>
        <w:spacing w:line="360" w:lineRule="auto" w:before="139"/>
        <w:ind w:left="424" w:right="523" w:firstLine="719"/>
      </w:pPr>
      <w:r>
        <w:rPr/>
        <w:t>Jadwal</w:t>
      </w:r>
      <w:r>
        <w:rPr>
          <w:spacing w:val="-4"/>
        </w:rPr>
        <w:t> </w:t>
      </w:r>
      <w:r>
        <w:rPr/>
        <w:t>penelitian</w:t>
      </w:r>
      <w:r>
        <w:rPr>
          <w:spacing w:val="-4"/>
        </w:rPr>
        <w:t> </w:t>
      </w:r>
      <w:r>
        <w:rPr/>
        <w:t>ini</w:t>
      </w:r>
      <w:r>
        <w:rPr>
          <w:spacing w:val="-4"/>
        </w:rPr>
        <w:t> </w:t>
      </w:r>
      <w:r>
        <w:rPr/>
        <w:t>dilakukan</w:t>
      </w:r>
      <w:r>
        <w:rPr>
          <w:spacing w:val="-4"/>
        </w:rPr>
        <w:t> </w:t>
      </w:r>
      <w:r>
        <w:rPr/>
        <w:t>mulai</w:t>
      </w:r>
      <w:r>
        <w:rPr>
          <w:spacing w:val="-4"/>
        </w:rPr>
        <w:t> </w:t>
      </w:r>
      <w:r>
        <w:rPr/>
        <w:t>dari</w:t>
      </w:r>
      <w:r>
        <w:rPr>
          <w:spacing w:val="-4"/>
        </w:rPr>
        <w:t> </w:t>
      </w:r>
      <w:r>
        <w:rPr/>
        <w:t>Bulan</w:t>
      </w:r>
      <w:r>
        <w:rPr>
          <w:spacing w:val="-3"/>
        </w:rPr>
        <w:t> </w:t>
      </w:r>
      <w:r>
        <w:rPr/>
        <w:t>April</w:t>
      </w:r>
      <w:r>
        <w:rPr>
          <w:spacing w:val="-4"/>
        </w:rPr>
        <w:t> </w:t>
      </w:r>
      <w:r>
        <w:rPr/>
        <w:t>hingga</w:t>
      </w:r>
      <w:r>
        <w:rPr>
          <w:spacing w:val="-4"/>
        </w:rPr>
        <w:t> </w:t>
      </w:r>
      <w:r>
        <w:rPr/>
        <w:t>Bulan</w:t>
      </w:r>
      <w:r>
        <w:rPr>
          <w:spacing w:val="-4"/>
        </w:rPr>
        <w:t> </w:t>
      </w:r>
      <w:r>
        <w:rPr/>
        <w:t>Juli</w:t>
      </w:r>
      <w:r>
        <w:rPr>
          <w:spacing w:val="-4"/>
        </w:rPr>
        <w:t> </w:t>
      </w:r>
      <w:r>
        <w:rPr/>
        <w:t>mulai</w:t>
      </w:r>
      <w:r>
        <w:rPr>
          <w:spacing w:val="-4"/>
        </w:rPr>
        <w:t> </w:t>
      </w:r>
      <w:r>
        <w:rPr/>
        <w:t>dari studi literatur, pembuatan sistem, pengujian sistem, dan penyusunan laporan akhir.</w:t>
      </w:r>
    </w:p>
    <w:p>
      <w:pPr>
        <w:pStyle w:val="BodyText"/>
        <w:ind w:left="3509"/>
      </w:pPr>
      <w:bookmarkStart w:name="_bookmark60" w:id="61"/>
      <w:bookmarkEnd w:id="61"/>
      <w:r>
        <w:rPr/>
      </w:r>
      <w:r>
        <w:rPr/>
        <w:t>Tabel</w:t>
      </w:r>
      <w:r>
        <w:rPr>
          <w:spacing w:val="-1"/>
        </w:rPr>
        <w:t> </w:t>
      </w:r>
      <w:r>
        <w:rPr/>
        <w:t>3.</w:t>
      </w:r>
      <w:r>
        <w:rPr>
          <w:spacing w:val="-1"/>
        </w:rPr>
        <w:t> </w:t>
      </w:r>
      <w:r>
        <w:rPr/>
        <w:t>15.</w:t>
      </w:r>
      <w:r>
        <w:rPr>
          <w:spacing w:val="-1"/>
        </w:rPr>
        <w:t> </w:t>
      </w:r>
      <w:r>
        <w:rPr/>
        <w:t>Jadwal</w:t>
      </w:r>
      <w:r>
        <w:rPr>
          <w:spacing w:val="-1"/>
        </w:rPr>
        <w:t> </w:t>
      </w:r>
      <w:r>
        <w:rPr>
          <w:spacing w:val="-2"/>
        </w:rPr>
        <w:t>Penelitian</w:t>
      </w:r>
    </w:p>
    <w:p>
      <w:pPr>
        <w:pStyle w:val="BodyText"/>
        <w:spacing w:before="1"/>
        <w:rPr>
          <w:sz w:val="10"/>
        </w:rPr>
      </w:pPr>
    </w:p>
    <w:tbl>
      <w:tblPr>
        <w:tblW w:w="0" w:type="auto"/>
        <w:jc w:val="left"/>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26"/>
        <w:gridCol w:w="2569"/>
        <w:gridCol w:w="387"/>
        <w:gridCol w:w="385"/>
        <w:gridCol w:w="387"/>
        <w:gridCol w:w="390"/>
        <w:gridCol w:w="387"/>
        <w:gridCol w:w="387"/>
        <w:gridCol w:w="387"/>
        <w:gridCol w:w="389"/>
        <w:gridCol w:w="387"/>
        <w:gridCol w:w="388"/>
        <w:gridCol w:w="387"/>
        <w:gridCol w:w="389"/>
        <w:gridCol w:w="387"/>
        <w:gridCol w:w="387"/>
        <w:gridCol w:w="387"/>
        <w:gridCol w:w="385"/>
      </w:tblGrid>
      <w:tr>
        <w:trPr>
          <w:trHeight w:val="414" w:hRule="atLeast"/>
        </w:trPr>
        <w:tc>
          <w:tcPr>
            <w:tcW w:w="526" w:type="dxa"/>
            <w:vMerge w:val="restart"/>
          </w:tcPr>
          <w:p>
            <w:pPr>
              <w:pStyle w:val="TableParagraph"/>
              <w:spacing w:line="275" w:lineRule="exact"/>
              <w:ind w:left="107"/>
              <w:rPr>
                <w:sz w:val="24"/>
              </w:rPr>
            </w:pPr>
            <w:r>
              <w:rPr>
                <w:spacing w:val="-5"/>
                <w:sz w:val="24"/>
              </w:rPr>
              <w:t>No</w:t>
            </w:r>
          </w:p>
        </w:tc>
        <w:tc>
          <w:tcPr>
            <w:tcW w:w="2569" w:type="dxa"/>
            <w:vMerge w:val="restart"/>
          </w:tcPr>
          <w:p>
            <w:pPr>
              <w:pStyle w:val="TableParagraph"/>
              <w:spacing w:line="275" w:lineRule="exact"/>
              <w:ind w:left="107"/>
              <w:rPr>
                <w:sz w:val="24"/>
              </w:rPr>
            </w:pPr>
            <w:r>
              <w:rPr>
                <w:spacing w:val="-2"/>
                <w:sz w:val="24"/>
              </w:rPr>
              <w:t>Uraian</w:t>
            </w:r>
          </w:p>
        </w:tc>
        <w:tc>
          <w:tcPr>
            <w:tcW w:w="1549" w:type="dxa"/>
            <w:gridSpan w:val="4"/>
          </w:tcPr>
          <w:p>
            <w:pPr>
              <w:pStyle w:val="TableParagraph"/>
              <w:spacing w:line="275" w:lineRule="exact"/>
              <w:ind w:left="106"/>
              <w:rPr>
                <w:sz w:val="24"/>
              </w:rPr>
            </w:pPr>
            <w:r>
              <w:rPr>
                <w:spacing w:val="-2"/>
                <w:sz w:val="24"/>
              </w:rPr>
              <w:t>April</w:t>
            </w:r>
          </w:p>
        </w:tc>
        <w:tc>
          <w:tcPr>
            <w:tcW w:w="1550" w:type="dxa"/>
            <w:gridSpan w:val="4"/>
          </w:tcPr>
          <w:p>
            <w:pPr>
              <w:pStyle w:val="TableParagraph"/>
              <w:spacing w:line="275" w:lineRule="exact"/>
              <w:ind w:left="103"/>
              <w:rPr>
                <w:sz w:val="24"/>
              </w:rPr>
            </w:pPr>
            <w:r>
              <w:rPr>
                <w:spacing w:val="-5"/>
                <w:sz w:val="24"/>
              </w:rPr>
              <w:t>Mei</w:t>
            </w:r>
          </w:p>
        </w:tc>
        <w:tc>
          <w:tcPr>
            <w:tcW w:w="1551" w:type="dxa"/>
            <w:gridSpan w:val="4"/>
          </w:tcPr>
          <w:p>
            <w:pPr>
              <w:pStyle w:val="TableParagraph"/>
              <w:spacing w:line="275" w:lineRule="exact"/>
              <w:ind w:left="101"/>
              <w:rPr>
                <w:sz w:val="24"/>
              </w:rPr>
            </w:pPr>
            <w:r>
              <w:rPr>
                <w:spacing w:val="-4"/>
                <w:sz w:val="24"/>
              </w:rPr>
              <w:t>Juni</w:t>
            </w:r>
          </w:p>
        </w:tc>
        <w:tc>
          <w:tcPr>
            <w:tcW w:w="1546" w:type="dxa"/>
            <w:gridSpan w:val="4"/>
          </w:tcPr>
          <w:p>
            <w:pPr>
              <w:pStyle w:val="TableParagraph"/>
              <w:spacing w:line="275" w:lineRule="exact"/>
              <w:ind w:left="99"/>
              <w:rPr>
                <w:sz w:val="24"/>
              </w:rPr>
            </w:pPr>
            <w:r>
              <w:rPr>
                <w:spacing w:val="-4"/>
                <w:sz w:val="24"/>
              </w:rPr>
              <w:t>Juli</w:t>
            </w:r>
          </w:p>
        </w:tc>
      </w:tr>
      <w:tr>
        <w:trPr>
          <w:trHeight w:val="412" w:hRule="atLeast"/>
        </w:trPr>
        <w:tc>
          <w:tcPr>
            <w:tcW w:w="526" w:type="dxa"/>
            <w:vMerge/>
            <w:tcBorders>
              <w:top w:val="nil"/>
            </w:tcBorders>
          </w:tcPr>
          <w:p>
            <w:pPr>
              <w:rPr>
                <w:sz w:val="2"/>
                <w:szCs w:val="2"/>
              </w:rPr>
            </w:pPr>
          </w:p>
        </w:tc>
        <w:tc>
          <w:tcPr>
            <w:tcW w:w="2569" w:type="dxa"/>
            <w:vMerge/>
            <w:tcBorders>
              <w:top w:val="nil"/>
            </w:tcBorders>
          </w:tcPr>
          <w:p>
            <w:pPr>
              <w:rPr>
                <w:sz w:val="2"/>
                <w:szCs w:val="2"/>
              </w:rPr>
            </w:pPr>
          </w:p>
        </w:tc>
        <w:tc>
          <w:tcPr>
            <w:tcW w:w="6196" w:type="dxa"/>
            <w:gridSpan w:val="16"/>
          </w:tcPr>
          <w:p>
            <w:pPr>
              <w:pStyle w:val="TableParagraph"/>
              <w:spacing w:line="275" w:lineRule="exact"/>
              <w:ind w:left="1"/>
              <w:jc w:val="center"/>
              <w:rPr>
                <w:sz w:val="24"/>
              </w:rPr>
            </w:pPr>
            <w:r>
              <w:rPr>
                <w:sz w:val="24"/>
              </w:rPr>
              <w:t>Minggu </w:t>
            </w:r>
            <w:r>
              <w:rPr>
                <w:spacing w:val="-5"/>
                <w:sz w:val="24"/>
              </w:rPr>
              <w:t>Ke</w:t>
            </w:r>
          </w:p>
        </w:tc>
      </w:tr>
      <w:tr>
        <w:trPr>
          <w:trHeight w:val="414" w:hRule="atLeast"/>
        </w:trPr>
        <w:tc>
          <w:tcPr>
            <w:tcW w:w="526" w:type="dxa"/>
            <w:vMerge/>
            <w:tcBorders>
              <w:top w:val="nil"/>
            </w:tcBorders>
          </w:tcPr>
          <w:p>
            <w:pPr>
              <w:rPr>
                <w:sz w:val="2"/>
                <w:szCs w:val="2"/>
              </w:rPr>
            </w:pPr>
          </w:p>
        </w:tc>
        <w:tc>
          <w:tcPr>
            <w:tcW w:w="2569" w:type="dxa"/>
            <w:vMerge/>
            <w:tcBorders>
              <w:top w:val="nil"/>
            </w:tcBorders>
          </w:tcPr>
          <w:p>
            <w:pPr>
              <w:rPr>
                <w:sz w:val="2"/>
                <w:szCs w:val="2"/>
              </w:rPr>
            </w:pPr>
          </w:p>
        </w:tc>
        <w:tc>
          <w:tcPr>
            <w:tcW w:w="387" w:type="dxa"/>
          </w:tcPr>
          <w:p>
            <w:pPr>
              <w:pStyle w:val="TableParagraph"/>
              <w:spacing w:line="275" w:lineRule="exact"/>
              <w:ind w:left="106"/>
              <w:rPr>
                <w:sz w:val="24"/>
              </w:rPr>
            </w:pPr>
            <w:r>
              <w:rPr>
                <w:spacing w:val="-10"/>
                <w:sz w:val="24"/>
              </w:rPr>
              <w:t>1</w:t>
            </w:r>
          </w:p>
        </w:tc>
        <w:tc>
          <w:tcPr>
            <w:tcW w:w="385" w:type="dxa"/>
          </w:tcPr>
          <w:p>
            <w:pPr>
              <w:pStyle w:val="TableParagraph"/>
              <w:spacing w:line="275" w:lineRule="exact"/>
              <w:ind w:left="103"/>
              <w:rPr>
                <w:sz w:val="24"/>
              </w:rPr>
            </w:pPr>
            <w:r>
              <w:rPr>
                <w:spacing w:val="-10"/>
                <w:sz w:val="24"/>
              </w:rPr>
              <w:t>2</w:t>
            </w:r>
          </w:p>
        </w:tc>
        <w:tc>
          <w:tcPr>
            <w:tcW w:w="387" w:type="dxa"/>
          </w:tcPr>
          <w:p>
            <w:pPr>
              <w:pStyle w:val="TableParagraph"/>
              <w:spacing w:line="275" w:lineRule="exact"/>
              <w:ind w:left="105"/>
              <w:rPr>
                <w:sz w:val="24"/>
              </w:rPr>
            </w:pPr>
            <w:r>
              <w:rPr>
                <w:spacing w:val="-10"/>
                <w:sz w:val="24"/>
              </w:rPr>
              <w:t>3</w:t>
            </w:r>
          </w:p>
        </w:tc>
        <w:tc>
          <w:tcPr>
            <w:tcW w:w="390" w:type="dxa"/>
          </w:tcPr>
          <w:p>
            <w:pPr>
              <w:pStyle w:val="TableParagraph"/>
              <w:spacing w:line="275" w:lineRule="exact"/>
              <w:ind w:left="104"/>
              <w:rPr>
                <w:sz w:val="24"/>
              </w:rPr>
            </w:pPr>
            <w:r>
              <w:rPr>
                <w:spacing w:val="-10"/>
                <w:sz w:val="24"/>
              </w:rPr>
              <w:t>4</w:t>
            </w:r>
          </w:p>
        </w:tc>
        <w:tc>
          <w:tcPr>
            <w:tcW w:w="387" w:type="dxa"/>
          </w:tcPr>
          <w:p>
            <w:pPr>
              <w:pStyle w:val="TableParagraph"/>
              <w:spacing w:line="275" w:lineRule="exact"/>
              <w:ind w:left="103"/>
              <w:rPr>
                <w:sz w:val="24"/>
              </w:rPr>
            </w:pPr>
            <w:r>
              <w:rPr>
                <w:spacing w:val="-10"/>
                <w:sz w:val="24"/>
              </w:rPr>
              <w:t>1</w:t>
            </w:r>
          </w:p>
        </w:tc>
        <w:tc>
          <w:tcPr>
            <w:tcW w:w="387" w:type="dxa"/>
          </w:tcPr>
          <w:p>
            <w:pPr>
              <w:pStyle w:val="TableParagraph"/>
              <w:spacing w:line="275" w:lineRule="exact"/>
              <w:ind w:left="103"/>
              <w:rPr>
                <w:sz w:val="24"/>
              </w:rPr>
            </w:pPr>
            <w:r>
              <w:rPr>
                <w:spacing w:val="-10"/>
                <w:sz w:val="24"/>
              </w:rPr>
              <w:t>2</w:t>
            </w:r>
          </w:p>
        </w:tc>
        <w:tc>
          <w:tcPr>
            <w:tcW w:w="387" w:type="dxa"/>
          </w:tcPr>
          <w:p>
            <w:pPr>
              <w:pStyle w:val="TableParagraph"/>
              <w:spacing w:line="275" w:lineRule="exact"/>
              <w:ind w:left="102"/>
              <w:rPr>
                <w:sz w:val="24"/>
              </w:rPr>
            </w:pPr>
            <w:r>
              <w:rPr>
                <w:spacing w:val="-10"/>
                <w:sz w:val="24"/>
              </w:rPr>
              <w:t>3</w:t>
            </w:r>
          </w:p>
        </w:tc>
        <w:tc>
          <w:tcPr>
            <w:tcW w:w="389" w:type="dxa"/>
          </w:tcPr>
          <w:p>
            <w:pPr>
              <w:pStyle w:val="TableParagraph"/>
              <w:spacing w:line="275" w:lineRule="exact"/>
              <w:ind w:left="102"/>
              <w:rPr>
                <w:sz w:val="24"/>
              </w:rPr>
            </w:pPr>
            <w:r>
              <w:rPr>
                <w:spacing w:val="-10"/>
                <w:sz w:val="24"/>
              </w:rPr>
              <w:t>4</w:t>
            </w:r>
          </w:p>
        </w:tc>
        <w:tc>
          <w:tcPr>
            <w:tcW w:w="387" w:type="dxa"/>
          </w:tcPr>
          <w:p>
            <w:pPr>
              <w:pStyle w:val="TableParagraph"/>
              <w:spacing w:line="275" w:lineRule="exact"/>
              <w:ind w:left="101"/>
              <w:rPr>
                <w:sz w:val="24"/>
              </w:rPr>
            </w:pPr>
            <w:r>
              <w:rPr>
                <w:spacing w:val="-10"/>
                <w:sz w:val="24"/>
              </w:rPr>
              <w:t>1</w:t>
            </w:r>
          </w:p>
        </w:tc>
        <w:tc>
          <w:tcPr>
            <w:tcW w:w="388" w:type="dxa"/>
          </w:tcPr>
          <w:p>
            <w:pPr>
              <w:pStyle w:val="TableParagraph"/>
              <w:spacing w:line="275" w:lineRule="exact"/>
              <w:ind w:left="101"/>
              <w:rPr>
                <w:sz w:val="24"/>
              </w:rPr>
            </w:pPr>
            <w:r>
              <w:rPr>
                <w:spacing w:val="-10"/>
                <w:sz w:val="24"/>
              </w:rPr>
              <w:t>2</w:t>
            </w:r>
          </w:p>
        </w:tc>
        <w:tc>
          <w:tcPr>
            <w:tcW w:w="387" w:type="dxa"/>
          </w:tcPr>
          <w:p>
            <w:pPr>
              <w:pStyle w:val="TableParagraph"/>
              <w:spacing w:line="275" w:lineRule="exact"/>
              <w:ind w:left="100"/>
              <w:rPr>
                <w:sz w:val="24"/>
              </w:rPr>
            </w:pPr>
            <w:r>
              <w:rPr>
                <w:spacing w:val="-10"/>
                <w:sz w:val="24"/>
              </w:rPr>
              <w:t>3</w:t>
            </w:r>
          </w:p>
        </w:tc>
        <w:tc>
          <w:tcPr>
            <w:tcW w:w="389" w:type="dxa"/>
          </w:tcPr>
          <w:p>
            <w:pPr>
              <w:pStyle w:val="TableParagraph"/>
              <w:spacing w:line="275" w:lineRule="exact"/>
              <w:ind w:left="99"/>
              <w:rPr>
                <w:sz w:val="24"/>
              </w:rPr>
            </w:pPr>
            <w:r>
              <w:rPr>
                <w:spacing w:val="-10"/>
                <w:sz w:val="24"/>
              </w:rPr>
              <w:t>4</w:t>
            </w:r>
          </w:p>
        </w:tc>
        <w:tc>
          <w:tcPr>
            <w:tcW w:w="387" w:type="dxa"/>
          </w:tcPr>
          <w:p>
            <w:pPr>
              <w:pStyle w:val="TableParagraph"/>
              <w:spacing w:line="275" w:lineRule="exact"/>
              <w:ind w:left="99"/>
              <w:rPr>
                <w:sz w:val="24"/>
              </w:rPr>
            </w:pPr>
            <w:r>
              <w:rPr>
                <w:spacing w:val="-10"/>
                <w:sz w:val="24"/>
              </w:rPr>
              <w:t>1</w:t>
            </w:r>
          </w:p>
        </w:tc>
        <w:tc>
          <w:tcPr>
            <w:tcW w:w="387" w:type="dxa"/>
          </w:tcPr>
          <w:p>
            <w:pPr>
              <w:pStyle w:val="TableParagraph"/>
              <w:spacing w:line="275" w:lineRule="exact"/>
              <w:ind w:left="98"/>
              <w:rPr>
                <w:sz w:val="24"/>
              </w:rPr>
            </w:pPr>
            <w:r>
              <w:rPr>
                <w:spacing w:val="-10"/>
                <w:sz w:val="24"/>
              </w:rPr>
              <w:t>2</w:t>
            </w:r>
          </w:p>
        </w:tc>
        <w:tc>
          <w:tcPr>
            <w:tcW w:w="387" w:type="dxa"/>
          </w:tcPr>
          <w:p>
            <w:pPr>
              <w:pStyle w:val="TableParagraph"/>
              <w:spacing w:line="275" w:lineRule="exact"/>
              <w:ind w:left="98"/>
              <w:rPr>
                <w:sz w:val="24"/>
              </w:rPr>
            </w:pPr>
            <w:r>
              <w:rPr>
                <w:spacing w:val="-10"/>
                <w:sz w:val="24"/>
              </w:rPr>
              <w:t>3</w:t>
            </w:r>
          </w:p>
        </w:tc>
        <w:tc>
          <w:tcPr>
            <w:tcW w:w="385" w:type="dxa"/>
          </w:tcPr>
          <w:p>
            <w:pPr>
              <w:pStyle w:val="TableParagraph"/>
              <w:spacing w:line="275" w:lineRule="exact"/>
              <w:ind w:left="97"/>
              <w:rPr>
                <w:sz w:val="24"/>
              </w:rPr>
            </w:pPr>
            <w:r>
              <w:rPr>
                <w:spacing w:val="-10"/>
                <w:sz w:val="24"/>
              </w:rPr>
              <w:t>4</w:t>
            </w:r>
          </w:p>
        </w:tc>
      </w:tr>
      <w:tr>
        <w:trPr>
          <w:trHeight w:val="414" w:hRule="atLeast"/>
        </w:trPr>
        <w:tc>
          <w:tcPr>
            <w:tcW w:w="526" w:type="dxa"/>
          </w:tcPr>
          <w:p>
            <w:pPr>
              <w:pStyle w:val="TableParagraph"/>
              <w:spacing w:line="275" w:lineRule="exact"/>
              <w:ind w:left="107"/>
              <w:rPr>
                <w:sz w:val="24"/>
              </w:rPr>
            </w:pPr>
            <w:r>
              <w:rPr>
                <w:spacing w:val="-10"/>
                <w:sz w:val="24"/>
              </w:rPr>
              <w:t>1</w:t>
            </w:r>
          </w:p>
        </w:tc>
        <w:tc>
          <w:tcPr>
            <w:tcW w:w="2569" w:type="dxa"/>
          </w:tcPr>
          <w:p>
            <w:pPr>
              <w:pStyle w:val="TableParagraph"/>
              <w:spacing w:line="275" w:lineRule="exact"/>
              <w:ind w:left="107"/>
              <w:rPr>
                <w:sz w:val="24"/>
              </w:rPr>
            </w:pPr>
            <w:r>
              <w:rPr>
                <w:sz w:val="24"/>
              </w:rPr>
              <w:t>Studi </w:t>
            </w:r>
            <w:r>
              <w:rPr>
                <w:spacing w:val="-2"/>
                <w:sz w:val="24"/>
              </w:rPr>
              <w:t>Literatur</w:t>
            </w:r>
          </w:p>
        </w:tc>
        <w:tc>
          <w:tcPr>
            <w:tcW w:w="387" w:type="dxa"/>
            <w:shd w:val="clear" w:color="auto" w:fill="000000"/>
          </w:tcPr>
          <w:p>
            <w:pPr>
              <w:pStyle w:val="TableParagraph"/>
              <w:rPr>
                <w:sz w:val="24"/>
              </w:rPr>
            </w:pPr>
          </w:p>
        </w:tc>
        <w:tc>
          <w:tcPr>
            <w:tcW w:w="385" w:type="dxa"/>
            <w:shd w:val="clear" w:color="auto" w:fill="000000"/>
          </w:tcPr>
          <w:p>
            <w:pPr>
              <w:pStyle w:val="TableParagraph"/>
              <w:rPr>
                <w:sz w:val="24"/>
              </w:rPr>
            </w:pPr>
          </w:p>
        </w:tc>
        <w:tc>
          <w:tcPr>
            <w:tcW w:w="387" w:type="dxa"/>
            <w:shd w:val="clear" w:color="auto" w:fill="000000"/>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2" w:hRule="atLeast"/>
        </w:trPr>
        <w:tc>
          <w:tcPr>
            <w:tcW w:w="526" w:type="dxa"/>
          </w:tcPr>
          <w:p>
            <w:pPr>
              <w:pStyle w:val="TableParagraph"/>
              <w:spacing w:line="275" w:lineRule="exact"/>
              <w:ind w:left="107"/>
              <w:rPr>
                <w:sz w:val="24"/>
              </w:rPr>
            </w:pPr>
            <w:r>
              <w:rPr>
                <w:spacing w:val="-10"/>
                <w:sz w:val="24"/>
              </w:rPr>
              <w:t>2</w:t>
            </w:r>
          </w:p>
        </w:tc>
        <w:tc>
          <w:tcPr>
            <w:tcW w:w="2569" w:type="dxa"/>
          </w:tcPr>
          <w:p>
            <w:pPr>
              <w:pStyle w:val="TableParagraph"/>
              <w:spacing w:line="275" w:lineRule="exact"/>
              <w:ind w:left="107"/>
              <w:rPr>
                <w:sz w:val="24"/>
              </w:rPr>
            </w:pPr>
            <w:r>
              <w:rPr>
                <w:sz w:val="24"/>
              </w:rPr>
              <w:t>Alat</w:t>
            </w:r>
            <w:r>
              <w:rPr>
                <w:spacing w:val="-1"/>
                <w:sz w:val="24"/>
              </w:rPr>
              <w:t> </w:t>
            </w:r>
            <w:r>
              <w:rPr>
                <w:sz w:val="24"/>
              </w:rPr>
              <w:t>dan </w:t>
            </w:r>
            <w:r>
              <w:rPr>
                <w:spacing w:val="-2"/>
                <w:sz w:val="24"/>
              </w:rPr>
              <w:t>Bahan</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vMerge w:val="restart"/>
            <w:tcBorders>
              <w:bottom w:val="nil"/>
            </w:tcBorders>
            <w:shd w:val="clear" w:color="auto" w:fill="000000"/>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4" w:hRule="atLeast"/>
        </w:trPr>
        <w:tc>
          <w:tcPr>
            <w:tcW w:w="526" w:type="dxa"/>
          </w:tcPr>
          <w:p>
            <w:pPr>
              <w:pStyle w:val="TableParagraph"/>
              <w:spacing w:line="275" w:lineRule="exact"/>
              <w:ind w:left="107"/>
              <w:rPr>
                <w:sz w:val="24"/>
              </w:rPr>
            </w:pPr>
            <w:r>
              <w:rPr>
                <w:spacing w:val="-10"/>
                <w:sz w:val="24"/>
              </w:rPr>
              <w:t>3</w:t>
            </w:r>
          </w:p>
        </w:tc>
        <w:tc>
          <w:tcPr>
            <w:tcW w:w="2569" w:type="dxa"/>
          </w:tcPr>
          <w:p>
            <w:pPr>
              <w:pStyle w:val="TableParagraph"/>
              <w:spacing w:line="275" w:lineRule="exact"/>
              <w:ind w:left="107"/>
              <w:rPr>
                <w:sz w:val="24"/>
              </w:rPr>
            </w:pPr>
            <w:r>
              <w:rPr>
                <w:sz w:val="24"/>
              </w:rPr>
              <w:t>Perancangan</w:t>
            </w:r>
            <w:r>
              <w:rPr>
                <w:spacing w:val="-4"/>
                <w:sz w:val="24"/>
              </w:rPr>
              <w:t> </w:t>
            </w:r>
            <w:r>
              <w:rPr>
                <w:spacing w:val="-2"/>
                <w:sz w:val="24"/>
              </w:rPr>
              <w:t>Sistem</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vMerge/>
            <w:tcBorders>
              <w:top w:val="nil"/>
              <w:bottom w:val="nil"/>
            </w:tcBorders>
            <w:shd w:val="clear" w:color="auto" w:fill="000000"/>
          </w:tcPr>
          <w:p>
            <w:pPr>
              <w:rPr>
                <w:sz w:val="2"/>
                <w:szCs w:val="2"/>
              </w:rPr>
            </w:pPr>
          </w:p>
        </w:tc>
        <w:tc>
          <w:tcPr>
            <w:tcW w:w="387" w:type="dxa"/>
            <w:shd w:val="clear" w:color="auto" w:fill="000000"/>
          </w:tcPr>
          <w:p>
            <w:pPr>
              <w:pStyle w:val="TableParagraph"/>
              <w:rPr>
                <w:sz w:val="24"/>
              </w:rPr>
            </w:pPr>
          </w:p>
        </w:tc>
        <w:tc>
          <w:tcPr>
            <w:tcW w:w="387" w:type="dxa"/>
            <w:shd w:val="clear" w:color="auto" w:fill="000000"/>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4" w:hRule="atLeast"/>
        </w:trPr>
        <w:tc>
          <w:tcPr>
            <w:tcW w:w="526" w:type="dxa"/>
          </w:tcPr>
          <w:p>
            <w:pPr>
              <w:pStyle w:val="TableParagraph"/>
              <w:spacing w:line="275" w:lineRule="exact"/>
              <w:ind w:left="107"/>
              <w:rPr>
                <w:sz w:val="24"/>
              </w:rPr>
            </w:pPr>
            <w:r>
              <w:rPr>
                <w:spacing w:val="-10"/>
                <w:sz w:val="24"/>
              </w:rPr>
              <w:t>4</w:t>
            </w:r>
          </w:p>
        </w:tc>
        <w:tc>
          <w:tcPr>
            <w:tcW w:w="2569" w:type="dxa"/>
          </w:tcPr>
          <w:p>
            <w:pPr>
              <w:pStyle w:val="TableParagraph"/>
              <w:spacing w:line="275" w:lineRule="exact"/>
              <w:ind w:left="107"/>
              <w:rPr>
                <w:sz w:val="24"/>
              </w:rPr>
            </w:pPr>
            <w:r>
              <w:rPr>
                <w:sz w:val="24"/>
              </w:rPr>
              <w:t>Implementasi</w:t>
            </w:r>
            <w:r>
              <w:rPr>
                <w:spacing w:val="-3"/>
                <w:sz w:val="24"/>
              </w:rPr>
              <w:t> </w:t>
            </w:r>
            <w:r>
              <w:rPr>
                <w:spacing w:val="-5"/>
                <w:sz w:val="24"/>
              </w:rPr>
              <w:t>SVD</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Borders>
              <w:top w:val="nil"/>
            </w:tcBorders>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shd w:val="clear" w:color="auto" w:fill="000000"/>
          </w:tcPr>
          <w:p>
            <w:pPr>
              <w:pStyle w:val="TableParagraph"/>
              <w:rPr>
                <w:sz w:val="24"/>
              </w:rPr>
            </w:pPr>
          </w:p>
        </w:tc>
        <w:tc>
          <w:tcPr>
            <w:tcW w:w="389" w:type="dxa"/>
            <w:shd w:val="clear" w:color="auto" w:fill="000000"/>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2" w:hRule="atLeast"/>
        </w:trPr>
        <w:tc>
          <w:tcPr>
            <w:tcW w:w="526" w:type="dxa"/>
          </w:tcPr>
          <w:p>
            <w:pPr>
              <w:pStyle w:val="TableParagraph"/>
              <w:spacing w:line="276" w:lineRule="exact"/>
              <w:ind w:left="107"/>
              <w:rPr>
                <w:sz w:val="24"/>
              </w:rPr>
            </w:pPr>
            <w:r>
              <w:rPr>
                <w:spacing w:val="-10"/>
                <w:sz w:val="24"/>
              </w:rPr>
              <w:t>5</w:t>
            </w:r>
          </w:p>
        </w:tc>
        <w:tc>
          <w:tcPr>
            <w:tcW w:w="2569" w:type="dxa"/>
          </w:tcPr>
          <w:p>
            <w:pPr>
              <w:pStyle w:val="TableParagraph"/>
              <w:spacing w:line="276" w:lineRule="exact"/>
              <w:ind w:left="107"/>
              <w:rPr>
                <w:sz w:val="24"/>
              </w:rPr>
            </w:pPr>
            <w:r>
              <w:rPr>
                <w:sz w:val="24"/>
              </w:rPr>
              <w:t>Implementasi</w:t>
            </w:r>
            <w:r>
              <w:rPr>
                <w:spacing w:val="-3"/>
                <w:sz w:val="24"/>
              </w:rPr>
              <w:t> </w:t>
            </w:r>
            <w:r>
              <w:rPr>
                <w:spacing w:val="-5"/>
                <w:sz w:val="24"/>
              </w:rPr>
              <w:t>KNN</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shd w:val="clear" w:color="auto" w:fill="000000"/>
          </w:tcPr>
          <w:p>
            <w:pPr>
              <w:pStyle w:val="TableParagraph"/>
              <w:rPr>
                <w:sz w:val="24"/>
              </w:rPr>
            </w:pPr>
          </w:p>
        </w:tc>
        <w:tc>
          <w:tcPr>
            <w:tcW w:w="389" w:type="dxa"/>
            <w:shd w:val="clear" w:color="auto" w:fill="000000"/>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827" w:hRule="atLeast"/>
        </w:trPr>
        <w:tc>
          <w:tcPr>
            <w:tcW w:w="526" w:type="dxa"/>
          </w:tcPr>
          <w:p>
            <w:pPr>
              <w:pStyle w:val="TableParagraph"/>
              <w:spacing w:line="275" w:lineRule="exact"/>
              <w:ind w:left="107"/>
              <w:rPr>
                <w:sz w:val="24"/>
              </w:rPr>
            </w:pPr>
            <w:r>
              <w:rPr>
                <w:spacing w:val="-10"/>
                <w:sz w:val="24"/>
              </w:rPr>
              <w:t>6</w:t>
            </w:r>
          </w:p>
        </w:tc>
        <w:tc>
          <w:tcPr>
            <w:tcW w:w="2569" w:type="dxa"/>
          </w:tcPr>
          <w:p>
            <w:pPr>
              <w:pStyle w:val="TableParagraph"/>
              <w:spacing w:line="275" w:lineRule="exact"/>
              <w:ind w:left="107"/>
              <w:rPr>
                <w:i/>
                <w:sz w:val="24"/>
              </w:rPr>
            </w:pPr>
            <w:r>
              <w:rPr>
                <w:sz w:val="24"/>
              </w:rPr>
              <w:t>Implementasi</w:t>
            </w:r>
            <w:r>
              <w:rPr>
                <w:spacing w:val="77"/>
                <w:sz w:val="24"/>
              </w:rPr>
              <w:t> </w:t>
            </w:r>
            <w:r>
              <w:rPr>
                <w:i/>
                <w:spacing w:val="-2"/>
                <w:sz w:val="24"/>
              </w:rPr>
              <w:t>Weighted</w:t>
            </w:r>
          </w:p>
          <w:p>
            <w:pPr>
              <w:pStyle w:val="TableParagraph"/>
              <w:spacing w:before="139"/>
              <w:ind w:left="107"/>
              <w:rPr>
                <w:sz w:val="24"/>
              </w:rPr>
            </w:pPr>
            <w:r>
              <w:rPr>
                <w:i/>
                <w:sz w:val="24"/>
              </w:rPr>
              <w:t>Hybrid</w:t>
            </w:r>
            <w:r>
              <w:rPr>
                <w:i/>
                <w:spacing w:val="-6"/>
                <w:sz w:val="24"/>
              </w:rPr>
              <w:t> </w:t>
            </w:r>
            <w:r>
              <w:rPr>
                <w:i/>
                <w:sz w:val="24"/>
              </w:rPr>
              <w:t>(</w:t>
            </w:r>
            <w:r>
              <w:rPr>
                <w:sz w:val="24"/>
              </w:rPr>
              <w:t>SVD-</w:t>
            </w:r>
            <w:r>
              <w:rPr>
                <w:spacing w:val="-4"/>
                <w:sz w:val="24"/>
              </w:rPr>
              <w:t>KNN)</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shd w:val="clear" w:color="auto" w:fill="000000"/>
          </w:tcPr>
          <w:p>
            <w:pPr>
              <w:pStyle w:val="TableParagraph"/>
              <w:rPr>
                <w:sz w:val="24"/>
              </w:rPr>
            </w:pPr>
          </w:p>
        </w:tc>
        <w:tc>
          <w:tcPr>
            <w:tcW w:w="389" w:type="dxa"/>
            <w:shd w:val="clear" w:color="auto" w:fill="000000"/>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4" w:hRule="atLeast"/>
        </w:trPr>
        <w:tc>
          <w:tcPr>
            <w:tcW w:w="526" w:type="dxa"/>
          </w:tcPr>
          <w:p>
            <w:pPr>
              <w:pStyle w:val="TableParagraph"/>
              <w:spacing w:before="1"/>
              <w:ind w:left="107"/>
              <w:rPr>
                <w:sz w:val="24"/>
              </w:rPr>
            </w:pPr>
            <w:r>
              <w:rPr>
                <w:spacing w:val="-10"/>
                <w:sz w:val="24"/>
              </w:rPr>
              <w:t>7</w:t>
            </w:r>
          </w:p>
        </w:tc>
        <w:tc>
          <w:tcPr>
            <w:tcW w:w="2569" w:type="dxa"/>
          </w:tcPr>
          <w:p>
            <w:pPr>
              <w:pStyle w:val="TableParagraph"/>
              <w:spacing w:before="1"/>
              <w:ind w:left="107"/>
              <w:rPr>
                <w:sz w:val="24"/>
              </w:rPr>
            </w:pPr>
            <w:r>
              <w:rPr>
                <w:sz w:val="24"/>
              </w:rPr>
              <w:t>Implementasi</w:t>
            </w:r>
            <w:r>
              <w:rPr>
                <w:spacing w:val="-3"/>
                <w:sz w:val="24"/>
              </w:rPr>
              <w:t> </w:t>
            </w:r>
            <w:r>
              <w:rPr>
                <w:spacing w:val="-2"/>
                <w:sz w:val="24"/>
              </w:rPr>
              <w:t>Website</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shd w:val="clear" w:color="auto" w:fill="000000"/>
          </w:tcPr>
          <w:p>
            <w:pPr>
              <w:pStyle w:val="TableParagraph"/>
              <w:rPr>
                <w:sz w:val="24"/>
              </w:rPr>
            </w:pPr>
          </w:p>
        </w:tc>
        <w:tc>
          <w:tcPr>
            <w:tcW w:w="388" w:type="dxa"/>
            <w:shd w:val="clear" w:color="auto" w:fill="000000"/>
          </w:tcPr>
          <w:p>
            <w:pPr>
              <w:pStyle w:val="TableParagraph"/>
              <w:rPr>
                <w:sz w:val="24"/>
              </w:rPr>
            </w:pPr>
          </w:p>
        </w:tc>
        <w:tc>
          <w:tcPr>
            <w:tcW w:w="387" w:type="dxa"/>
            <w:shd w:val="clear" w:color="auto" w:fill="000000"/>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4" w:hRule="atLeast"/>
        </w:trPr>
        <w:tc>
          <w:tcPr>
            <w:tcW w:w="526" w:type="dxa"/>
          </w:tcPr>
          <w:p>
            <w:pPr>
              <w:pStyle w:val="TableParagraph"/>
              <w:spacing w:line="275" w:lineRule="exact"/>
              <w:ind w:left="107"/>
              <w:rPr>
                <w:sz w:val="24"/>
              </w:rPr>
            </w:pPr>
            <w:r>
              <w:rPr>
                <w:spacing w:val="-10"/>
                <w:sz w:val="24"/>
              </w:rPr>
              <w:t>8</w:t>
            </w:r>
          </w:p>
        </w:tc>
        <w:tc>
          <w:tcPr>
            <w:tcW w:w="2569" w:type="dxa"/>
          </w:tcPr>
          <w:p>
            <w:pPr>
              <w:pStyle w:val="TableParagraph"/>
              <w:spacing w:line="275" w:lineRule="exact"/>
              <w:ind w:left="107"/>
              <w:rPr>
                <w:sz w:val="24"/>
              </w:rPr>
            </w:pPr>
            <w:r>
              <w:rPr>
                <w:sz w:val="24"/>
              </w:rPr>
              <w:t>Uji </w:t>
            </w:r>
            <w:r>
              <w:rPr>
                <w:spacing w:val="-2"/>
                <w:sz w:val="24"/>
              </w:rPr>
              <w:t>Evaluasi</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Borders>
              <w:bottom w:val="nil"/>
            </w:tcBorders>
            <w:shd w:val="clear" w:color="auto" w:fill="000000"/>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412" w:hRule="atLeast"/>
        </w:trPr>
        <w:tc>
          <w:tcPr>
            <w:tcW w:w="526" w:type="dxa"/>
          </w:tcPr>
          <w:p>
            <w:pPr>
              <w:pStyle w:val="TableParagraph"/>
              <w:spacing w:line="275" w:lineRule="exact"/>
              <w:ind w:left="107"/>
              <w:rPr>
                <w:sz w:val="24"/>
              </w:rPr>
            </w:pPr>
            <w:r>
              <w:rPr>
                <w:spacing w:val="-10"/>
                <w:sz w:val="24"/>
              </w:rPr>
              <w:t>9</w:t>
            </w:r>
          </w:p>
        </w:tc>
        <w:tc>
          <w:tcPr>
            <w:tcW w:w="2569" w:type="dxa"/>
          </w:tcPr>
          <w:p>
            <w:pPr>
              <w:pStyle w:val="TableParagraph"/>
              <w:spacing w:line="275" w:lineRule="exact"/>
              <w:ind w:left="107"/>
              <w:rPr>
                <w:sz w:val="24"/>
              </w:rPr>
            </w:pPr>
            <w:r>
              <w:rPr>
                <w:sz w:val="24"/>
              </w:rPr>
              <w:t>Pengujian</w:t>
            </w:r>
            <w:r>
              <w:rPr>
                <w:spacing w:val="-2"/>
                <w:sz w:val="24"/>
              </w:rPr>
              <w:t> Sistem</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Borders>
              <w:top w:val="nil"/>
            </w:tcBorders>
          </w:tcPr>
          <w:p>
            <w:pPr>
              <w:pStyle w:val="TableParagraph"/>
              <w:rPr>
                <w:sz w:val="24"/>
              </w:rPr>
            </w:pPr>
          </w:p>
        </w:tc>
        <w:tc>
          <w:tcPr>
            <w:tcW w:w="389" w:type="dxa"/>
            <w:shd w:val="clear" w:color="auto" w:fill="000000"/>
          </w:tcPr>
          <w:p>
            <w:pPr>
              <w:pStyle w:val="TableParagraph"/>
              <w:rPr>
                <w:sz w:val="24"/>
              </w:rPr>
            </w:pPr>
          </w:p>
        </w:tc>
        <w:tc>
          <w:tcPr>
            <w:tcW w:w="387" w:type="dxa"/>
            <w:shd w:val="clear" w:color="auto" w:fill="000000"/>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5" w:type="dxa"/>
          </w:tcPr>
          <w:p>
            <w:pPr>
              <w:pStyle w:val="TableParagraph"/>
              <w:rPr>
                <w:sz w:val="24"/>
              </w:rPr>
            </w:pPr>
          </w:p>
        </w:tc>
      </w:tr>
      <w:tr>
        <w:trPr>
          <w:trHeight w:val="829" w:hRule="atLeast"/>
        </w:trPr>
        <w:tc>
          <w:tcPr>
            <w:tcW w:w="526" w:type="dxa"/>
          </w:tcPr>
          <w:p>
            <w:pPr>
              <w:pStyle w:val="TableParagraph"/>
              <w:spacing w:line="275" w:lineRule="exact"/>
              <w:ind w:left="107"/>
              <w:rPr>
                <w:sz w:val="24"/>
              </w:rPr>
            </w:pPr>
            <w:r>
              <w:rPr>
                <w:spacing w:val="-5"/>
                <w:sz w:val="24"/>
              </w:rPr>
              <w:t>10</w:t>
            </w:r>
          </w:p>
        </w:tc>
        <w:tc>
          <w:tcPr>
            <w:tcW w:w="2569" w:type="dxa"/>
          </w:tcPr>
          <w:p>
            <w:pPr>
              <w:pStyle w:val="TableParagraph"/>
              <w:spacing w:line="275" w:lineRule="exact"/>
              <w:ind w:left="107"/>
              <w:rPr>
                <w:sz w:val="24"/>
              </w:rPr>
            </w:pPr>
            <w:r>
              <w:rPr>
                <w:spacing w:val="-2"/>
                <w:sz w:val="24"/>
              </w:rPr>
              <w:t>Penyusunan</w:t>
            </w:r>
          </w:p>
          <w:p>
            <w:pPr>
              <w:pStyle w:val="TableParagraph"/>
              <w:spacing w:before="139"/>
              <w:ind w:left="107"/>
              <w:rPr>
                <w:sz w:val="24"/>
              </w:rPr>
            </w:pPr>
            <w:r>
              <w:rPr>
                <w:sz w:val="24"/>
              </w:rPr>
              <w:t>Laporan/Tugas</w:t>
            </w:r>
            <w:r>
              <w:rPr>
                <w:spacing w:val="-3"/>
                <w:sz w:val="24"/>
              </w:rPr>
              <w:t> </w:t>
            </w:r>
            <w:r>
              <w:rPr>
                <w:spacing w:val="-2"/>
                <w:sz w:val="24"/>
              </w:rPr>
              <w:t>Akhir</w:t>
            </w:r>
          </w:p>
        </w:tc>
        <w:tc>
          <w:tcPr>
            <w:tcW w:w="387" w:type="dxa"/>
          </w:tcPr>
          <w:p>
            <w:pPr>
              <w:pStyle w:val="TableParagraph"/>
              <w:rPr>
                <w:sz w:val="24"/>
              </w:rPr>
            </w:pPr>
          </w:p>
        </w:tc>
        <w:tc>
          <w:tcPr>
            <w:tcW w:w="385" w:type="dxa"/>
          </w:tcPr>
          <w:p>
            <w:pPr>
              <w:pStyle w:val="TableParagraph"/>
              <w:rPr>
                <w:sz w:val="24"/>
              </w:rPr>
            </w:pPr>
          </w:p>
        </w:tc>
        <w:tc>
          <w:tcPr>
            <w:tcW w:w="387" w:type="dxa"/>
          </w:tcPr>
          <w:p>
            <w:pPr>
              <w:pStyle w:val="TableParagraph"/>
              <w:rPr>
                <w:sz w:val="24"/>
              </w:rPr>
            </w:pPr>
          </w:p>
        </w:tc>
        <w:tc>
          <w:tcPr>
            <w:tcW w:w="390"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8" w:type="dxa"/>
          </w:tcPr>
          <w:p>
            <w:pPr>
              <w:pStyle w:val="TableParagraph"/>
              <w:rPr>
                <w:sz w:val="24"/>
              </w:rPr>
            </w:pPr>
          </w:p>
        </w:tc>
        <w:tc>
          <w:tcPr>
            <w:tcW w:w="387" w:type="dxa"/>
          </w:tcPr>
          <w:p>
            <w:pPr>
              <w:pStyle w:val="TableParagraph"/>
              <w:rPr>
                <w:sz w:val="24"/>
              </w:rPr>
            </w:pPr>
          </w:p>
        </w:tc>
        <w:tc>
          <w:tcPr>
            <w:tcW w:w="389" w:type="dxa"/>
          </w:tcPr>
          <w:p>
            <w:pPr>
              <w:pStyle w:val="TableParagraph"/>
              <w:rPr>
                <w:sz w:val="24"/>
              </w:rPr>
            </w:pPr>
          </w:p>
        </w:tc>
        <w:tc>
          <w:tcPr>
            <w:tcW w:w="387" w:type="dxa"/>
          </w:tcPr>
          <w:p>
            <w:pPr>
              <w:pStyle w:val="TableParagraph"/>
              <w:rPr>
                <w:sz w:val="24"/>
              </w:rPr>
            </w:pPr>
          </w:p>
        </w:tc>
        <w:tc>
          <w:tcPr>
            <w:tcW w:w="387" w:type="dxa"/>
            <w:shd w:val="clear" w:color="auto" w:fill="000000"/>
          </w:tcPr>
          <w:p>
            <w:pPr>
              <w:pStyle w:val="TableParagraph"/>
              <w:rPr>
                <w:sz w:val="24"/>
              </w:rPr>
            </w:pPr>
          </w:p>
        </w:tc>
        <w:tc>
          <w:tcPr>
            <w:tcW w:w="387" w:type="dxa"/>
            <w:shd w:val="clear" w:color="auto" w:fill="000000"/>
          </w:tcPr>
          <w:p>
            <w:pPr>
              <w:pStyle w:val="TableParagraph"/>
              <w:rPr>
                <w:sz w:val="24"/>
              </w:rPr>
            </w:pPr>
          </w:p>
        </w:tc>
        <w:tc>
          <w:tcPr>
            <w:tcW w:w="385" w:type="dxa"/>
            <w:shd w:val="clear" w:color="auto" w:fill="000000"/>
          </w:tcPr>
          <w:p>
            <w:pPr>
              <w:pStyle w:val="TableParagraph"/>
              <w:rPr>
                <w:sz w:val="24"/>
              </w:rPr>
            </w:pPr>
          </w:p>
        </w:tc>
      </w:tr>
    </w:tbl>
    <w:p>
      <w:pPr>
        <w:pStyle w:val="TableParagraph"/>
        <w:spacing w:after="0"/>
        <w:rPr>
          <w:sz w:val="24"/>
        </w:rPr>
        <w:sectPr>
          <w:pgSz w:w="11900" w:h="16850"/>
          <w:pgMar w:header="0" w:footer="784" w:top="1060" w:bottom="980" w:left="1275" w:right="566"/>
        </w:sectPr>
      </w:pPr>
    </w:p>
    <w:p>
      <w:pPr>
        <w:pStyle w:val="Heading1"/>
        <w:ind w:left="275"/>
      </w:pPr>
      <w:bookmarkStart w:name="_bookmark61" w:id="62"/>
      <w:bookmarkEnd w:id="62"/>
      <w:r>
        <w:rPr>
          <w:b w:val="0"/>
        </w:rPr>
      </w:r>
      <w:r>
        <w:rPr/>
        <w:t>DAFTAR</w:t>
      </w:r>
      <w:r>
        <w:rPr>
          <w:spacing w:val="-9"/>
        </w:rPr>
        <w:t> </w:t>
      </w:r>
      <w:r>
        <w:rPr>
          <w:spacing w:val="-2"/>
        </w:rPr>
        <w:t>PUSTAKA</w:t>
      </w:r>
    </w:p>
    <w:p>
      <w:pPr>
        <w:pStyle w:val="BodyText"/>
        <w:rPr>
          <w:b/>
        </w:rPr>
      </w:pPr>
    </w:p>
    <w:p>
      <w:pPr>
        <w:pStyle w:val="BodyText"/>
        <w:spacing w:before="139"/>
        <w:rPr>
          <w:b/>
        </w:rPr>
      </w:pPr>
    </w:p>
    <w:p>
      <w:pPr>
        <w:spacing w:line="360" w:lineRule="auto" w:before="0"/>
        <w:ind w:left="1384" w:right="566" w:hanging="480"/>
        <w:jc w:val="both"/>
        <w:rPr>
          <w:sz w:val="24"/>
        </w:rPr>
      </w:pPr>
      <w:r>
        <w:rPr>
          <w:sz w:val="24"/>
        </w:rPr>
        <w:t>Abubakar, R. (2021). </w:t>
      </w:r>
      <w:r>
        <w:rPr>
          <w:i/>
          <w:sz w:val="24"/>
        </w:rPr>
        <w:t>Pengantar Metodologi Penelitian</w:t>
      </w:r>
      <w:r>
        <w:rPr>
          <w:sz w:val="24"/>
        </w:rPr>
        <w:t>. SUKA-Press UIN Sunan </w:t>
      </w:r>
      <w:r>
        <w:rPr>
          <w:spacing w:val="-2"/>
          <w:sz w:val="24"/>
        </w:rPr>
        <w:t>Kalijaga.</w:t>
      </w:r>
    </w:p>
    <w:p>
      <w:pPr>
        <w:spacing w:line="360" w:lineRule="auto" w:before="0"/>
        <w:ind w:left="1384" w:right="567" w:hanging="480"/>
        <w:jc w:val="both"/>
        <w:rPr>
          <w:sz w:val="24"/>
        </w:rPr>
      </w:pPr>
      <w:r>
        <w:rPr>
          <w:sz w:val="24"/>
        </w:rPr>
        <w:t>Ahmed, E., &amp; Letta, A. (2023). Book Recommendation Using Collaborative Filtering Algorithm. </w:t>
      </w:r>
      <w:r>
        <w:rPr>
          <w:i/>
          <w:sz w:val="24"/>
        </w:rPr>
        <w:t>Applied Computational Intelligence and Soft Computing</w:t>
      </w:r>
      <w:r>
        <w:rPr>
          <w:sz w:val="24"/>
        </w:rPr>
        <w:t>, </w:t>
      </w:r>
      <w:r>
        <w:rPr>
          <w:i/>
          <w:sz w:val="24"/>
        </w:rPr>
        <w:t>2023</w:t>
      </w:r>
      <w:r>
        <w:rPr>
          <w:sz w:val="24"/>
        </w:rPr>
        <w:t>. </w:t>
      </w:r>
      <w:r>
        <w:rPr>
          <w:spacing w:val="-2"/>
          <w:sz w:val="24"/>
        </w:rPr>
        <w:t>https://doi.org/10.1155/2023/1514801</w:t>
      </w:r>
    </w:p>
    <w:p>
      <w:pPr>
        <w:pStyle w:val="BodyText"/>
        <w:spacing w:line="360" w:lineRule="auto"/>
        <w:ind w:left="1384" w:right="567" w:hanging="480"/>
        <w:jc w:val="both"/>
      </w:pPr>
      <w:r>
        <w:rPr/>
        <w:t>Airen, S., &amp; Agrawal, J. (2022). Movie Recommender System Using K-Nearest Neighbors Variants. </w:t>
      </w:r>
      <w:r>
        <w:rPr>
          <w:i/>
        </w:rPr>
        <w:t>National Academy Science Letters</w:t>
      </w:r>
      <w:r>
        <w:rPr/>
        <w:t>, </w:t>
      </w:r>
      <w:r>
        <w:rPr>
          <w:i/>
        </w:rPr>
        <w:t>45</w:t>
      </w:r>
      <w:r>
        <w:rPr/>
        <w:t>(1), 75–82. </w:t>
      </w:r>
      <w:r>
        <w:rPr>
          <w:spacing w:val="-2"/>
        </w:rPr>
        <w:t>https://doi.org/10.1007/s40009-021-01051-0</w:t>
      </w:r>
    </w:p>
    <w:p>
      <w:pPr>
        <w:spacing w:line="360" w:lineRule="auto" w:before="1"/>
        <w:ind w:left="1384" w:right="567" w:hanging="480"/>
        <w:jc w:val="both"/>
        <w:rPr>
          <w:sz w:val="24"/>
        </w:rPr>
      </w:pPr>
      <w:r>
        <w:rPr>
          <w:sz w:val="24"/>
        </w:rPr>
        <w:t>Akbar, R., Richasdy, D., &amp; Dharayani, R. (2023). </w:t>
      </w:r>
      <w:r>
        <w:rPr>
          <w:i/>
          <w:sz w:val="24"/>
        </w:rPr>
        <w:t>Sistem Rekomendasi Buku Dengan Collaborative Filtering Menggunakan Metode Singular Value Decomposition </w:t>
      </w:r>
      <w:r>
        <w:rPr>
          <w:i/>
          <w:spacing w:val="-2"/>
          <w:sz w:val="24"/>
        </w:rPr>
        <w:t>(SVD)</w:t>
      </w:r>
      <w:r>
        <w:rPr>
          <w:spacing w:val="-2"/>
          <w:sz w:val="24"/>
        </w:rPr>
        <w:t>.</w:t>
      </w:r>
    </w:p>
    <w:p>
      <w:pPr>
        <w:pStyle w:val="BodyText"/>
        <w:spacing w:line="360" w:lineRule="auto"/>
        <w:ind w:left="1384" w:right="566" w:hanging="480"/>
        <w:jc w:val="both"/>
      </w:pPr>
      <w:r>
        <w:rPr/>
        <w:t>Akbar,</w:t>
      </w:r>
      <w:r>
        <w:rPr>
          <w:spacing w:val="-2"/>
        </w:rPr>
        <w:t> </w:t>
      </w:r>
      <w:r>
        <w:rPr/>
        <w:t>Y.</w:t>
      </w:r>
      <w:r>
        <w:rPr>
          <w:spacing w:val="-2"/>
        </w:rPr>
        <w:t> </w:t>
      </w:r>
      <w:r>
        <w:rPr/>
        <w:t>A.,</w:t>
      </w:r>
      <w:r>
        <w:rPr>
          <w:spacing w:val="-2"/>
        </w:rPr>
        <w:t> </w:t>
      </w:r>
      <w:r>
        <w:rPr/>
        <w:t>Baizal,</w:t>
      </w:r>
      <w:r>
        <w:rPr>
          <w:spacing w:val="-1"/>
        </w:rPr>
        <w:t> </w:t>
      </w:r>
      <w:r>
        <w:rPr/>
        <w:t>Z.</w:t>
      </w:r>
      <w:r>
        <w:rPr>
          <w:spacing w:val="-2"/>
        </w:rPr>
        <w:t> </w:t>
      </w:r>
      <w:r>
        <w:rPr/>
        <w:t>K.</w:t>
      </w:r>
      <w:r>
        <w:rPr>
          <w:spacing w:val="-2"/>
        </w:rPr>
        <w:t> </w:t>
      </w:r>
      <w:r>
        <w:rPr/>
        <w:t>A.,</w:t>
      </w:r>
      <w:r>
        <w:rPr>
          <w:spacing w:val="-2"/>
        </w:rPr>
        <w:t> </w:t>
      </w:r>
      <w:r>
        <w:rPr/>
        <w:t>&amp;</w:t>
      </w:r>
      <w:r>
        <w:rPr>
          <w:spacing w:val="-1"/>
        </w:rPr>
        <w:t> </w:t>
      </w:r>
      <w:r>
        <w:rPr/>
        <w:t>Wibowo,</w:t>
      </w:r>
      <w:r>
        <w:rPr>
          <w:spacing w:val="-1"/>
        </w:rPr>
        <w:t> </w:t>
      </w:r>
      <w:r>
        <w:rPr/>
        <w:t>A.</w:t>
      </w:r>
      <w:r>
        <w:rPr>
          <w:spacing w:val="-2"/>
        </w:rPr>
        <w:t> </w:t>
      </w:r>
      <w:r>
        <w:rPr/>
        <w:t>T.</w:t>
      </w:r>
      <w:r>
        <w:rPr>
          <w:spacing w:val="-6"/>
        </w:rPr>
        <w:t> </w:t>
      </w:r>
      <w:r>
        <w:rPr/>
        <w:t>(2021).</w:t>
      </w:r>
      <w:r>
        <w:rPr>
          <w:spacing w:val="-2"/>
        </w:rPr>
        <w:t> </w:t>
      </w:r>
      <w:r>
        <w:rPr/>
        <w:t>Tourism Recommender</w:t>
      </w:r>
      <w:r>
        <w:rPr>
          <w:spacing w:val="-2"/>
        </w:rPr>
        <w:t> </w:t>
      </w:r>
      <w:r>
        <w:rPr/>
        <w:t>System using Weighted Parallel Hybrid Method with Singular Value Decomposition. </w:t>
      </w:r>
      <w:r>
        <w:rPr>
          <w:i/>
        </w:rPr>
        <w:t>Indonesian Journal on Computing</w:t>
      </w:r>
      <w:r>
        <w:rPr/>
        <w:t>, </w:t>
      </w:r>
      <w:r>
        <w:rPr>
          <w:i/>
        </w:rPr>
        <w:t>6</w:t>
      </w:r>
      <w:r>
        <w:rPr/>
        <w:t>. https://doi.org/10.34818/indojc.2021.6.2.579</w:t>
      </w:r>
    </w:p>
    <w:p>
      <w:pPr>
        <w:spacing w:line="360" w:lineRule="auto" w:before="0"/>
        <w:ind w:left="1384" w:right="565" w:hanging="480"/>
        <w:jc w:val="both"/>
        <w:rPr>
          <w:sz w:val="24"/>
        </w:rPr>
      </w:pPr>
      <w:r>
        <w:rPr>
          <w:sz w:val="24"/>
        </w:rPr>
        <w:t>Anwar, T., &amp; Uma, V. (2021). Comparative study of recommender system approaches and movie recommendation using collaborative filtering. </w:t>
      </w:r>
      <w:r>
        <w:rPr>
          <w:i/>
          <w:sz w:val="24"/>
        </w:rPr>
        <w:t>International Journal of System Assurance Engineering and Management</w:t>
      </w:r>
      <w:r>
        <w:rPr>
          <w:sz w:val="24"/>
        </w:rPr>
        <w:t>, </w:t>
      </w:r>
      <w:r>
        <w:rPr>
          <w:i/>
          <w:sz w:val="24"/>
        </w:rPr>
        <w:t>12</w:t>
      </w:r>
      <w:r>
        <w:rPr>
          <w:sz w:val="24"/>
        </w:rPr>
        <w:t>(3), </w:t>
      </w:r>
      <w:r>
        <w:rPr>
          <w:sz w:val="24"/>
        </w:rPr>
        <w:t>426–436. </w:t>
      </w:r>
      <w:r>
        <w:rPr>
          <w:spacing w:val="-2"/>
          <w:sz w:val="24"/>
        </w:rPr>
        <w:t>https://doi.org/10.1007/s13198-021-01087-x</w:t>
      </w:r>
    </w:p>
    <w:p>
      <w:pPr>
        <w:spacing w:line="360" w:lineRule="auto" w:before="0"/>
        <w:ind w:left="1384" w:right="567" w:hanging="480"/>
        <w:jc w:val="both"/>
        <w:rPr>
          <w:sz w:val="24"/>
        </w:rPr>
      </w:pPr>
      <w:r>
        <w:rPr>
          <w:sz w:val="24"/>
        </w:rPr>
        <w:t>Bauer, C., Said, A., &amp; Zangerle, E. (2024). </w:t>
      </w:r>
      <w:r>
        <w:rPr>
          <w:i/>
          <w:sz w:val="24"/>
        </w:rPr>
        <w:t>Evaluation Perspectives of Recommender Systems: Driving Research and Education </w:t>
      </w:r>
      <w:r>
        <w:rPr>
          <w:sz w:val="24"/>
        </w:rPr>
        <w:t>(Vol. 14). Association for Computing Machinery. https://doi.org/10.4230/DagRep.14.5.58</w:t>
      </w:r>
    </w:p>
    <w:p>
      <w:pPr>
        <w:spacing w:line="360" w:lineRule="auto" w:before="0"/>
        <w:ind w:left="1384" w:right="569" w:hanging="480"/>
        <w:jc w:val="both"/>
        <w:rPr>
          <w:sz w:val="24"/>
        </w:rPr>
      </w:pPr>
      <w:r>
        <w:rPr>
          <w:sz w:val="24"/>
        </w:rPr>
        <w:t>Bhowmick,</w:t>
      </w:r>
      <w:r>
        <w:rPr>
          <w:spacing w:val="-3"/>
          <w:sz w:val="24"/>
        </w:rPr>
        <w:t> </w:t>
      </w:r>
      <w:r>
        <w:rPr>
          <w:sz w:val="24"/>
        </w:rPr>
        <w:t>H.,</w:t>
      </w:r>
      <w:r>
        <w:rPr>
          <w:spacing w:val="-3"/>
          <w:sz w:val="24"/>
        </w:rPr>
        <w:t> </w:t>
      </w:r>
      <w:r>
        <w:rPr>
          <w:sz w:val="24"/>
        </w:rPr>
        <w:t>Chatterjee,</w:t>
      </w:r>
      <w:r>
        <w:rPr>
          <w:spacing w:val="-2"/>
          <w:sz w:val="24"/>
        </w:rPr>
        <w:t> </w:t>
      </w:r>
      <w:r>
        <w:rPr>
          <w:sz w:val="24"/>
        </w:rPr>
        <w:t>A.,</w:t>
      </w:r>
      <w:r>
        <w:rPr>
          <w:spacing w:val="-3"/>
          <w:sz w:val="24"/>
        </w:rPr>
        <w:t> </w:t>
      </w:r>
      <w:r>
        <w:rPr>
          <w:sz w:val="24"/>
        </w:rPr>
        <w:t>&amp;</w:t>
      </w:r>
      <w:r>
        <w:rPr>
          <w:spacing w:val="-2"/>
          <w:sz w:val="24"/>
        </w:rPr>
        <w:t> </w:t>
      </w:r>
      <w:r>
        <w:rPr>
          <w:sz w:val="24"/>
        </w:rPr>
        <w:t>Sen,</w:t>
      </w:r>
      <w:r>
        <w:rPr>
          <w:spacing w:val="-2"/>
          <w:sz w:val="24"/>
        </w:rPr>
        <w:t> </w:t>
      </w:r>
      <w:r>
        <w:rPr>
          <w:sz w:val="24"/>
        </w:rPr>
        <w:t>J.</w:t>
      </w:r>
      <w:r>
        <w:rPr>
          <w:spacing w:val="-2"/>
          <w:sz w:val="24"/>
        </w:rPr>
        <w:t> </w:t>
      </w:r>
      <w:r>
        <w:rPr>
          <w:sz w:val="24"/>
        </w:rPr>
        <w:t>(2021). </w:t>
      </w:r>
      <w:r>
        <w:rPr>
          <w:i/>
          <w:sz w:val="24"/>
        </w:rPr>
        <w:t>Comprehensive</w:t>
      </w:r>
      <w:r>
        <w:rPr>
          <w:i/>
          <w:spacing w:val="-4"/>
          <w:sz w:val="24"/>
        </w:rPr>
        <w:t> </w:t>
      </w:r>
      <w:r>
        <w:rPr>
          <w:i/>
          <w:sz w:val="24"/>
        </w:rPr>
        <w:t>Movie</w:t>
      </w:r>
      <w:r>
        <w:rPr>
          <w:i/>
          <w:spacing w:val="-3"/>
          <w:sz w:val="24"/>
        </w:rPr>
        <w:t> </w:t>
      </w:r>
      <w:r>
        <w:rPr>
          <w:i/>
          <w:sz w:val="24"/>
        </w:rPr>
        <w:t>Recommendation System</w:t>
      </w:r>
      <w:r>
        <w:rPr>
          <w:sz w:val="24"/>
        </w:rPr>
        <w:t>. https://doi.org/10.48550/arXiv.2112.12463</w:t>
      </w:r>
    </w:p>
    <w:p>
      <w:pPr>
        <w:spacing w:line="360" w:lineRule="auto" w:before="0"/>
        <w:ind w:left="1384" w:right="565" w:hanging="480"/>
        <w:jc w:val="both"/>
        <w:rPr>
          <w:sz w:val="24"/>
        </w:rPr>
      </w:pPr>
      <w:r>
        <w:rPr>
          <w:sz w:val="24"/>
        </w:rPr>
        <w:t>Delimayanti, M. K., Laya, M., Warsuta, B., Faydhurrahman, M. B., Khairuddin, M. A., Ghoyati, H., Mardiyono, A., &amp; Naryanto, R. F. (2022). Web-Based Movie Recommendation System using Content-Based Filtering and KNN Algorithm. </w:t>
      </w:r>
      <w:r>
        <w:rPr>
          <w:i/>
          <w:sz w:val="24"/>
        </w:rPr>
        <w:t>Proceedings - 2022 9th International Conference on Information Technology, Computer and Electrical Engineering, ICITACEE 2022</w:t>
      </w:r>
      <w:r>
        <w:rPr>
          <w:sz w:val="24"/>
        </w:rPr>
        <w:t>, </w:t>
      </w:r>
      <w:r>
        <w:rPr>
          <w:sz w:val="24"/>
        </w:rPr>
        <w:t>314–318. </w:t>
      </w:r>
      <w:r>
        <w:rPr>
          <w:spacing w:val="-2"/>
          <w:sz w:val="24"/>
        </w:rPr>
        <w:t>https://doi.org/10.1109/ICITACEE55701.2022.9923974</w:t>
      </w:r>
    </w:p>
    <w:p>
      <w:pPr>
        <w:spacing w:line="360" w:lineRule="auto" w:before="1"/>
        <w:ind w:left="1384" w:right="567" w:hanging="480"/>
        <w:jc w:val="both"/>
        <w:rPr>
          <w:sz w:val="24"/>
        </w:rPr>
      </w:pPr>
      <w:r>
        <w:rPr>
          <w:sz w:val="24"/>
        </w:rPr>
        <w:t>Do, H.-Q., Le, T.-H., &amp; Yoon, B. (2020). </w:t>
      </w:r>
      <w:r>
        <w:rPr>
          <w:i/>
          <w:sz w:val="24"/>
        </w:rPr>
        <w:t>Dynamic Weighted Hybrid Recommender Systems</w:t>
      </w:r>
      <w:r>
        <w:rPr>
          <w:sz w:val="24"/>
        </w:rPr>
        <w:t>. IEEE.</w:t>
      </w:r>
    </w:p>
    <w:p>
      <w:pPr>
        <w:pStyle w:val="BodyText"/>
        <w:ind w:left="326"/>
        <w:jc w:val="center"/>
      </w:pPr>
      <w:r>
        <w:rPr/>
        <w:t>Eedi,</w:t>
      </w:r>
      <w:r>
        <w:rPr>
          <w:spacing w:val="16"/>
        </w:rPr>
        <w:t> </w:t>
      </w:r>
      <w:r>
        <w:rPr/>
        <w:t>H.,</w:t>
      </w:r>
      <w:r>
        <w:rPr>
          <w:spacing w:val="16"/>
        </w:rPr>
        <w:t> </w:t>
      </w:r>
      <w:r>
        <w:rPr/>
        <w:t>&amp;</w:t>
      </w:r>
      <w:r>
        <w:rPr>
          <w:spacing w:val="18"/>
        </w:rPr>
        <w:t> </w:t>
      </w:r>
      <w:r>
        <w:rPr/>
        <w:t>Kolla,</w:t>
      </w:r>
      <w:r>
        <w:rPr>
          <w:spacing w:val="16"/>
        </w:rPr>
        <w:t> </w:t>
      </w:r>
      <w:r>
        <w:rPr/>
        <w:t>M.</w:t>
      </w:r>
      <w:r>
        <w:rPr>
          <w:spacing w:val="17"/>
        </w:rPr>
        <w:t> </w:t>
      </w:r>
      <w:r>
        <w:rPr/>
        <w:t>(2022).</w:t>
      </w:r>
      <w:r>
        <w:rPr>
          <w:spacing w:val="15"/>
        </w:rPr>
        <w:t> </w:t>
      </w:r>
      <w:r>
        <w:rPr/>
        <w:t>A</w:t>
      </w:r>
      <w:r>
        <w:rPr>
          <w:spacing w:val="15"/>
        </w:rPr>
        <w:t> </w:t>
      </w:r>
      <w:r>
        <w:rPr/>
        <w:t>Customized</w:t>
      </w:r>
      <w:r>
        <w:rPr>
          <w:spacing w:val="18"/>
        </w:rPr>
        <w:t> </w:t>
      </w:r>
      <w:r>
        <w:rPr/>
        <w:t>Recommendation</w:t>
      </w:r>
      <w:r>
        <w:rPr>
          <w:spacing w:val="15"/>
        </w:rPr>
        <w:t> </w:t>
      </w:r>
      <w:r>
        <w:rPr/>
        <w:t>System</w:t>
      </w:r>
      <w:r>
        <w:rPr>
          <w:spacing w:val="16"/>
        </w:rPr>
        <w:t> </w:t>
      </w:r>
      <w:r>
        <w:rPr/>
        <w:t>using</w:t>
      </w:r>
      <w:r>
        <w:rPr>
          <w:spacing w:val="17"/>
        </w:rPr>
        <w:t> </w:t>
      </w:r>
      <w:r>
        <w:rPr>
          <w:spacing w:val="-2"/>
        </w:rPr>
        <w:t>Streamlit.</w:t>
      </w:r>
    </w:p>
    <w:p>
      <w:pPr>
        <w:spacing w:before="137"/>
        <w:ind w:left="1384" w:right="0" w:firstLine="0"/>
        <w:jc w:val="left"/>
        <w:rPr>
          <w:sz w:val="24"/>
        </w:rPr>
      </w:pPr>
      <w:r>
        <w:rPr>
          <w:i/>
          <w:sz w:val="24"/>
        </w:rPr>
        <w:t>Journal</w:t>
      </w:r>
      <w:r>
        <w:rPr>
          <w:i/>
          <w:spacing w:val="-1"/>
          <w:sz w:val="24"/>
        </w:rPr>
        <w:t> </w:t>
      </w:r>
      <w:r>
        <w:rPr>
          <w:i/>
          <w:sz w:val="24"/>
        </w:rPr>
        <w:t>for New</w:t>
      </w:r>
      <w:r>
        <w:rPr>
          <w:i/>
          <w:spacing w:val="-1"/>
          <w:sz w:val="24"/>
        </w:rPr>
        <w:t> </w:t>
      </w:r>
      <w:r>
        <w:rPr>
          <w:i/>
          <w:sz w:val="24"/>
        </w:rPr>
        <w:t>Zealand</w:t>
      </w:r>
      <w:r>
        <w:rPr>
          <w:i/>
          <w:spacing w:val="-2"/>
          <w:sz w:val="24"/>
        </w:rPr>
        <w:t> </w:t>
      </w:r>
      <w:r>
        <w:rPr>
          <w:i/>
          <w:sz w:val="24"/>
        </w:rPr>
        <w:t>Herpetology</w:t>
      </w:r>
      <w:r>
        <w:rPr>
          <w:sz w:val="24"/>
        </w:rPr>
        <w:t>,</w:t>
      </w:r>
      <w:r>
        <w:rPr>
          <w:spacing w:val="-1"/>
          <w:sz w:val="24"/>
        </w:rPr>
        <w:t> </w:t>
      </w:r>
      <w:r>
        <w:rPr>
          <w:i/>
          <w:sz w:val="24"/>
        </w:rPr>
        <w:t>11</w:t>
      </w:r>
      <w:r>
        <w:rPr>
          <w:sz w:val="24"/>
        </w:rPr>
        <w:t>(3), </w:t>
      </w:r>
      <w:r>
        <w:rPr>
          <w:spacing w:val="-4"/>
          <w:sz w:val="24"/>
        </w:rPr>
        <w:t>2022.</w:t>
      </w:r>
    </w:p>
    <w:p>
      <w:pPr>
        <w:spacing w:after="0"/>
        <w:jc w:val="left"/>
        <w:rPr>
          <w:sz w:val="24"/>
        </w:rPr>
        <w:sectPr>
          <w:pgSz w:w="11900" w:h="16850"/>
          <w:pgMar w:header="0" w:footer="784" w:top="1060" w:bottom="980" w:left="1275" w:right="566"/>
        </w:sectPr>
      </w:pPr>
    </w:p>
    <w:p>
      <w:pPr>
        <w:spacing w:line="360" w:lineRule="auto" w:before="76"/>
        <w:ind w:left="1384" w:right="566" w:hanging="480"/>
        <w:jc w:val="both"/>
        <w:rPr>
          <w:sz w:val="24"/>
        </w:rPr>
      </w:pPr>
      <w:r>
        <w:rPr>
          <w:sz w:val="24"/>
        </w:rPr>
        <w:t>Gong, S. J., Wu Ye, H., &amp; Tan, H. S. (2009). Combining memory-based and model- based collaborative filtering in recommender system. </w:t>
      </w:r>
      <w:r>
        <w:rPr>
          <w:i/>
          <w:sz w:val="24"/>
        </w:rPr>
        <w:t>Proceedings of the 2009 Pacific-Asia Conference on Circuits, Communications and System, PACCS 2009</w:t>
      </w:r>
      <w:r>
        <w:rPr>
          <w:sz w:val="24"/>
        </w:rPr>
        <w:t>, 690–693. https://doi.org/10.1109/PACCS.2009.66</w:t>
      </w:r>
    </w:p>
    <w:p>
      <w:pPr>
        <w:spacing w:line="360" w:lineRule="auto" w:before="0"/>
        <w:ind w:left="1384" w:right="570" w:hanging="480"/>
        <w:jc w:val="both"/>
        <w:rPr>
          <w:sz w:val="24"/>
        </w:rPr>
      </w:pPr>
      <w:r>
        <w:rPr>
          <w:sz w:val="24"/>
        </w:rPr>
        <w:t>Hardani, Auliya, N. H., Andriani Helmina, Fardani, R. A., Ustiawaty, J., Utami, E. F., Sukmana, D. J., &amp; Istiqomah, R. R. (2020). </w:t>
      </w:r>
      <w:r>
        <w:rPr>
          <w:i/>
          <w:sz w:val="24"/>
        </w:rPr>
        <w:t>Buku Metode Penelitian Kualitatif &amp; Kuantitatif</w:t>
      </w:r>
      <w:r>
        <w:rPr>
          <w:sz w:val="24"/>
        </w:rPr>
        <w:t>. https:/</w:t>
      </w:r>
      <w:hyperlink r:id="rId17">
        <w:r>
          <w:rPr>
            <w:sz w:val="24"/>
          </w:rPr>
          <w:t>/www.researchgate.net/publication/340021548</w:t>
        </w:r>
      </w:hyperlink>
    </w:p>
    <w:p>
      <w:pPr>
        <w:spacing w:line="360" w:lineRule="auto" w:before="1"/>
        <w:ind w:left="1384" w:right="567" w:hanging="480"/>
        <w:jc w:val="both"/>
        <w:rPr>
          <w:sz w:val="24"/>
        </w:rPr>
      </w:pPr>
      <w:r>
        <w:rPr>
          <w:sz w:val="24"/>
        </w:rPr>
        <w:t>Harper, F. M., &amp; Konstan, J. A. (2015). The movielens datasets: History and context. </w:t>
      </w:r>
      <w:r>
        <w:rPr>
          <w:i/>
          <w:sz w:val="24"/>
        </w:rPr>
        <w:t>ACM Transactions on Interactive Intelligent Systems</w:t>
      </w:r>
      <w:r>
        <w:rPr>
          <w:sz w:val="24"/>
        </w:rPr>
        <w:t>, </w:t>
      </w:r>
      <w:r>
        <w:rPr>
          <w:i/>
          <w:sz w:val="24"/>
        </w:rPr>
        <w:t>5</w:t>
      </w:r>
      <w:r>
        <w:rPr>
          <w:sz w:val="24"/>
        </w:rPr>
        <w:t>(4). </w:t>
      </w:r>
      <w:r>
        <w:rPr>
          <w:spacing w:val="-2"/>
          <w:sz w:val="24"/>
        </w:rPr>
        <w:t>https://doi.org/10.1145/2827872</w:t>
      </w:r>
    </w:p>
    <w:p>
      <w:pPr>
        <w:pStyle w:val="BodyText"/>
        <w:spacing w:line="360" w:lineRule="auto"/>
        <w:ind w:left="1384" w:right="565" w:hanging="480"/>
        <w:jc w:val="both"/>
      </w:pPr>
      <w:r>
        <w:rPr/>
        <w:t>Hssina,</w:t>
      </w:r>
      <w:r>
        <w:rPr>
          <w:spacing w:val="-2"/>
        </w:rPr>
        <w:t> </w:t>
      </w:r>
      <w:r>
        <w:rPr/>
        <w:t>B.,</w:t>
      </w:r>
      <w:r>
        <w:rPr>
          <w:spacing w:val="-1"/>
        </w:rPr>
        <w:t> </w:t>
      </w:r>
      <w:r>
        <w:rPr/>
        <w:t>Grota,</w:t>
      </w:r>
      <w:r>
        <w:rPr>
          <w:spacing w:val="-2"/>
        </w:rPr>
        <w:t> </w:t>
      </w:r>
      <w:r>
        <w:rPr/>
        <w:t>A.,</w:t>
      </w:r>
      <w:r>
        <w:rPr>
          <w:spacing w:val="-2"/>
        </w:rPr>
        <w:t> </w:t>
      </w:r>
      <w:r>
        <w:rPr/>
        <w:t>&amp;</w:t>
      </w:r>
      <w:r>
        <w:rPr>
          <w:spacing w:val="-3"/>
        </w:rPr>
        <w:t> </w:t>
      </w:r>
      <w:r>
        <w:rPr/>
        <w:t>Erritali,</w:t>
      </w:r>
      <w:r>
        <w:rPr>
          <w:spacing w:val="-1"/>
        </w:rPr>
        <w:t> </w:t>
      </w:r>
      <w:r>
        <w:rPr/>
        <w:t>M.</w:t>
      </w:r>
      <w:r>
        <w:rPr>
          <w:spacing w:val="-1"/>
        </w:rPr>
        <w:t> </w:t>
      </w:r>
      <w:r>
        <w:rPr/>
        <w:t>(2021).</w:t>
      </w:r>
      <w:r>
        <w:rPr>
          <w:spacing w:val="-2"/>
        </w:rPr>
        <w:t> </w:t>
      </w:r>
      <w:r>
        <w:rPr/>
        <w:t>Recommendation</w:t>
      </w:r>
      <w:r>
        <w:rPr>
          <w:spacing w:val="-1"/>
        </w:rPr>
        <w:t> </w:t>
      </w:r>
      <w:r>
        <w:rPr/>
        <w:t>system</w:t>
      </w:r>
      <w:r>
        <w:rPr>
          <w:spacing w:val="-1"/>
        </w:rPr>
        <w:t> </w:t>
      </w:r>
      <w:r>
        <w:rPr/>
        <w:t>using</w:t>
      </w:r>
      <w:r>
        <w:rPr>
          <w:spacing w:val="-1"/>
        </w:rPr>
        <w:t> </w:t>
      </w:r>
      <w:r>
        <w:rPr/>
        <w:t>the</w:t>
      </w:r>
      <w:r>
        <w:rPr>
          <w:spacing w:val="-2"/>
        </w:rPr>
        <w:t> </w:t>
      </w:r>
      <w:r>
        <w:rPr/>
        <w:t>k-nearest neighbors and singular value decomposition algorithms. In </w:t>
      </w:r>
      <w:r>
        <w:rPr>
          <w:i/>
        </w:rPr>
        <w:t>International Journal of Electrical</w:t>
      </w:r>
      <w:r>
        <w:rPr>
          <w:i/>
          <w:spacing w:val="-4"/>
        </w:rPr>
        <w:t> </w:t>
      </w:r>
      <w:r>
        <w:rPr>
          <w:i/>
        </w:rPr>
        <w:t>and</w:t>
      </w:r>
      <w:r>
        <w:rPr>
          <w:i/>
          <w:spacing w:val="-4"/>
        </w:rPr>
        <w:t> </w:t>
      </w:r>
      <w:r>
        <w:rPr>
          <w:i/>
        </w:rPr>
        <w:t>Computer Engineering</w:t>
      </w:r>
      <w:r>
        <w:rPr>
          <w:i/>
          <w:spacing w:val="-1"/>
        </w:rPr>
        <w:t> </w:t>
      </w:r>
      <w:r>
        <w:rPr/>
        <w:t>(Vol.</w:t>
      </w:r>
      <w:r>
        <w:rPr>
          <w:spacing w:val="-2"/>
        </w:rPr>
        <w:t> </w:t>
      </w:r>
      <w:r>
        <w:rPr/>
        <w:t>11,</w:t>
      </w:r>
      <w:r>
        <w:rPr>
          <w:spacing w:val="-2"/>
        </w:rPr>
        <w:t> </w:t>
      </w:r>
      <w:r>
        <w:rPr/>
        <w:t>Issue</w:t>
      </w:r>
      <w:r>
        <w:rPr>
          <w:spacing w:val="-5"/>
        </w:rPr>
        <w:t> </w:t>
      </w:r>
      <w:r>
        <w:rPr/>
        <w:t>6,</w:t>
      </w:r>
      <w:r>
        <w:rPr>
          <w:spacing w:val="-4"/>
        </w:rPr>
        <w:t> </w:t>
      </w:r>
      <w:r>
        <w:rPr/>
        <w:t>pp.</w:t>
      </w:r>
      <w:r>
        <w:rPr>
          <w:spacing w:val="-2"/>
        </w:rPr>
        <w:t> </w:t>
      </w:r>
      <w:r>
        <w:rPr/>
        <w:t>5541–5548).</w:t>
      </w:r>
      <w:r>
        <w:rPr>
          <w:spacing w:val="-2"/>
        </w:rPr>
        <w:t> </w:t>
      </w:r>
      <w:r>
        <w:rPr/>
        <w:t>Institute</w:t>
      </w:r>
      <w:r>
        <w:rPr>
          <w:spacing w:val="-5"/>
        </w:rPr>
        <w:t> </w:t>
      </w:r>
      <w:r>
        <w:rPr/>
        <w:t>of Advanced Engineering and Science. https://doi.org/10.11591/ijece.v11i6.pp5541- </w:t>
      </w:r>
      <w:r>
        <w:rPr>
          <w:spacing w:val="-4"/>
        </w:rPr>
        <w:t>5548</w:t>
      </w:r>
    </w:p>
    <w:p>
      <w:pPr>
        <w:spacing w:line="360" w:lineRule="auto" w:before="0"/>
        <w:ind w:left="1384" w:right="566" w:hanging="480"/>
        <w:jc w:val="both"/>
        <w:rPr>
          <w:sz w:val="24"/>
        </w:rPr>
      </w:pPr>
      <w:r>
        <w:rPr>
          <w:sz w:val="24"/>
        </w:rPr>
        <w:t>Hug, N. (2020). Surprise: A Python library for recommender systems. </w:t>
      </w:r>
      <w:r>
        <w:rPr>
          <w:i/>
          <w:sz w:val="24"/>
        </w:rPr>
        <w:t>Journal of Open Source Software</w:t>
      </w:r>
      <w:r>
        <w:rPr>
          <w:sz w:val="24"/>
        </w:rPr>
        <w:t>, </w:t>
      </w:r>
      <w:r>
        <w:rPr>
          <w:i/>
          <w:sz w:val="24"/>
        </w:rPr>
        <w:t>5</w:t>
      </w:r>
      <w:r>
        <w:rPr>
          <w:sz w:val="24"/>
        </w:rPr>
        <w:t>(52), 2174. https://doi.org/10.21105/joss.02174</w:t>
      </w:r>
    </w:p>
    <w:p>
      <w:pPr>
        <w:pStyle w:val="BodyText"/>
        <w:spacing w:line="360" w:lineRule="auto"/>
        <w:ind w:left="1384" w:right="567" w:hanging="480"/>
        <w:jc w:val="both"/>
      </w:pPr>
      <w:r>
        <w:rPr/>
        <w:t>Isinkaye, F. O., Folajimi, Y. O., &amp; Ojokoh, B. A. (2015). Recommendation systems: Principles, methods and evaluation. In </w:t>
      </w:r>
      <w:r>
        <w:rPr>
          <w:i/>
        </w:rPr>
        <w:t>Egyptian Informatics Journal </w:t>
      </w:r>
      <w:r>
        <w:rPr/>
        <w:t>(Vol. 16, Issue 3, pp. 261–273). Elsevier B.V. https://doi.org/10.1016/j.eij.2015.06.005</w:t>
      </w:r>
    </w:p>
    <w:p>
      <w:pPr>
        <w:pStyle w:val="BodyText"/>
        <w:spacing w:line="360" w:lineRule="auto" w:before="1"/>
        <w:ind w:left="1384" w:right="569" w:hanging="480"/>
        <w:jc w:val="both"/>
      </w:pPr>
      <w:r>
        <w:rPr/>
        <w:t>Lee, N., Jung, J. J., Selamat, A., &amp; Hwang, D. (2014). Black-box testing of practical movie recommendation systems: A comparative study. </w:t>
      </w:r>
      <w:r>
        <w:rPr>
          <w:i/>
        </w:rPr>
        <w:t>Computer Science and Information Systems</w:t>
      </w:r>
      <w:r>
        <w:rPr/>
        <w:t>, </w:t>
      </w:r>
      <w:r>
        <w:rPr>
          <w:i/>
        </w:rPr>
        <w:t>11</w:t>
      </w:r>
      <w:r>
        <w:rPr/>
        <w:t>(1), 241–249. https://doi.org/10.2298/CSIS130226006L</w:t>
      </w:r>
    </w:p>
    <w:p>
      <w:pPr>
        <w:pStyle w:val="BodyText"/>
        <w:spacing w:line="360" w:lineRule="auto"/>
        <w:ind w:left="1384" w:right="570" w:hanging="480"/>
        <w:jc w:val="both"/>
      </w:pPr>
      <w:r>
        <w:rPr/>
        <w:t>Ricci, F., Rokach, L., &amp; Shapira, B. (2011). Introduction to Recommender Systems Handbook. In </w:t>
      </w:r>
      <w:r>
        <w:rPr>
          <w:i/>
        </w:rPr>
        <w:t>Recommender Systems Handbook </w:t>
      </w:r>
      <w:r>
        <w:rPr/>
        <w:t>(pp. 1–35). Springer US. </w:t>
      </w:r>
      <w:r>
        <w:rPr>
          <w:spacing w:val="-2"/>
        </w:rPr>
        <w:t>https://doi.org/10.1007/978-0-387-85820-3_1</w:t>
      </w:r>
    </w:p>
    <w:p>
      <w:pPr>
        <w:pStyle w:val="BodyText"/>
        <w:spacing w:line="360" w:lineRule="auto"/>
        <w:ind w:left="1384" w:right="569" w:hanging="480"/>
        <w:jc w:val="both"/>
      </w:pPr>
      <w:r>
        <w:rPr/>
        <w:t>Saifudin, I., &amp; Widiyaningtyas, T. (2024). Systematic Literature Review on Recommender</w:t>
      </w:r>
      <w:r>
        <w:rPr>
          <w:spacing w:val="-3"/>
        </w:rPr>
        <w:t> </w:t>
      </w:r>
      <w:r>
        <w:rPr/>
        <w:t>System:</w:t>
      </w:r>
      <w:r>
        <w:rPr>
          <w:spacing w:val="-1"/>
        </w:rPr>
        <w:t> </w:t>
      </w:r>
      <w:r>
        <w:rPr/>
        <w:t>Approach,</w:t>
      </w:r>
      <w:r>
        <w:rPr>
          <w:spacing w:val="-2"/>
        </w:rPr>
        <w:t> </w:t>
      </w:r>
      <w:r>
        <w:rPr/>
        <w:t>Problem,</w:t>
      </w:r>
      <w:r>
        <w:rPr>
          <w:spacing w:val="-1"/>
        </w:rPr>
        <w:t> </w:t>
      </w:r>
      <w:r>
        <w:rPr/>
        <w:t>Evaluation</w:t>
      </w:r>
      <w:r>
        <w:rPr>
          <w:spacing w:val="-2"/>
        </w:rPr>
        <w:t> </w:t>
      </w:r>
      <w:r>
        <w:rPr/>
        <w:t>Techniques,</w:t>
      </w:r>
      <w:r>
        <w:rPr>
          <w:spacing w:val="-2"/>
        </w:rPr>
        <w:t> </w:t>
      </w:r>
      <w:r>
        <w:rPr/>
        <w:t>Datasets. </w:t>
      </w:r>
      <w:r>
        <w:rPr>
          <w:i/>
        </w:rPr>
        <w:t>IEEE Access</w:t>
      </w:r>
      <w:r>
        <w:rPr/>
        <w:t>, </w:t>
      </w:r>
      <w:r>
        <w:rPr>
          <w:i/>
        </w:rPr>
        <w:t>12</w:t>
      </w:r>
      <w:r>
        <w:rPr/>
        <w:t>, 19827–19847. https://doi.org/10.1109/ACCESS.2024.3359274</w:t>
      </w:r>
    </w:p>
    <w:p>
      <w:pPr>
        <w:spacing w:line="360" w:lineRule="auto" w:before="0"/>
        <w:ind w:left="1384" w:right="568" w:hanging="480"/>
        <w:jc w:val="both"/>
        <w:rPr>
          <w:sz w:val="24"/>
        </w:rPr>
      </w:pPr>
      <w:r>
        <w:rPr>
          <w:sz w:val="24"/>
        </w:rPr>
        <w:t>Salih, Y., &amp; Saefullah, R. (2024). Black Box Testing on Website-Based Guestbook Registration Applications. </w:t>
      </w:r>
      <w:r>
        <w:rPr>
          <w:i/>
          <w:sz w:val="24"/>
        </w:rPr>
        <w:t>International Journal of Mathematics, Statistics, and Computing</w:t>
      </w:r>
      <w:r>
        <w:rPr>
          <w:sz w:val="24"/>
        </w:rPr>
        <w:t>, </w:t>
      </w:r>
      <w:r>
        <w:rPr>
          <w:i/>
          <w:sz w:val="24"/>
        </w:rPr>
        <w:t>2</w:t>
      </w:r>
      <w:r>
        <w:rPr>
          <w:sz w:val="24"/>
        </w:rPr>
        <w:t>(2), 44–49.</w:t>
      </w:r>
    </w:p>
    <w:p>
      <w:pPr>
        <w:spacing w:before="1"/>
        <w:ind w:left="904" w:right="0" w:firstLine="0"/>
        <w:jc w:val="both"/>
        <w:rPr>
          <w:sz w:val="24"/>
        </w:rPr>
      </w:pPr>
      <w:r>
        <w:rPr>
          <w:sz w:val="24"/>
        </w:rPr>
        <w:t>Streamlit.</w:t>
      </w:r>
      <w:r>
        <w:rPr>
          <w:spacing w:val="-4"/>
          <w:sz w:val="24"/>
        </w:rPr>
        <w:t> </w:t>
      </w:r>
      <w:r>
        <w:rPr>
          <w:sz w:val="24"/>
        </w:rPr>
        <w:t>(2025).</w:t>
      </w:r>
      <w:r>
        <w:rPr>
          <w:spacing w:val="-1"/>
          <w:sz w:val="24"/>
        </w:rPr>
        <w:t> </w:t>
      </w:r>
      <w:r>
        <w:rPr>
          <w:i/>
          <w:sz w:val="24"/>
        </w:rPr>
        <w:t>Streamlit</w:t>
      </w:r>
      <w:r>
        <w:rPr>
          <w:i/>
          <w:spacing w:val="-1"/>
          <w:sz w:val="24"/>
        </w:rPr>
        <w:t> </w:t>
      </w:r>
      <w:r>
        <w:rPr>
          <w:i/>
          <w:sz w:val="24"/>
        </w:rPr>
        <w:t>Documentation</w:t>
      </w:r>
      <w:r>
        <w:rPr>
          <w:sz w:val="24"/>
        </w:rPr>
        <w:t>.</w:t>
      </w:r>
      <w:r>
        <w:rPr>
          <w:spacing w:val="-1"/>
          <w:sz w:val="24"/>
        </w:rPr>
        <w:t> </w:t>
      </w:r>
      <w:r>
        <w:rPr>
          <w:spacing w:val="-2"/>
          <w:sz w:val="24"/>
        </w:rPr>
        <w:t>https://docs.streamlit.io/</w:t>
      </w:r>
    </w:p>
    <w:p>
      <w:pPr>
        <w:spacing w:line="360" w:lineRule="auto" w:before="137"/>
        <w:ind w:left="1384" w:right="567" w:hanging="480"/>
        <w:jc w:val="both"/>
        <w:rPr>
          <w:sz w:val="24"/>
        </w:rPr>
      </w:pPr>
      <w:r>
        <w:rPr>
          <w:sz w:val="24"/>
        </w:rPr>
        <w:t>Suriati, S., Dwiastuti, M., &amp; Tulus, T. (2017). Weighted hybrid technique for recommender</w:t>
      </w:r>
      <w:r>
        <w:rPr>
          <w:spacing w:val="71"/>
          <w:sz w:val="24"/>
        </w:rPr>
        <w:t>  </w:t>
      </w:r>
      <w:r>
        <w:rPr>
          <w:sz w:val="24"/>
        </w:rPr>
        <w:t>system.</w:t>
      </w:r>
      <w:r>
        <w:rPr>
          <w:spacing w:val="74"/>
          <w:sz w:val="24"/>
        </w:rPr>
        <w:t>  </w:t>
      </w:r>
      <w:r>
        <w:rPr>
          <w:i/>
          <w:sz w:val="24"/>
        </w:rPr>
        <w:t>Journal</w:t>
      </w:r>
      <w:r>
        <w:rPr>
          <w:i/>
          <w:spacing w:val="72"/>
          <w:sz w:val="24"/>
        </w:rPr>
        <w:t>  </w:t>
      </w:r>
      <w:r>
        <w:rPr>
          <w:i/>
          <w:sz w:val="24"/>
        </w:rPr>
        <w:t>of</w:t>
      </w:r>
      <w:r>
        <w:rPr>
          <w:i/>
          <w:spacing w:val="72"/>
          <w:sz w:val="24"/>
        </w:rPr>
        <w:t>  </w:t>
      </w:r>
      <w:r>
        <w:rPr>
          <w:i/>
          <w:sz w:val="24"/>
        </w:rPr>
        <w:t>Physics:</w:t>
      </w:r>
      <w:r>
        <w:rPr>
          <w:i/>
          <w:spacing w:val="72"/>
          <w:sz w:val="24"/>
        </w:rPr>
        <w:t>  </w:t>
      </w:r>
      <w:r>
        <w:rPr>
          <w:i/>
          <w:sz w:val="24"/>
        </w:rPr>
        <w:t>Conference</w:t>
      </w:r>
      <w:r>
        <w:rPr>
          <w:i/>
          <w:spacing w:val="72"/>
          <w:sz w:val="24"/>
        </w:rPr>
        <w:t>  </w:t>
      </w:r>
      <w:r>
        <w:rPr>
          <w:i/>
          <w:sz w:val="24"/>
        </w:rPr>
        <w:t>Series</w:t>
      </w:r>
      <w:r>
        <w:rPr>
          <w:sz w:val="24"/>
        </w:rPr>
        <w:t>,</w:t>
      </w:r>
      <w:r>
        <w:rPr>
          <w:spacing w:val="72"/>
          <w:sz w:val="24"/>
        </w:rPr>
        <w:t>  </w:t>
      </w:r>
      <w:r>
        <w:rPr>
          <w:i/>
          <w:spacing w:val="-2"/>
          <w:sz w:val="24"/>
        </w:rPr>
        <w:t>930</w:t>
      </w:r>
      <w:r>
        <w:rPr>
          <w:spacing w:val="-2"/>
          <w:sz w:val="24"/>
        </w:rPr>
        <w:t>(1).</w:t>
      </w:r>
    </w:p>
    <w:p>
      <w:pPr>
        <w:spacing w:after="0" w:line="360" w:lineRule="auto"/>
        <w:jc w:val="both"/>
        <w:rPr>
          <w:sz w:val="24"/>
        </w:rPr>
        <w:sectPr>
          <w:pgSz w:w="11900" w:h="16850"/>
          <w:pgMar w:header="0" w:footer="784" w:top="1060" w:bottom="980" w:left="1275" w:right="566"/>
        </w:sectPr>
      </w:pPr>
    </w:p>
    <w:p>
      <w:pPr>
        <w:pStyle w:val="BodyText"/>
        <w:spacing w:before="76"/>
        <w:ind w:left="1384"/>
      </w:pPr>
      <w:r>
        <w:rPr>
          <w:spacing w:val="-2"/>
        </w:rPr>
        <w:t>https://doi.org/10.1088/1742-6596/930/1/012050</w:t>
      </w:r>
    </w:p>
    <w:p>
      <w:pPr>
        <w:tabs>
          <w:tab w:pos="8829" w:val="left" w:leader="none"/>
        </w:tabs>
        <w:spacing w:line="360" w:lineRule="auto" w:before="139"/>
        <w:ind w:left="1384" w:right="567" w:hanging="480"/>
        <w:jc w:val="left"/>
        <w:rPr>
          <w:sz w:val="24"/>
        </w:rPr>
      </w:pPr>
      <w:r>
        <w:rPr>
          <w:sz w:val="24"/>
        </w:rPr>
        <w:t>Tiara,</w:t>
      </w:r>
      <w:r>
        <w:rPr>
          <w:spacing w:val="29"/>
          <w:sz w:val="24"/>
        </w:rPr>
        <w:t> </w:t>
      </w:r>
      <w:r>
        <w:rPr>
          <w:sz w:val="24"/>
        </w:rPr>
        <w:t>V. (2024).</w:t>
      </w:r>
      <w:r>
        <w:rPr>
          <w:spacing w:val="30"/>
          <w:sz w:val="24"/>
        </w:rPr>
        <w:t> </w:t>
      </w:r>
      <w:r>
        <w:rPr>
          <w:i/>
          <w:sz w:val="24"/>
        </w:rPr>
        <w:t>Behind</w:t>
      </w:r>
      <w:r>
        <w:rPr>
          <w:i/>
          <w:spacing w:val="29"/>
          <w:sz w:val="24"/>
        </w:rPr>
        <w:t> </w:t>
      </w:r>
      <w:r>
        <w:rPr>
          <w:i/>
          <w:sz w:val="24"/>
        </w:rPr>
        <w:t>Netflix’s Recommendations: The Influence of Singular</w:t>
      </w:r>
      <w:r>
        <w:rPr>
          <w:i/>
          <w:spacing w:val="29"/>
          <w:sz w:val="24"/>
        </w:rPr>
        <w:t> </w:t>
      </w:r>
      <w:r>
        <w:rPr>
          <w:i/>
          <w:sz w:val="24"/>
        </w:rPr>
        <w:t>Value </w:t>
      </w:r>
      <w:r>
        <w:rPr>
          <w:i/>
          <w:spacing w:val="-2"/>
          <w:sz w:val="24"/>
        </w:rPr>
        <w:t>Decomposition</w:t>
      </w:r>
      <w:r>
        <w:rPr>
          <w:i/>
          <w:sz w:val="24"/>
        </w:rPr>
        <w:tab/>
      </w:r>
      <w:r>
        <w:rPr>
          <w:i/>
          <w:spacing w:val="-2"/>
          <w:sz w:val="24"/>
        </w:rPr>
        <w:t>(SVD)</w:t>
      </w:r>
      <w:r>
        <w:rPr>
          <w:spacing w:val="-2"/>
          <w:sz w:val="24"/>
        </w:rPr>
        <w:t>.</w:t>
      </w:r>
    </w:p>
    <w:p>
      <w:pPr>
        <w:pStyle w:val="BodyText"/>
        <w:spacing w:line="360" w:lineRule="auto"/>
        <w:ind w:left="1384" w:right="1882"/>
      </w:pPr>
      <w:r>
        <w:rPr>
          <w:spacing w:val="-2"/>
        </w:rPr>
        <w:t>https://informatika.stei.itb.ac.id/~rinaldi.munir/AljabarGeometri/2024- 2025/Makalah/Makalah-IF2123-Algeo-2024%20(42).pdf</w:t>
      </w:r>
    </w:p>
    <w:p>
      <w:pPr>
        <w:pStyle w:val="BodyText"/>
        <w:spacing w:line="360" w:lineRule="auto"/>
        <w:ind w:left="1384" w:right="567" w:hanging="480"/>
        <w:jc w:val="both"/>
      </w:pPr>
      <w:r>
        <w:rPr/>
        <w:t>Yap, Z. T., Haw, S. C., &amp; Binti Ruslan, N. E. (2024). Hybrid-based food recommender system utilizing KNN and SVD approaches. </w:t>
      </w:r>
      <w:r>
        <w:rPr>
          <w:i/>
        </w:rPr>
        <w:t>Cogent Engineering</w:t>
      </w:r>
      <w:r>
        <w:rPr/>
        <w:t>, </w:t>
      </w:r>
      <w:r>
        <w:rPr>
          <w:i/>
        </w:rPr>
        <w:t>11</w:t>
      </w:r>
      <w:r>
        <w:rPr/>
        <w:t>(1). </w:t>
      </w:r>
      <w:r>
        <w:rPr>
          <w:spacing w:val="-2"/>
        </w:rPr>
        <w:t>https://doi.org/10.1080/23311916.2024.2436125</w:t>
      </w:r>
    </w:p>
    <w:p>
      <w:pPr>
        <w:spacing w:line="360" w:lineRule="auto" w:before="0"/>
        <w:ind w:left="1384" w:right="574" w:hanging="480"/>
        <w:jc w:val="both"/>
        <w:rPr>
          <w:sz w:val="24"/>
        </w:rPr>
      </w:pPr>
      <w:r>
        <w:rPr>
          <w:sz w:val="24"/>
        </w:rPr>
        <w:t>Zhang, Y. (2022). </w:t>
      </w:r>
      <w:r>
        <w:rPr>
          <w:i/>
          <w:sz w:val="24"/>
        </w:rPr>
        <w:t>An Introduction to Matrix factorization and Factorization Machines</w:t>
      </w:r>
      <w:r>
        <w:rPr>
          <w:i/>
          <w:spacing w:val="40"/>
          <w:sz w:val="24"/>
        </w:rPr>
        <w:t> </w:t>
      </w:r>
      <w:r>
        <w:rPr>
          <w:i/>
          <w:sz w:val="24"/>
        </w:rPr>
        <w:t>in Recommendation System, and Beyond</w:t>
      </w:r>
      <w:r>
        <w:rPr>
          <w:sz w:val="24"/>
        </w:rPr>
        <w:t>. </w:t>
      </w:r>
      <w:hyperlink r:id="rId18">
        <w:r>
          <w:rPr>
            <w:sz w:val="24"/>
          </w:rPr>
          <w:t>http://arxiv.org/abs/2203.11026</w:t>
        </w:r>
      </w:hyperlink>
    </w:p>
    <w:p>
      <w:pPr>
        <w:spacing w:after="0" w:line="360" w:lineRule="auto"/>
        <w:jc w:val="both"/>
        <w:rPr>
          <w:sz w:val="24"/>
        </w:rPr>
        <w:sectPr>
          <w:pgSz w:w="11900" w:h="16850"/>
          <w:pgMar w:header="0" w:footer="784" w:top="1060" w:bottom="980" w:left="1275" w:right="566"/>
        </w:sectPr>
      </w:pPr>
    </w:p>
    <w:p>
      <w:pPr>
        <w:pStyle w:val="Heading1"/>
        <w:ind w:left="275"/>
      </w:pPr>
      <w:bookmarkStart w:name="_bookmark62" w:id="63"/>
      <w:bookmarkEnd w:id="63"/>
      <w:r>
        <w:rPr>
          <w:b w:val="0"/>
        </w:rPr>
      </w:r>
      <w:r>
        <w:rPr>
          <w:spacing w:val="-2"/>
        </w:rPr>
        <w:t>LAMPIRAN-LAMPIRAN</w:t>
      </w:r>
    </w:p>
    <w:sectPr>
      <w:pgSz w:w="11900" w:h="16850"/>
      <w:pgMar w:header="0" w:footer="784" w:top="1060" w:bottom="980" w:left="1275"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Math">
    <w:altName w:val="Cambria Math"/>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6160">
              <wp:simplePos x="0" y="0"/>
              <wp:positionH relativeFrom="page">
                <wp:posOffset>2382139</wp:posOffset>
              </wp:positionH>
              <wp:positionV relativeFrom="page">
                <wp:posOffset>8957140</wp:posOffset>
              </wp:positionV>
              <wp:extent cx="3148330" cy="9836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148330" cy="983615"/>
                      </a:xfrm>
                      <a:prstGeom prst="rect">
                        <a:avLst/>
                      </a:prstGeom>
                    </wps:spPr>
                    <wps:txbx>
                      <w:txbxContent>
                        <w:p>
                          <w:pPr>
                            <w:spacing w:line="360" w:lineRule="auto" w:before="10"/>
                            <w:ind w:left="5" w:right="0" w:firstLine="0"/>
                            <w:jc w:val="center"/>
                            <w:rPr>
                              <w:b/>
                              <w:sz w:val="24"/>
                            </w:rPr>
                          </w:pPr>
                          <w:r>
                            <w:rPr>
                              <w:b/>
                              <w:spacing w:val="-2"/>
                              <w:sz w:val="24"/>
                            </w:rPr>
                            <w:t>PROGRAM</w:t>
                          </w:r>
                          <w:r>
                            <w:rPr>
                              <w:b/>
                              <w:spacing w:val="-6"/>
                              <w:sz w:val="24"/>
                            </w:rPr>
                            <w:t> </w:t>
                          </w:r>
                          <w:r>
                            <w:rPr>
                              <w:b/>
                              <w:spacing w:val="-2"/>
                              <w:sz w:val="24"/>
                            </w:rPr>
                            <w:t>STUDI</w:t>
                          </w:r>
                          <w:r>
                            <w:rPr>
                              <w:b/>
                              <w:spacing w:val="-7"/>
                              <w:sz w:val="24"/>
                            </w:rPr>
                            <w:t> </w:t>
                          </w:r>
                          <w:r>
                            <w:rPr>
                              <w:b/>
                              <w:spacing w:val="-2"/>
                              <w:sz w:val="24"/>
                            </w:rPr>
                            <w:t>TEKNIK</w:t>
                          </w:r>
                          <w:r>
                            <w:rPr>
                              <w:b/>
                              <w:spacing w:val="-6"/>
                              <w:sz w:val="24"/>
                            </w:rPr>
                            <w:t> </w:t>
                          </w:r>
                          <w:r>
                            <w:rPr>
                              <w:b/>
                              <w:spacing w:val="-2"/>
                              <w:sz w:val="24"/>
                            </w:rPr>
                            <w:t>INFORMATIKA </w:t>
                          </w:r>
                          <w:r>
                            <w:rPr>
                              <w:b/>
                              <w:sz w:val="24"/>
                            </w:rPr>
                            <w:t>FAKULTAS TEKNIK</w:t>
                          </w:r>
                        </w:p>
                        <w:p>
                          <w:pPr>
                            <w:spacing w:before="2"/>
                            <w:ind w:left="5" w:right="5" w:firstLine="0"/>
                            <w:jc w:val="center"/>
                            <w:rPr>
                              <w:b/>
                              <w:sz w:val="24"/>
                            </w:rPr>
                          </w:pPr>
                          <w:r>
                            <w:rPr>
                              <w:b/>
                              <w:spacing w:val="-2"/>
                              <w:sz w:val="24"/>
                            </w:rPr>
                            <w:t>UNIVERSITAS</w:t>
                          </w:r>
                          <w:r>
                            <w:rPr>
                              <w:b/>
                              <w:spacing w:val="6"/>
                              <w:sz w:val="24"/>
                            </w:rPr>
                            <w:t> </w:t>
                          </w:r>
                          <w:r>
                            <w:rPr>
                              <w:b/>
                              <w:spacing w:val="-2"/>
                              <w:sz w:val="24"/>
                            </w:rPr>
                            <w:t>MUHAMMADIYAH</w:t>
                          </w:r>
                          <w:r>
                            <w:rPr>
                              <w:b/>
                              <w:spacing w:val="7"/>
                              <w:sz w:val="24"/>
                            </w:rPr>
                            <w:t> </w:t>
                          </w:r>
                          <w:r>
                            <w:rPr>
                              <w:b/>
                              <w:spacing w:val="-2"/>
                              <w:sz w:val="24"/>
                            </w:rPr>
                            <w:t>JEMBER</w:t>
                          </w:r>
                        </w:p>
                        <w:p>
                          <w:pPr>
                            <w:spacing w:before="137"/>
                            <w:ind w:left="5" w:right="3" w:firstLine="0"/>
                            <w:jc w:val="center"/>
                            <w:rPr>
                              <w:b/>
                              <w:sz w:val="24"/>
                            </w:rPr>
                          </w:pPr>
                          <w:r>
                            <w:rPr>
                              <w:b/>
                              <w:spacing w:val="-4"/>
                              <w:sz w:val="24"/>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7.570007pt;margin-top:705.286621pt;width:247.9pt;height:77.45pt;mso-position-horizontal-relative:page;mso-position-vertical-relative:page;z-index:-18040320" type="#_x0000_t202" id="docshape1" filled="false" stroked="false">
              <v:textbox inset="0,0,0,0">
                <w:txbxContent>
                  <w:p>
                    <w:pPr>
                      <w:spacing w:line="360" w:lineRule="auto" w:before="10"/>
                      <w:ind w:left="5" w:right="0" w:firstLine="0"/>
                      <w:jc w:val="center"/>
                      <w:rPr>
                        <w:b/>
                        <w:sz w:val="24"/>
                      </w:rPr>
                    </w:pPr>
                    <w:r>
                      <w:rPr>
                        <w:b/>
                        <w:spacing w:val="-2"/>
                        <w:sz w:val="24"/>
                      </w:rPr>
                      <w:t>PROGRAM</w:t>
                    </w:r>
                    <w:r>
                      <w:rPr>
                        <w:b/>
                        <w:spacing w:val="-6"/>
                        <w:sz w:val="24"/>
                      </w:rPr>
                      <w:t> </w:t>
                    </w:r>
                    <w:r>
                      <w:rPr>
                        <w:b/>
                        <w:spacing w:val="-2"/>
                        <w:sz w:val="24"/>
                      </w:rPr>
                      <w:t>STUDI</w:t>
                    </w:r>
                    <w:r>
                      <w:rPr>
                        <w:b/>
                        <w:spacing w:val="-7"/>
                        <w:sz w:val="24"/>
                      </w:rPr>
                      <w:t> </w:t>
                    </w:r>
                    <w:r>
                      <w:rPr>
                        <w:b/>
                        <w:spacing w:val="-2"/>
                        <w:sz w:val="24"/>
                      </w:rPr>
                      <w:t>TEKNIK</w:t>
                    </w:r>
                    <w:r>
                      <w:rPr>
                        <w:b/>
                        <w:spacing w:val="-6"/>
                        <w:sz w:val="24"/>
                      </w:rPr>
                      <w:t> </w:t>
                    </w:r>
                    <w:r>
                      <w:rPr>
                        <w:b/>
                        <w:spacing w:val="-2"/>
                        <w:sz w:val="24"/>
                      </w:rPr>
                      <w:t>INFORMATIKA </w:t>
                    </w:r>
                    <w:r>
                      <w:rPr>
                        <w:b/>
                        <w:sz w:val="24"/>
                      </w:rPr>
                      <w:t>FAKULTAS TEKNIK</w:t>
                    </w:r>
                  </w:p>
                  <w:p>
                    <w:pPr>
                      <w:spacing w:before="2"/>
                      <w:ind w:left="5" w:right="5" w:firstLine="0"/>
                      <w:jc w:val="center"/>
                      <w:rPr>
                        <w:b/>
                        <w:sz w:val="24"/>
                      </w:rPr>
                    </w:pPr>
                    <w:r>
                      <w:rPr>
                        <w:b/>
                        <w:spacing w:val="-2"/>
                        <w:sz w:val="24"/>
                      </w:rPr>
                      <w:t>UNIVERSITAS</w:t>
                    </w:r>
                    <w:r>
                      <w:rPr>
                        <w:b/>
                        <w:spacing w:val="6"/>
                        <w:sz w:val="24"/>
                      </w:rPr>
                      <w:t> </w:t>
                    </w:r>
                    <w:r>
                      <w:rPr>
                        <w:b/>
                        <w:spacing w:val="-2"/>
                        <w:sz w:val="24"/>
                      </w:rPr>
                      <w:t>MUHAMMADIYAH</w:t>
                    </w:r>
                    <w:r>
                      <w:rPr>
                        <w:b/>
                        <w:spacing w:val="7"/>
                        <w:sz w:val="24"/>
                      </w:rPr>
                      <w:t> </w:t>
                    </w:r>
                    <w:r>
                      <w:rPr>
                        <w:b/>
                        <w:spacing w:val="-2"/>
                        <w:sz w:val="24"/>
                      </w:rPr>
                      <w:t>JEMBER</w:t>
                    </w:r>
                  </w:p>
                  <w:p>
                    <w:pPr>
                      <w:spacing w:before="137"/>
                      <w:ind w:left="5" w:right="3" w:firstLine="0"/>
                      <w:jc w:val="center"/>
                      <w:rPr>
                        <w:b/>
                        <w:sz w:val="24"/>
                      </w:rPr>
                    </w:pPr>
                    <w:r>
                      <w:rPr>
                        <w:b/>
                        <w:spacing w:val="-4"/>
                        <w:sz w:val="24"/>
                      </w:rPr>
                      <w:t>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6672">
              <wp:simplePos x="0" y="0"/>
              <wp:positionH relativeFrom="page">
                <wp:posOffset>3855084</wp:posOffset>
              </wp:positionH>
              <wp:positionV relativeFrom="page">
                <wp:posOffset>10056197</wp:posOffset>
              </wp:positionV>
              <wp:extent cx="21717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17170" cy="194310"/>
                      </a:xfrm>
                      <a:prstGeom prst="rect">
                        <a:avLst/>
                      </a:prstGeom>
                    </wps:spPr>
                    <wps:txbx>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style="position:absolute;margin-left:303.549988pt;margin-top:791.826599pt;width:17.1pt;height:15.3pt;mso-position-horizontal-relative:page;mso-position-vertical-relative:page;z-index:-18039808" type="#_x0000_t202" id="docshape2" filled="false" stroked="false">
              <v:textbox inset="0,0,0,0">
                <w:txbxContent>
                  <w:p>
                    <w:pPr>
                      <w:pStyle w:val="BodyText"/>
                      <w:spacing w:before="10"/>
                      <w:ind w:left="60"/>
                    </w:pPr>
                    <w:r>
                      <w:rPr>
                        <w:spacing w:val="-5"/>
                      </w:rPr>
                      <w:fldChar w:fldCharType="begin"/>
                    </w:r>
                    <w:r>
                      <w:rPr>
                        <w:spacing w:val="-5"/>
                      </w:rPr>
                      <w:instrText> PAGE  \* roman </w:instrText>
                    </w:r>
                    <w:r>
                      <w:rPr>
                        <w:spacing w:val="-5"/>
                      </w:rPr>
                      <w:fldChar w:fldCharType="separate"/>
                    </w:r>
                    <w:r>
                      <w:rPr>
                        <w:spacing w:val="-5"/>
                      </w:rPr>
                      <w:t>iii</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7184">
              <wp:simplePos x="0" y="0"/>
              <wp:positionH relativeFrom="page">
                <wp:posOffset>3868292</wp:posOffset>
              </wp:positionH>
              <wp:positionV relativeFrom="page">
                <wp:posOffset>10056197</wp:posOffset>
              </wp:positionV>
              <wp:extent cx="1778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04.589996pt;margin-top:791.826599pt;width:14pt;height:15.3pt;mso-position-horizontal-relative:page;mso-position-vertical-relative:page;z-index:-18039296"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1864"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679" w:hanging="360"/>
      </w:pPr>
      <w:rPr>
        <w:rFonts w:hint="default"/>
        <w:lang w:val="id" w:eastAsia="en-US" w:bidi="ar-SA"/>
      </w:rPr>
    </w:lvl>
    <w:lvl w:ilvl="2">
      <w:start w:val="0"/>
      <w:numFmt w:val="bullet"/>
      <w:lvlText w:val="•"/>
      <w:lvlJc w:val="left"/>
      <w:pPr>
        <w:ind w:left="3499" w:hanging="360"/>
      </w:pPr>
      <w:rPr>
        <w:rFonts w:hint="default"/>
        <w:lang w:val="id" w:eastAsia="en-US" w:bidi="ar-SA"/>
      </w:rPr>
    </w:lvl>
    <w:lvl w:ilvl="3">
      <w:start w:val="0"/>
      <w:numFmt w:val="bullet"/>
      <w:lvlText w:val="•"/>
      <w:lvlJc w:val="left"/>
      <w:pPr>
        <w:ind w:left="4319" w:hanging="360"/>
      </w:pPr>
      <w:rPr>
        <w:rFonts w:hint="default"/>
        <w:lang w:val="id" w:eastAsia="en-US" w:bidi="ar-SA"/>
      </w:rPr>
    </w:lvl>
    <w:lvl w:ilvl="4">
      <w:start w:val="0"/>
      <w:numFmt w:val="bullet"/>
      <w:lvlText w:val="•"/>
      <w:lvlJc w:val="left"/>
      <w:pPr>
        <w:ind w:left="5139" w:hanging="360"/>
      </w:pPr>
      <w:rPr>
        <w:rFonts w:hint="default"/>
        <w:lang w:val="id" w:eastAsia="en-US" w:bidi="ar-SA"/>
      </w:rPr>
    </w:lvl>
    <w:lvl w:ilvl="5">
      <w:start w:val="0"/>
      <w:numFmt w:val="bullet"/>
      <w:lvlText w:val="•"/>
      <w:lvlJc w:val="left"/>
      <w:pPr>
        <w:ind w:left="5959" w:hanging="360"/>
      </w:pPr>
      <w:rPr>
        <w:rFonts w:hint="default"/>
        <w:lang w:val="id" w:eastAsia="en-US" w:bidi="ar-SA"/>
      </w:rPr>
    </w:lvl>
    <w:lvl w:ilvl="6">
      <w:start w:val="0"/>
      <w:numFmt w:val="bullet"/>
      <w:lvlText w:val="•"/>
      <w:lvlJc w:val="left"/>
      <w:pPr>
        <w:ind w:left="6778" w:hanging="360"/>
      </w:pPr>
      <w:rPr>
        <w:rFonts w:hint="default"/>
        <w:lang w:val="id" w:eastAsia="en-US" w:bidi="ar-SA"/>
      </w:rPr>
    </w:lvl>
    <w:lvl w:ilvl="7">
      <w:start w:val="0"/>
      <w:numFmt w:val="bullet"/>
      <w:lvlText w:val="•"/>
      <w:lvlJc w:val="left"/>
      <w:pPr>
        <w:ind w:left="7598" w:hanging="360"/>
      </w:pPr>
      <w:rPr>
        <w:rFonts w:hint="default"/>
        <w:lang w:val="id" w:eastAsia="en-US" w:bidi="ar-SA"/>
      </w:rPr>
    </w:lvl>
    <w:lvl w:ilvl="8">
      <w:start w:val="0"/>
      <w:numFmt w:val="bullet"/>
      <w:lvlText w:val="•"/>
      <w:lvlJc w:val="left"/>
      <w:pPr>
        <w:ind w:left="8418" w:hanging="360"/>
      </w:pPr>
      <w:rPr>
        <w:rFonts w:hint="default"/>
        <w:lang w:val="id" w:eastAsia="en-US" w:bidi="ar-SA"/>
      </w:rPr>
    </w:lvl>
  </w:abstractNum>
  <w:abstractNum w:abstractNumId="8">
    <w:multiLevelType w:val="hybridMultilevel"/>
    <w:lvl w:ilvl="0">
      <w:start w:val="0"/>
      <w:numFmt w:val="bullet"/>
      <w:lvlText w:val=""/>
      <w:lvlJc w:val="left"/>
      <w:pPr>
        <w:ind w:left="1055"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1959" w:hanging="360"/>
      </w:pPr>
      <w:rPr>
        <w:rFonts w:hint="default"/>
        <w:lang w:val="id" w:eastAsia="en-US" w:bidi="ar-SA"/>
      </w:rPr>
    </w:lvl>
    <w:lvl w:ilvl="2">
      <w:start w:val="0"/>
      <w:numFmt w:val="bullet"/>
      <w:lvlText w:val="•"/>
      <w:lvlJc w:val="left"/>
      <w:pPr>
        <w:ind w:left="2859" w:hanging="360"/>
      </w:pPr>
      <w:rPr>
        <w:rFonts w:hint="default"/>
        <w:lang w:val="id" w:eastAsia="en-US" w:bidi="ar-SA"/>
      </w:rPr>
    </w:lvl>
    <w:lvl w:ilvl="3">
      <w:start w:val="0"/>
      <w:numFmt w:val="bullet"/>
      <w:lvlText w:val="•"/>
      <w:lvlJc w:val="left"/>
      <w:pPr>
        <w:ind w:left="3759" w:hanging="360"/>
      </w:pPr>
      <w:rPr>
        <w:rFonts w:hint="default"/>
        <w:lang w:val="id" w:eastAsia="en-US" w:bidi="ar-SA"/>
      </w:rPr>
    </w:lvl>
    <w:lvl w:ilvl="4">
      <w:start w:val="0"/>
      <w:numFmt w:val="bullet"/>
      <w:lvlText w:val="•"/>
      <w:lvlJc w:val="left"/>
      <w:pPr>
        <w:ind w:left="4659" w:hanging="360"/>
      </w:pPr>
      <w:rPr>
        <w:rFonts w:hint="default"/>
        <w:lang w:val="id" w:eastAsia="en-US" w:bidi="ar-SA"/>
      </w:rPr>
    </w:lvl>
    <w:lvl w:ilvl="5">
      <w:start w:val="0"/>
      <w:numFmt w:val="bullet"/>
      <w:lvlText w:val="•"/>
      <w:lvlJc w:val="left"/>
      <w:pPr>
        <w:ind w:left="5559" w:hanging="360"/>
      </w:pPr>
      <w:rPr>
        <w:rFonts w:hint="default"/>
        <w:lang w:val="id" w:eastAsia="en-US" w:bidi="ar-SA"/>
      </w:rPr>
    </w:lvl>
    <w:lvl w:ilvl="6">
      <w:start w:val="0"/>
      <w:numFmt w:val="bullet"/>
      <w:lvlText w:val="•"/>
      <w:lvlJc w:val="left"/>
      <w:pPr>
        <w:ind w:left="6458" w:hanging="360"/>
      </w:pPr>
      <w:rPr>
        <w:rFonts w:hint="default"/>
        <w:lang w:val="id" w:eastAsia="en-US" w:bidi="ar-SA"/>
      </w:rPr>
    </w:lvl>
    <w:lvl w:ilvl="7">
      <w:start w:val="0"/>
      <w:numFmt w:val="bullet"/>
      <w:lvlText w:val="•"/>
      <w:lvlJc w:val="left"/>
      <w:pPr>
        <w:ind w:left="7358" w:hanging="360"/>
      </w:pPr>
      <w:rPr>
        <w:rFonts w:hint="default"/>
        <w:lang w:val="id" w:eastAsia="en-US" w:bidi="ar-SA"/>
      </w:rPr>
    </w:lvl>
    <w:lvl w:ilvl="8">
      <w:start w:val="0"/>
      <w:numFmt w:val="bullet"/>
      <w:lvlText w:val="•"/>
      <w:lvlJc w:val="left"/>
      <w:pPr>
        <w:ind w:left="8258" w:hanging="360"/>
      </w:pPr>
      <w:rPr>
        <w:rFonts w:hint="default"/>
        <w:lang w:val="id" w:eastAsia="en-US" w:bidi="ar-SA"/>
      </w:rPr>
    </w:lvl>
  </w:abstractNum>
  <w:abstractNum w:abstractNumId="7">
    <w:multiLevelType w:val="hybridMultilevel"/>
    <w:lvl w:ilvl="0">
      <w:start w:val="3"/>
      <w:numFmt w:val="decimal"/>
      <w:lvlText w:val="%1"/>
      <w:lvlJc w:val="left"/>
      <w:pPr>
        <w:ind w:left="784" w:hanging="660"/>
        <w:jc w:val="left"/>
      </w:pPr>
      <w:rPr>
        <w:rFonts w:hint="default"/>
        <w:lang w:val="id" w:eastAsia="en-US" w:bidi="ar-SA"/>
      </w:rPr>
    </w:lvl>
    <w:lvl w:ilvl="1">
      <w:start w:val="1"/>
      <w:numFmt w:val="decimal"/>
      <w:lvlText w:val="%1.%2"/>
      <w:lvlJc w:val="left"/>
      <w:pPr>
        <w:ind w:left="784" w:hanging="6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595" w:hanging="812"/>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1864" w:hanging="360"/>
      </w:pPr>
      <w:rPr>
        <w:rFonts w:hint="default" w:ascii="Symbol" w:hAnsi="Symbol" w:eastAsia="Symbol" w:cs="Symbol"/>
        <w:b w:val="0"/>
        <w:bCs w:val="0"/>
        <w:i w:val="0"/>
        <w:iCs w:val="0"/>
        <w:spacing w:val="0"/>
        <w:w w:val="100"/>
        <w:sz w:val="24"/>
        <w:szCs w:val="24"/>
        <w:lang w:val="id" w:eastAsia="en-US" w:bidi="ar-SA"/>
      </w:rPr>
    </w:lvl>
    <w:lvl w:ilvl="4">
      <w:start w:val="0"/>
      <w:numFmt w:val="bullet"/>
      <w:lvlText w:val="•"/>
      <w:lvlJc w:val="left"/>
      <w:pPr>
        <w:ind w:left="3031" w:hanging="360"/>
      </w:pPr>
      <w:rPr>
        <w:rFonts w:hint="default"/>
        <w:lang w:val="id" w:eastAsia="en-US" w:bidi="ar-SA"/>
      </w:rPr>
    </w:lvl>
    <w:lvl w:ilvl="5">
      <w:start w:val="0"/>
      <w:numFmt w:val="bullet"/>
      <w:lvlText w:val="•"/>
      <w:lvlJc w:val="left"/>
      <w:pPr>
        <w:ind w:left="4202" w:hanging="360"/>
      </w:pPr>
      <w:rPr>
        <w:rFonts w:hint="default"/>
        <w:lang w:val="id" w:eastAsia="en-US" w:bidi="ar-SA"/>
      </w:rPr>
    </w:lvl>
    <w:lvl w:ilvl="6">
      <w:start w:val="0"/>
      <w:numFmt w:val="bullet"/>
      <w:lvlText w:val="•"/>
      <w:lvlJc w:val="left"/>
      <w:pPr>
        <w:ind w:left="5373" w:hanging="360"/>
      </w:pPr>
      <w:rPr>
        <w:rFonts w:hint="default"/>
        <w:lang w:val="id" w:eastAsia="en-US" w:bidi="ar-SA"/>
      </w:rPr>
    </w:lvl>
    <w:lvl w:ilvl="7">
      <w:start w:val="0"/>
      <w:numFmt w:val="bullet"/>
      <w:lvlText w:val="•"/>
      <w:lvlJc w:val="left"/>
      <w:pPr>
        <w:ind w:left="6544" w:hanging="360"/>
      </w:pPr>
      <w:rPr>
        <w:rFonts w:hint="default"/>
        <w:lang w:val="id" w:eastAsia="en-US" w:bidi="ar-SA"/>
      </w:rPr>
    </w:lvl>
    <w:lvl w:ilvl="8">
      <w:start w:val="0"/>
      <w:numFmt w:val="bullet"/>
      <w:lvlText w:val="•"/>
      <w:lvlJc w:val="left"/>
      <w:pPr>
        <w:ind w:left="7715" w:hanging="360"/>
      </w:pPr>
      <w:rPr>
        <w:rFonts w:hint="default"/>
        <w:lang w:val="id" w:eastAsia="en-US" w:bidi="ar-SA"/>
      </w:rPr>
    </w:lvl>
  </w:abstractNum>
  <w:abstractNum w:abstractNumId="5">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031" w:hanging="360"/>
      </w:pPr>
      <w:rPr>
        <w:rFonts w:hint="default"/>
        <w:lang w:val="id" w:eastAsia="en-US" w:bidi="ar-SA"/>
      </w:rPr>
    </w:lvl>
    <w:lvl w:ilvl="2">
      <w:start w:val="0"/>
      <w:numFmt w:val="bullet"/>
      <w:lvlText w:val="•"/>
      <w:lvlJc w:val="left"/>
      <w:pPr>
        <w:ind w:left="2923" w:hanging="360"/>
      </w:pPr>
      <w:rPr>
        <w:rFonts w:hint="default"/>
        <w:lang w:val="id" w:eastAsia="en-US" w:bidi="ar-SA"/>
      </w:rPr>
    </w:lvl>
    <w:lvl w:ilvl="3">
      <w:start w:val="0"/>
      <w:numFmt w:val="bullet"/>
      <w:lvlText w:val="•"/>
      <w:lvlJc w:val="left"/>
      <w:pPr>
        <w:ind w:left="3815" w:hanging="360"/>
      </w:pPr>
      <w:rPr>
        <w:rFonts w:hint="default"/>
        <w:lang w:val="id" w:eastAsia="en-US" w:bidi="ar-SA"/>
      </w:rPr>
    </w:lvl>
    <w:lvl w:ilvl="4">
      <w:start w:val="0"/>
      <w:numFmt w:val="bullet"/>
      <w:lvlText w:val="•"/>
      <w:lvlJc w:val="left"/>
      <w:pPr>
        <w:ind w:left="4707" w:hanging="360"/>
      </w:pPr>
      <w:rPr>
        <w:rFonts w:hint="default"/>
        <w:lang w:val="id" w:eastAsia="en-US" w:bidi="ar-SA"/>
      </w:rPr>
    </w:lvl>
    <w:lvl w:ilvl="5">
      <w:start w:val="0"/>
      <w:numFmt w:val="bullet"/>
      <w:lvlText w:val="•"/>
      <w:lvlJc w:val="left"/>
      <w:pPr>
        <w:ind w:left="5599" w:hanging="360"/>
      </w:pPr>
      <w:rPr>
        <w:rFonts w:hint="default"/>
        <w:lang w:val="id" w:eastAsia="en-US" w:bidi="ar-SA"/>
      </w:rPr>
    </w:lvl>
    <w:lvl w:ilvl="6">
      <w:start w:val="0"/>
      <w:numFmt w:val="bullet"/>
      <w:lvlText w:val="•"/>
      <w:lvlJc w:val="left"/>
      <w:pPr>
        <w:ind w:left="6490" w:hanging="360"/>
      </w:pPr>
      <w:rPr>
        <w:rFonts w:hint="default"/>
        <w:lang w:val="id" w:eastAsia="en-US" w:bidi="ar-SA"/>
      </w:rPr>
    </w:lvl>
    <w:lvl w:ilvl="7">
      <w:start w:val="0"/>
      <w:numFmt w:val="bullet"/>
      <w:lvlText w:val="•"/>
      <w:lvlJc w:val="left"/>
      <w:pPr>
        <w:ind w:left="7382" w:hanging="360"/>
      </w:pPr>
      <w:rPr>
        <w:rFonts w:hint="default"/>
        <w:lang w:val="id" w:eastAsia="en-US" w:bidi="ar-SA"/>
      </w:rPr>
    </w:lvl>
    <w:lvl w:ilvl="8">
      <w:start w:val="0"/>
      <w:numFmt w:val="bullet"/>
      <w:lvlText w:val="•"/>
      <w:lvlJc w:val="left"/>
      <w:pPr>
        <w:ind w:left="8274" w:hanging="360"/>
      </w:pPr>
      <w:rPr>
        <w:rFonts w:hint="default"/>
        <w:lang w:val="id" w:eastAsia="en-US" w:bidi="ar-SA"/>
      </w:rPr>
    </w:lvl>
  </w:abstractNum>
  <w:abstractNum w:abstractNumId="6">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id" w:eastAsia="en-US" w:bidi="ar-SA"/>
      </w:rPr>
    </w:lvl>
    <w:lvl w:ilvl="1">
      <w:start w:val="0"/>
      <w:numFmt w:val="bullet"/>
      <w:lvlText w:val="•"/>
      <w:lvlJc w:val="left"/>
      <w:pPr>
        <w:ind w:left="2031" w:hanging="360"/>
      </w:pPr>
      <w:rPr>
        <w:rFonts w:hint="default"/>
        <w:lang w:val="id" w:eastAsia="en-US" w:bidi="ar-SA"/>
      </w:rPr>
    </w:lvl>
    <w:lvl w:ilvl="2">
      <w:start w:val="0"/>
      <w:numFmt w:val="bullet"/>
      <w:lvlText w:val="•"/>
      <w:lvlJc w:val="left"/>
      <w:pPr>
        <w:ind w:left="2923" w:hanging="360"/>
      </w:pPr>
      <w:rPr>
        <w:rFonts w:hint="default"/>
        <w:lang w:val="id" w:eastAsia="en-US" w:bidi="ar-SA"/>
      </w:rPr>
    </w:lvl>
    <w:lvl w:ilvl="3">
      <w:start w:val="0"/>
      <w:numFmt w:val="bullet"/>
      <w:lvlText w:val="•"/>
      <w:lvlJc w:val="left"/>
      <w:pPr>
        <w:ind w:left="3815" w:hanging="360"/>
      </w:pPr>
      <w:rPr>
        <w:rFonts w:hint="default"/>
        <w:lang w:val="id" w:eastAsia="en-US" w:bidi="ar-SA"/>
      </w:rPr>
    </w:lvl>
    <w:lvl w:ilvl="4">
      <w:start w:val="0"/>
      <w:numFmt w:val="bullet"/>
      <w:lvlText w:val="•"/>
      <w:lvlJc w:val="left"/>
      <w:pPr>
        <w:ind w:left="4707" w:hanging="360"/>
      </w:pPr>
      <w:rPr>
        <w:rFonts w:hint="default"/>
        <w:lang w:val="id" w:eastAsia="en-US" w:bidi="ar-SA"/>
      </w:rPr>
    </w:lvl>
    <w:lvl w:ilvl="5">
      <w:start w:val="0"/>
      <w:numFmt w:val="bullet"/>
      <w:lvlText w:val="•"/>
      <w:lvlJc w:val="left"/>
      <w:pPr>
        <w:ind w:left="5599" w:hanging="360"/>
      </w:pPr>
      <w:rPr>
        <w:rFonts w:hint="default"/>
        <w:lang w:val="id" w:eastAsia="en-US" w:bidi="ar-SA"/>
      </w:rPr>
    </w:lvl>
    <w:lvl w:ilvl="6">
      <w:start w:val="0"/>
      <w:numFmt w:val="bullet"/>
      <w:lvlText w:val="•"/>
      <w:lvlJc w:val="left"/>
      <w:pPr>
        <w:ind w:left="6490" w:hanging="360"/>
      </w:pPr>
      <w:rPr>
        <w:rFonts w:hint="default"/>
        <w:lang w:val="id" w:eastAsia="en-US" w:bidi="ar-SA"/>
      </w:rPr>
    </w:lvl>
    <w:lvl w:ilvl="7">
      <w:start w:val="0"/>
      <w:numFmt w:val="bullet"/>
      <w:lvlText w:val="•"/>
      <w:lvlJc w:val="left"/>
      <w:pPr>
        <w:ind w:left="7382" w:hanging="360"/>
      </w:pPr>
      <w:rPr>
        <w:rFonts w:hint="default"/>
        <w:lang w:val="id" w:eastAsia="en-US" w:bidi="ar-SA"/>
      </w:rPr>
    </w:lvl>
    <w:lvl w:ilvl="8">
      <w:start w:val="0"/>
      <w:numFmt w:val="bullet"/>
      <w:lvlText w:val="•"/>
      <w:lvlJc w:val="left"/>
      <w:pPr>
        <w:ind w:left="8274" w:hanging="360"/>
      </w:pPr>
      <w:rPr>
        <w:rFonts w:hint="default"/>
        <w:lang w:val="id" w:eastAsia="en-US" w:bidi="ar-SA"/>
      </w:rPr>
    </w:lvl>
  </w:abstractNum>
  <w:abstractNum w:abstractNumId="4">
    <w:multiLevelType w:val="hybridMultilevel"/>
    <w:lvl w:ilvl="0">
      <w:start w:val="2"/>
      <w:numFmt w:val="decimal"/>
      <w:lvlText w:val="%1"/>
      <w:lvlJc w:val="left"/>
      <w:pPr>
        <w:ind w:left="784" w:hanging="660"/>
        <w:jc w:val="left"/>
      </w:pPr>
      <w:rPr>
        <w:rFonts w:hint="default"/>
        <w:lang w:val="id" w:eastAsia="en-US" w:bidi="ar-SA"/>
      </w:rPr>
    </w:lvl>
    <w:lvl w:ilvl="1">
      <w:start w:val="1"/>
      <w:numFmt w:val="decimal"/>
      <w:lvlText w:val="%1.%2"/>
      <w:lvlJc w:val="left"/>
      <w:pPr>
        <w:ind w:left="784" w:hanging="660"/>
        <w:jc w:val="left"/>
      </w:pPr>
      <w:rPr>
        <w:rFonts w:hint="default"/>
        <w:spacing w:val="0"/>
        <w:w w:val="100"/>
        <w:lang w:val="id" w:eastAsia="en-US" w:bidi="ar-SA"/>
      </w:rPr>
    </w:lvl>
    <w:lvl w:ilvl="2">
      <w:start w:val="1"/>
      <w:numFmt w:val="decimal"/>
      <w:lvlText w:val="%1.%2.%3"/>
      <w:lvlJc w:val="left"/>
      <w:pPr>
        <w:ind w:left="1864" w:hanging="720"/>
        <w:jc w:val="left"/>
      </w:pPr>
      <w:rPr>
        <w:rFonts w:hint="default" w:ascii="Times New Roman" w:hAnsi="Times New Roman" w:eastAsia="Times New Roman" w:cs="Times New Roman"/>
        <w:b/>
        <w:bCs/>
        <w:i w:val="0"/>
        <w:iCs w:val="0"/>
        <w:spacing w:val="0"/>
        <w:w w:val="100"/>
        <w:sz w:val="24"/>
        <w:szCs w:val="24"/>
        <w:lang w:val="id" w:eastAsia="en-US" w:bidi="ar-SA"/>
      </w:rPr>
    </w:lvl>
    <w:lvl w:ilvl="3">
      <w:start w:val="0"/>
      <w:numFmt w:val="bullet"/>
      <w:lvlText w:val=""/>
      <w:lvlJc w:val="left"/>
      <w:pPr>
        <w:ind w:left="1864" w:hanging="360"/>
      </w:pPr>
      <w:rPr>
        <w:rFonts w:hint="default" w:ascii="Symbol" w:hAnsi="Symbol" w:eastAsia="Symbol" w:cs="Symbol"/>
        <w:b w:val="0"/>
        <w:bCs w:val="0"/>
        <w:i w:val="0"/>
        <w:iCs w:val="0"/>
        <w:spacing w:val="0"/>
        <w:w w:val="100"/>
        <w:sz w:val="24"/>
        <w:szCs w:val="24"/>
        <w:lang w:val="id" w:eastAsia="en-US" w:bidi="ar-SA"/>
      </w:rPr>
    </w:lvl>
    <w:lvl w:ilvl="4">
      <w:start w:val="0"/>
      <w:numFmt w:val="bullet"/>
      <w:lvlText w:val="•"/>
      <w:lvlJc w:val="left"/>
      <w:pPr>
        <w:ind w:left="4592" w:hanging="360"/>
      </w:pPr>
      <w:rPr>
        <w:rFonts w:hint="default"/>
        <w:lang w:val="id" w:eastAsia="en-US" w:bidi="ar-SA"/>
      </w:rPr>
    </w:lvl>
    <w:lvl w:ilvl="5">
      <w:start w:val="0"/>
      <w:numFmt w:val="bullet"/>
      <w:lvlText w:val="•"/>
      <w:lvlJc w:val="left"/>
      <w:pPr>
        <w:ind w:left="5503" w:hanging="360"/>
      </w:pPr>
      <w:rPr>
        <w:rFonts w:hint="default"/>
        <w:lang w:val="id" w:eastAsia="en-US" w:bidi="ar-SA"/>
      </w:rPr>
    </w:lvl>
    <w:lvl w:ilvl="6">
      <w:start w:val="0"/>
      <w:numFmt w:val="bullet"/>
      <w:lvlText w:val="•"/>
      <w:lvlJc w:val="left"/>
      <w:pPr>
        <w:ind w:left="6414" w:hanging="360"/>
      </w:pPr>
      <w:rPr>
        <w:rFonts w:hint="default"/>
        <w:lang w:val="id" w:eastAsia="en-US" w:bidi="ar-SA"/>
      </w:rPr>
    </w:lvl>
    <w:lvl w:ilvl="7">
      <w:start w:val="0"/>
      <w:numFmt w:val="bullet"/>
      <w:lvlText w:val="•"/>
      <w:lvlJc w:val="left"/>
      <w:pPr>
        <w:ind w:left="7325" w:hanging="360"/>
      </w:pPr>
      <w:rPr>
        <w:rFonts w:hint="default"/>
        <w:lang w:val="id" w:eastAsia="en-US" w:bidi="ar-SA"/>
      </w:rPr>
    </w:lvl>
    <w:lvl w:ilvl="8">
      <w:start w:val="0"/>
      <w:numFmt w:val="bullet"/>
      <w:lvlText w:val="•"/>
      <w:lvlJc w:val="left"/>
      <w:pPr>
        <w:ind w:left="8236" w:hanging="360"/>
      </w:pPr>
      <w:rPr>
        <w:rFonts w:hint="default"/>
        <w:lang w:val="id" w:eastAsia="en-US" w:bidi="ar-SA"/>
      </w:rPr>
    </w:lvl>
  </w:abstractNum>
  <w:abstractNum w:abstractNumId="3">
    <w:multiLevelType w:val="hybridMultilevel"/>
    <w:lvl w:ilvl="0">
      <w:start w:val="1"/>
      <w:numFmt w:val="decimal"/>
      <w:lvlText w:val="%1"/>
      <w:lvlJc w:val="left"/>
      <w:pPr>
        <w:ind w:left="1144" w:hanging="720"/>
        <w:jc w:val="left"/>
      </w:pPr>
      <w:rPr>
        <w:rFonts w:hint="default"/>
        <w:lang w:val="id" w:eastAsia="en-US" w:bidi="ar-SA"/>
      </w:rPr>
    </w:lvl>
    <w:lvl w:ilvl="1">
      <w:start w:val="1"/>
      <w:numFmt w:val="decimal"/>
      <w:lvlText w:val="%1.%2."/>
      <w:lvlJc w:val="left"/>
      <w:pPr>
        <w:ind w:left="1144" w:hanging="720"/>
        <w:jc w:val="left"/>
      </w:pPr>
      <w:rPr>
        <w:rFonts w:hint="default"/>
        <w:spacing w:val="0"/>
        <w:w w:val="100"/>
        <w:lang w:val="id" w:eastAsia="en-US" w:bidi="ar-SA"/>
      </w:rPr>
    </w:lvl>
    <w:lvl w:ilvl="2">
      <w:start w:val="1"/>
      <w:numFmt w:val="decimal"/>
      <w:lvlText w:val="%3."/>
      <w:lvlJc w:val="left"/>
      <w:pPr>
        <w:ind w:left="1144" w:hanging="360"/>
        <w:jc w:val="left"/>
      </w:pPr>
      <w:rPr>
        <w:rFonts w:hint="default"/>
        <w:spacing w:val="0"/>
        <w:w w:val="100"/>
        <w:lang w:val="id" w:eastAsia="en-US" w:bidi="ar-SA"/>
      </w:rPr>
    </w:lvl>
    <w:lvl w:ilvl="3">
      <w:start w:val="0"/>
      <w:numFmt w:val="bullet"/>
      <w:lvlText w:val="•"/>
      <w:lvlJc w:val="left"/>
      <w:pPr>
        <w:ind w:left="3815" w:hanging="360"/>
      </w:pPr>
      <w:rPr>
        <w:rFonts w:hint="default"/>
        <w:lang w:val="id" w:eastAsia="en-US" w:bidi="ar-SA"/>
      </w:rPr>
    </w:lvl>
    <w:lvl w:ilvl="4">
      <w:start w:val="0"/>
      <w:numFmt w:val="bullet"/>
      <w:lvlText w:val="•"/>
      <w:lvlJc w:val="left"/>
      <w:pPr>
        <w:ind w:left="4707" w:hanging="360"/>
      </w:pPr>
      <w:rPr>
        <w:rFonts w:hint="default"/>
        <w:lang w:val="id" w:eastAsia="en-US" w:bidi="ar-SA"/>
      </w:rPr>
    </w:lvl>
    <w:lvl w:ilvl="5">
      <w:start w:val="0"/>
      <w:numFmt w:val="bullet"/>
      <w:lvlText w:val="•"/>
      <w:lvlJc w:val="left"/>
      <w:pPr>
        <w:ind w:left="5599" w:hanging="360"/>
      </w:pPr>
      <w:rPr>
        <w:rFonts w:hint="default"/>
        <w:lang w:val="id" w:eastAsia="en-US" w:bidi="ar-SA"/>
      </w:rPr>
    </w:lvl>
    <w:lvl w:ilvl="6">
      <w:start w:val="0"/>
      <w:numFmt w:val="bullet"/>
      <w:lvlText w:val="•"/>
      <w:lvlJc w:val="left"/>
      <w:pPr>
        <w:ind w:left="6490" w:hanging="360"/>
      </w:pPr>
      <w:rPr>
        <w:rFonts w:hint="default"/>
        <w:lang w:val="id" w:eastAsia="en-US" w:bidi="ar-SA"/>
      </w:rPr>
    </w:lvl>
    <w:lvl w:ilvl="7">
      <w:start w:val="0"/>
      <w:numFmt w:val="bullet"/>
      <w:lvlText w:val="•"/>
      <w:lvlJc w:val="left"/>
      <w:pPr>
        <w:ind w:left="7382" w:hanging="360"/>
      </w:pPr>
      <w:rPr>
        <w:rFonts w:hint="default"/>
        <w:lang w:val="id" w:eastAsia="en-US" w:bidi="ar-SA"/>
      </w:rPr>
    </w:lvl>
    <w:lvl w:ilvl="8">
      <w:start w:val="0"/>
      <w:numFmt w:val="bullet"/>
      <w:lvlText w:val="•"/>
      <w:lvlJc w:val="left"/>
      <w:pPr>
        <w:ind w:left="8274" w:hanging="360"/>
      </w:pPr>
      <w:rPr>
        <w:rFonts w:hint="default"/>
        <w:lang w:val="id" w:eastAsia="en-US" w:bidi="ar-SA"/>
      </w:rPr>
    </w:lvl>
  </w:abstractNum>
  <w:abstractNum w:abstractNumId="2">
    <w:multiLevelType w:val="hybridMultilevel"/>
    <w:lvl w:ilvl="0">
      <w:start w:val="3"/>
      <w:numFmt w:val="decimal"/>
      <w:lvlText w:val="%1"/>
      <w:lvlJc w:val="left"/>
      <w:pPr>
        <w:ind w:left="1305" w:hanging="660"/>
        <w:jc w:val="left"/>
      </w:pPr>
      <w:rPr>
        <w:rFonts w:hint="default"/>
        <w:lang w:val="id" w:eastAsia="en-US" w:bidi="ar-SA"/>
      </w:rPr>
    </w:lvl>
    <w:lvl w:ilvl="1">
      <w:start w:val="1"/>
      <w:numFmt w:val="decimal"/>
      <w:lvlText w:val="%1.%2"/>
      <w:lvlJc w:val="left"/>
      <w:pPr>
        <w:ind w:left="1305" w:hanging="6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744" w:hanging="88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588" w:hanging="881"/>
      </w:pPr>
      <w:rPr>
        <w:rFonts w:hint="default"/>
        <w:lang w:val="id" w:eastAsia="en-US" w:bidi="ar-SA"/>
      </w:rPr>
    </w:lvl>
    <w:lvl w:ilvl="4">
      <w:start w:val="0"/>
      <w:numFmt w:val="bullet"/>
      <w:lvlText w:val="•"/>
      <w:lvlJc w:val="left"/>
      <w:pPr>
        <w:ind w:left="4512" w:hanging="881"/>
      </w:pPr>
      <w:rPr>
        <w:rFonts w:hint="default"/>
        <w:lang w:val="id" w:eastAsia="en-US" w:bidi="ar-SA"/>
      </w:rPr>
    </w:lvl>
    <w:lvl w:ilvl="5">
      <w:start w:val="0"/>
      <w:numFmt w:val="bullet"/>
      <w:lvlText w:val="•"/>
      <w:lvlJc w:val="left"/>
      <w:pPr>
        <w:ind w:left="5436" w:hanging="881"/>
      </w:pPr>
      <w:rPr>
        <w:rFonts w:hint="default"/>
        <w:lang w:val="id" w:eastAsia="en-US" w:bidi="ar-SA"/>
      </w:rPr>
    </w:lvl>
    <w:lvl w:ilvl="6">
      <w:start w:val="0"/>
      <w:numFmt w:val="bullet"/>
      <w:lvlText w:val="•"/>
      <w:lvlJc w:val="left"/>
      <w:pPr>
        <w:ind w:left="6361" w:hanging="881"/>
      </w:pPr>
      <w:rPr>
        <w:rFonts w:hint="default"/>
        <w:lang w:val="id" w:eastAsia="en-US" w:bidi="ar-SA"/>
      </w:rPr>
    </w:lvl>
    <w:lvl w:ilvl="7">
      <w:start w:val="0"/>
      <w:numFmt w:val="bullet"/>
      <w:lvlText w:val="•"/>
      <w:lvlJc w:val="left"/>
      <w:pPr>
        <w:ind w:left="7285" w:hanging="881"/>
      </w:pPr>
      <w:rPr>
        <w:rFonts w:hint="default"/>
        <w:lang w:val="id" w:eastAsia="en-US" w:bidi="ar-SA"/>
      </w:rPr>
    </w:lvl>
    <w:lvl w:ilvl="8">
      <w:start w:val="0"/>
      <w:numFmt w:val="bullet"/>
      <w:lvlText w:val="•"/>
      <w:lvlJc w:val="left"/>
      <w:pPr>
        <w:ind w:left="8209" w:hanging="881"/>
      </w:pPr>
      <w:rPr>
        <w:rFonts w:hint="default"/>
        <w:lang w:val="id" w:eastAsia="en-US" w:bidi="ar-SA"/>
      </w:rPr>
    </w:lvl>
  </w:abstractNum>
  <w:abstractNum w:abstractNumId="1">
    <w:multiLevelType w:val="hybridMultilevel"/>
    <w:lvl w:ilvl="0">
      <w:start w:val="2"/>
      <w:numFmt w:val="decimal"/>
      <w:lvlText w:val="%1"/>
      <w:lvlJc w:val="left"/>
      <w:pPr>
        <w:ind w:left="1305" w:hanging="660"/>
        <w:jc w:val="left"/>
      </w:pPr>
      <w:rPr>
        <w:rFonts w:hint="default"/>
        <w:lang w:val="id" w:eastAsia="en-US" w:bidi="ar-SA"/>
      </w:rPr>
    </w:lvl>
    <w:lvl w:ilvl="1">
      <w:start w:val="1"/>
      <w:numFmt w:val="decimal"/>
      <w:lvlText w:val="%1.%2"/>
      <w:lvlJc w:val="left"/>
      <w:pPr>
        <w:ind w:left="1305" w:hanging="660"/>
        <w:jc w:val="left"/>
      </w:pPr>
      <w:rPr>
        <w:rFonts w:hint="default"/>
        <w:spacing w:val="0"/>
        <w:w w:val="100"/>
        <w:lang w:val="id" w:eastAsia="en-US" w:bidi="ar-SA"/>
      </w:rPr>
    </w:lvl>
    <w:lvl w:ilvl="2">
      <w:start w:val="1"/>
      <w:numFmt w:val="decimal"/>
      <w:lvlText w:val="%1.%2.%3"/>
      <w:lvlJc w:val="left"/>
      <w:pPr>
        <w:ind w:left="1744" w:hanging="881"/>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588" w:hanging="881"/>
      </w:pPr>
      <w:rPr>
        <w:rFonts w:hint="default"/>
        <w:lang w:val="id" w:eastAsia="en-US" w:bidi="ar-SA"/>
      </w:rPr>
    </w:lvl>
    <w:lvl w:ilvl="4">
      <w:start w:val="0"/>
      <w:numFmt w:val="bullet"/>
      <w:lvlText w:val="•"/>
      <w:lvlJc w:val="left"/>
      <w:pPr>
        <w:ind w:left="4512" w:hanging="881"/>
      </w:pPr>
      <w:rPr>
        <w:rFonts w:hint="default"/>
        <w:lang w:val="id" w:eastAsia="en-US" w:bidi="ar-SA"/>
      </w:rPr>
    </w:lvl>
    <w:lvl w:ilvl="5">
      <w:start w:val="0"/>
      <w:numFmt w:val="bullet"/>
      <w:lvlText w:val="•"/>
      <w:lvlJc w:val="left"/>
      <w:pPr>
        <w:ind w:left="5436" w:hanging="881"/>
      </w:pPr>
      <w:rPr>
        <w:rFonts w:hint="default"/>
        <w:lang w:val="id" w:eastAsia="en-US" w:bidi="ar-SA"/>
      </w:rPr>
    </w:lvl>
    <w:lvl w:ilvl="6">
      <w:start w:val="0"/>
      <w:numFmt w:val="bullet"/>
      <w:lvlText w:val="•"/>
      <w:lvlJc w:val="left"/>
      <w:pPr>
        <w:ind w:left="6361" w:hanging="881"/>
      </w:pPr>
      <w:rPr>
        <w:rFonts w:hint="default"/>
        <w:lang w:val="id" w:eastAsia="en-US" w:bidi="ar-SA"/>
      </w:rPr>
    </w:lvl>
    <w:lvl w:ilvl="7">
      <w:start w:val="0"/>
      <w:numFmt w:val="bullet"/>
      <w:lvlText w:val="•"/>
      <w:lvlJc w:val="left"/>
      <w:pPr>
        <w:ind w:left="7285" w:hanging="881"/>
      </w:pPr>
      <w:rPr>
        <w:rFonts w:hint="default"/>
        <w:lang w:val="id" w:eastAsia="en-US" w:bidi="ar-SA"/>
      </w:rPr>
    </w:lvl>
    <w:lvl w:ilvl="8">
      <w:start w:val="0"/>
      <w:numFmt w:val="bullet"/>
      <w:lvlText w:val="•"/>
      <w:lvlJc w:val="left"/>
      <w:pPr>
        <w:ind w:left="8209" w:hanging="881"/>
      </w:pPr>
      <w:rPr>
        <w:rFonts w:hint="default"/>
        <w:lang w:val="id" w:eastAsia="en-US" w:bidi="ar-SA"/>
      </w:rPr>
    </w:lvl>
  </w:abstractNum>
  <w:abstractNum w:abstractNumId="0">
    <w:multiLevelType w:val="hybridMultilevel"/>
    <w:lvl w:ilvl="0">
      <w:start w:val="1"/>
      <w:numFmt w:val="decimal"/>
      <w:lvlText w:val="%1"/>
      <w:lvlJc w:val="left"/>
      <w:pPr>
        <w:ind w:left="1305" w:hanging="660"/>
        <w:jc w:val="left"/>
      </w:pPr>
      <w:rPr>
        <w:rFonts w:hint="default"/>
        <w:lang w:val="id" w:eastAsia="en-US" w:bidi="ar-SA"/>
      </w:rPr>
    </w:lvl>
    <w:lvl w:ilvl="1">
      <w:start w:val="1"/>
      <w:numFmt w:val="decimal"/>
      <w:lvlText w:val="%1.%2."/>
      <w:lvlJc w:val="left"/>
      <w:pPr>
        <w:ind w:left="1305" w:hanging="660"/>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0"/>
      <w:numFmt w:val="bullet"/>
      <w:lvlText w:val="•"/>
      <w:lvlJc w:val="left"/>
      <w:pPr>
        <w:ind w:left="3051" w:hanging="660"/>
      </w:pPr>
      <w:rPr>
        <w:rFonts w:hint="default"/>
        <w:lang w:val="id" w:eastAsia="en-US" w:bidi="ar-SA"/>
      </w:rPr>
    </w:lvl>
    <w:lvl w:ilvl="3">
      <w:start w:val="0"/>
      <w:numFmt w:val="bullet"/>
      <w:lvlText w:val="•"/>
      <w:lvlJc w:val="left"/>
      <w:pPr>
        <w:ind w:left="3927" w:hanging="660"/>
      </w:pPr>
      <w:rPr>
        <w:rFonts w:hint="default"/>
        <w:lang w:val="id" w:eastAsia="en-US" w:bidi="ar-SA"/>
      </w:rPr>
    </w:lvl>
    <w:lvl w:ilvl="4">
      <w:start w:val="0"/>
      <w:numFmt w:val="bullet"/>
      <w:lvlText w:val="•"/>
      <w:lvlJc w:val="left"/>
      <w:pPr>
        <w:ind w:left="4803" w:hanging="660"/>
      </w:pPr>
      <w:rPr>
        <w:rFonts w:hint="default"/>
        <w:lang w:val="id" w:eastAsia="en-US" w:bidi="ar-SA"/>
      </w:rPr>
    </w:lvl>
    <w:lvl w:ilvl="5">
      <w:start w:val="0"/>
      <w:numFmt w:val="bullet"/>
      <w:lvlText w:val="•"/>
      <w:lvlJc w:val="left"/>
      <w:pPr>
        <w:ind w:left="5679" w:hanging="660"/>
      </w:pPr>
      <w:rPr>
        <w:rFonts w:hint="default"/>
        <w:lang w:val="id" w:eastAsia="en-US" w:bidi="ar-SA"/>
      </w:rPr>
    </w:lvl>
    <w:lvl w:ilvl="6">
      <w:start w:val="0"/>
      <w:numFmt w:val="bullet"/>
      <w:lvlText w:val="•"/>
      <w:lvlJc w:val="left"/>
      <w:pPr>
        <w:ind w:left="6554" w:hanging="660"/>
      </w:pPr>
      <w:rPr>
        <w:rFonts w:hint="default"/>
        <w:lang w:val="id" w:eastAsia="en-US" w:bidi="ar-SA"/>
      </w:rPr>
    </w:lvl>
    <w:lvl w:ilvl="7">
      <w:start w:val="0"/>
      <w:numFmt w:val="bullet"/>
      <w:lvlText w:val="•"/>
      <w:lvlJc w:val="left"/>
      <w:pPr>
        <w:ind w:left="7430" w:hanging="660"/>
      </w:pPr>
      <w:rPr>
        <w:rFonts w:hint="default"/>
        <w:lang w:val="id" w:eastAsia="en-US" w:bidi="ar-SA"/>
      </w:rPr>
    </w:lvl>
    <w:lvl w:ilvl="8">
      <w:start w:val="0"/>
      <w:numFmt w:val="bullet"/>
      <w:lvlText w:val="•"/>
      <w:lvlJc w:val="left"/>
      <w:pPr>
        <w:ind w:left="8306" w:hanging="660"/>
      </w:pPr>
      <w:rPr>
        <w:rFonts w:hint="default"/>
        <w:lang w:val="id" w:eastAsia="en-US" w:bidi="ar-SA"/>
      </w:rPr>
    </w:lvl>
  </w:abstractNum>
  <w:num w:numId="10">
    <w:abstractNumId w:val="9"/>
  </w:num>
  <w:num w:numId="9">
    <w:abstractNumId w:val="8"/>
  </w:num>
  <w:num w:numId="8">
    <w:abstractNumId w:val="7"/>
  </w:num>
  <w:num w:numId="6">
    <w:abstractNumId w:val="5"/>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TOC1" w:type="paragraph">
    <w:name w:val="TOC 1"/>
    <w:basedOn w:val="Normal"/>
    <w:uiPriority w:val="1"/>
    <w:qFormat/>
    <w:pPr>
      <w:spacing w:before="120"/>
      <w:ind w:left="424"/>
    </w:pPr>
    <w:rPr>
      <w:rFonts w:ascii="Times New Roman" w:hAnsi="Times New Roman" w:eastAsia="Times New Roman" w:cs="Times New Roman"/>
      <w:b/>
      <w:bCs/>
      <w:sz w:val="24"/>
      <w:szCs w:val="24"/>
      <w:lang w:val="id" w:eastAsia="en-US" w:bidi="ar-SA"/>
    </w:rPr>
  </w:style>
  <w:style w:styleId="TOC2" w:type="paragraph">
    <w:name w:val="TOC 2"/>
    <w:basedOn w:val="Normal"/>
    <w:uiPriority w:val="1"/>
    <w:qFormat/>
    <w:pPr>
      <w:spacing w:before="120"/>
      <w:ind w:left="424"/>
    </w:pPr>
    <w:rPr>
      <w:rFonts w:ascii="Times New Roman" w:hAnsi="Times New Roman" w:eastAsia="Times New Roman" w:cs="Times New Roman"/>
      <w:b/>
      <w:bCs/>
      <w:sz w:val="24"/>
      <w:szCs w:val="24"/>
      <w:lang w:val="id" w:eastAsia="en-US" w:bidi="ar-SA"/>
    </w:rPr>
  </w:style>
  <w:style w:styleId="TOC3" w:type="paragraph">
    <w:name w:val="TOC 3"/>
    <w:basedOn w:val="Normal"/>
    <w:uiPriority w:val="1"/>
    <w:qFormat/>
    <w:pPr>
      <w:spacing w:before="41"/>
      <w:ind w:left="1305" w:hanging="660"/>
    </w:pPr>
    <w:rPr>
      <w:rFonts w:ascii="Times New Roman" w:hAnsi="Times New Roman" w:eastAsia="Times New Roman" w:cs="Times New Roman"/>
      <w:b/>
      <w:bCs/>
      <w:sz w:val="24"/>
      <w:szCs w:val="24"/>
      <w:lang w:val="id" w:eastAsia="en-US" w:bidi="ar-SA"/>
    </w:rPr>
  </w:style>
  <w:style w:styleId="TOC4" w:type="paragraph">
    <w:name w:val="TOC 4"/>
    <w:basedOn w:val="Normal"/>
    <w:uiPriority w:val="1"/>
    <w:qFormat/>
    <w:pPr>
      <w:spacing w:before="40"/>
      <w:ind w:left="1305" w:hanging="660"/>
    </w:pPr>
    <w:rPr>
      <w:rFonts w:ascii="Times New Roman" w:hAnsi="Times New Roman" w:eastAsia="Times New Roman" w:cs="Times New Roman"/>
      <w:b/>
      <w:bCs/>
      <w:i/>
      <w:iCs/>
      <w:sz w:val="24"/>
      <w:szCs w:val="24"/>
      <w:lang w:val="id" w:eastAsia="en-US" w:bidi="ar-SA"/>
    </w:rPr>
  </w:style>
  <w:style w:styleId="TOC5" w:type="paragraph">
    <w:name w:val="TOC 5"/>
    <w:basedOn w:val="Normal"/>
    <w:uiPriority w:val="1"/>
    <w:qFormat/>
    <w:pPr>
      <w:spacing w:before="41"/>
      <w:ind w:left="1305" w:hanging="660"/>
    </w:pPr>
    <w:rPr>
      <w:rFonts w:ascii="Times New Roman" w:hAnsi="Times New Roman" w:eastAsia="Times New Roman" w:cs="Times New Roman"/>
      <w:b/>
      <w:bCs/>
      <w:i/>
      <w:iCs/>
      <w:lang w:val="id" w:eastAsia="en-US" w:bidi="ar-SA"/>
    </w:rPr>
  </w:style>
  <w:style w:styleId="TOC6" w:type="paragraph">
    <w:name w:val="TOC 6"/>
    <w:basedOn w:val="Normal"/>
    <w:uiPriority w:val="1"/>
    <w:qFormat/>
    <w:pPr>
      <w:spacing w:before="41"/>
      <w:ind w:left="1744" w:hanging="881"/>
    </w:pPr>
    <w:rPr>
      <w:rFonts w:ascii="Times New Roman" w:hAnsi="Times New Roman" w:eastAsia="Times New Roman" w:cs="Times New Roman"/>
      <w:sz w:val="24"/>
      <w:szCs w:val="24"/>
      <w:lang w:val="id" w:eastAsia="en-US" w:bidi="ar-SA"/>
    </w:rPr>
  </w:style>
  <w:style w:styleId="TOC7" w:type="paragraph">
    <w:name w:val="TOC 7"/>
    <w:basedOn w:val="Normal"/>
    <w:uiPriority w:val="1"/>
    <w:qFormat/>
    <w:pPr>
      <w:spacing w:before="41"/>
      <w:ind w:left="1744" w:hanging="881"/>
    </w:pPr>
    <w:rPr>
      <w:rFonts w:ascii="Times New Roman" w:hAnsi="Times New Roman" w:eastAsia="Times New Roman" w:cs="Times New Roman"/>
      <w:i/>
      <w:iCs/>
      <w:sz w:val="24"/>
      <w:szCs w:val="24"/>
      <w:lang w:val="id" w:eastAsia="en-US" w:bidi="ar-SA"/>
    </w:rPr>
  </w:style>
  <w:style w:styleId="TOC8" w:type="paragraph">
    <w:name w:val="TOC 8"/>
    <w:basedOn w:val="Normal"/>
    <w:uiPriority w:val="1"/>
    <w:qFormat/>
    <w:pPr>
      <w:spacing w:before="40"/>
      <w:ind w:left="1744" w:hanging="881"/>
    </w:pPr>
    <w:rPr>
      <w:rFonts w:ascii="Times New Roman" w:hAnsi="Times New Roman" w:eastAsia="Times New Roman" w:cs="Times New Roman"/>
      <w:b/>
      <w:bCs/>
      <w:i/>
      <w:iCs/>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76"/>
      <w:jc w:val="center"/>
      <w:outlineLvl w:val="1"/>
    </w:pPr>
    <w:rPr>
      <w:rFonts w:ascii="Times New Roman" w:hAnsi="Times New Roman" w:eastAsia="Times New Roman" w:cs="Times New Roman"/>
      <w:b/>
      <w:bCs/>
      <w:sz w:val="24"/>
      <w:szCs w:val="24"/>
      <w:lang w:val="id" w:eastAsia="en-US" w:bidi="ar-SA"/>
    </w:rPr>
  </w:style>
  <w:style w:styleId="Heading2" w:type="paragraph">
    <w:name w:val="Heading 2"/>
    <w:basedOn w:val="Normal"/>
    <w:uiPriority w:val="1"/>
    <w:qFormat/>
    <w:pPr>
      <w:ind w:left="783" w:hanging="659"/>
      <w:jc w:val="both"/>
      <w:outlineLvl w:val="2"/>
    </w:pPr>
    <w:rPr>
      <w:rFonts w:ascii="Times New Roman" w:hAnsi="Times New Roman" w:eastAsia="Times New Roman" w:cs="Times New Roman"/>
      <w:b/>
      <w:bCs/>
      <w:sz w:val="24"/>
      <w:szCs w:val="24"/>
      <w:lang w:val="id" w:eastAsia="en-US" w:bidi="ar-SA"/>
    </w:rPr>
  </w:style>
  <w:style w:styleId="Heading3" w:type="paragraph">
    <w:name w:val="Heading 3"/>
    <w:basedOn w:val="Normal"/>
    <w:uiPriority w:val="1"/>
    <w:qFormat/>
    <w:pPr>
      <w:ind w:left="783" w:hanging="659"/>
      <w:jc w:val="both"/>
      <w:outlineLvl w:val="3"/>
    </w:pPr>
    <w:rPr>
      <w:rFonts w:ascii="Times New Roman" w:hAnsi="Times New Roman" w:eastAsia="Times New Roman" w:cs="Times New Roman"/>
      <w:b/>
      <w:bCs/>
      <w:i/>
      <w:iCs/>
      <w:sz w:val="24"/>
      <w:szCs w:val="24"/>
      <w:lang w:val="id" w:eastAsia="en-US" w:bidi="ar-SA"/>
    </w:rPr>
  </w:style>
  <w:style w:styleId="ListParagraph" w:type="paragraph">
    <w:name w:val="List Paragraph"/>
    <w:basedOn w:val="Normal"/>
    <w:uiPriority w:val="1"/>
    <w:qFormat/>
    <w:pPr>
      <w:ind w:left="1864"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png"/><Relationship Id="rId17" Type="http://schemas.openxmlformats.org/officeDocument/2006/relationships/hyperlink" Target="http://www.researchgate.net/publication/340021548" TargetMode="External"/><Relationship Id="rId18" Type="http://schemas.openxmlformats.org/officeDocument/2006/relationships/hyperlink" Target="http://arxiv.org/abs/2203.11026"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Ilham Saifudin</dc:creator>
  <dcterms:created xsi:type="dcterms:W3CDTF">2025-11-28T03:46:26Z</dcterms:created>
  <dcterms:modified xsi:type="dcterms:W3CDTF">2025-11-28T03:46:26Z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2025-05-22T00:00:00Z</vt:filetime>
  </property>
  <property fmtid="{D5CDD505-2E9C-101B-9397-08002B2CF9AE}" pid="3" name="Creator">
    <vt:lpwstr>Microsoft® Word 2019</vt:lpwstr>
  </property>
  <property fmtid="{D5CDD505-2E9C-101B-9397-08002B2CF9AE}" pid="4" name="LastSaved">
    <vt:filetime>2025-11-28T00:00:00Z</vt:filetime>
  </property>
  <property fmtid="{D5CDD505-2E9C-101B-9397-08002B2CF9AE}" pid="5" name="Producer">
    <vt:lpwstr>Microsoft® Word 2019</vt:lpwstr>
  </property>
</Properties>
</file>