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REVENUE MANAGER</w:t>
      </w:r>
    </w:p>
    <w:p>
      <w:pPr>
        <w:spacing w:after="100"/>
        <w:jc w:val="center"/>
      </w:pPr>
      <w:r>
        <w:rPr>
          <w:rFonts w:ascii="Arial" w:cs="Arial" w:eastAsia="Arial" w:hAnsi="Arial"/>
          <w:b/>
          <w:bCs/>
          <w:color w:val="1B3A5C"/>
          <w:sz w:val="56"/>
          <w:szCs w:val="56"/>
        </w:rPr>
        <w:t xml:space="preserve">TRAINING MATERIAL</w:t>
      </w:r>
    </w:p>
    <w:p>
      <w:pPr>
        <w:pBdr>
          <w:bottom w:val="single" w:color="2E8B8B" w:sz="6" w:space="12"/>
        </w:pBdr>
        <w:spacing w:after="100"/>
        <w:jc w:val="center"/>
      </w:pPr>
      <w:r>
        <w:rPr>
          <w:rFonts w:ascii="Arial" w:cs="Arial" w:eastAsia="Arial" w:hAnsi="Arial"/>
          <w:color w:val="2E8B8B"/>
          <w:sz w:val="28"/>
          <w:szCs w:val="28"/>
        </w:rPr>
        <w:t xml:space="preserve">Hands-On Workbook with Exercises &amp; Visual Aids</w:t>
      </w:r>
    </w:p>
    <w:p>
      <w:pPr>
        <w:spacing w:after="600"/>
      </w:pPr>
    </w:p>
    <w:p>
      <w:pPr>
        <w:jc w:val="center"/>
      </w:pPr>
      <w:r>
        <w:rPr>
          <w:rFonts w:ascii="Arial" w:cs="Arial" w:eastAsia="Arial" w:hAnsi="Arial"/>
          <w:color w:val="333333"/>
          <w:sz w:val="24"/>
          <w:szCs w:val="24"/>
        </w:rPr>
        <w:t xml:space="preserve">Better Vacations | RevenueVA</w:t>
      </w:r>
    </w:p>
    <w:p>
      <w:pPr>
        <w:spacing w:after="100"/>
        <w:jc w:val="center"/>
      </w:pPr>
      <w:r>
        <w:rPr>
          <w:rFonts w:ascii="Arial" w:cs="Arial" w:eastAsia="Arial" w:hAnsi="Arial"/>
          <w:color w:val="777777"/>
          <w:sz w:val="22"/>
          <w:szCs w:val="22"/>
        </w:rPr>
        <w:t xml:space="preserve">Version 1.0 | March 2026</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3"/>
              <w:left w:val="single" w:color="2E8B8B" w:sz="3"/>
              <w:bottom w:val="single" w:color="2E8B8B" w:sz="3"/>
              <w:right w:val="single" w:color="2E8B8B" w:sz="3"/>
            </w:tcBorders>
            <w:shd w:fill="E8F4F8" w:val="clear"/>
            <w:tcMar>
              <w:top w:type="dxa" w:w="120"/>
              <w:left w:type="dxa" w:w="200"/>
              <w:bottom w:type="dxa" w:w="120"/>
              <w:right w:type="dxa" w:w="200"/>
            </w:tcMar>
          </w:tcPr>
          <w:p>
            <w:pPr>
              <w:spacing w:after="80"/>
            </w:pPr>
            <w:r>
              <w:rPr>
                <w:rFonts w:ascii="Arial" w:cs="Arial" w:eastAsia="Arial" w:hAnsi="Arial"/>
                <w:b/>
                <w:bCs/>
                <w:color w:val="2E8B8B"/>
                <w:sz w:val="24"/>
                <w:szCs w:val="24"/>
              </w:rPr>
              <w:t xml:space="preserve">HOW TO USE THIS WORKBOOK</w:t>
            </w:r>
          </w:p>
          <w:p>
            <w:r>
              <w:rPr>
                <w:rFonts w:ascii="Arial" w:cs="Arial" w:eastAsia="Arial" w:hAnsi="Arial"/>
                <w:color w:val="333333"/>
                <w:sz w:val="22"/>
                <w:szCs w:val="22"/>
              </w:rPr>
              <w:t xml:space="preserve">This workbook is designed to be used alongside the Revenue Manager Training Guide and Training Plan. Each module contains concept explanations, visual aids, real-world examples, and hands-on exercises. Complete each exercise before moving to the next module. Mark exercises complete as you go.</w:t>
            </w:r>
          </w:p>
        </w:tc>
      </w:tr>
    </w:tbl>
    <w:p>
      <w:r>
        <w:br w:type="page"/>
      </w:r>
    </w:p>
    <w:p>
      <w:pPr>
        <w:sectPr>
          <w:pgSz w:w="12240" w:h="15840" w:orient="portrait"/>
          <w:pgMar w:top="1440" w:right="1440" w:bottom="1440" w:left="1440" w:header="708" w:footer="708" w:gutter="0"/>
          <w:pgNumType/>
          <w:docGrid w:linePitch="360"/>
        </w:sectPr>
      </w:pPr>
    </w:p>
    <w:p>
      <w:pPr>
        <w:shd w:fill="1B3A5C" w:val="clear"/>
        <w:spacing w:before="100" w:after="200"/>
        <w:ind w:left="0" w:right="0"/>
      </w:pPr>
      <w:r>
        <w:rPr>
          <w:rFonts w:ascii="Arial" w:cs="Arial" w:eastAsia="Arial" w:hAnsi="Arial"/>
          <w:b/>
          <w:bCs/>
          <w:color w:val="FFFFFF"/>
          <w:sz w:val="32"/>
          <w:szCs w:val="32"/>
        </w:rPr>
        <w:t xml:space="preserve">  MODULE 1:  </w:t>
      </w:r>
      <w:r>
        <w:rPr>
          <w:rFonts w:ascii="Arial" w:cs="Arial" w:eastAsia="Arial" w:hAnsi="Arial"/>
          <w:b/>
          <w:bCs/>
          <w:color w:val="E8F4F8"/>
          <w:sz w:val="32"/>
          <w:szCs w:val="32"/>
        </w:rPr>
        <w:t xml:space="preserve">THE REVENUE FLYWHEEL</w:t>
      </w:r>
    </w:p>
    <w:p>
      <w:pPr>
        <w:spacing w:after="120"/>
      </w:pPr>
      <w:r>
        <w:rPr>
          <w:rFonts w:ascii="Arial" w:cs="Arial" w:eastAsia="Arial" w:hAnsi="Arial"/>
          <w:color w:val="333333"/>
          <w:sz w:val="22"/>
          <w:szCs w:val="22"/>
        </w:rPr>
        <w:t xml:space="preserve">Before touching any pricing tool, you need to understand the system that drives revenue in short-term rentals. Revenue is not just about setting the right price. It is about a self-reinforcing cycle where each part feeds the next.</w:t>
      </w:r>
    </w:p>
    <w:p>
      <w:pPr>
        <w:pStyle w:val="Heading2"/>
      </w:pPr>
      <w:r>
        <w:t xml:space="preserve">The Flywheel Visualized</w:t>
      </w:r>
    </w:p>
    <w:p>
      <w:pPr>
        <w:spacing w:after="120"/>
      </w:pPr>
      <w:r>
        <w:rPr>
          <w:rFonts w:ascii="Arial" w:cs="Arial" w:eastAsia="Arial" w:hAnsi="Arial"/>
          <w:color w:val="333333"/>
          <w:sz w:val="22"/>
          <w:szCs w:val="22"/>
        </w:rPr>
        <w:t xml:space="preserve">Below is the revenue flywheel. Each step drives the next. When any one step breaks down, the whole cycle slows.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A5276"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VISIBILITY</w:t>
            </w:r>
          </w:p>
          <w:p>
            <w:pPr>
              <w:spacing w:before="80"/>
              <w:jc w:val="center"/>
            </w:pPr>
            <w:r>
              <w:rPr>
                <w:rFonts w:ascii="Arial" w:cs="Arial" w:eastAsia="Arial" w:hAnsi="Arial"/>
                <w:color w:val="AED6F1"/>
                <w:sz w:val="18"/>
                <w:szCs w:val="18"/>
              </w:rPr>
              <w:t xml:space="preserve">First page of search results</w:t>
            </w:r>
          </w:p>
          <w:p>
            <w:pPr>
              <w:jc w:val="center"/>
            </w:pPr>
            <w:r>
              <w:rPr>
                <w:rFonts w:ascii="Arial" w:cs="Arial" w:eastAsia="Arial" w:hAnsi="Arial"/>
                <w:color w:val="AED6F1"/>
                <w:sz w:val="18"/>
                <w:szCs w:val="18"/>
              </w:rPr>
              <w:t xml:space="preserve">Top 10 ranking position</w:t>
            </w:r>
          </w:p>
        </w:tc>
        <w:tc>
          <w:tcPr>
            <w:tcW w:type="dxa" w:w="4680"/>
            <w:tcBorders>
              <w:top w:val="single" w:color="E0E0E0" w:sz="1"/>
              <w:left w:val="single" w:color="E0E0E0" w:sz="1"/>
              <w:bottom w:val="single" w:color="E0E0E0" w:sz="1"/>
              <w:right w:val="single" w:color="E0E0E0" w:sz="1"/>
            </w:tcBorders>
            <w:shd w:fill="117A65"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BOOKINGS</w:t>
            </w:r>
          </w:p>
          <w:p>
            <w:pPr>
              <w:spacing w:before="80"/>
              <w:jc w:val="center"/>
            </w:pPr>
            <w:r>
              <w:rPr>
                <w:rFonts w:ascii="Arial" w:cs="Arial" w:eastAsia="Arial" w:hAnsi="Arial"/>
                <w:color w:val="ABEBC6"/>
                <w:sz w:val="18"/>
                <w:szCs w:val="18"/>
              </w:rPr>
              <w:t xml:space="preserve">Right price at the right time</w:t>
            </w:r>
          </w:p>
          <w:p>
            <w:pPr>
              <w:jc w:val="center"/>
            </w:pPr>
            <w:r>
              <w:rPr>
                <w:rFonts w:ascii="Arial" w:cs="Arial" w:eastAsia="Arial" w:hAnsi="Arial"/>
                <w:color w:val="ABEBC6"/>
                <w:sz w:val="18"/>
                <w:szCs w:val="18"/>
              </w:rPr>
              <w:t xml:space="preserve">High conversion from views</w:t>
            </w:r>
          </w:p>
        </w:tc>
      </w:tr>
      <w:tr>
        <w:tc>
          <w:tcPr>
            <w:tcW w:type="dxa" w:w="4680"/>
            <w:tcBorders>
              <w:top w:val="single" w:color="E0E0E0" w:sz="1"/>
              <w:left w:val="single" w:color="E0E0E0" w:sz="1"/>
              <w:bottom w:val="single" w:color="E0E0E0" w:sz="1"/>
              <w:right w:val="single" w:color="E0E0E0" w:sz="1"/>
            </w:tcBorders>
            <w:shd w:fill="7D3C98"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RANKING</w:t>
            </w:r>
          </w:p>
          <w:p>
            <w:pPr>
              <w:spacing w:before="80"/>
              <w:jc w:val="center"/>
            </w:pPr>
            <w:r>
              <w:rPr>
                <w:rFonts w:ascii="Arial" w:cs="Arial" w:eastAsia="Arial" w:hAnsi="Arial"/>
                <w:color w:val="D7BDE2"/>
                <w:sz w:val="18"/>
                <w:szCs w:val="18"/>
              </w:rPr>
              <w:t xml:space="preserve">Algorithm rewards performance</w:t>
            </w:r>
          </w:p>
          <w:p>
            <w:pPr>
              <w:jc w:val="center"/>
            </w:pPr>
            <w:r>
              <w:rPr>
                <w:rFonts w:ascii="Arial" w:cs="Arial" w:eastAsia="Arial" w:hAnsi="Arial"/>
                <w:color w:val="D7BDE2"/>
                <w:sz w:val="18"/>
                <w:szCs w:val="18"/>
              </w:rPr>
              <w:t xml:space="preserve">Booking rate + reviews + response time</w:t>
            </w:r>
          </w:p>
        </w:tc>
        <w:tc>
          <w:tcPr>
            <w:tcW w:type="dxa" w:w="4680"/>
            <w:tcBorders>
              <w:top w:val="single" w:color="E0E0E0" w:sz="1"/>
              <w:left w:val="single" w:color="E0E0E0" w:sz="1"/>
              <w:bottom w:val="single" w:color="E0E0E0" w:sz="1"/>
              <w:right w:val="single" w:color="E0E0E0" w:sz="1"/>
            </w:tcBorders>
            <w:shd w:fill="B7950B"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REVIEWS</w:t>
            </w:r>
          </w:p>
          <w:p>
            <w:pPr>
              <w:spacing w:before="80"/>
              <w:jc w:val="center"/>
            </w:pPr>
            <w:r>
              <w:rPr>
                <w:rFonts w:ascii="Arial" w:cs="Arial" w:eastAsia="Arial" w:hAnsi="Arial"/>
                <w:color w:val="F9E79F"/>
                <w:sz w:val="18"/>
                <w:szCs w:val="18"/>
              </w:rPr>
              <w:t xml:space="preserve">5-star guest experiences</w:t>
            </w:r>
          </w:p>
          <w:p>
            <w:pPr>
              <w:jc w:val="center"/>
            </w:pPr>
            <w:r>
              <w:rPr>
                <w:rFonts w:ascii="Arial" w:cs="Arial" w:eastAsia="Arial" w:hAnsi="Arial"/>
                <w:color w:val="F9E79F"/>
                <w:sz w:val="18"/>
                <w:szCs w:val="18"/>
              </w:rPr>
              <w:t xml:space="preserve">Proactive communication</w:t>
            </w:r>
          </w:p>
        </w:tc>
      </w:tr>
    </w:tbl>
    <w:p>
      <w:pPr>
        <w:spacing w:after="100"/>
        <w:jc w:val="center"/>
      </w:pPr>
      <w:r>
        <w:rPr>
          <w:rFonts w:ascii="Arial" w:cs="Arial" w:eastAsia="Arial" w:hAnsi="Arial"/>
          <w:i/>
          <w:iCs/>
          <w:color w:val="999999"/>
          <w:sz w:val="18"/>
          <w:szCs w:val="18"/>
        </w:rPr>
        <w:t xml:space="preserve">The arrows show the direction of flow: Visibility → Bookings → Reviews → Ranking → back to Visibility</w:t>
      </w:r>
    </w:p>
    <w:p>
      <w:pPr>
        <w:spacing w:after="200"/>
      </w:pPr>
    </w:p>
    <w:p>
      <w:pPr>
        <w:pStyle w:val="Heading2"/>
      </w:pPr>
      <w:r>
        <w:t xml:space="preserve">Real-World Proof: Page Views Drive Revenue</w:t>
      </w:r>
    </w:p>
    <w:p>
      <w:pPr>
        <w:spacing w:after="120"/>
      </w:pPr>
      <w:r>
        <w:rPr>
          <w:rFonts w:ascii="Arial" w:cs="Arial" w:eastAsia="Arial" w:hAnsi="Arial"/>
          <w:color w:val="333333"/>
          <w:sz w:val="22"/>
          <w:szCs w:val="22"/>
        </w:rPr>
        <w:t xml:space="preserve">In July 2025, the average property in our WNC market received 500-600 page views. Our top-ranked property, Dancing Bear Lodge, consistently ranked in the top 3 and received over 3,500 page views. That 6x visibility advantage directly translated to more bookings at higher rates.</w:t>
      </w:r>
    </w:p>
    <w:p>
      <w:pPr>
        <w:spacing w:after="80"/>
      </w:pPr>
      <w:r>
        <w:rPr>
          <w:rFonts w:ascii="Arial" w:cs="Arial" w:eastAsia="Arial" w:hAnsi="Arial"/>
          <w:b/>
          <w:bCs/>
          <w:color w:val="999999"/>
          <w:sz w:val="20"/>
          <w:szCs w:val="20"/>
        </w:rPr>
        <w:t xml:space="preserve">JULY 2025 PAGE VIEWS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021"/>
        <w:gridCol w:w="5479"/>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Average Property</w:t>
            </w:r>
          </w:p>
        </w:tc>
        <w:tc>
          <w:tcPr>
            <w:tcW w:type="dxa" w:w="1021"/>
            <w:tcBorders>
              <w:top w:val="none"/>
              <w:left w:val="none"/>
              <w:bottom w:val="none"/>
              <w:right w:val="none"/>
            </w:tcBorders>
            <w:shd w:fill="E0E0E0" w:val="clear"/>
            <w:tcMar>
              <w:top w:type="dxa" w:w="40"/>
              <w:left w:type="dxa" w:w="60"/>
              <w:bottom w:type="dxa" w:w="40"/>
              <w:right w:type="dxa" w:w="60"/>
            </w:tcMar>
            <w:vAlign w:val="center"/>
          </w:tcPr>
          <w:p>
            <w:r>
              <w:rPr>
                <w:rFonts w:ascii="Arial" w:cs="Arial" w:eastAsia="Arial" w:hAnsi="Arial"/>
                <w:b/>
                <w:bCs/>
                <w:color w:val="FFFFFF"/>
                <w:sz w:val="18"/>
                <w:szCs w:val="18"/>
              </w:rPr>
              <w:t xml:space="preserve"> 550</w:t>
            </w:r>
          </w:p>
        </w:tc>
        <w:tc>
          <w:tcPr>
            <w:tcW w:type="dxa" w:w="5479"/>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gridCol w:w="1"/>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Dancing Bear Lodge</w:t>
            </w:r>
          </w:p>
        </w:tc>
        <w:tc>
          <w:tcPr>
            <w:tcW w:type="dxa" w:w="6500"/>
            <w:tcBorders>
              <w:top w:val="none"/>
              <w:left w:val="none"/>
              <w:bottom w:val="none"/>
              <w:right w:val="none"/>
            </w:tcBorders>
            <w:shd w:fill="2E8B8B" w:val="clear"/>
            <w:tcMar>
              <w:top w:type="dxa" w:w="40"/>
              <w:left w:type="dxa" w:w="60"/>
              <w:bottom w:type="dxa" w:w="40"/>
              <w:right w:type="dxa" w:w="60"/>
            </w:tcMar>
            <w:vAlign w:val="center"/>
          </w:tcPr>
          <w:p>
            <w:r>
              <w:rPr>
                <w:rFonts w:ascii="Arial" w:cs="Arial" w:eastAsia="Arial" w:hAnsi="Arial"/>
                <w:b/>
                <w:bCs/>
                <w:color w:val="FFFFFF"/>
                <w:sz w:val="18"/>
                <w:szCs w:val="18"/>
              </w:rPr>
              <w:t xml:space="preserve"> 3500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3"/>
              <w:left w:val="single" w:color="2D7D46" w:sz="3"/>
              <w:bottom w:val="single" w:color="2D7D46" w:sz="3"/>
              <w:right w:val="single" w:color="2D7D46" w:sz="3"/>
            </w:tcBorders>
            <w:shd w:fill="E8F5E9" w:val="clear"/>
            <w:tcMar>
              <w:top w:type="dxa" w:w="120"/>
              <w:left w:type="dxa" w:w="200"/>
              <w:bottom w:type="dxa" w:w="120"/>
              <w:right w:type="dxa" w:w="200"/>
            </w:tcMar>
          </w:tcPr>
          <w:p>
            <w:pPr>
              <w:spacing w:after="80"/>
            </w:pPr>
            <w:r>
              <w:rPr>
                <w:rFonts w:ascii="Arial" w:cs="Arial" w:eastAsia="Arial" w:hAnsi="Arial"/>
                <w:b/>
                <w:bCs/>
                <w:color w:val="2D7D46"/>
                <w:sz w:val="24"/>
                <w:szCs w:val="24"/>
              </w:rPr>
              <w:t xml:space="preserve">✔  KEY TAKEAWAYS</w:t>
            </w:r>
          </w:p>
          <w:p>
            <w:pPr>
              <w:spacing w:after="60"/>
            </w:pPr>
            <w:r>
              <w:rPr>
                <w:rFonts w:ascii="Arial" w:cs="Arial" w:eastAsia="Arial" w:hAnsi="Arial"/>
                <w:color w:val="333333"/>
                <w:sz w:val="22"/>
                <w:szCs w:val="22"/>
              </w:rPr>
              <w:t xml:space="preserve">•  Revenue management is not just pricing. It is the engine behind the entire flywheel.</w:t>
            </w:r>
          </w:p>
          <w:p>
            <w:pPr>
              <w:spacing w:after="60"/>
            </w:pPr>
            <w:r>
              <w:rPr>
                <w:rFonts w:ascii="Arial" w:cs="Arial" w:eastAsia="Arial" w:hAnsi="Arial"/>
                <w:color w:val="333333"/>
                <w:sz w:val="22"/>
                <w:szCs w:val="22"/>
              </w:rPr>
              <w:t xml:space="preserve">•  Visibility comes before pricing. You cannot charge premium rates if nobody sees the listing.</w:t>
            </w:r>
          </w:p>
          <w:p>
            <w:pPr>
              <w:spacing w:after="60"/>
            </w:pPr>
            <w:r>
              <w:rPr>
                <w:rFonts w:ascii="Arial" w:cs="Arial" w:eastAsia="Arial" w:hAnsi="Arial"/>
                <w:color w:val="333333"/>
                <w:sz w:val="22"/>
                <w:szCs w:val="22"/>
              </w:rPr>
              <w:t xml:space="preserve">•  Every part of the flywheel affects the others. Neglect one and the whole thing slows down.</w:t>
            </w:r>
          </w:p>
          <w:p>
            <w:pPr>
              <w:spacing w:after="60"/>
            </w:pPr>
            <w:r>
              <w:rPr>
                <w:rFonts w:ascii="Arial" w:cs="Arial" w:eastAsia="Arial" w:hAnsi="Arial"/>
                <w:color w:val="333333"/>
                <w:sz w:val="22"/>
                <w:szCs w:val="22"/>
              </w:rPr>
              <w:t xml:space="preserve">•  Page views are a leading indicator. Track them before they become a lagging revenue problem.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3"/>
              <w:left w:val="single" w:color="D4760A" w:sz="3"/>
              <w:bottom w:val="single" w:color="D4760A" w:sz="3"/>
              <w:right w:val="single" w:color="D4760A" w:sz="3"/>
            </w:tcBorders>
            <w:shd w:fill="FFF3E0" w:val="clear"/>
            <w:tcMar>
              <w:top w:type="dxa" w:w="120"/>
              <w:left w:type="dxa" w:w="200"/>
              <w:bottom w:type="dxa" w:w="120"/>
              <w:right w:type="dxa" w:w="200"/>
            </w:tcMar>
          </w:tcPr>
          <w:p>
            <w:pPr>
              <w:spacing w:after="80"/>
            </w:pPr>
            <w:r>
              <w:rPr>
                <w:rFonts w:ascii="Arial" w:cs="Arial" w:eastAsia="Arial" w:hAnsi="Arial"/>
                <w:b/>
                <w:bCs/>
                <w:color w:val="D4760A"/>
                <w:sz w:val="24"/>
                <w:szCs w:val="24"/>
              </w:rPr>
              <w:t xml:space="preserve">✎  EXERCISE: Map the Flywheel for One Property</w:t>
            </w:r>
          </w:p>
          <w:p>
            <w:pPr>
              <w:spacing w:after="60"/>
            </w:pPr>
            <w:r>
              <w:rPr>
                <w:rFonts w:ascii="Arial" w:cs="Arial" w:eastAsia="Arial" w:hAnsi="Arial"/>
                <w:color w:val="333333"/>
                <w:sz w:val="22"/>
                <w:szCs w:val="22"/>
              </w:rPr>
              <w:t xml:space="preserve">1. Pick one property from your portfolio.</w:t>
            </w:r>
          </w:p>
          <w:p>
            <w:pPr>
              <w:spacing w:after="60"/>
            </w:pPr>
            <w:r>
              <w:rPr>
                <w:rFonts w:ascii="Arial" w:cs="Arial" w:eastAsia="Arial" w:hAnsi="Arial"/>
                <w:color w:val="333333"/>
                <w:sz w:val="22"/>
                <w:szCs w:val="22"/>
              </w:rPr>
              <w:t xml:space="preserve">2. Identify its current ranking position (search Airbnb for your market, count where it appears).</w:t>
            </w:r>
          </w:p>
          <w:p>
            <w:pPr>
              <w:spacing w:after="60"/>
            </w:pPr>
            <w:r>
              <w:rPr>
                <w:rFonts w:ascii="Arial" w:cs="Arial" w:eastAsia="Arial" w:hAnsi="Arial"/>
                <w:color w:val="333333"/>
                <w:sz w:val="22"/>
                <w:szCs w:val="22"/>
              </w:rPr>
              <w:t xml:space="preserve">3. Pull its page views from IntelliHost or analytics for the last 30 days.</w:t>
            </w:r>
          </w:p>
          <w:p>
            <w:pPr>
              <w:spacing w:after="60"/>
            </w:pPr>
            <w:r>
              <w:rPr>
                <w:rFonts w:ascii="Arial" w:cs="Arial" w:eastAsia="Arial" w:hAnsi="Arial"/>
                <w:color w:val="333333"/>
                <w:sz w:val="22"/>
                <w:szCs w:val="22"/>
              </w:rPr>
              <w:t xml:space="preserve">4. Look at its review score and most recent 5 reviews.</w:t>
            </w:r>
          </w:p>
          <w:p>
            <w:pPr>
              <w:spacing w:after="60"/>
            </w:pPr>
            <w:r>
              <w:rPr>
                <w:rFonts w:ascii="Arial" w:cs="Arial" w:eastAsia="Arial" w:hAnsi="Arial"/>
                <w:color w:val="333333"/>
                <w:sz w:val="22"/>
                <w:szCs w:val="22"/>
              </w:rPr>
              <w:t xml:space="preserve">5. Write a 3-sentence assessment: Where is this property strong in the flywheel? Where is it weak?</w:t>
            </w:r>
          </w:p>
        </w:tc>
      </w:tr>
    </w:tbl>
    <w:p>
      <w:r>
        <w:br w:type="page"/>
      </w:r>
    </w:p>
    <w:p>
      <w:pPr>
        <w:shd w:fill="1B3A5C" w:val="clear"/>
        <w:spacing w:before="100" w:after="200"/>
        <w:ind w:left="0" w:right="0"/>
      </w:pPr>
      <w:r>
        <w:rPr>
          <w:rFonts w:ascii="Arial" w:cs="Arial" w:eastAsia="Arial" w:hAnsi="Arial"/>
          <w:b/>
          <w:bCs/>
          <w:color w:val="FFFFFF"/>
          <w:sz w:val="32"/>
          <w:szCs w:val="32"/>
        </w:rPr>
        <w:t xml:space="preserve">  MODULE 2:  </w:t>
      </w:r>
      <w:r>
        <w:rPr>
          <w:rFonts w:ascii="Arial" w:cs="Arial" w:eastAsia="Arial" w:hAnsi="Arial"/>
          <w:b/>
          <w:bCs/>
          <w:color w:val="E8F4F8"/>
          <w:sz w:val="32"/>
          <w:szCs w:val="32"/>
        </w:rPr>
        <w:t xml:space="preserve">DYNAMIC PRICING FUNDAMENTALS</w:t>
      </w:r>
    </w:p>
    <w:p>
      <w:pPr>
        <w:spacing w:after="120"/>
      </w:pPr>
      <w:r>
        <w:rPr>
          <w:rFonts w:ascii="Arial" w:cs="Arial" w:eastAsia="Arial" w:hAnsi="Arial"/>
          <w:color w:val="333333"/>
          <w:sz w:val="22"/>
          <w:szCs w:val="22"/>
        </w:rPr>
        <w:t xml:space="preserve">Dynamic pricing means your nightly rate is not fixed. It changes based on demand signals. This module covers the core components that make up a pricing strategy.</w:t>
      </w:r>
    </w:p>
    <w:p>
      <w:pPr>
        <w:pStyle w:val="Heading2"/>
      </w:pPr>
      <w:r>
        <w:t xml:space="preserve">The Pricing Stack</w:t>
      </w:r>
    </w:p>
    <w:p>
      <w:pPr>
        <w:spacing w:after="120"/>
      </w:pPr>
      <w:r>
        <w:rPr>
          <w:rFonts w:ascii="Arial" w:cs="Arial" w:eastAsia="Arial" w:hAnsi="Arial"/>
          <w:color w:val="333333"/>
          <w:sz w:val="22"/>
          <w:szCs w:val="22"/>
        </w:rPr>
        <w:t xml:space="preserve">Think of pricing as a stack of layers. Each layer modifies the rate based on a different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PRICE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ceiling. Peak demand cap. If you are hitting this often, raise it.</w:t>
            </w:r>
          </w:p>
        </w:tc>
      </w:tr>
      <w:tr>
        <w:tc>
          <w:tcPr>
            <w:tcW w:type="dxa" w:w="2800"/>
            <w:tcBorders>
              <w:top w:val="single" w:color="E0E0E0" w:sz="1"/>
              <w:left w:val="single" w:color="E0E0E0" w:sz="1"/>
              <w:bottom w:val="single" w:color="E0E0E0" w:sz="1"/>
              <w:right w:val="single" w:color="E0E0E0"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BOOST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+15-40% for holidays, local events, school breaks, festivals.</w:t>
            </w:r>
          </w:p>
        </w:tc>
      </w:tr>
      <w:tr>
        <w:tc>
          <w:tcPr>
            <w:tcW w:type="dxa" w:w="2800"/>
            <w:tcBorders>
              <w:top w:val="single" w:color="E0E0E0" w:sz="1"/>
              <w:left w:val="single" w:color="E0E0E0" w:sz="1"/>
              <w:bottom w:val="single" w:color="E0E0E0" w:sz="1"/>
              <w:right w:val="single" w:color="E0E0E0"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WEEKEND PREMIUM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+20-40% for Fri/Sat nights. Most markets have strong weekend demand.</w:t>
            </w:r>
          </w:p>
        </w:tc>
      </w:tr>
      <w:tr>
        <w:tc>
          <w:tcPr>
            <w:tcW w:type="dxa" w:w="2800"/>
            <w:tcBorders>
              <w:top w:val="single" w:color="E0E0E0" w:sz="1"/>
              <w:left w:val="single" w:color="E0E0E0" w:sz="1"/>
              <w:bottom w:val="single" w:color="E0E0E0" w:sz="1"/>
              <w:right w:val="single" w:color="E0E0E0" w:sz="1"/>
            </w:tcBorders>
            <w:shd w:fill="5DADE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SEASONAL FACTOR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Summer and fall foliage = peak in WNC. Winter = low season. Adjust accordingly.</w:t>
            </w:r>
          </w:p>
        </w:tc>
      </w:tr>
      <w:tr>
        <w:tc>
          <w:tcPr>
            <w:tcW w:type="dxa" w:w="2800"/>
            <w:tcBorders>
              <w:top w:val="single" w:color="E0E0E0" w:sz="1"/>
              <w:left w:val="single" w:color="E0E0E0" w:sz="1"/>
              <w:bottom w:val="single" w:color="E0E0E0" w:sz="1"/>
              <w:right w:val="single" w:color="E0E0E0"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BASE PRICE ⭐</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Your anchor rate. Set from comp data. Mid-week, mid-season, average-demand night.</w:t>
            </w:r>
          </w:p>
        </w:tc>
      </w:tr>
      <w:tr>
        <w:tc>
          <w:tcPr>
            <w:tcW w:type="dxa" w:w="2800"/>
            <w:tcBorders>
              <w:top w:val="single" w:color="E0E0E0" w:sz="1"/>
              <w:left w:val="single" w:color="E0E0E0" w:sz="1"/>
              <w:bottom w:val="single" w:color="E0E0E0" w:sz="1"/>
              <w:right w:val="single" w:color="E0E0E0"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LAST MINUTE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-10-20% for dates within 7-14 days. Better to fill at a discount than leave empty.</w:t>
            </w:r>
          </w:p>
        </w:tc>
      </w:tr>
      <w:tr>
        <w:tc>
          <w:tcPr>
            <w:tcW w:type="dxa" w:w="2800"/>
            <w:tcBorders>
              <w:top w:val="single" w:color="E0E0E0" w:sz="1"/>
              <w:left w:val="single" w:color="E0E0E0" w:sz="1"/>
              <w:bottom w:val="single" w:color="E0E0E0" w:sz="1"/>
              <w:right w:val="single" w:color="E0E0E0" w:sz="1"/>
            </w:tcBorders>
            <w:shd w:fill="D476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ORPHAN DAY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-15-25% for isolated single nights between bookings. These are hard to fill.</w:t>
            </w:r>
          </w:p>
        </w:tc>
      </w:tr>
      <w:tr>
        <w:tc>
          <w:tcPr>
            <w:tcW w:type="dxa" w:w="2800"/>
            <w:tcBorders>
              <w:top w:val="single" w:color="E0E0E0" w:sz="1"/>
              <w:left w:val="single" w:color="E0E0E0" w:sz="1"/>
              <w:bottom w:val="single" w:color="E0E0E0" w:sz="1"/>
              <w:right w:val="single" w:color="E0E0E0"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PRICE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floor. Never go below owner breakeven. Set based on costs + your margin.</w:t>
            </w:r>
          </w:p>
        </w:tc>
      </w:tr>
    </w:tbl>
    <w:p>
      <w:pPr>
        <w:spacing w:after="80"/>
        <w:jc w:val="center"/>
      </w:pPr>
      <w:r>
        <w:rPr>
          <w:rFonts w:ascii="Arial" w:cs="Arial" w:eastAsia="Arial" w:hAnsi="Arial"/>
          <w:i/>
          <w:iCs/>
          <w:color w:val="999999"/>
          <w:sz w:val="18"/>
          <w:szCs w:val="18"/>
        </w:rPr>
        <w:t xml:space="preserve">Rates build up from Base Price. Factors above add to it. Factors below reduce it. Min/Max are hard limits.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120"/>
              <w:left w:type="dxa" w:w="200"/>
              <w:bottom w:type="dxa" w:w="120"/>
              <w:right w:type="dxa" w:w="200"/>
            </w:tcMar>
          </w:tcPr>
          <w:p>
            <w:r>
              <w:rPr>
                <w:rFonts w:ascii="Arial" w:cs="Arial" w:eastAsia="Arial" w:hAnsi="Arial"/>
                <w:b/>
                <w:bCs/>
                <w:color w:val="C0392B"/>
                <w:sz w:val="24"/>
                <w:szCs w:val="24"/>
              </w:rPr>
              <w:t xml:space="preserve">⚠  COMMON MISTAKE: </w:t>
            </w:r>
            <w:r>
              <w:rPr>
                <w:rFonts w:ascii="Arial" w:cs="Arial" w:eastAsia="Arial" w:hAnsi="Arial"/>
                <w:color w:val="333333"/>
                <w:sz w:val="22"/>
                <w:szCs w:val="22"/>
              </w:rPr>
              <w:t xml:space="preserve">Setting PriceLabs to autopilot and never checking it is the number one mistake new revenue managers make. The software gives you a starting point. Your job is to refine it daily based on what the data is telling you.</w:t>
            </w:r>
          </w:p>
        </w:tc>
      </w:tr>
    </w:tbl>
    <w:p>
      <w:pPr>
        <w:spacing w:after="200"/>
      </w:pPr>
    </w:p>
    <w:p>
      <w:pPr>
        <w:pStyle w:val="Heading2"/>
      </w:pPr>
      <w:r>
        <w:t xml:space="preserve">Lead Time Pricing Logic</w:t>
      </w:r>
    </w:p>
    <w:p>
      <w:pPr>
        <w:spacing w:after="120"/>
      </w:pPr>
      <w:r>
        <w:rPr>
          <w:rFonts w:ascii="Arial" w:cs="Arial" w:eastAsia="Arial" w:hAnsi="Arial"/>
          <w:color w:val="333333"/>
          <w:sz w:val="22"/>
          <w:szCs w:val="22"/>
        </w:rPr>
        <w:t xml:space="preserve">How you price a date depends heavily on how far away it is. The same unbooked Saturday night requires very different treatment depending on whether check-in is 90 days out or 5 days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Days Until Check-In</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Pricing Approach</w:t>
            </w:r>
          </w:p>
        </w:tc>
        <w:tc>
          <w:tcPr>
            <w:tcW w:type="dxa" w:w="4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 days out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 5-15% above base. Hold firm.</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Early bookers are planners willing to pay more. No need to discount.</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60-90 days out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or slightly above base.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 booking window. Monitor pacing vs. last year.</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30-60 days out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At base. Start watching closely.</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pacing is behind, this is when to begin small adjustments.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14-30 days out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Evaluate carefully. Small drops if needed.</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Getting into the decision window. Compare to comp availability.</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7-14 days out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Enable last-minute discounts (10-20%).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still open, better to fill at a discount than earn $0.</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 days out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Aggressive discounting if still open.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Drop minimums. Accept 1-night stays. Fill at any reasonable rate.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3"/>
              <w:left w:val="single" w:color="D4760A" w:sz="3"/>
              <w:bottom w:val="single" w:color="D4760A" w:sz="3"/>
              <w:right w:val="single" w:color="D4760A" w:sz="3"/>
            </w:tcBorders>
            <w:shd w:fill="FFF3E0" w:val="clear"/>
            <w:tcMar>
              <w:top w:type="dxa" w:w="120"/>
              <w:left w:type="dxa" w:w="200"/>
              <w:bottom w:type="dxa" w:w="120"/>
              <w:right w:type="dxa" w:w="200"/>
            </w:tcMar>
          </w:tcPr>
          <w:p>
            <w:pPr>
              <w:spacing w:after="80"/>
            </w:pPr>
            <w:r>
              <w:rPr>
                <w:rFonts w:ascii="Arial" w:cs="Arial" w:eastAsia="Arial" w:hAnsi="Arial"/>
                <w:b/>
                <w:bCs/>
                <w:color w:val="D4760A"/>
                <w:sz w:val="24"/>
                <w:szCs w:val="24"/>
              </w:rPr>
              <w:t xml:space="preserve">✎  EXERCISE: Pricing Decision Practice</w:t>
            </w:r>
          </w:p>
          <w:p>
            <w:pPr>
              <w:spacing w:after="60"/>
            </w:pPr>
            <w:r>
              <w:rPr>
                <w:rFonts w:ascii="Arial" w:cs="Arial" w:eastAsia="Arial" w:hAnsi="Arial"/>
                <w:color w:val="333333"/>
                <w:sz w:val="22"/>
                <w:szCs w:val="22"/>
              </w:rPr>
              <w:t xml:space="preserve">Scenario: It is March 15. You have a 4BR cabin in Bryson City. Here are the open dates in the next 30 days:</w:t>
            </w:r>
          </w:p>
          <w:p>
            <w:pPr>
              <w:spacing w:after="60"/>
            </w:pPr>
            <w:r>
              <w:rPr>
                <w:rFonts w:ascii="Arial" w:cs="Arial" w:eastAsia="Arial" w:hAnsi="Arial"/>
                <w:color w:val="333333"/>
                <w:sz w:val="22"/>
                <w:szCs w:val="22"/>
              </w:rPr>
              <w:t xml:space="preserve"/>
            </w:r>
          </w:p>
          <w:p>
            <w:pPr>
              <w:spacing w:after="60"/>
            </w:pPr>
            <w:r>
              <w:rPr>
                <w:rFonts w:ascii="Arial" w:cs="Arial" w:eastAsia="Arial" w:hAnsi="Arial"/>
                <w:color w:val="333333"/>
                <w:sz w:val="22"/>
                <w:szCs w:val="22"/>
              </w:rPr>
              <w:t xml:space="preserve">  - March 22-23 (Sat-Sun) - Unbooked. Base price is $275/night.</w:t>
            </w:r>
          </w:p>
          <w:p>
            <w:pPr>
              <w:spacing w:after="60"/>
            </w:pPr>
            <w:r>
              <w:rPr>
                <w:rFonts w:ascii="Arial" w:cs="Arial" w:eastAsia="Arial" w:hAnsi="Arial"/>
                <w:color w:val="333333"/>
                <w:sz w:val="22"/>
                <w:szCs w:val="22"/>
              </w:rPr>
              <w:t xml:space="preserve">  - March 25 (Tue) - Orphan day between two bookings.</w:t>
            </w:r>
          </w:p>
          <w:p>
            <w:pPr>
              <w:spacing w:after="60"/>
            </w:pPr>
            <w:r>
              <w:rPr>
                <w:rFonts w:ascii="Arial" w:cs="Arial" w:eastAsia="Arial" w:hAnsi="Arial"/>
                <w:color w:val="333333"/>
                <w:sz w:val="22"/>
                <w:szCs w:val="22"/>
              </w:rPr>
              <w:t xml:space="preserve">  - April 4-6 (Fri-Sun) - Easter weekend. Currently at $300/night.</w:t>
            </w:r>
          </w:p>
          <w:p>
            <w:pPr>
              <w:spacing w:after="60"/>
            </w:pPr>
            <w:r>
              <w:rPr>
                <w:rFonts w:ascii="Arial" w:cs="Arial" w:eastAsia="Arial" w:hAnsi="Arial"/>
                <w:color w:val="333333"/>
                <w:sz w:val="22"/>
                <w:szCs w:val="22"/>
              </w:rPr>
              <w:t xml:space="preserve">  - April 10 (Thu) - Random weeknight, unbooked.</w:t>
            </w:r>
          </w:p>
          <w:p>
            <w:pPr>
              <w:spacing w:after="60"/>
            </w:pPr>
            <w:r>
              <w:rPr>
                <w:rFonts w:ascii="Arial" w:cs="Arial" w:eastAsia="Arial" w:hAnsi="Arial"/>
                <w:color w:val="333333"/>
                <w:sz w:val="22"/>
                <w:szCs w:val="22"/>
              </w:rPr>
              <w:t xml:space="preserve"/>
            </w:r>
          </w:p>
          <w:p>
            <w:pPr>
              <w:spacing w:after="60"/>
            </w:pPr>
            <w:r>
              <w:rPr>
                <w:rFonts w:ascii="Arial" w:cs="Arial" w:eastAsia="Arial" w:hAnsi="Arial"/>
                <w:color w:val="333333"/>
                <w:sz w:val="22"/>
                <w:szCs w:val="22"/>
              </w:rPr>
              <w:t xml:space="preserve">For each date, write: (a) What price adjustment would you make? (b) Why? (c) What data would you check first?</w:t>
            </w:r>
          </w:p>
        </w:tc>
      </w:tr>
    </w:tbl>
    <w:p>
      <w:r>
        <w:br w:type="page"/>
      </w:r>
    </w:p>
    <w:p>
      <w:pPr>
        <w:shd w:fill="1B3A5C" w:val="clear"/>
        <w:spacing w:before="100" w:after="200"/>
        <w:ind w:left="0" w:right="0"/>
      </w:pPr>
      <w:r>
        <w:rPr>
          <w:rFonts w:ascii="Arial" w:cs="Arial" w:eastAsia="Arial" w:hAnsi="Arial"/>
          <w:b/>
          <w:bCs/>
          <w:color w:val="FFFFFF"/>
          <w:sz w:val="32"/>
          <w:szCs w:val="32"/>
        </w:rPr>
        <w:t xml:space="preserve">  MODULE 3:  </w:t>
      </w:r>
      <w:r>
        <w:rPr>
          <w:rFonts w:ascii="Arial" w:cs="Arial" w:eastAsia="Arial" w:hAnsi="Arial"/>
          <w:b/>
          <w:bCs/>
          <w:color w:val="E8F4F8"/>
          <w:sz w:val="32"/>
          <w:szCs w:val="32"/>
        </w:rPr>
        <w:t xml:space="preserve">COMP SET ANALYSIS</w:t>
      </w:r>
    </w:p>
    <w:p>
      <w:pPr>
        <w:spacing w:after="120"/>
      </w:pPr>
      <w:r>
        <w:rPr>
          <w:rFonts w:ascii="Arial" w:cs="Arial" w:eastAsia="Arial" w:hAnsi="Arial"/>
          <w:color w:val="333333"/>
          <w:sz w:val="22"/>
          <w:szCs w:val="22"/>
        </w:rPr>
        <w:t xml:space="preserve">Your comp set is your pricing compass. If you get it wrong, every pricing decision that follows will be off. This module teaches you how to build, validate, and use a comp set.</w:t>
      </w:r>
    </w:p>
    <w:p>
      <w:pPr>
        <w:pStyle w:val="Heading2"/>
      </w:pPr>
      <w:r>
        <w:t xml:space="preserve">What Makes a True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2D7D4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TRUE COMP CRITERIA</w:t>
            </w:r>
          </w:p>
        </w:tc>
        <w:tc>
          <w:tcPr>
            <w:tcW w:type="dxa" w:w="4680"/>
            <w:tcBorders>
              <w:top w:val="single" w:color="E0E0E0" w:sz="1"/>
              <w:left w:val="single" w:color="E0E0E0" w:sz="1"/>
              <w:bottom w:val="single" w:color="E0E0E0" w:sz="1"/>
              <w:right w:val="single" w:color="E0E0E0"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NOT A COMP JUST BECAUSE...</w:t>
            </w:r>
          </w:p>
        </w:tc>
      </w:tr>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Similar bedroom count (within 1 BR)</w:t>
            </w:r>
          </w:p>
        </w:tc>
        <w:tc>
          <w:tcPr>
            <w:tcW w:type="dxa" w:w="4680"/>
            <w:tcBorders>
              <w:top w:val="single" w:color="E0E0E0" w:sz="1"/>
              <w:left w:val="single" w:color="E0E0E0" w:sz="1"/>
              <w:bottom w:val="single" w:color="E0E0E0" w:sz="1"/>
              <w:right w:val="single" w:color="E0E0E0" w:sz="1"/>
            </w:tcBorders>
            <w:shd w:fill="FDEDEC" w:val="clear"/>
            <w:tcMar>
              <w:top w:type="dxa" w:w="80"/>
              <w:left w:type="dxa" w:w="120"/>
              <w:bottom w:type="dxa" w:w="80"/>
              <w:right w:type="dxa" w:w="120"/>
            </w:tcMar>
          </w:tcPr>
          <w:p>
            <w:r>
              <w:rPr>
                <w:rFonts w:ascii="Arial" w:cs="Arial" w:eastAsia="Arial" w:hAnsi="Arial"/>
                <w:color w:val="333333"/>
                <w:sz w:val="20"/>
                <w:szCs w:val="20"/>
              </w:rPr>
              <w:t xml:space="preserve">It is in the same zip code</w:t>
            </w:r>
          </w:p>
        </w:tc>
      </w:tr>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Similar key amenities (hot tub, pool, etc.)</w:t>
            </w:r>
          </w:p>
        </w:tc>
        <w:tc>
          <w:tcPr>
            <w:tcW w:type="dxa" w:w="4680"/>
            <w:tcBorders>
              <w:top w:val="single" w:color="E0E0E0" w:sz="1"/>
              <w:left w:val="single" w:color="E0E0E0" w:sz="1"/>
              <w:bottom w:val="single" w:color="E0E0E0" w:sz="1"/>
              <w:right w:val="single" w:color="E0E0E0" w:sz="1"/>
            </w:tcBorders>
            <w:shd w:fill="FDEDEC" w:val="clear"/>
            <w:tcMar>
              <w:top w:type="dxa" w:w="80"/>
              <w:left w:type="dxa" w:w="120"/>
              <w:bottom w:type="dxa" w:w="80"/>
              <w:right w:type="dxa" w:w="120"/>
            </w:tcMar>
          </w:tcPr>
          <w:p>
            <w:r>
              <w:rPr>
                <w:rFonts w:ascii="Arial" w:cs="Arial" w:eastAsia="Arial" w:hAnsi="Arial"/>
                <w:color w:val="333333"/>
                <w:sz w:val="20"/>
                <w:szCs w:val="20"/>
              </w:rPr>
              <w:t xml:space="preserve">It looks nice in photos</w:t>
            </w:r>
          </w:p>
        </w:tc>
      </w:tr>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Similar guest capacity</w:t>
            </w:r>
          </w:p>
        </w:tc>
        <w:tc>
          <w:tcPr>
            <w:tcW w:type="dxa" w:w="4680"/>
            <w:tcBorders>
              <w:top w:val="single" w:color="E0E0E0" w:sz="1"/>
              <w:left w:val="single" w:color="E0E0E0" w:sz="1"/>
              <w:bottom w:val="single" w:color="E0E0E0" w:sz="1"/>
              <w:right w:val="single" w:color="E0E0E0" w:sz="1"/>
            </w:tcBorders>
            <w:shd w:fill="FDEDEC" w:val="clear"/>
            <w:tcMar>
              <w:top w:type="dxa" w:w="80"/>
              <w:left w:type="dxa" w:w="120"/>
              <w:bottom w:type="dxa" w:w="80"/>
              <w:right w:type="dxa" w:w="120"/>
            </w:tcMar>
          </w:tcPr>
          <w:p>
            <w:r>
              <w:rPr>
                <w:rFonts w:ascii="Arial" w:cs="Arial" w:eastAsia="Arial" w:hAnsi="Arial"/>
                <w:color w:val="333333"/>
                <w:sz w:val="20"/>
                <w:szCs w:val="20"/>
              </w:rPr>
              <w:t xml:space="preserve">It has similar nightly rates</w:t>
            </w:r>
          </w:p>
        </w:tc>
      </w:tr>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Similar location / drive time to attractions</w:t>
            </w:r>
          </w:p>
        </w:tc>
        <w:tc>
          <w:tcPr>
            <w:tcW w:type="dxa" w:w="4680"/>
            <w:tcBorders>
              <w:top w:val="single" w:color="E0E0E0" w:sz="1"/>
              <w:left w:val="single" w:color="E0E0E0" w:sz="1"/>
              <w:bottom w:val="single" w:color="E0E0E0" w:sz="1"/>
              <w:right w:val="single" w:color="E0E0E0" w:sz="1"/>
            </w:tcBorders>
            <w:shd w:fill="FDEDEC" w:val="clear"/>
            <w:tcMar>
              <w:top w:type="dxa" w:w="80"/>
              <w:left w:type="dxa" w:w="120"/>
              <w:bottom w:type="dxa" w:w="80"/>
              <w:right w:type="dxa" w:w="120"/>
            </w:tcMar>
          </w:tcPr>
          <w:p>
            <w:r>
              <w:rPr>
                <w:rFonts w:ascii="Arial" w:cs="Arial" w:eastAsia="Arial" w:hAnsi="Arial"/>
                <w:color w:val="333333"/>
                <w:sz w:val="20"/>
                <w:szCs w:val="20"/>
              </w:rPr>
              <w:t xml:space="preserve">It is managed by the same company</w:t>
            </w:r>
          </w:p>
        </w:tc>
      </w:tr>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Similar property quality and condition</w:t>
            </w:r>
          </w:p>
        </w:tc>
        <w:tc>
          <w:tcPr>
            <w:tcW w:type="dxa" w:w="4680"/>
            <w:tcBorders>
              <w:top w:val="single" w:color="E0E0E0" w:sz="1"/>
              <w:left w:val="single" w:color="E0E0E0" w:sz="1"/>
              <w:bottom w:val="single" w:color="E0E0E0" w:sz="1"/>
              <w:right w:val="single" w:color="E0E0E0" w:sz="1"/>
            </w:tcBorders>
            <w:shd w:fill="FDEDEC" w:val="clear"/>
            <w:tcMar>
              <w:top w:type="dxa" w:w="80"/>
              <w:left w:type="dxa" w:w="120"/>
              <w:bottom w:type="dxa" w:w="80"/>
              <w:right w:type="dxa" w:w="120"/>
            </w:tcMar>
          </w:tcPr>
          <w:p>
            <w:r>
              <w:rPr>
                <w:rFonts w:ascii="Arial" w:cs="Arial" w:eastAsia="Arial" w:hAnsi="Arial"/>
                <w:color w:val="333333"/>
                <w:sz w:val="20"/>
                <w:szCs w:val="20"/>
              </w:rPr>
              <w:t xml:space="preserve">It has a similar number of reviews</w:t>
            </w:r>
          </w:p>
        </w:tc>
      </w:tr>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 guest would choose it instead of yours</w:t>
            </w:r>
          </w:p>
        </w:tc>
        <w:tc>
          <w:tcPr>
            <w:tcW w:type="dxa" w:w="4680"/>
            <w:tcBorders>
              <w:top w:val="single" w:color="E0E0E0" w:sz="1"/>
              <w:left w:val="single" w:color="E0E0E0" w:sz="1"/>
              <w:bottom w:val="single" w:color="E0E0E0" w:sz="1"/>
              <w:right w:val="single" w:color="E0E0E0" w:sz="1"/>
            </w:tcBorders>
            <w:shd w:fill="FDEDEC" w:val="clear"/>
            <w:tcMar>
              <w:top w:type="dxa" w:w="80"/>
              <w:left w:type="dxa" w:w="120"/>
              <w:bottom w:type="dxa" w:w="80"/>
              <w:right w:type="dxa" w:w="120"/>
            </w:tcMar>
          </w:tcPr>
          <w:p>
            <w:r>
              <w:rPr>
                <w:rFonts w:ascii="Arial" w:cs="Arial" w:eastAsia="Arial" w:hAnsi="Arial"/>
                <w:color w:val="333333"/>
                <w:sz w:val="20"/>
                <w:szCs w:val="20"/>
              </w:rPr>
              <w:t xml:space="preserve">You found it easily on AirDNA</w:t>
            </w:r>
          </w:p>
        </w:tc>
      </w:tr>
    </w:tbl>
    <w:p>
      <w:pPr>
        <w:spacing w:after="200"/>
      </w:pPr>
    </w:p>
    <w:p>
      <w:pPr>
        <w:pStyle w:val="Heading2"/>
      </w:pPr>
      <w:r>
        <w:t xml:space="preserve">The Comp Set Test</w:t>
      </w:r>
    </w:p>
    <w:p>
      <w:pPr>
        <w:pBdr>
          <w:left w:val="single" w:color="1B3A5C" w:sz="12" w:space="8"/>
        </w:pBdr>
        <w:spacing w:before="200" w:after="200"/>
        <w:ind w:left="200"/>
      </w:pPr>
      <w:r>
        <w:rPr>
          <w:rFonts w:ascii="Arial" w:cs="Arial" w:eastAsia="Arial" w:hAnsi="Arial"/>
          <w:i/>
          <w:iCs/>
          <w:color w:val="1B3A5C"/>
          <w:sz w:val="22"/>
          <w:szCs w:val="22"/>
        </w:rPr>
        <w:t xml:space="preserve">For each property in your proposed comp set, ask: Would a family of 6 looking for a weekend cabin realistically choose THAT property instead of ours? If the answer is not a clear yes, it is not a true comp.</w:t>
      </w:r>
    </w:p>
    <w:p>
      <w:pPr>
        <w:spacing w:after="200"/>
      </w:pPr>
    </w:p>
    <w:p>
      <w:pPr>
        <w:pStyle w:val="Heading2"/>
      </w:pPr>
      <w:r>
        <w:t xml:space="preserve">Reading Comp Data from AirDNA</w:t>
      </w:r>
    </w:p>
    <w:p>
      <w:pPr>
        <w:spacing w:after="120"/>
      </w:pPr>
      <w:r>
        <w:rPr>
          <w:rFonts w:ascii="Arial" w:cs="Arial" w:eastAsia="Arial" w:hAnsi="Arial"/>
          <w:color w:val="333333"/>
          <w:sz w:val="22"/>
          <w:szCs w:val="22"/>
        </w:rPr>
        <w:t xml:space="preserve">Once you have your comp set, pull these metrics for each property and compare to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42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If You Are Behind</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Are they charging more per night?</w:t>
            </w:r>
          </w:p>
        </w:tc>
        <w:tc>
          <w:tcPr>
            <w:tcW w:type="dxa" w:w="4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their ADR is higher and they are still booking, you may be underpriced.</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Occupancy</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Are they filling more nights?</w:t>
            </w:r>
          </w:p>
        </w:tc>
        <w:tc>
          <w:tcPr>
            <w:tcW w:type="dxa" w:w="4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their occupancy is higher, your pricing or visibility may need work.</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Who is making more total money?</w:t>
            </w:r>
          </w:p>
        </w:tc>
        <w:tc>
          <w:tcPr>
            <w:tcW w:type="dxa" w:w="4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Revenue = ADR x Occupancy. The ultimate comparison.</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 they have better guest satisfaction?</w:t>
            </w:r>
          </w:p>
        </w:tc>
        <w:tc>
          <w:tcPr>
            <w:tcW w:type="dxa" w:w="4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More/better reviews boost ranking. Focus on guest experience.</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Photos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 their listing more visually appealing?</w:t>
            </w:r>
          </w:p>
        </w:tc>
        <w:tc>
          <w:tcPr>
            <w:tcW w:type="dxa" w:w="4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Better photos = higher CTR = more bookings. Time for a refresh.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3"/>
              <w:left w:val="single" w:color="D4760A" w:sz="3"/>
              <w:bottom w:val="single" w:color="D4760A" w:sz="3"/>
              <w:right w:val="single" w:color="D4760A" w:sz="3"/>
            </w:tcBorders>
            <w:shd w:fill="FFF3E0" w:val="clear"/>
            <w:tcMar>
              <w:top w:type="dxa" w:w="120"/>
              <w:left w:type="dxa" w:w="200"/>
              <w:bottom w:type="dxa" w:w="120"/>
              <w:right w:type="dxa" w:w="200"/>
            </w:tcMar>
          </w:tcPr>
          <w:p>
            <w:pPr>
              <w:spacing w:after="80"/>
            </w:pPr>
            <w:r>
              <w:rPr>
                <w:rFonts w:ascii="Arial" w:cs="Arial" w:eastAsia="Arial" w:hAnsi="Arial"/>
                <w:b/>
                <w:bCs/>
                <w:color w:val="D4760A"/>
                <w:sz w:val="24"/>
                <w:szCs w:val="24"/>
              </w:rPr>
              <w:t xml:space="preserve">✎  EXERCISE: Build Your First Comp Set</w:t>
            </w:r>
          </w:p>
          <w:p>
            <w:pPr>
              <w:spacing w:after="60"/>
            </w:pPr>
            <w:r>
              <w:rPr>
                <w:rFonts w:ascii="Arial" w:cs="Arial" w:eastAsia="Arial" w:hAnsi="Arial"/>
                <w:color w:val="333333"/>
                <w:sz w:val="22"/>
                <w:szCs w:val="22"/>
              </w:rPr>
              <w:t xml:space="preserve">1. Choose one property from your portfolio.</w:t>
            </w:r>
          </w:p>
          <w:p>
            <w:pPr>
              <w:spacing w:after="60"/>
            </w:pPr>
            <w:r>
              <w:rPr>
                <w:rFonts w:ascii="Arial" w:cs="Arial" w:eastAsia="Arial" w:hAnsi="Arial"/>
                <w:color w:val="333333"/>
                <w:sz w:val="22"/>
                <w:szCs w:val="22"/>
              </w:rPr>
              <w:t xml:space="preserve">2. Open AirDNA and filter for your market area.</w:t>
            </w:r>
          </w:p>
          <w:p>
            <w:pPr>
              <w:spacing w:after="60"/>
            </w:pPr>
            <w:r>
              <w:rPr>
                <w:rFonts w:ascii="Arial" w:cs="Arial" w:eastAsia="Arial" w:hAnsi="Arial"/>
                <w:color w:val="333333"/>
                <w:sz w:val="22"/>
                <w:szCs w:val="22"/>
              </w:rPr>
              <w:t xml:space="preserve">3. Apply filters: similar BR count, guest capacity, and key amenities.</w:t>
            </w:r>
          </w:p>
          <w:p>
            <w:pPr>
              <w:spacing w:after="60"/>
            </w:pPr>
            <w:r>
              <w:rPr>
                <w:rFonts w:ascii="Arial" w:cs="Arial" w:eastAsia="Arial" w:hAnsi="Arial"/>
                <w:color w:val="333333"/>
                <w:sz w:val="22"/>
                <w:szCs w:val="22"/>
              </w:rPr>
              <w:t xml:space="preserve">4. Select 5-8 properties that pass the 'Would a guest choose this instead?' test.</w:t>
            </w:r>
          </w:p>
          <w:p>
            <w:pPr>
              <w:spacing w:after="60"/>
            </w:pPr>
            <w:r>
              <w:rPr>
                <w:rFonts w:ascii="Arial" w:cs="Arial" w:eastAsia="Arial" w:hAnsi="Arial"/>
                <w:color w:val="333333"/>
                <w:sz w:val="22"/>
                <w:szCs w:val="22"/>
              </w:rPr>
              <w:t xml:space="preserve">5. For each comp, record: Property name/ID, BR count, key amenities, ADR, occupancy rate, total monthly revenue.</w:t>
            </w:r>
          </w:p>
          <w:p>
            <w:pPr>
              <w:spacing w:after="60"/>
            </w:pPr>
            <w:r>
              <w:rPr>
                <w:rFonts w:ascii="Arial" w:cs="Arial" w:eastAsia="Arial" w:hAnsi="Arial"/>
                <w:color w:val="333333"/>
                <w:sz w:val="22"/>
                <w:szCs w:val="22"/>
              </w:rPr>
              <w:t xml:space="preserve">6. Write a 2-sentence summary: How does your property compare to this comp set? Where are you strong/weak?</w:t>
            </w:r>
          </w:p>
        </w:tc>
      </w:tr>
    </w:tbl>
    <w:p>
      <w:r>
        <w:br w:type="page"/>
      </w:r>
    </w:p>
    <w:p>
      <w:pPr>
        <w:shd w:fill="1B3A5C" w:val="clear"/>
        <w:spacing w:before="100" w:after="200"/>
        <w:ind w:left="0" w:right="0"/>
      </w:pPr>
      <w:r>
        <w:rPr>
          <w:rFonts w:ascii="Arial" w:cs="Arial" w:eastAsia="Arial" w:hAnsi="Arial"/>
          <w:b/>
          <w:bCs/>
          <w:color w:val="FFFFFF"/>
          <w:sz w:val="32"/>
          <w:szCs w:val="32"/>
        </w:rPr>
        <w:t xml:space="preserve">  MODULE 4:  </w:t>
      </w:r>
      <w:r>
        <w:rPr>
          <w:rFonts w:ascii="Arial" w:cs="Arial" w:eastAsia="Arial" w:hAnsi="Arial"/>
          <w:b/>
          <w:bCs/>
          <w:color w:val="E8F4F8"/>
          <w:sz w:val="32"/>
          <w:szCs w:val="32"/>
        </w:rPr>
        <w:t xml:space="preserve">THE 30-DAY DAILY REVIEW</w:t>
      </w:r>
    </w:p>
    <w:p>
      <w:pPr>
        <w:spacing w:after="120"/>
      </w:pPr>
      <w:r>
        <w:rPr>
          <w:rFonts w:ascii="Arial" w:cs="Arial" w:eastAsia="Arial" w:hAnsi="Arial"/>
          <w:color w:val="333333"/>
          <w:sz w:val="22"/>
          <w:szCs w:val="22"/>
        </w:rPr>
        <w:t xml:space="preserve">This is the core daily habit. If you do nothing else, do this. Every day, you review the next 30 days of pricing for every property and make adjustments based on what the data tells you.</w:t>
      </w:r>
    </w:p>
    <w:p>
      <w:pPr>
        <w:pStyle w:val="Heading2"/>
      </w:pPr>
      <w:r>
        <w:t xml:space="preserve">Daily Review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PRICELABS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Pull up the calendar view. Scan the next 30 days for each property. Look for: unbooked gaps, prices that look off, orphan days.</w:t>
            </w:r>
          </w:p>
        </w:tc>
      </w:tr>
      <w:tr>
        <w:tc>
          <w:tcPr>
            <w:tcW w:type="dxa" w:w="800"/>
            <w:tcBorders>
              <w:top w:val="single" w:color="E0E0E0" w:sz="1"/>
              <w:left w:val="single" w:color="E0E0E0" w:sz="1"/>
              <w:bottom w:val="single" w:color="E0E0E0" w:sz="1"/>
              <w:right w:val="single" w:color="E0E0E0"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2400"/>
            <w:tcBorders>
              <w:top w:val="single" w:color="E0E0E0" w:sz="1"/>
              <w:left w:val="single" w:color="E0E0E0" w:sz="1"/>
              <w:bottom w:val="single" w:color="E0E0E0" w:sz="1"/>
              <w:right w:val="single" w:color="E0E0E0"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PACING</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Compare booked nights this month vs. same month last year. Ahead of pace = hold or raise. Behind pace = investigate and adjust.</w:t>
            </w:r>
          </w:p>
        </w:tc>
      </w:tr>
      <w:tr>
        <w:tc>
          <w:tcPr>
            <w:tcW w:type="dxa" w:w="800"/>
            <w:tcBorders>
              <w:top w:val="single" w:color="E0E0E0" w:sz="1"/>
              <w:left w:val="single" w:color="E0E0E0" w:sz="1"/>
              <w:bottom w:val="single" w:color="E0E0E0" w:sz="1"/>
              <w:right w:val="single" w:color="E0E0E0" w:sz="1"/>
            </w:tcBorders>
            <w:shd w:fill="2E8B8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2400"/>
            <w:tcBorders>
              <w:top w:val="single" w:color="E0E0E0" w:sz="1"/>
              <w:left w:val="single" w:color="E0E0E0" w:sz="1"/>
              <w:bottom w:val="single" w:color="E0E0E0" w:sz="1"/>
              <w:right w:val="single" w:color="E0E0E0" w:sz="1"/>
            </w:tcBorders>
            <w:shd w:fill="2E8B8B"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 BOOKINGS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Did anything book in the last 24 hours? If it booked immediately after a drop, you dropped too far. If nothing books despite availability, price may be too high.</w:t>
            </w:r>
          </w:p>
        </w:tc>
      </w:tr>
      <w:tr>
        <w:tc>
          <w:tcPr>
            <w:tcW w:type="dxa" w:w="800"/>
            <w:tcBorders>
              <w:top w:val="single" w:color="E0E0E0" w:sz="1"/>
              <w:left w:val="single" w:color="E0E0E0" w:sz="1"/>
              <w:bottom w:val="single" w:color="E0E0E0" w:sz="1"/>
              <w:right w:val="single" w:color="E0E0E0"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2400"/>
            <w:tcBorders>
              <w:top w:val="single" w:color="E0E0E0" w:sz="1"/>
              <w:left w:val="single" w:color="E0E0E0" w:sz="1"/>
              <w:bottom w:val="single" w:color="E0E0E0" w:sz="1"/>
              <w:right w:val="single" w:color="E0E0E0" w:sz="1"/>
            </w:tcBorders>
            <w:shd w:fill="117A65"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COMP SET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are your 5-10 competitors charging for the same dates? Are you in line, above, or below? Are they still available or already booked?</w:t>
            </w:r>
          </w:p>
        </w:tc>
      </w:tr>
      <w:tr>
        <w:tc>
          <w:tcPr>
            <w:tcW w:type="dxa" w:w="800"/>
            <w:tcBorders>
              <w:top w:val="single" w:color="E0E0E0" w:sz="1"/>
              <w:left w:val="single" w:color="E0E0E0" w:sz="1"/>
              <w:bottom w:val="single" w:color="E0E0E0" w:sz="1"/>
              <w:right w:val="single" w:color="E0E0E0" w:sz="1"/>
            </w:tcBorders>
            <w:shd w:fill="D4760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2400"/>
            <w:tcBorders>
              <w:top w:val="single" w:color="E0E0E0" w:sz="1"/>
              <w:left w:val="single" w:color="E0E0E0" w:sz="1"/>
              <w:bottom w:val="single" w:color="E0E0E0" w:sz="1"/>
              <w:right w:val="single" w:color="E0E0E0" w:sz="1"/>
            </w:tcBorders>
            <w:shd w:fill="D4760A" w:val="clear"/>
            <w:tcMar>
              <w:top w:type="dxa" w:w="80"/>
              <w:left w:type="dxa" w:w="120"/>
              <w:bottom w:type="dxa" w:w="80"/>
              <w:right w:type="dxa" w:w="120"/>
            </w:tcMar>
            <w:vAlign w:val="center"/>
          </w:tcPr>
          <w:p>
            <w:r>
              <w:rPr>
                <w:rFonts w:ascii="Arial" w:cs="Arial" w:eastAsia="Arial" w:hAnsi="Arial"/>
                <w:b/>
                <w:bCs/>
                <w:color w:val="FFFFFF"/>
                <w:sz w:val="20"/>
                <w:szCs w:val="20"/>
              </w:rPr>
              <w:t xml:space="preserve">MAKE ADJUSTMENTS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Based on all the above, make specific price changes. Every change should have a reason you can articulate.</w:t>
            </w:r>
          </w:p>
        </w:tc>
      </w:tr>
      <w:tr>
        <w:tc>
          <w:tcPr>
            <w:tcW w:type="dxa" w:w="800"/>
            <w:tcBorders>
              <w:top w:val="single" w:color="E0E0E0" w:sz="1"/>
              <w:left w:val="single" w:color="E0E0E0" w:sz="1"/>
              <w:bottom w:val="single" w:color="E0E0E0" w:sz="1"/>
              <w:right w:val="single" w:color="E0E0E0" w:sz="1"/>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2400"/>
            <w:tcBorders>
              <w:top w:val="single" w:color="E0E0E0" w:sz="1"/>
              <w:left w:val="single" w:color="E0E0E0" w:sz="1"/>
              <w:bottom w:val="single" w:color="E0E0E0" w:sz="1"/>
              <w:right w:val="single" w:color="E0E0E0" w:sz="1"/>
            </w:tcBorders>
            <w:shd w:fill="2D7D46" w:val="clear"/>
            <w:tcMar>
              <w:top w:type="dxa" w:w="80"/>
              <w:left w:type="dxa" w:w="120"/>
              <w:bottom w:type="dxa" w:w="80"/>
              <w:right w:type="dxa" w:w="120"/>
            </w:tcMar>
            <w:vAlign w:val="center"/>
          </w:tcPr>
          <w:p>
            <w:r>
              <w:rPr>
                <w:rFonts w:ascii="Arial" w:cs="Arial" w:eastAsia="Arial" w:hAnsi="Arial"/>
                <w:b/>
                <w:bCs/>
                <w:color w:val="FFFFFF"/>
                <w:sz w:val="20"/>
                <w:szCs w:val="20"/>
              </w:rPr>
              <w:t xml:space="preserve">LOG EVERYTHING</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every adjustment: date, property, old price, new price, and why. This is how you learn and how you report to owners.</w:t>
            </w:r>
          </w:p>
        </w:tc>
      </w:tr>
    </w:tbl>
    <w:p>
      <w:pPr>
        <w:spacing w:after="200"/>
      </w:pPr>
    </w:p>
    <w:p>
      <w:pPr>
        <w:pStyle w:val="Heading2"/>
      </w:pPr>
      <w:r>
        <w:t xml:space="preserve">Red Flags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31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0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consecutive unbooked days within 14 days</w:t>
            </w:r>
          </w:p>
        </w:tc>
        <w:tc>
          <w:tcPr>
            <w:tcW w:type="dxa" w:w="3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 is too high or listing has a visibility problem</w:t>
            </w:r>
          </w:p>
        </w:tc>
        <w:tc>
          <w:tcPr>
            <w:tcW w:type="dxa" w:w="4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comp pricing. Drop 10-15%. Check ranking position.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booked within hours of going live</w:t>
            </w:r>
          </w:p>
        </w:tc>
        <w:tc>
          <w:tcPr>
            <w:tcW w:type="dxa" w:w="3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 was set way too low</w:t>
            </w:r>
          </w:p>
        </w:tc>
        <w:tc>
          <w:tcPr>
            <w:tcW w:type="dxa" w:w="4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Raise base price and min for similar future dates. You left money on the table.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Orphan day sitting for 7+ days</w:t>
            </w:r>
          </w:p>
        </w:tc>
        <w:tc>
          <w:tcPr>
            <w:tcW w:type="dxa" w:w="3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Nobody wants a single night at full price</w:t>
            </w:r>
          </w:p>
        </w:tc>
        <w:tc>
          <w:tcPr>
            <w:tcW w:type="dxa" w:w="4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Drop minimum stay to 1. Discount 15-25%. Fill it.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weekends booked, all weekdays empty</w:t>
            </w:r>
          </w:p>
        </w:tc>
        <w:tc>
          <w:tcPr>
            <w:tcW w:type="dxa" w:w="3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Weekday pricing too high relative to demand</w:t>
            </w:r>
          </w:p>
        </w:tc>
        <w:tc>
          <w:tcPr>
            <w:tcW w:type="dxa" w:w="4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Drop weekday rates. Consider longer-stay discounts (5+ nights).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 set is fully booked, you are not</w:t>
            </w:r>
          </w:p>
        </w:tc>
        <w:tc>
          <w:tcPr>
            <w:tcW w:type="dxa" w:w="3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 are either overpriced or have a listing/ranking issue</w:t>
            </w:r>
          </w:p>
        </w:tc>
        <w:tc>
          <w:tcPr>
            <w:tcW w:type="dxa" w:w="4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Match comp pricing. Audit your listing quality and ranking.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 set is empty, you are booked</w:t>
            </w:r>
          </w:p>
        </w:tc>
        <w:tc>
          <w:tcPr>
            <w:tcW w:type="dxa" w:w="3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may be underpriced. Comps held firm and you did not.</w:t>
            </w:r>
          </w:p>
        </w:tc>
        <w:tc>
          <w:tcPr>
            <w:tcW w:type="dxa" w:w="4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 time, hold pricing longer before discounting.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120"/>
              <w:left w:type="dxa" w:w="200"/>
              <w:bottom w:type="dxa" w:w="120"/>
              <w:right w:type="dxa" w:w="200"/>
            </w:tcMar>
          </w:tcPr>
          <w:p>
            <w:r>
              <w:rPr>
                <w:rFonts w:ascii="Arial" w:cs="Arial" w:eastAsia="Arial" w:hAnsi="Arial"/>
                <w:b/>
                <w:bCs/>
                <w:color w:val="C0392B"/>
                <w:sz w:val="24"/>
                <w:szCs w:val="24"/>
              </w:rPr>
              <w:t xml:space="preserve">⚠  COMMON MISTAKE: </w:t>
            </w:r>
            <w:r>
              <w:rPr>
                <w:rFonts w:ascii="Arial" w:cs="Arial" w:eastAsia="Arial" w:hAnsi="Arial"/>
                <w:color w:val="333333"/>
                <w:sz w:val="22"/>
                <w:szCs w:val="22"/>
              </w:rPr>
              <w:t xml:space="preserve">If you skip the daily review for even a few days, gaps compound. A pricing issue that takes 5 minutes to fix on Day 1 becomes a lost-revenue problem that cannot be recovered by Day 14.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3"/>
              <w:left w:val="single" w:color="D4760A" w:sz="3"/>
              <w:bottom w:val="single" w:color="D4760A" w:sz="3"/>
              <w:right w:val="single" w:color="D4760A" w:sz="3"/>
            </w:tcBorders>
            <w:shd w:fill="FFF3E0" w:val="clear"/>
            <w:tcMar>
              <w:top w:type="dxa" w:w="120"/>
              <w:left w:type="dxa" w:w="200"/>
              <w:bottom w:type="dxa" w:w="120"/>
              <w:right w:type="dxa" w:w="200"/>
            </w:tcMar>
          </w:tcPr>
          <w:p>
            <w:pPr>
              <w:spacing w:after="80"/>
            </w:pPr>
            <w:r>
              <w:rPr>
                <w:rFonts w:ascii="Arial" w:cs="Arial" w:eastAsia="Arial" w:hAnsi="Arial"/>
                <w:b/>
                <w:bCs/>
                <w:color w:val="D4760A"/>
                <w:sz w:val="24"/>
                <w:szCs w:val="24"/>
              </w:rPr>
              <w:t xml:space="preserve">✎  EXERCISE: 30-Day Review Simulation</w:t>
            </w:r>
          </w:p>
          <w:p>
            <w:pPr>
              <w:spacing w:after="60"/>
            </w:pPr>
            <w:r>
              <w:rPr>
                <w:rFonts w:ascii="Arial" w:cs="Arial" w:eastAsia="Arial" w:hAnsi="Arial"/>
                <w:color w:val="333333"/>
                <w:sz w:val="22"/>
                <w:szCs w:val="22"/>
              </w:rPr>
              <w:t xml:space="preserve">1. Pick 3 properties from your portfolio.</w:t>
            </w:r>
          </w:p>
          <w:p>
            <w:pPr>
              <w:spacing w:after="60"/>
            </w:pPr>
            <w:r>
              <w:rPr>
                <w:rFonts w:ascii="Arial" w:cs="Arial" w:eastAsia="Arial" w:hAnsi="Arial"/>
                <w:color w:val="333333"/>
                <w:sz w:val="22"/>
                <w:szCs w:val="22"/>
              </w:rPr>
              <w:t xml:space="preserve">2. Open PriceLabs and review the next 30 days for each.</w:t>
            </w:r>
          </w:p>
          <w:p>
            <w:pPr>
              <w:spacing w:after="60"/>
            </w:pPr>
            <w:r>
              <w:rPr>
                <w:rFonts w:ascii="Arial" w:cs="Arial" w:eastAsia="Arial" w:hAnsi="Arial"/>
                <w:color w:val="333333"/>
                <w:sz w:val="22"/>
                <w:szCs w:val="22"/>
              </w:rPr>
              <w:t xml:space="preserve">3. For each property, identify: (a) Any unbooked gaps. (b) Any orphan days. (c) Any dates where pricing looks off vs. comp set.</w:t>
            </w:r>
          </w:p>
          <w:p>
            <w:pPr>
              <w:spacing w:after="60"/>
            </w:pPr>
            <w:r>
              <w:rPr>
                <w:rFonts w:ascii="Arial" w:cs="Arial" w:eastAsia="Arial" w:hAnsi="Arial"/>
                <w:color w:val="333333"/>
                <w:sz w:val="22"/>
                <w:szCs w:val="22"/>
              </w:rPr>
              <w:t xml:space="preserve">4. For each issue found, write: What is the problem? What adjustment would you make? Why?</w:t>
            </w:r>
          </w:p>
          <w:p>
            <w:pPr>
              <w:spacing w:after="60"/>
            </w:pPr>
            <w:r>
              <w:rPr>
                <w:rFonts w:ascii="Arial" w:cs="Arial" w:eastAsia="Arial" w:hAnsi="Arial"/>
                <w:color w:val="333333"/>
                <w:sz w:val="22"/>
                <w:szCs w:val="22"/>
              </w:rPr>
              <w:t xml:space="preserve">5. Log your findings in this format: [Date] [Property] [Issue] [Old Price] [New Price] [Reason]</w:t>
            </w:r>
          </w:p>
          <w:p>
            <w:pPr>
              <w:spacing w:after="60"/>
            </w:pPr>
            <w:r>
              <w:rPr>
                <w:rFonts w:ascii="Arial" w:cs="Arial" w:eastAsia="Arial" w:hAnsi="Arial"/>
                <w:color w:val="333333"/>
                <w:sz w:val="22"/>
                <w:szCs w:val="22"/>
              </w:rPr>
              <w:t xml:space="preserve">6. Review your log with your manager.</w:t>
            </w:r>
          </w:p>
        </w:tc>
      </w:tr>
    </w:tbl>
    <w:p>
      <w:r>
        <w:br w:type="page"/>
      </w:r>
    </w:p>
    <w:p>
      <w:pPr>
        <w:shd w:fill="1B3A5C" w:val="clear"/>
        <w:spacing w:before="100" w:after="200"/>
        <w:ind w:left="0" w:right="0"/>
      </w:pPr>
      <w:r>
        <w:rPr>
          <w:rFonts w:ascii="Arial" w:cs="Arial" w:eastAsia="Arial" w:hAnsi="Arial"/>
          <w:b/>
          <w:bCs/>
          <w:color w:val="FFFFFF"/>
          <w:sz w:val="32"/>
          <w:szCs w:val="32"/>
        </w:rPr>
        <w:t xml:space="preserve">  MODULE 5:  </w:t>
      </w:r>
      <w:r>
        <w:rPr>
          <w:rFonts w:ascii="Arial" w:cs="Arial" w:eastAsia="Arial" w:hAnsi="Arial"/>
          <w:b/>
          <w:bCs/>
          <w:color w:val="E8F4F8"/>
          <w:sz w:val="32"/>
          <w:szCs w:val="32"/>
        </w:rPr>
        <w:t xml:space="preserve">LISTING OPTIMIZATION &amp; RANKING</w:t>
      </w:r>
    </w:p>
    <w:p>
      <w:pPr>
        <w:spacing w:after="120"/>
      </w:pPr>
      <w:r>
        <w:rPr>
          <w:rFonts w:ascii="Arial" w:cs="Arial" w:eastAsia="Arial" w:hAnsi="Arial"/>
          <w:color w:val="333333"/>
          <w:sz w:val="22"/>
          <w:szCs w:val="22"/>
        </w:rPr>
        <w:t xml:space="preserve">You can set perfect prices, but if nobody sees the listing, it does not matter. This module covers the specific actions that improve listing visibility and search ranking on Airbnb and VRBO.</w:t>
      </w:r>
    </w:p>
    <w:p>
      <w:pPr>
        <w:pStyle w:val="Heading2"/>
      </w:pPr>
      <w:r>
        <w:t xml:space="preserve">Ranking Factor Impact</w:t>
      </w:r>
    </w:p>
    <w:p>
      <w:pPr>
        <w:spacing w:after="120"/>
      </w:pPr>
      <w:r>
        <w:rPr>
          <w:rFonts w:ascii="Arial" w:cs="Arial" w:eastAsia="Arial" w:hAnsi="Arial"/>
          <w:color w:val="333333"/>
          <w:sz w:val="22"/>
          <w:szCs w:val="22"/>
        </w:rPr>
        <w:t xml:space="preserve">Not all ranking factors are equal. Here is a visual breakdown of relative impact:</w:t>
      </w:r>
    </w:p>
    <w:p>
      <w:pPr>
        <w:spacing w:after="80"/>
      </w:pPr>
      <w:r>
        <w:rPr>
          <w:rFonts w:ascii="Arial" w:cs="Arial" w:eastAsia="Arial" w:hAnsi="Arial"/>
          <w:b/>
          <w:bCs/>
          <w:color w:val="999999"/>
          <w:sz w:val="20"/>
          <w:szCs w:val="20"/>
        </w:rPr>
        <w:t xml:space="preserve">RELATIVE RANKING IMPACT (HIGHER = MORE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175"/>
        <w:gridCol w:w="325"/>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Booking Rate</w:t>
            </w:r>
          </w:p>
        </w:tc>
        <w:tc>
          <w:tcPr>
            <w:tcW w:type="dxa" w:w="6175"/>
            <w:tcBorders>
              <w:top w:val="none"/>
              <w:left w:val="none"/>
              <w:bottom w:val="none"/>
              <w:right w:val="none"/>
            </w:tcBorders>
            <w:shd w:fill="1A5276" w:val="clear"/>
            <w:tcMar>
              <w:top w:type="dxa" w:w="40"/>
              <w:left w:type="dxa" w:w="60"/>
              <w:bottom w:type="dxa" w:w="40"/>
              <w:right w:type="dxa" w:w="60"/>
            </w:tcMar>
            <w:vAlign w:val="center"/>
          </w:tcPr>
          <w:p>
            <w:r>
              <w:rPr>
                <w:rFonts w:ascii="Arial" w:cs="Arial" w:eastAsia="Arial" w:hAnsi="Arial"/>
                <w:b/>
                <w:bCs/>
                <w:color w:val="FFFFFF"/>
                <w:sz w:val="18"/>
                <w:szCs w:val="18"/>
              </w:rPr>
              <w:t xml:space="preserve"> 95</w:t>
            </w:r>
          </w:p>
        </w:tc>
        <w:tc>
          <w:tcPr>
            <w:tcW w:type="dxa" w:w="325"/>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5850"/>
        <w:gridCol w:w="650"/>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Response Time</w:t>
            </w:r>
          </w:p>
        </w:tc>
        <w:tc>
          <w:tcPr>
            <w:tcW w:type="dxa" w:w="5850"/>
            <w:tcBorders>
              <w:top w:val="none"/>
              <w:left w:val="none"/>
              <w:bottom w:val="none"/>
              <w:right w:val="none"/>
            </w:tcBorders>
            <w:shd w:fill="2874A6" w:val="clear"/>
            <w:tcMar>
              <w:top w:type="dxa" w:w="40"/>
              <w:left w:type="dxa" w:w="60"/>
              <w:bottom w:type="dxa" w:w="40"/>
              <w:right w:type="dxa" w:w="60"/>
            </w:tcMar>
            <w:vAlign w:val="center"/>
          </w:tcPr>
          <w:p>
            <w:r>
              <w:rPr>
                <w:rFonts w:ascii="Arial" w:cs="Arial" w:eastAsia="Arial" w:hAnsi="Arial"/>
                <w:b/>
                <w:bCs/>
                <w:color w:val="FFFFFF"/>
                <w:sz w:val="18"/>
                <w:szCs w:val="18"/>
              </w:rPr>
              <w:t xml:space="preserve"> 90</w:t>
            </w:r>
          </w:p>
        </w:tc>
        <w:tc>
          <w:tcPr>
            <w:tcW w:type="dxa" w:w="650"/>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5525"/>
        <w:gridCol w:w="975"/>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Review Score</w:t>
            </w:r>
          </w:p>
        </w:tc>
        <w:tc>
          <w:tcPr>
            <w:tcW w:type="dxa" w:w="5525"/>
            <w:tcBorders>
              <w:top w:val="none"/>
              <w:left w:val="none"/>
              <w:bottom w:val="none"/>
              <w:right w:val="none"/>
            </w:tcBorders>
            <w:shd w:fill="2E86C1" w:val="clear"/>
            <w:tcMar>
              <w:top w:type="dxa" w:w="40"/>
              <w:left w:type="dxa" w:w="60"/>
              <w:bottom w:type="dxa" w:w="40"/>
              <w:right w:type="dxa" w:w="60"/>
            </w:tcMar>
            <w:vAlign w:val="center"/>
          </w:tcPr>
          <w:p>
            <w:r>
              <w:rPr>
                <w:rFonts w:ascii="Arial" w:cs="Arial" w:eastAsia="Arial" w:hAnsi="Arial"/>
                <w:b/>
                <w:bCs/>
                <w:color w:val="FFFFFF"/>
                <w:sz w:val="18"/>
                <w:szCs w:val="18"/>
              </w:rPr>
              <w:t xml:space="preserve"> 85</w:t>
            </w:r>
          </w:p>
        </w:tc>
        <w:tc>
          <w:tcPr>
            <w:tcW w:type="dxa" w:w="975"/>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4550"/>
        <w:gridCol w:w="1950"/>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Photo Quality</w:t>
            </w:r>
          </w:p>
        </w:tc>
        <w:tc>
          <w:tcPr>
            <w:tcW w:type="dxa" w:w="4550"/>
            <w:tcBorders>
              <w:top w:val="none"/>
              <w:left w:val="none"/>
              <w:bottom w:val="none"/>
              <w:right w:val="none"/>
            </w:tcBorders>
            <w:shd w:fill="2E8B8B" w:val="clear"/>
            <w:tcMar>
              <w:top w:type="dxa" w:w="40"/>
              <w:left w:type="dxa" w:w="60"/>
              <w:bottom w:type="dxa" w:w="40"/>
              <w:right w:type="dxa" w:w="60"/>
            </w:tcMar>
            <w:vAlign w:val="center"/>
          </w:tcPr>
          <w:p>
            <w:r>
              <w:rPr>
                <w:rFonts w:ascii="Arial" w:cs="Arial" w:eastAsia="Arial" w:hAnsi="Arial"/>
                <w:b/>
                <w:bCs/>
                <w:color w:val="FFFFFF"/>
                <w:sz w:val="18"/>
                <w:szCs w:val="18"/>
              </w:rPr>
              <w:t xml:space="preserve"> 70</w:t>
            </w:r>
          </w:p>
        </w:tc>
        <w:tc>
          <w:tcPr>
            <w:tcW w:type="dxa" w:w="1950"/>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900"/>
        <w:gridCol w:w="2600"/>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Title &amp; Description</w:t>
            </w:r>
          </w:p>
        </w:tc>
        <w:tc>
          <w:tcPr>
            <w:tcW w:type="dxa" w:w="3900"/>
            <w:tcBorders>
              <w:top w:val="none"/>
              <w:left w:val="none"/>
              <w:bottom w:val="none"/>
              <w:right w:val="none"/>
            </w:tcBorders>
            <w:shd w:fill="45B39D" w:val="clear"/>
            <w:tcMar>
              <w:top w:type="dxa" w:w="40"/>
              <w:left w:type="dxa" w:w="60"/>
              <w:bottom w:type="dxa" w:w="40"/>
              <w:right w:type="dxa" w:w="60"/>
            </w:tcMar>
            <w:vAlign w:val="center"/>
          </w:tcPr>
          <w:p>
            <w:r>
              <w:rPr>
                <w:rFonts w:ascii="Arial" w:cs="Arial" w:eastAsia="Arial" w:hAnsi="Arial"/>
                <w:b/>
                <w:bCs/>
                <w:color w:val="FFFFFF"/>
                <w:sz w:val="18"/>
                <w:szCs w:val="18"/>
              </w:rPr>
              <w:t xml:space="preserve"> 60</w:t>
            </w:r>
          </w:p>
        </w:tc>
        <w:tc>
          <w:tcPr>
            <w:tcW w:type="dxa" w:w="2600"/>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575"/>
        <w:gridCol w:w="2925"/>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Calendar Accuracy</w:t>
            </w:r>
          </w:p>
        </w:tc>
        <w:tc>
          <w:tcPr>
            <w:tcW w:type="dxa" w:w="3575"/>
            <w:tcBorders>
              <w:top w:val="none"/>
              <w:left w:val="none"/>
              <w:bottom w:val="none"/>
              <w:right w:val="none"/>
            </w:tcBorders>
            <w:shd w:fill="52BE80" w:val="clear"/>
            <w:tcMar>
              <w:top w:type="dxa" w:w="40"/>
              <w:left w:type="dxa" w:w="60"/>
              <w:bottom w:type="dxa" w:w="40"/>
              <w:right w:type="dxa" w:w="60"/>
            </w:tcMar>
            <w:vAlign w:val="center"/>
          </w:tcPr>
          <w:p>
            <w:r>
              <w:rPr>
                <w:rFonts w:ascii="Arial" w:cs="Arial" w:eastAsia="Arial" w:hAnsi="Arial"/>
                <w:b/>
                <w:bCs/>
                <w:color w:val="FFFFFF"/>
                <w:sz w:val="18"/>
                <w:szCs w:val="18"/>
              </w:rPr>
              <w:t xml:space="preserve"> 55</w:t>
            </w:r>
          </w:p>
        </w:tc>
        <w:tc>
          <w:tcPr>
            <w:tcW w:type="dxa" w:w="2925"/>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250"/>
        <w:gridCol w:w="3250"/>
      </w:tblGrid>
      <w:tr>
        <w:tc>
          <w:tcPr>
            <w:tcW w:type="dxa" w:w="2860"/>
            <w:tcBorders>
              <w:top w:val="none"/>
              <w:left w:val="none"/>
              <w:bottom w:val="none"/>
              <w:right w:val="none"/>
            </w:tcBorders>
            <w:tcMar>
              <w:top w:type="dxa" w:w="40"/>
              <w:left w:type="dxa" w:w="60"/>
              <w:bottom w:type="dxa" w:w="40"/>
              <w:right w:type="dxa" w:w="60"/>
            </w:tcMar>
            <w:vAlign w:val="center"/>
          </w:tcPr>
          <w:p>
            <w:pPr>
              <w:jc w:val="right"/>
            </w:pPr>
            <w:r>
              <w:rPr>
                <w:rFonts w:ascii="Arial" w:cs="Arial" w:eastAsia="Arial" w:hAnsi="Arial"/>
                <w:color w:val="333333"/>
                <w:sz w:val="20"/>
                <w:szCs w:val="20"/>
              </w:rPr>
              <w:t xml:space="preserve">Wishlist Saves</w:t>
            </w:r>
          </w:p>
        </w:tc>
        <w:tc>
          <w:tcPr>
            <w:tcW w:type="dxa" w:w="3250"/>
            <w:tcBorders>
              <w:top w:val="none"/>
              <w:left w:val="none"/>
              <w:bottom w:val="none"/>
              <w:right w:val="none"/>
            </w:tcBorders>
            <w:shd w:fill="7DCEA0" w:val="clear"/>
            <w:tcMar>
              <w:top w:type="dxa" w:w="40"/>
              <w:left w:type="dxa" w:w="60"/>
              <w:bottom w:type="dxa" w:w="40"/>
              <w:right w:type="dxa" w:w="60"/>
            </w:tcMar>
            <w:vAlign w:val="center"/>
          </w:tcPr>
          <w:p>
            <w:r>
              <w:rPr>
                <w:rFonts w:ascii="Arial" w:cs="Arial" w:eastAsia="Arial" w:hAnsi="Arial"/>
                <w:b/>
                <w:bCs/>
                <w:color w:val="FFFFFF"/>
                <w:sz w:val="18"/>
                <w:szCs w:val="18"/>
              </w:rPr>
              <w:t xml:space="preserve"> 50</w:t>
            </w:r>
          </w:p>
        </w:tc>
        <w:tc>
          <w:tcPr>
            <w:tcW w:type="dxa" w:w="3250"/>
            <w:tcBorders>
              <w:top w:val="none"/>
              <w:left w:val="none"/>
              <w:bottom w:val="none"/>
              <w:right w:val="none"/>
            </w:tcBorders>
            <w:shd w:fill="F5F5F5" w:val="clear"/>
            <w:tcMar>
              <w:top w:type="dxa" w:w="40"/>
              <w:left w:type="dxa" w:w="0"/>
              <w:bottom w:type="dxa" w:w="40"/>
              <w:right w:type="dxa" w:w="0"/>
            </w:tcMar>
          </w:tcPr>
          <w:p>
            <w:r>
              <w:rPr>
                <w:sz w:val="14"/>
                <w:szCs w:val="14"/>
              </w:rPr>
              <w:t xml:space="preserve"> </w:t>
            </w:r>
          </w:p>
        </w:tc>
      </w:tr>
    </w:tbl>
    <w:p>
      <w:pPr>
        <w:spacing w:after="200"/>
      </w:pPr>
    </w:p>
    <w:p>
      <w:pPr>
        <w:pStyle w:val="Heading2"/>
      </w:pPr>
      <w:r>
        <w:t xml:space="preserve">The Listing Optimization Cycle</w:t>
      </w:r>
    </w:p>
    <w:p>
      <w:pPr>
        <w:spacing w:after="120"/>
      </w:pPr>
      <w:r>
        <w:rPr>
          <w:rFonts w:ascii="Arial" w:cs="Arial" w:eastAsia="Arial" w:hAnsi="Arial"/>
          <w:color w:val="333333"/>
          <w:sz w:val="22"/>
          <w:szCs w:val="22"/>
        </w:rPr>
        <w:t xml:space="preserve">Listing optimization is not a one-time project. It is a cycle of updates on specific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8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Rotate photo order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2-3 weeks</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Airbnb rewards fresh content. Rotating photos signals an active listing.</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listing title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3-4 weeks</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new titles. Highlight seasonal amenities. Add *NEW* for upgrades.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Swap seasonal photos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3-4 months</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Show fall foliage in fall, snow in winter, green in summer. Match the season.</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photo descriptions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1-2 months</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Descriptions help guests picture themselves there. 2 sentences per top photo.</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 'The Space' section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4 months</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Refresh with seasonal activities and any property updates.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Neighborhood Highlights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1-2 months</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restaurants, events, and attractions keep content current.</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professional photo shoot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2.5-3 years</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Properties look dated after 3 years. A refresh makes a huge difference.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property refresh (decor)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2.5-3 years</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Furniture and decor wear. A refresh improves photos and guest experience.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3"/>
              <w:left w:val="single" w:color="2E8B8B" w:sz="3"/>
              <w:bottom w:val="single" w:color="2E8B8B" w:sz="3"/>
              <w:right w:val="single" w:color="2E8B8B" w:sz="3"/>
            </w:tcBorders>
            <w:shd w:fill="E0F5F5" w:val="clear"/>
            <w:tcMar>
              <w:top w:type="dxa" w:w="120"/>
              <w:left w:type="dxa" w:w="200"/>
              <w:bottom w:type="dxa" w:w="120"/>
              <w:right w:type="dxa" w:w="200"/>
            </w:tcMar>
          </w:tcPr>
          <w:p>
            <w:pPr>
              <w:spacing w:after="80"/>
            </w:pPr>
            <w:r>
              <w:rPr>
                <w:rFonts w:ascii="Arial" w:cs="Arial" w:eastAsia="Arial" w:hAnsi="Arial"/>
                <w:b/>
                <w:bCs/>
                <w:color w:val="2E8B8B"/>
                <w:sz w:val="24"/>
                <w:szCs w:val="24"/>
              </w:rPr>
              <w:t xml:space="preserve">PRO TIP: THE MAP PHOTO</w:t>
            </w:r>
          </w:p>
          <w:p>
            <w:r>
              <w:rPr>
                <w:rFonts w:ascii="Arial" w:cs="Arial" w:eastAsia="Arial" w:hAnsi="Arial"/>
                <w:color w:val="333333"/>
                <w:sz w:val="22"/>
                <w:szCs w:val="22"/>
              </w:rPr>
              <w:t xml:space="preserve">Add a Google Maps screenshot to your top 10 photos showing the property's location relative to nearby attractions. Use pins or highlighted areas with distances. This helps guests immediately understand what is nearby without having to read the description. It is one of the highest-engagement photos you can add.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3"/>
              <w:left w:val="single" w:color="2D7D46" w:sz="3"/>
              <w:bottom w:val="single" w:color="2D7D46" w:sz="3"/>
              <w:right w:val="single" w:color="2D7D46" w:sz="3"/>
            </w:tcBorders>
            <w:shd w:fill="E8F5E9" w:val="clear"/>
            <w:tcMar>
              <w:top w:type="dxa" w:w="120"/>
              <w:left w:type="dxa" w:w="200"/>
              <w:bottom w:type="dxa" w:w="120"/>
              <w:right w:type="dxa" w:w="200"/>
            </w:tcMar>
          </w:tcPr>
          <w:p>
            <w:pPr>
              <w:spacing w:after="80"/>
            </w:pPr>
            <w:r>
              <w:rPr>
                <w:rFonts w:ascii="Arial" w:cs="Arial" w:eastAsia="Arial" w:hAnsi="Arial"/>
                <w:b/>
                <w:bCs/>
                <w:color w:val="2D7D46"/>
                <w:sz w:val="24"/>
                <w:szCs w:val="24"/>
              </w:rPr>
              <w:t xml:space="preserve">✔  KEY TAKEAWAYS</w:t>
            </w:r>
          </w:p>
          <w:p>
            <w:pPr>
              <w:spacing w:after="60"/>
            </w:pPr>
            <w:r>
              <w:rPr>
                <w:rFonts w:ascii="Arial" w:cs="Arial" w:eastAsia="Arial" w:hAnsi="Arial"/>
                <w:color w:val="333333"/>
                <w:sz w:val="22"/>
                <w:szCs w:val="22"/>
              </w:rPr>
              <w:t xml:space="preserve">•  Ranking is measurable. Track it weekly. Use IntelliHost or analytics to see your position.</w:t>
            </w:r>
          </w:p>
          <w:p>
            <w:pPr>
              <w:spacing w:after="60"/>
            </w:pPr>
            <w:r>
              <w:rPr>
                <w:rFonts w:ascii="Arial" w:cs="Arial" w:eastAsia="Arial" w:hAnsi="Arial"/>
                <w:color w:val="333333"/>
                <w:sz w:val="22"/>
                <w:szCs w:val="22"/>
              </w:rPr>
              <w:t xml:space="preserve">•  Booking rate is the #1 ranking factor. Pricing directly impacts booking rate.</w:t>
            </w:r>
          </w:p>
          <w:p>
            <w:pPr>
              <w:spacing w:after="60"/>
            </w:pPr>
            <w:r>
              <w:rPr>
                <w:rFonts w:ascii="Arial" w:cs="Arial" w:eastAsia="Arial" w:hAnsi="Arial"/>
                <w:color w:val="333333"/>
                <w:sz w:val="22"/>
                <w:szCs w:val="22"/>
              </w:rPr>
              <w:t xml:space="preserve">•  Photos are the primary driver of click-through rate. Invest in them.</w:t>
            </w:r>
          </w:p>
          <w:p>
            <w:pPr>
              <w:spacing w:after="60"/>
            </w:pPr>
            <w:r>
              <w:rPr>
                <w:rFonts w:ascii="Arial" w:cs="Arial" w:eastAsia="Arial" w:hAnsi="Arial"/>
                <w:color w:val="333333"/>
                <w:sz w:val="22"/>
                <w:szCs w:val="22"/>
              </w:rPr>
              <w:t xml:space="preserve">•  Title updates every 3-4 weeks keep the listing fresh in the algorithm.</w:t>
            </w:r>
          </w:p>
          <w:p>
            <w:pPr>
              <w:spacing w:after="60"/>
            </w:pPr>
            <w:r>
              <w:rPr>
                <w:rFonts w:ascii="Arial" w:cs="Arial" w:eastAsia="Arial" w:hAnsi="Arial"/>
                <w:color w:val="333333"/>
                <w:sz w:val="22"/>
                <w:szCs w:val="22"/>
              </w:rPr>
              <w:t xml:space="preserve">•  A 5-star review in the listing summary builds instant trust with potential guests.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3"/>
              <w:left w:val="single" w:color="D4760A" w:sz="3"/>
              <w:bottom w:val="single" w:color="D4760A" w:sz="3"/>
              <w:right w:val="single" w:color="D4760A" w:sz="3"/>
            </w:tcBorders>
            <w:shd w:fill="FFF3E0" w:val="clear"/>
            <w:tcMar>
              <w:top w:type="dxa" w:w="120"/>
              <w:left w:type="dxa" w:w="200"/>
              <w:bottom w:type="dxa" w:w="120"/>
              <w:right w:type="dxa" w:w="200"/>
            </w:tcMar>
          </w:tcPr>
          <w:p>
            <w:pPr>
              <w:spacing w:after="80"/>
            </w:pPr>
            <w:r>
              <w:rPr>
                <w:rFonts w:ascii="Arial" w:cs="Arial" w:eastAsia="Arial" w:hAnsi="Arial"/>
                <w:b/>
                <w:bCs/>
                <w:color w:val="D4760A"/>
                <w:sz w:val="24"/>
                <w:szCs w:val="24"/>
              </w:rPr>
              <w:t xml:space="preserve">✎  EXERCISE: Listing Audit</w:t>
            </w:r>
          </w:p>
          <w:p>
            <w:pPr>
              <w:spacing w:after="60"/>
            </w:pPr>
            <w:r>
              <w:rPr>
                <w:rFonts w:ascii="Arial" w:cs="Arial" w:eastAsia="Arial" w:hAnsi="Arial"/>
                <w:color w:val="333333"/>
                <w:sz w:val="22"/>
                <w:szCs w:val="22"/>
              </w:rPr>
              <w:t xml:space="preserve">Pick one property and complete this full audit:</w:t>
            </w:r>
          </w:p>
          <w:p>
            <w:pPr>
              <w:spacing w:after="60"/>
            </w:pPr>
            <w:r>
              <w:rPr>
                <w:rFonts w:ascii="Arial" w:cs="Arial" w:eastAsia="Arial" w:hAnsi="Arial"/>
                <w:color w:val="333333"/>
                <w:sz w:val="22"/>
                <w:szCs w:val="22"/>
              </w:rPr>
              <w:t xml:space="preserve"/>
            </w:r>
          </w:p>
          <w:p>
            <w:pPr>
              <w:spacing w:after="60"/>
            </w:pPr>
            <w:r>
              <w:rPr>
                <w:rFonts w:ascii="Arial" w:cs="Arial" w:eastAsia="Arial" w:hAnsi="Arial"/>
                <w:color w:val="333333"/>
                <w:sz w:val="22"/>
                <w:szCs w:val="22"/>
              </w:rPr>
              <w:t xml:space="preserve">1. TITLE: Is it compelling? Does it highlight the top amenity? When was it last updated?</w:t>
            </w:r>
          </w:p>
          <w:p>
            <w:pPr>
              <w:spacing w:after="60"/>
            </w:pPr>
            <w:r>
              <w:rPr>
                <w:rFonts w:ascii="Arial" w:cs="Arial" w:eastAsia="Arial" w:hAnsi="Arial"/>
                <w:color w:val="333333"/>
                <w:sz w:val="22"/>
                <w:szCs w:val="22"/>
              </w:rPr>
              <w:t xml:space="preserve">2. PHOTOS: How many total? When was the last professional shoot? Are there sunset shots? Seasonal photos?</w:t>
            </w:r>
          </w:p>
          <w:p>
            <w:pPr>
              <w:spacing w:after="60"/>
            </w:pPr>
            <w:r>
              <w:rPr>
                <w:rFonts w:ascii="Arial" w:cs="Arial" w:eastAsia="Arial" w:hAnsi="Arial"/>
                <w:color w:val="333333"/>
                <w:sz w:val="22"/>
                <w:szCs w:val="22"/>
              </w:rPr>
              <w:t xml:space="preserve">3. DESCRIPTIONS: Are photo descriptions filled in for the top 25 photos? Is the 'About This Space' section detailed?</w:t>
            </w:r>
          </w:p>
          <w:p>
            <w:pPr>
              <w:spacing w:after="60"/>
            </w:pPr>
            <w:r>
              <w:rPr>
                <w:rFonts w:ascii="Arial" w:cs="Arial" w:eastAsia="Arial" w:hAnsi="Arial"/>
                <w:color w:val="333333"/>
                <w:sz w:val="22"/>
                <w:szCs w:val="22"/>
              </w:rPr>
              <w:t xml:space="preserve">4. MAP: Is there a map photo in the top 10?</w:t>
            </w:r>
          </w:p>
          <w:p>
            <w:pPr>
              <w:spacing w:after="60"/>
            </w:pPr>
            <w:r>
              <w:rPr>
                <w:rFonts w:ascii="Arial" w:cs="Arial" w:eastAsia="Arial" w:hAnsi="Arial"/>
                <w:color w:val="333333"/>
                <w:sz w:val="22"/>
                <w:szCs w:val="22"/>
              </w:rPr>
              <w:t xml:space="preserve">5. REVIEWS: What is the current review score? Is the best review featured in the summary?</w:t>
            </w:r>
          </w:p>
          <w:p>
            <w:pPr>
              <w:spacing w:after="60"/>
            </w:pPr>
            <w:r>
              <w:rPr>
                <w:rFonts w:ascii="Arial" w:cs="Arial" w:eastAsia="Arial" w:hAnsi="Arial"/>
                <w:color w:val="333333"/>
                <w:sz w:val="22"/>
                <w:szCs w:val="22"/>
              </w:rPr>
              <w:t xml:space="preserve">6. BED CONFIG: Does 'Where you'll sleep' show a bed for every bedroom?</w:t>
            </w:r>
          </w:p>
          <w:p>
            <w:pPr>
              <w:spacing w:after="60"/>
            </w:pPr>
            <w:r>
              <w:rPr>
                <w:rFonts w:ascii="Arial" w:cs="Arial" w:eastAsia="Arial" w:hAnsi="Arial"/>
                <w:color w:val="333333"/>
                <w:sz w:val="22"/>
                <w:szCs w:val="22"/>
              </w:rPr>
              <w:t xml:space="preserve"/>
            </w:r>
          </w:p>
          <w:p>
            <w:pPr>
              <w:spacing w:after="60"/>
            </w:pPr>
            <w:r>
              <w:rPr>
                <w:rFonts w:ascii="Arial" w:cs="Arial" w:eastAsia="Arial" w:hAnsi="Arial"/>
                <w:color w:val="333333"/>
                <w:sz w:val="22"/>
                <w:szCs w:val="22"/>
              </w:rPr>
              <w:t xml:space="preserve">For each item, mark: GOOD / NEEDS WORK / MISSING. Create an action plan for anything not marked GOOD.</w:t>
            </w:r>
          </w:p>
        </w:tc>
      </w:tr>
    </w:tbl>
    <w:p>
      <w:r>
        <w:br w:type="page"/>
      </w:r>
    </w:p>
    <w:p>
      <w:pPr>
        <w:shd w:fill="1B3A5C" w:val="clear"/>
        <w:spacing w:before="100" w:after="200"/>
        <w:ind w:left="0" w:right="0"/>
      </w:pPr>
      <w:r>
        <w:rPr>
          <w:rFonts w:ascii="Arial" w:cs="Arial" w:eastAsia="Arial" w:hAnsi="Arial"/>
          <w:b/>
          <w:bCs/>
          <w:color w:val="FFFFFF"/>
          <w:sz w:val="32"/>
          <w:szCs w:val="32"/>
        </w:rPr>
        <w:t xml:space="preserve">  MODULE 6:  </w:t>
      </w:r>
      <w:r>
        <w:rPr>
          <w:rFonts w:ascii="Arial" w:cs="Arial" w:eastAsia="Arial" w:hAnsi="Arial"/>
          <w:b/>
          <w:bCs/>
          <w:color w:val="E8F4F8"/>
          <w:sz w:val="32"/>
          <w:szCs w:val="32"/>
        </w:rPr>
        <w:t xml:space="preserve">OWNER COMMUNICATION &amp; REPORTING</w:t>
      </w:r>
    </w:p>
    <w:p>
      <w:pPr>
        <w:spacing w:after="120"/>
      </w:pPr>
      <w:r>
        <w:rPr>
          <w:rFonts w:ascii="Arial" w:cs="Arial" w:eastAsia="Arial" w:hAnsi="Arial"/>
          <w:color w:val="333333"/>
          <w:sz w:val="22"/>
          <w:szCs w:val="22"/>
        </w:rPr>
        <w:t xml:space="preserve">Revenue data means nothing to owners if you cannot communicate it clearly. This module covers how to frame performance, handle tough conversations, and build trust through transparency.</w:t>
      </w:r>
    </w:p>
    <w:p>
      <w:pPr>
        <w:pStyle w:val="Heading2"/>
      </w:pPr>
      <w:r>
        <w:t xml:space="preserve">The Performance Narrative</w:t>
      </w:r>
    </w:p>
    <w:p>
      <w:pPr>
        <w:pBdr>
          <w:left w:val="single" w:color="1B3A5C" w:sz="12" w:space="8"/>
        </w:pBdr>
        <w:spacing w:before="200" w:after="200"/>
        <w:ind w:left="200"/>
      </w:pPr>
      <w:r>
        <w:rPr>
          <w:rFonts w:ascii="Arial" w:cs="Arial" w:eastAsia="Arial" w:hAnsi="Arial"/>
          <w:i/>
          <w:iCs/>
          <w:color w:val="1B3A5C"/>
          <w:sz w:val="22"/>
          <w:szCs w:val="22"/>
        </w:rPr>
        <w:t xml:space="preserve">Never just send numbers. Tell the story behind the numbers. Owners want to know: How am I doing? Why? And what are you doing about it?</w:t>
      </w:r>
    </w:p>
    <w:p>
      <w:pPr>
        <w:spacing w:after="100"/>
      </w:pPr>
    </w:p>
    <w:p>
      <w:pPr>
        <w:spacing w:after="120"/>
      </w:pPr>
      <w:r>
        <w:rPr>
          <w:rFonts w:ascii="Arial" w:cs="Arial" w:eastAsia="Arial" w:hAnsi="Arial"/>
          <w:color w:val="333333"/>
          <w:sz w:val="22"/>
          <w:szCs w:val="22"/>
        </w:rPr>
        <w:t xml:space="preserve">Every owner update should follow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2D7D46" w:val="clear"/>
            <w:tcMar>
              <w:top w:type="dxa" w:w="80"/>
              <w:left w:type="dxa" w:w="120"/>
              <w:bottom w:type="dxa" w:w="80"/>
              <w:right w:type="dxa" w:w="120"/>
            </w:tcMar>
            <w:vAlign w:val="center"/>
          </w:tcPr>
          <w:p>
            <w:r>
              <w:rPr>
                <w:rFonts w:ascii="Arial" w:cs="Arial" w:eastAsia="Arial" w:hAnsi="Arial"/>
                <w:b/>
                <w:bCs/>
                <w:color w:val="FFFFFF"/>
                <w:sz w:val="18"/>
                <w:szCs w:val="18"/>
              </w:rPr>
              <w:t xml:space="preserve">1. LEAD WITH WINS</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 with what went well. Higher ADR than last month? Record occupancy? Strong review? Lead with it.</w:t>
            </w:r>
          </w:p>
        </w:tc>
      </w:tr>
      <w:tr>
        <w:tc>
          <w:tcPr>
            <w:tcW w:type="dxa" w:w="2000"/>
            <w:tcBorders>
              <w:top w:val="single" w:color="E0E0E0" w:sz="1"/>
              <w:left w:val="single" w:color="E0E0E0" w:sz="1"/>
              <w:bottom w:val="single" w:color="E0E0E0" w:sz="1"/>
              <w:right w:val="single" w:color="E0E0E0" w:sz="1"/>
            </w:tcBorders>
            <w:shd w:fill="2E8B8B" w:val="clear"/>
            <w:tcMar>
              <w:top w:type="dxa" w:w="80"/>
              <w:left w:type="dxa" w:w="120"/>
              <w:bottom w:type="dxa" w:w="80"/>
              <w:right w:type="dxa" w:w="120"/>
            </w:tcMar>
            <w:vAlign w:val="center"/>
          </w:tcPr>
          <w:p>
            <w:r>
              <w:rPr>
                <w:rFonts w:ascii="Arial" w:cs="Arial" w:eastAsia="Arial" w:hAnsi="Arial"/>
                <w:b/>
                <w:bCs/>
                <w:color w:val="FFFFFF"/>
                <w:sz w:val="18"/>
                <w:szCs w:val="18"/>
              </w:rPr>
              <w:t xml:space="preserve">2. PROVIDE CONTEXT</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Compare to something: last month, last year, your comp set. Numbers without context are meaningless.</w:t>
            </w:r>
          </w:p>
        </w:tc>
      </w:tr>
      <w:tr>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3. BE HONEST</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something is off, say so. Owners respect honesty more than spin. If pacing is behind, acknowledge it.</w:t>
            </w:r>
          </w:p>
        </w:tc>
      </w:tr>
      <w:tr>
        <w:tc>
          <w:tcPr>
            <w:tcW w:type="dxa" w:w="2000"/>
            <w:tcBorders>
              <w:top w:val="single" w:color="E0E0E0" w:sz="1"/>
              <w:left w:val="single" w:color="E0E0E0" w:sz="1"/>
              <w:bottom w:val="single" w:color="E0E0E0" w:sz="1"/>
              <w:right w:val="single" w:color="E0E0E0" w:sz="1"/>
            </w:tcBorders>
            <w:shd w:fill="D4760A" w:val="clear"/>
            <w:tcMar>
              <w:top w:type="dxa" w:w="80"/>
              <w:left w:type="dxa" w:w="120"/>
              <w:bottom w:type="dxa" w:w="80"/>
              <w:right w:type="dxa" w:w="120"/>
            </w:tcMar>
            <w:vAlign w:val="center"/>
          </w:tcPr>
          <w:p>
            <w:r>
              <w:rPr>
                <w:rFonts w:ascii="Arial" w:cs="Arial" w:eastAsia="Arial" w:hAnsi="Arial"/>
                <w:b/>
                <w:bCs/>
                <w:color w:val="FFFFFF"/>
                <w:sz w:val="18"/>
                <w:szCs w:val="18"/>
              </w:rPr>
              <w:t xml:space="preserve">4. SHOW THE PLAN</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Always end with what you are doing next. Adjusting pricing, running a listing refresh, testing new photos.</w:t>
            </w:r>
          </w:p>
        </w:tc>
      </w:tr>
    </w:tbl>
    <w:p>
      <w:pPr>
        <w:spacing w:after="200"/>
      </w:pPr>
    </w:p>
    <w:p>
      <w:pPr>
        <w:pStyle w:val="Heading2"/>
      </w:pPr>
      <w:r>
        <w:t xml:space="preserve">Sample Owner Summary (Good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BAD EXAMPLE</w:t>
            </w:r>
          </w:p>
        </w:tc>
        <w:tc>
          <w:tcPr>
            <w:tcW w:type="dxa" w:w="4680"/>
            <w:tcBorders>
              <w:top w:val="single" w:color="E0E0E0" w:sz="1"/>
              <w:left w:val="single" w:color="E0E0E0" w:sz="1"/>
              <w:bottom w:val="single" w:color="E0E0E0" w:sz="1"/>
              <w:right w:val="single" w:color="E0E0E0" w:sz="1"/>
            </w:tcBorders>
            <w:shd w:fill="2D7D4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GOOD EXAMPLE</w:t>
            </w:r>
          </w:p>
        </w:tc>
      </w:tr>
      <w:tr>
        <w:tc>
          <w:tcPr>
            <w:tcW w:type="dxa" w:w="4680"/>
            <w:tcBorders>
              <w:top w:val="single" w:color="E0E0E0" w:sz="1"/>
              <w:left w:val="single" w:color="E0E0E0" w:sz="1"/>
              <w:bottom w:val="single" w:color="E0E0E0" w:sz="1"/>
              <w:right w:val="single" w:color="E0E0E0" w:sz="1"/>
            </w:tcBorders>
            <w:shd w:fill="FDEDEC" w:val="clear"/>
            <w:tcMar>
              <w:top w:type="dxa" w:w="120"/>
              <w:left w:type="dxa" w:w="160"/>
              <w:bottom w:type="dxa" w:w="120"/>
              <w:right w:type="dxa" w:w="160"/>
            </w:tcMar>
          </w:tcPr>
          <w:p>
            <w:pPr>
              <w:spacing w:after="60"/>
            </w:pPr>
            <w:r>
              <w:rPr>
                <w:rFonts w:ascii="Arial" w:cs="Arial" w:eastAsia="Arial" w:hAnsi="Arial"/>
                <w:color w:val="333333"/>
                <w:sz w:val="20"/>
                <w:szCs w:val="20"/>
              </w:rPr>
              <w:t xml:space="preserve">"February revenue was $4,200. Occupancy was 58%. ADR was $245."</w:t>
            </w:r>
          </w:p>
          <w:p>
            <w:r>
              <w:rPr>
                <w:rFonts w:ascii="Arial" w:cs="Arial" w:eastAsia="Arial" w:hAnsi="Arial"/>
                <w:i/>
                <w:iCs/>
                <w:color w:val="C0392B"/>
                <w:sz w:val="18"/>
                <w:szCs w:val="18"/>
              </w:rPr>
              <w:t xml:space="preserve">No context. No comparison. No action items. Owner has no idea if this is good or bad.</w:t>
            </w:r>
          </w:p>
        </w:tc>
        <w:tc>
          <w:tcPr>
            <w:tcW w:type="dxa" w:w="468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pPr>
              <w:spacing w:after="60"/>
            </w:pPr>
            <w:r>
              <w:rPr>
                <w:rFonts w:ascii="Arial" w:cs="Arial" w:eastAsia="Arial" w:hAnsi="Arial"/>
                <w:color w:val="333333"/>
                <w:sz w:val="20"/>
                <w:szCs w:val="20"/>
              </w:rPr>
              <w:t xml:space="preserve">"February was a strong month. Revenue hit $4,200, up 18% over last February. ADR increased to $245 (from $215 last year) thanks to comp-based pricing adjustments. Occupancy held at 58%, which is right in line with our market. Looking ahead, March pacing is solid and we have already adjusted rates for spring break demand."</w:t>
            </w:r>
          </w:p>
          <w:p>
            <w:r>
              <w:rPr>
                <w:rFonts w:ascii="Arial" w:cs="Arial" w:eastAsia="Arial" w:hAnsi="Arial"/>
                <w:i/>
                <w:iCs/>
                <w:color w:val="2D7D46"/>
                <w:sz w:val="18"/>
                <w:szCs w:val="18"/>
              </w:rPr>
              <w:t xml:space="preserve">Context, comparison, explanation, and forward-looking plan. Owner feels informed and confident.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3"/>
              <w:left w:val="single" w:color="D4760A" w:sz="3"/>
              <w:bottom w:val="single" w:color="D4760A" w:sz="3"/>
              <w:right w:val="single" w:color="D4760A" w:sz="3"/>
            </w:tcBorders>
            <w:shd w:fill="FFF3E0" w:val="clear"/>
            <w:tcMar>
              <w:top w:type="dxa" w:w="120"/>
              <w:left w:type="dxa" w:w="200"/>
              <w:bottom w:type="dxa" w:w="120"/>
              <w:right w:type="dxa" w:w="200"/>
            </w:tcMar>
          </w:tcPr>
          <w:p>
            <w:pPr>
              <w:spacing w:after="80"/>
            </w:pPr>
            <w:r>
              <w:rPr>
                <w:rFonts w:ascii="Arial" w:cs="Arial" w:eastAsia="Arial" w:hAnsi="Arial"/>
                <w:b/>
                <w:bCs/>
                <w:color w:val="D4760A"/>
                <w:sz w:val="24"/>
                <w:szCs w:val="24"/>
              </w:rPr>
              <w:t xml:space="preserve">✎  EXERCISE: Draft an Owner Update</w:t>
            </w:r>
          </w:p>
          <w:p>
            <w:pPr>
              <w:spacing w:after="60"/>
            </w:pPr>
            <w:r>
              <w:rPr>
                <w:rFonts w:ascii="Arial" w:cs="Arial" w:eastAsia="Arial" w:hAnsi="Arial"/>
                <w:color w:val="333333"/>
                <w:sz w:val="22"/>
                <w:szCs w:val="22"/>
              </w:rPr>
              <w:t xml:space="preserve">1. Choose one property.</w:t>
            </w:r>
          </w:p>
          <w:p>
            <w:pPr>
              <w:spacing w:after="60"/>
            </w:pPr>
            <w:r>
              <w:rPr>
                <w:rFonts w:ascii="Arial" w:cs="Arial" w:eastAsia="Arial" w:hAnsi="Arial"/>
                <w:color w:val="333333"/>
                <w:sz w:val="22"/>
                <w:szCs w:val="22"/>
              </w:rPr>
              <w:t xml:space="preserve">2. Pull the following data for the most recent full month: Total revenue, ADR, occupancy rate, number of bookings.</w:t>
            </w:r>
          </w:p>
          <w:p>
            <w:pPr>
              <w:spacing w:after="60"/>
            </w:pPr>
            <w:r>
              <w:rPr>
                <w:rFonts w:ascii="Arial" w:cs="Arial" w:eastAsia="Arial" w:hAnsi="Arial"/>
                <w:color w:val="333333"/>
                <w:sz w:val="22"/>
                <w:szCs w:val="22"/>
              </w:rPr>
              <w:t xml:space="preserve">3. Compare to: (a) Same month last year, (b) Your comp set average.</w:t>
            </w:r>
          </w:p>
          <w:p>
            <w:pPr>
              <w:spacing w:after="60"/>
            </w:pPr>
            <w:r>
              <w:rPr>
                <w:rFonts w:ascii="Arial" w:cs="Arial" w:eastAsia="Arial" w:hAnsi="Arial"/>
                <w:color w:val="333333"/>
                <w:sz w:val="22"/>
                <w:szCs w:val="22"/>
              </w:rPr>
              <w:t xml:space="preserve">4. Write a 4-5 sentence owner update following the Lead/Context/Honest/Plan framework.</w:t>
            </w:r>
          </w:p>
          <w:p>
            <w:pPr>
              <w:spacing w:after="60"/>
            </w:pPr>
            <w:r>
              <w:rPr>
                <w:rFonts w:ascii="Arial" w:cs="Arial" w:eastAsia="Arial" w:hAnsi="Arial"/>
                <w:color w:val="333333"/>
                <w:sz w:val="22"/>
                <w:szCs w:val="22"/>
              </w:rPr>
              <w:t xml:space="preserve">5. Read it out loud. Does it sound like a real person talking to a property owner? Or does it sound like a robot report?</w:t>
            </w:r>
          </w:p>
          <w:p>
            <w:pPr>
              <w:spacing w:after="60"/>
            </w:pPr>
            <w:r>
              <w:rPr>
                <w:rFonts w:ascii="Arial" w:cs="Arial" w:eastAsia="Arial" w:hAnsi="Arial"/>
                <w:color w:val="333333"/>
                <w:sz w:val="22"/>
                <w:szCs w:val="22"/>
              </w:rPr>
              <w:t xml:space="preserve">6. Revise until it sounds natural and clear.</w:t>
            </w:r>
          </w:p>
        </w:tc>
      </w:tr>
    </w:tbl>
    <w:p>
      <w:pPr>
        <w:spacing w:after="300"/>
      </w:pPr>
    </w:p>
    <w:p>
      <w:pPr>
        <w:pStyle w:val="Heading1"/>
      </w:pPr>
      <w:r>
        <w:t xml:space="preserve">What Comes Next</w:t>
      </w:r>
    </w:p>
    <w:p>
      <w:pPr>
        <w:spacing w:after="120"/>
      </w:pPr>
      <w:r>
        <w:rPr>
          <w:rFonts w:ascii="Arial" w:cs="Arial" w:eastAsia="Arial" w:hAnsi="Arial"/>
          <w:color w:val="333333"/>
          <w:sz w:val="22"/>
          <w:szCs w:val="22"/>
        </w:rPr>
        <w:t xml:space="preserve">This workbook covers the foundational modules. As you progress through the Training Plan, you will apply these concepts daily and build muscle memory around the review process, pricing decisions, and owner communication. The goal is not to memorize this material. The goal is to internalize it so that these thought processes become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3"/>
              <w:left w:val="single" w:color="2D7D46" w:sz="3"/>
              <w:bottom w:val="single" w:color="2D7D46" w:sz="3"/>
              <w:right w:val="single" w:color="2D7D46" w:sz="3"/>
            </w:tcBorders>
            <w:shd w:fill="E8F5E9" w:val="clear"/>
            <w:tcMar>
              <w:top w:type="dxa" w:w="120"/>
              <w:left w:type="dxa" w:w="200"/>
              <w:bottom w:type="dxa" w:w="120"/>
              <w:right w:type="dxa" w:w="200"/>
            </w:tcMar>
          </w:tcPr>
          <w:p>
            <w:pPr>
              <w:spacing w:after="80"/>
            </w:pPr>
            <w:r>
              <w:rPr>
                <w:rFonts w:ascii="Arial" w:cs="Arial" w:eastAsia="Arial" w:hAnsi="Arial"/>
                <w:b/>
                <w:bCs/>
                <w:color w:val="2D7D46"/>
                <w:sz w:val="24"/>
                <w:szCs w:val="24"/>
              </w:rPr>
              <w:t xml:space="preserve">✔  KEY TAKEAWAYS</w:t>
            </w:r>
          </w:p>
          <w:p>
            <w:pPr>
              <w:spacing w:after="60"/>
            </w:pPr>
            <w:r>
              <w:rPr>
                <w:rFonts w:ascii="Arial" w:cs="Arial" w:eastAsia="Arial" w:hAnsi="Arial"/>
                <w:color w:val="333333"/>
                <w:sz w:val="22"/>
                <w:szCs w:val="22"/>
              </w:rPr>
              <w:t xml:space="preserve">•  Revenue management is a daily practice, not a one-time setup.</w:t>
            </w:r>
          </w:p>
          <w:p>
            <w:pPr>
              <w:spacing w:after="60"/>
            </w:pPr>
            <w:r>
              <w:rPr>
                <w:rFonts w:ascii="Arial" w:cs="Arial" w:eastAsia="Arial" w:hAnsi="Arial"/>
                <w:color w:val="333333"/>
                <w:sz w:val="22"/>
                <w:szCs w:val="22"/>
              </w:rPr>
              <w:t xml:space="preserve">•  The flywheel connects everything: visibility, bookings, reviews, ranking.</w:t>
            </w:r>
          </w:p>
          <w:p>
            <w:pPr>
              <w:spacing w:after="60"/>
            </w:pPr>
            <w:r>
              <w:rPr>
                <w:rFonts w:ascii="Arial" w:cs="Arial" w:eastAsia="Arial" w:hAnsi="Arial"/>
                <w:color w:val="333333"/>
                <w:sz w:val="22"/>
                <w:szCs w:val="22"/>
              </w:rPr>
              <w:t xml:space="preserve">•  Pricing is a stack of layers. Base price is the foundation. Everything else adjusts around it.</w:t>
            </w:r>
          </w:p>
          <w:p>
            <w:pPr>
              <w:spacing w:after="60"/>
            </w:pPr>
            <w:r>
              <w:rPr>
                <w:rFonts w:ascii="Arial" w:cs="Arial" w:eastAsia="Arial" w:hAnsi="Arial"/>
                <w:color w:val="333333"/>
                <w:sz w:val="22"/>
                <w:szCs w:val="22"/>
              </w:rPr>
              <w:t xml:space="preserve">•  Your comp set is your pricing compass. Get it right.</w:t>
            </w:r>
          </w:p>
          <w:p>
            <w:pPr>
              <w:spacing w:after="60"/>
            </w:pPr>
            <w:r>
              <w:rPr>
                <w:rFonts w:ascii="Arial" w:cs="Arial" w:eastAsia="Arial" w:hAnsi="Arial"/>
                <w:color w:val="333333"/>
                <w:sz w:val="22"/>
                <w:szCs w:val="22"/>
              </w:rPr>
              <w:t xml:space="preserve">•  The 30-day daily review is the single most important habit.</w:t>
            </w:r>
          </w:p>
          <w:p>
            <w:pPr>
              <w:spacing w:after="60"/>
            </w:pPr>
            <w:r>
              <w:rPr>
                <w:rFonts w:ascii="Arial" w:cs="Arial" w:eastAsia="Arial" w:hAnsi="Arial"/>
                <w:color w:val="333333"/>
                <w:sz w:val="22"/>
                <w:szCs w:val="22"/>
              </w:rPr>
              <w:t xml:space="preserve">•  Listing optimization is a cycle, not a project. It never stops.</w:t>
            </w:r>
          </w:p>
          <w:p>
            <w:pPr>
              <w:spacing w:after="60"/>
            </w:pPr>
            <w:r>
              <w:rPr>
                <w:rFonts w:ascii="Arial" w:cs="Arial" w:eastAsia="Arial" w:hAnsi="Arial"/>
                <w:color w:val="333333"/>
                <w:sz w:val="22"/>
                <w:szCs w:val="22"/>
              </w:rPr>
              <w:t xml:space="preserve">•  Owner communication is about storytelling, not data dumping.</w:t>
            </w:r>
          </w:p>
          <w:p>
            <w:pPr>
              <w:spacing w:after="60"/>
            </w:pPr>
            <w:r>
              <w:rPr>
                <w:rFonts w:ascii="Arial" w:cs="Arial" w:eastAsia="Arial" w:hAnsi="Arial"/>
                <w:color w:val="333333"/>
                <w:sz w:val="22"/>
                <w:szCs w:val="22"/>
              </w:rPr>
              <w:t xml:space="preserve">•  Track everything. Log every adjustment. Learn from your own data.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2" w:space="4"/>
      </w:pBdr>
    </w:pPr>
    <w:r>
      <w:rPr>
        <w:rFonts w:ascii="Arial" w:cs="Arial" w:eastAsia="Arial" w:hAnsi="Arial"/>
        <w:color w:val="999999"/>
        <w:sz w:val="18"/>
        <w:szCs w:val="18"/>
      </w:rPr>
      <w:t xml:space="preserve">Better Vacations | Revenue Manager Training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B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2026-03-14T13:04:01.885Z</dcterms:created>
  <dcterms:modified xsi:type="dcterms:W3CDTF">2026-03-14T13:04:01.886Z</dcterms:modified>
</cp:coreProperties>
</file>

<file path=docProps/custom.xml><?xml version="1.0" encoding="utf-8"?>
<Properties xmlns="http://schemas.openxmlformats.org/officeDocument/2006/custom-properties" xmlns:vt="http://schemas.openxmlformats.org/officeDocument/2006/docPropsVTypes"/>
</file>