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BF99F" w14:textId="77777777" w:rsidR="00C51ED4" w:rsidRDefault="00E47C87">
      <w:pPr>
        <w:spacing w:after="120" w:line="240" w:lineRule="auto"/>
        <w:jc w:val="center"/>
        <w:rPr>
          <w:rFonts w:ascii="Times New Roman" w:hAnsi="Times New Roman" w:cs="Times New Roman"/>
          <w:b/>
          <w:sz w:val="24"/>
          <w:szCs w:val="24"/>
          <w:u w:val="single"/>
          <w:lang w:val="zh-CN"/>
        </w:rPr>
      </w:pPr>
      <w:r>
        <w:rPr>
          <w:rFonts w:ascii="Times New Roman" w:hAnsi="Times New Roman" w:cs="Times New Roman"/>
          <w:b/>
          <w:sz w:val="24"/>
          <w:szCs w:val="24"/>
          <w:u w:val="single"/>
          <w:lang w:val="zh-CN"/>
        </w:rPr>
        <w:t>SURAT PEMESANAN TANAH DAN/ATAU BANGUNAN</w:t>
      </w:r>
    </w:p>
    <w:p w14:paraId="2D443137" w14:textId="43C5CF1E" w:rsidR="00C51ED4" w:rsidRPr="00D84142" w:rsidRDefault="00E47C87">
      <w:pPr>
        <w:spacing w:after="120" w:line="240" w:lineRule="auto"/>
        <w:jc w:val="center"/>
        <w:rPr>
          <w:rFonts w:ascii="Times New Roman" w:hAnsi="Times New Roman" w:cs="Times New Roman"/>
        </w:rPr>
      </w:pPr>
      <w:r>
        <w:rPr>
          <w:rFonts w:ascii="Times New Roman" w:hAnsi="Times New Roman" w:cs="Times New Roman"/>
        </w:rPr>
        <w:t xml:space="preserve">Nomor : ${nomor}</w:t>
      </w:r>
    </w:p>
    <w:p w14:paraId="2C20C666" w14:textId="77777777" w:rsidR="00C51ED4" w:rsidRDefault="00C51ED4">
      <w:pPr>
        <w:spacing w:after="0" w:line="240" w:lineRule="auto"/>
        <w:jc w:val="both"/>
        <w:rPr>
          <w:rFonts w:ascii="Times New Roman" w:hAnsi="Times New Roman" w:cs="Times New Roman"/>
          <w:lang w:val="zh-CN"/>
        </w:rPr>
      </w:pPr>
    </w:p>
    <w:p w14:paraId="00681279" w14:textId="77777777" w:rsidR="00C51ED4" w:rsidRDefault="00E47C87">
      <w:pPr>
        <w:jc w:val="both"/>
        <w:rPr>
          <w:rFonts w:ascii="Times New Roman" w:hAnsi="Times New Roman" w:cs="Times New Roman"/>
          <w:lang w:val="zh-CN"/>
        </w:rPr>
      </w:pPr>
      <w:r>
        <w:rPr>
          <w:rFonts w:ascii="Times New Roman" w:hAnsi="Times New Roman" w:cs="Times New Roman"/>
          <w:lang w:val="zh-CN"/>
        </w:rPr>
        <w:t>Yang bertanda tangan dibawah ini:</w:t>
      </w:r>
    </w:p>
    <w:p w14:paraId="33995026" w14:textId="05BAF08B" w:rsidR="009C2888" w:rsidRDefault="00E47C87" w:rsidP="009C2888">
      <w:pPr>
        <w:jc w:val="both"/>
        <w:rPr>
          <w:rFonts w:ascii="Times New Roman" w:hAnsi="Times New Roman" w:cs="Times New Roman"/>
          <w:b/>
          <w:lang w:val="en-ID"/>
        </w:rPr>
      </w:pPr>
      <w:r>
        <w:rPr>
          <w:rFonts w:ascii="Times New Roman" w:hAnsi="Times New Roman" w:cs="Times New Roman"/>
          <w:lang w:val="zh-CN"/>
        </w:rPr>
        <w:tab/>
      </w:r>
      <w:r w:rsidR="009C2888">
        <w:rPr>
          <w:rFonts w:ascii="Times New Roman" w:hAnsi="Times New Roman" w:cs="Times New Roman"/>
          <w:lang w:val="en-ID"/>
        </w:rPr>
        <w:t>Nama</w:t>
      </w:r>
      <w:r w:rsidR="009C2888">
        <w:rPr>
          <w:rFonts w:ascii="Times New Roman" w:hAnsi="Times New Roman" w:cs="Times New Roman"/>
          <w:lang w:val="en-ID"/>
        </w:rPr>
        <w:tab/>
      </w:r>
      <w:r w:rsidR="009C2888">
        <w:rPr>
          <w:rFonts w:ascii="Times New Roman" w:hAnsi="Times New Roman" w:cs="Times New Roman"/>
          <w:lang w:val="en-ID"/>
        </w:rPr>
        <w:tab/>
        <w:t>:</w:t>
      </w:r>
      <w:r w:rsidR="008F3419">
        <w:rPr>
          <w:rFonts w:ascii="Times New Roman" w:hAnsi="Times New Roman" w:cs="Times New Roman"/>
          <w:lang w:val="en-ID"/>
        </w:rPr>
        <w:t xml:space="preserve"> </w:t>
      </w:r>
      <w:r w:rsidR="00225550">
        <w:rPr>
          <w:rFonts w:ascii="Times New Roman" w:hAnsi="Times New Roman" w:cs="Times New Roman"/>
          <w:lang w:val="en-ID"/>
        </w:rPr>
        <w:t>${nama}</w:t>
      </w:r>
    </w:p>
    <w:p w14:paraId="4A1C8144" w14:textId="430AA3E0" w:rsidR="00444DC5" w:rsidRDefault="009C2888" w:rsidP="00225550">
      <w:pPr>
        <w:spacing w:after="0"/>
        <w:jc w:val="both"/>
        <w:rPr>
          <w:rFonts w:ascii="Times New Roman" w:hAnsi="Times New Roman" w:cs="Times New Roman"/>
          <w:lang w:val="en-ID"/>
        </w:rPr>
      </w:pPr>
      <w:r>
        <w:rPr>
          <w:rFonts w:ascii="Times New Roman" w:hAnsi="Times New Roman" w:cs="Times New Roman"/>
          <w:lang w:val="en-ID"/>
        </w:rPr>
        <w:tab/>
        <w:t>Alamat</w:t>
      </w:r>
      <w:r>
        <w:rPr>
          <w:rFonts w:ascii="Times New Roman" w:hAnsi="Times New Roman" w:cs="Times New Roman"/>
          <w:lang w:val="en-ID"/>
        </w:rPr>
        <w:tab/>
      </w:r>
      <w:r>
        <w:rPr>
          <w:rFonts w:ascii="Times New Roman" w:hAnsi="Times New Roman" w:cs="Times New Roman"/>
          <w:lang w:val="en-ID"/>
        </w:rPr>
        <w:tab/>
        <w:t xml:space="preserve">: </w:t>
      </w:r>
      <w:r w:rsidR="00225550">
        <w:rPr>
          <w:rFonts w:ascii="Times New Roman" w:hAnsi="Times New Roman" w:cs="Times New Roman"/>
          <w:lang w:val="en-ID"/>
        </w:rPr>
        <w:t>${alamat}</w:t>
      </w:r>
    </w:p>
    <w:p w14:paraId="7B1D1749" w14:textId="176D8ADA" w:rsidR="00225550" w:rsidRDefault="00225550" w:rsidP="00225550">
      <w:pPr>
        <w:spacing w:after="0"/>
        <w:jc w:val="both"/>
        <w:rPr>
          <w:rFonts w:ascii="Times New Roman" w:hAnsi="Times New Roman" w:cs="Times New Roman"/>
          <w:lang w:val="en-ID"/>
        </w:rPr>
      </w:pPr>
      <w:r>
        <w:rPr>
          <w:rFonts w:ascii="Times New Roman" w:hAnsi="Times New Roman" w:cs="Times New Roman"/>
          <w:lang w:val="en-ID"/>
        </w:rPr>
        <w:tab/>
      </w:r>
      <w:r>
        <w:rPr>
          <w:rFonts w:ascii="Times New Roman" w:hAnsi="Times New Roman" w:cs="Times New Roman"/>
          <w:lang w:val="en-ID"/>
        </w:rPr>
        <w:tab/>
      </w:r>
      <w:r>
        <w:rPr>
          <w:rFonts w:ascii="Times New Roman" w:hAnsi="Times New Roman" w:cs="Times New Roman"/>
          <w:lang w:val="en-ID"/>
        </w:rPr>
        <w:tab/>
        <w:t xml:space="preserve">  </w:t>
      </w:r>
    </w:p>
    <w:p w14:paraId="688FCE92" w14:textId="77777777" w:rsidR="009C2888" w:rsidRDefault="009C2888" w:rsidP="009C2888">
      <w:pPr>
        <w:spacing w:after="0"/>
        <w:jc w:val="both"/>
        <w:rPr>
          <w:rFonts w:ascii="Times New Roman" w:hAnsi="Times New Roman" w:cs="Times New Roman"/>
          <w:lang w:val="en-ID"/>
        </w:rPr>
      </w:pPr>
    </w:p>
    <w:p w14:paraId="6FF4AD0C" w14:textId="0CB3CC79" w:rsidR="009C2888" w:rsidRDefault="009C2888" w:rsidP="009C2888">
      <w:pPr>
        <w:jc w:val="both"/>
        <w:rPr>
          <w:rFonts w:ascii="Times New Roman" w:hAnsi="Times New Roman" w:cs="Times New Roman"/>
          <w:lang w:val="en-ID"/>
        </w:rPr>
      </w:pPr>
      <w:r>
        <w:rPr>
          <w:rFonts w:ascii="Times New Roman" w:hAnsi="Times New Roman" w:cs="Times New Roman"/>
          <w:lang w:val="en-ID"/>
        </w:rPr>
        <w:tab/>
      </w:r>
      <w:proofErr w:type="spellStart"/>
      <w:r>
        <w:rPr>
          <w:rFonts w:ascii="Times New Roman" w:hAnsi="Times New Roman" w:cs="Times New Roman"/>
          <w:lang w:val="en-ID"/>
        </w:rPr>
        <w:t>Nomor</w:t>
      </w:r>
      <w:proofErr w:type="spellEnd"/>
      <w:r>
        <w:rPr>
          <w:rFonts w:ascii="Times New Roman" w:hAnsi="Times New Roman" w:cs="Times New Roman"/>
          <w:lang w:val="en-ID"/>
        </w:rPr>
        <w:t xml:space="preserve"> KTP</w:t>
      </w:r>
      <w:r>
        <w:rPr>
          <w:rFonts w:ascii="Times New Roman" w:hAnsi="Times New Roman" w:cs="Times New Roman"/>
          <w:lang w:val="en-ID"/>
        </w:rPr>
        <w:tab/>
        <w:t xml:space="preserve">: </w:t>
      </w:r>
      <w:r w:rsidR="00225550">
        <w:rPr>
          <w:rFonts w:ascii="Times New Roman" w:hAnsi="Times New Roman" w:cs="Times New Roman"/>
          <w:lang w:val="en-ID"/>
        </w:rPr>
        <w:t>${nik}</w:t>
      </w:r>
    </w:p>
    <w:p w14:paraId="189FA8C9" w14:textId="18581A60" w:rsidR="009C2888" w:rsidRDefault="009C2888" w:rsidP="009C2888">
      <w:pPr>
        <w:ind w:firstLine="720"/>
        <w:jc w:val="both"/>
        <w:rPr>
          <w:rFonts w:ascii="Times New Roman" w:hAnsi="Times New Roman" w:cs="Times New Roman"/>
          <w:lang w:val="en-ID"/>
        </w:rPr>
      </w:pPr>
      <w:r>
        <w:rPr>
          <w:rFonts w:ascii="Times New Roman" w:hAnsi="Times New Roman" w:cs="Times New Roman"/>
          <w:lang w:val="en-ID"/>
        </w:rPr>
        <w:t>No HP</w:t>
      </w:r>
      <w:r>
        <w:rPr>
          <w:rFonts w:ascii="Times New Roman" w:hAnsi="Times New Roman" w:cs="Times New Roman"/>
          <w:lang w:val="en-ID"/>
        </w:rPr>
        <w:tab/>
      </w:r>
      <w:r>
        <w:rPr>
          <w:rFonts w:ascii="Times New Roman" w:hAnsi="Times New Roman" w:cs="Times New Roman"/>
          <w:lang w:val="en-ID"/>
        </w:rPr>
        <w:tab/>
        <w:t xml:space="preserve">: </w:t>
      </w:r>
      <w:r w:rsidR="00225550">
        <w:rPr>
          <w:rFonts w:ascii="Times New Roman" w:hAnsi="Times New Roman" w:cs="Times New Roman"/>
          <w:lang w:val="en-ID"/>
        </w:rPr>
        <w:t>${no_telp}</w:t>
      </w:r>
    </w:p>
    <w:p w14:paraId="401AF193" w14:textId="77777777" w:rsidR="00C51ED4" w:rsidRDefault="00E47C87" w:rsidP="009C2888">
      <w:pPr>
        <w:jc w:val="both"/>
        <w:rPr>
          <w:rFonts w:ascii="Times New Roman" w:hAnsi="Times New Roman" w:cs="Times New Roman"/>
          <w:lang w:val="zh-CN"/>
        </w:rPr>
      </w:pPr>
      <w:r>
        <w:rPr>
          <w:rFonts w:ascii="Times New Roman" w:hAnsi="Times New Roman" w:cs="Times New Roman"/>
          <w:lang w:val="zh-CN"/>
        </w:rPr>
        <w:t xml:space="preserve">Dengan ini menyatakan telah memesan tanah dan/atau bangunan kepada </w:t>
      </w:r>
      <w:r>
        <w:rPr>
          <w:rFonts w:ascii="Times New Roman" w:hAnsi="Times New Roman" w:cs="Times New Roman"/>
          <w:b/>
          <w:lang w:val="zh-CN"/>
        </w:rPr>
        <w:t>PT. GLOBAL KONSTRUKSI ABADI</w:t>
      </w:r>
      <w:r>
        <w:rPr>
          <w:rFonts w:ascii="Times New Roman" w:hAnsi="Times New Roman" w:cs="Times New Roman"/>
          <w:lang w:val="zh-CN"/>
        </w:rPr>
        <w:t xml:space="preserve"> (“Developer”) sebagai berikut:</w:t>
      </w:r>
    </w:p>
    <w:p w14:paraId="64B263F9" w14:textId="689117E8" w:rsidR="00C51ED4" w:rsidRDefault="00E47C87">
      <w:pPr>
        <w:jc w:val="both"/>
        <w:rPr>
          <w:rFonts w:ascii="Times New Roman" w:hAnsi="Times New Roman" w:cs="Times New Roman"/>
          <w:b/>
          <w:lang w:val="zh-CN"/>
        </w:rPr>
      </w:pPr>
      <w:r>
        <w:rPr>
          <w:rFonts w:ascii="Times New Roman" w:hAnsi="Times New Roman" w:cs="Times New Roman"/>
          <w:lang w:val="zh-CN"/>
        </w:rPr>
        <w:t xml:space="preserve">Kawasan: </w:t>
      </w:r>
      <w:r w:rsidR="00225550">
        <w:rPr>
          <w:rFonts w:ascii="Times New Roman" w:hAnsi="Times New Roman" w:cs="Times New Roman"/>
          <w:b/>
        </w:rPr>
        <w:t>${nama_perumahan}</w:t>
      </w:r>
      <w:r>
        <w:rPr>
          <w:rFonts w:ascii="Times New Roman" w:hAnsi="Times New Roman" w:cs="Times New Roman"/>
          <w:lang w:val="zh-CN"/>
        </w:rPr>
        <w:tab/>
      </w:r>
      <w:r w:rsidR="008000C5">
        <w:rPr>
          <w:rFonts w:ascii="Times New Roman" w:hAnsi="Times New Roman" w:cs="Times New Roman"/>
        </w:rPr>
        <w:tab/>
      </w:r>
      <w:r>
        <w:rPr>
          <w:rFonts w:ascii="Times New Roman" w:hAnsi="Times New Roman" w:cs="Times New Roman"/>
          <w:lang w:val="zh-CN"/>
        </w:rPr>
        <w:t xml:space="preserve">Tipe: </w:t>
      </w:r>
      <w:r>
        <w:rPr>
          <w:rFonts w:ascii="Times New Roman" w:hAnsi="Times New Roman" w:cs="Times New Roman"/>
          <w:b/>
          <w:lang w:val="zh-CN"/>
        </w:rPr>
        <w:t>${tipe}</w:t>
      </w:r>
    </w:p>
    <w:p w14:paraId="2AB243EA" w14:textId="234DBD80" w:rsidR="00C51ED4" w:rsidRDefault="00E47C87">
      <w:pPr>
        <w:pStyle w:val="ListParagraph"/>
        <w:numPr>
          <w:ilvl w:val="0"/>
          <w:numId w:val="1"/>
        </w:numPr>
        <w:jc w:val="both"/>
        <w:rPr>
          <w:rFonts w:ascii="Times New Roman" w:hAnsi="Times New Roman" w:cs="Times New Roman"/>
          <w:lang w:val="zh-CN"/>
        </w:rPr>
      </w:pPr>
      <w:r>
        <w:rPr>
          <w:rFonts w:ascii="Times New Roman" w:hAnsi="Times New Roman" w:cs="Times New Roman"/>
          <w:lang w:val="zh-CN"/>
        </w:rPr>
        <w:t>Tanah</w:t>
      </w:r>
      <w:r>
        <w:rPr>
          <w:rFonts w:ascii="Times New Roman" w:hAnsi="Times New Roman" w:cs="Times New Roman"/>
          <w:lang w:val="zh-CN"/>
        </w:rPr>
        <w:tab/>
        <w:t xml:space="preserve">  : Luas </w:t>
      </w:r>
      <w:r w:rsidR="00225550">
        <w:rPr>
          <w:rFonts w:ascii="Times New Roman" w:hAnsi="Times New Roman" w:cs="Times New Roman"/>
        </w:rPr>
        <w:t xml:space="preserve">${luas_tanah}</w:t>
      </w:r>
      <w:r>
        <w:rPr>
          <w:rFonts w:ascii="Times New Roman" w:hAnsi="Times New Roman" w:cs="Times New Roman"/>
          <w:lang w:val="zh-CN"/>
        </w:rPr>
        <w:t xml:space="preserve"> M</w:t>
      </w:r>
      <w:r>
        <w:rPr>
          <w:rFonts w:ascii="Times New Roman" w:hAnsi="Times New Roman" w:cs="Times New Roman"/>
          <w:vertAlign w:val="superscript"/>
          <w:lang w:val="zh-CN"/>
        </w:rPr>
        <w:t>2</w:t>
      </w:r>
      <w:r>
        <w:rPr>
          <w:rFonts w:ascii="Times New Roman" w:hAnsi="Times New Roman" w:cs="Times New Roman"/>
          <w:lang w:val="zh-CN"/>
        </w:rPr>
        <w:t xml:space="preserve"> (</w:t>
      </w:r>
      <w:r w:rsidR="00225550">
        <w:rPr>
          <w:rFonts w:ascii="Times New Roman" w:hAnsi="Times New Roman" w:cs="Times New Roman"/>
        </w:rPr>
        <w:t xml:space="preserve">${luas_tanah_terbilang}</w:t>
      </w:r>
      <w:r>
        <w:rPr>
          <w:rFonts w:ascii="Times New Roman" w:hAnsi="Times New Roman" w:cs="Times New Roman"/>
          <w:lang w:val="zh-CN"/>
        </w:rPr>
        <w:t xml:space="preserve">) / </w:t>
      </w:r>
      <w:r w:rsidR="00225550">
        <w:rPr>
          <w:rFonts w:ascii="Times New Roman" w:hAnsi="Times New Roman" w:cs="Times New Roman"/>
        </w:rPr>
        <w:t xml:space="preserve">${panjang_tanah} m x ${lebar_tanah} m</w:t>
      </w:r>
    </w:p>
    <w:p w14:paraId="13E43689" w14:textId="433302C1" w:rsidR="00C51ED4" w:rsidRDefault="00E47C87">
      <w:pPr>
        <w:pStyle w:val="ListParagraph"/>
        <w:numPr>
          <w:ilvl w:val="0"/>
          <w:numId w:val="1"/>
        </w:numPr>
        <w:jc w:val="both"/>
        <w:rPr>
          <w:rFonts w:ascii="Times New Roman" w:hAnsi="Times New Roman" w:cs="Times New Roman"/>
          <w:lang w:val="zh-CN"/>
        </w:rPr>
      </w:pPr>
      <w:r>
        <w:rPr>
          <w:rFonts w:ascii="Times New Roman" w:hAnsi="Times New Roman" w:cs="Times New Roman"/>
          <w:lang w:val="zh-CN"/>
        </w:rPr>
        <w:t xml:space="preserve">Bangunan</w:t>
        <w:tab/>
        <w:t xml:space="preserve">: Luas ${luas_bangunan} M² (${luas_bangunan_terbilang})</w:t>
      </w:r>
    </w:p>
    <w:p w14:paraId="350CE708" w14:textId="56325228" w:rsidR="00C51ED4" w:rsidRDefault="00E47C87">
      <w:pPr>
        <w:pStyle w:val="ListParagraph"/>
        <w:numPr>
          <w:ilvl w:val="0"/>
          <w:numId w:val="1"/>
        </w:numPr>
        <w:jc w:val="both"/>
        <w:rPr>
          <w:rFonts w:ascii="Times New Roman" w:hAnsi="Times New Roman" w:cs="Times New Roman"/>
          <w:lang w:val="zh-CN"/>
        </w:rPr>
      </w:pPr>
      <w:r>
        <w:rPr>
          <w:rFonts w:ascii="Times New Roman" w:hAnsi="Times New Roman" w:cs="Times New Roman"/>
          <w:lang w:val="zh-CN"/>
        </w:rPr>
        <w:t>Yang terletak di Blok</w:t>
      </w:r>
      <w:r>
        <w:rPr>
          <w:rFonts w:ascii="Times New Roman" w:hAnsi="Times New Roman" w:cs="Times New Roman"/>
          <w:b/>
          <w:bCs/>
          <w:lang w:val="zh-CN"/>
        </w:rPr>
        <w:t xml:space="preserve"> </w:t>
      </w:r>
      <w:r w:rsidR="00225550">
        <w:rPr>
          <w:rFonts w:ascii="Times New Roman" w:hAnsi="Times New Roman" w:cs="Times New Roman"/>
          <w:b/>
          <w:bCs/>
        </w:rPr>
        <w:t xml:space="preserve">${blok}</w:t>
      </w:r>
      <w:r>
        <w:rPr>
          <w:rFonts w:ascii="Times New Roman" w:hAnsi="Times New Roman" w:cs="Times New Roman"/>
          <w:b/>
          <w:bCs/>
          <w:lang w:val="zh-CN"/>
        </w:rPr>
        <w:t xml:space="preserve"> </w:t>
      </w:r>
      <w:r>
        <w:rPr>
          <w:rFonts w:ascii="Times New Roman" w:hAnsi="Times New Roman" w:cs="Times New Roman"/>
          <w:lang w:val="zh-CN"/>
        </w:rPr>
        <w:t xml:space="preserve">Kavling </w:t>
      </w:r>
      <w:r>
        <w:rPr>
          <w:rFonts w:ascii="Times New Roman" w:hAnsi="Times New Roman" w:cs="Times New Roman"/>
          <w:b/>
          <w:bCs/>
          <w:lang w:val="zh-CN"/>
        </w:rPr>
        <w:t>No.</w:t>
      </w:r>
      <w:r w:rsidR="00F4363B">
        <w:rPr>
          <w:rFonts w:ascii="Times New Roman" w:hAnsi="Times New Roman" w:cs="Times New Roman"/>
          <w:b/>
          <w:bCs/>
        </w:rPr>
        <w:t xml:space="preserve"> </w:t>
      </w:r>
      <w:r w:rsidR="00225550">
        <w:rPr>
          <w:rFonts w:ascii="Times New Roman" w:hAnsi="Times New Roman" w:cs="Times New Roman"/>
          <w:b/>
          <w:bCs/>
        </w:rPr>
        <w:t xml:space="preserve">${no}</w:t>
      </w:r>
      <w:r>
        <w:rPr>
          <w:rFonts w:ascii="Times New Roman" w:hAnsi="Times New Roman" w:cs="Times New Roman"/>
          <w:b/>
          <w:bCs/>
          <w:lang w:val="zh-CN"/>
        </w:rPr>
        <w:t xml:space="preserve"> (</w:t>
      </w:r>
      <w:r w:rsidR="00F4363B">
        <w:rPr>
          <w:rFonts w:ascii="Times New Roman" w:hAnsi="Times New Roman" w:cs="Times New Roman"/>
          <w:b/>
          <w:bCs/>
        </w:rPr>
        <w:t xml:space="preserve"> </w:t>
      </w:r>
      <w:r w:rsidR="00225550">
        <w:rPr>
          <w:rFonts w:ascii="Times New Roman" w:hAnsi="Times New Roman" w:cs="Times New Roman"/>
          <w:b/>
          <w:bCs/>
        </w:rPr>
        <w:t xml:space="preserve">${kode_kavling}</w:t>
      </w:r>
      <w:r w:rsidR="00225550">
        <w:rPr>
          <w:rFonts w:ascii="Times New Roman" w:hAnsi="Times New Roman" w:cs="Times New Roman"/>
          <w:b/>
          <w:bCs/>
        </w:rPr>
        <w:tab/>
      </w:r>
      <w:r w:rsidR="00225550">
        <w:rPr>
          <w:rFonts w:ascii="Times New Roman" w:hAnsi="Times New Roman" w:cs="Times New Roman"/>
          <w:b/>
          <w:bCs/>
        </w:rPr>
        <w:tab/>
      </w:r>
      <w:r w:rsidR="00225550">
        <w:rPr>
          <w:rFonts w:ascii="Times New Roman" w:hAnsi="Times New Roman" w:cs="Times New Roman"/>
          <w:b/>
          <w:bCs/>
        </w:rPr>
        <w:tab/>
      </w:r>
      <w:r w:rsidR="00225550">
        <w:rPr>
          <w:rFonts w:ascii="Times New Roman" w:hAnsi="Times New Roman" w:cs="Times New Roman"/>
          <w:b/>
          <w:bCs/>
        </w:rPr>
        <w:tab/>
        <w:t xml:space="preserve">              </w:t>
      </w:r>
      <w:r>
        <w:rPr>
          <w:rFonts w:ascii="Times New Roman" w:hAnsi="Times New Roman" w:cs="Times New Roman"/>
          <w:b/>
          <w:bCs/>
          <w:lang w:val="zh-CN"/>
        </w:rPr>
        <w:t xml:space="preserve">) </w:t>
      </w:r>
    </w:p>
    <w:p w14:paraId="4B07FFC3" w14:textId="2AA6CF47" w:rsidR="00C51ED4" w:rsidRDefault="00E47C87">
      <w:pPr>
        <w:pStyle w:val="ListParagraph"/>
        <w:jc w:val="both"/>
        <w:rPr>
          <w:rFonts w:ascii="Times New Roman" w:hAnsi="Times New Roman" w:cs="Times New Roman"/>
          <w:lang w:val="zh-CN"/>
        </w:rPr>
      </w:pPr>
      <w:r>
        <w:rPr>
          <w:rFonts w:ascii="Times New Roman" w:hAnsi="Times New Roman" w:cs="Times New Roman"/>
          <w:lang w:val="zh-CN"/>
        </w:rPr>
        <w:t xml:space="preserve">Proyek Perumahan ${nama_perumahan}, Desa Jelarai Selor, Kecamatan Tanjung Selor, Kabupaten Bulungan, Provinsi Kalimantan Utara</w:t>
      </w:r>
    </w:p>
    <w:p w14:paraId="0CEBBE39" w14:textId="77777777" w:rsidR="00C51ED4" w:rsidRDefault="00E47C87">
      <w:pPr>
        <w:pStyle w:val="ListParagraph"/>
        <w:numPr>
          <w:ilvl w:val="0"/>
          <w:numId w:val="1"/>
        </w:numPr>
        <w:jc w:val="both"/>
        <w:rPr>
          <w:rFonts w:ascii="Times New Roman" w:hAnsi="Times New Roman" w:cs="Times New Roman"/>
          <w:lang w:val="zh-CN"/>
        </w:rPr>
      </w:pPr>
      <w:r>
        <w:rPr>
          <w:rFonts w:ascii="Times New Roman" w:hAnsi="Times New Roman" w:cs="Times New Roman"/>
          <w:lang w:val="zh-CN"/>
        </w:rPr>
        <w:t>Dengan harga yang diperhitungkan sebagai berikut:</w:t>
      </w:r>
    </w:p>
    <w:p w14:paraId="4AED5724" w14:textId="04F6BF89" w:rsidR="00C51ED4" w:rsidRDefault="00E47C87">
      <w:pPr>
        <w:pStyle w:val="ListParagraph"/>
        <w:numPr>
          <w:ilvl w:val="0"/>
          <w:numId w:val="2"/>
        </w:numPr>
        <w:jc w:val="both"/>
        <w:rPr>
          <w:rFonts w:ascii="Times New Roman" w:hAnsi="Times New Roman" w:cs="Times New Roman"/>
          <w:lang w:val="zh-CN"/>
        </w:rPr>
      </w:pPr>
      <w:r>
        <w:rPr>
          <w:rFonts w:ascii="Times New Roman" w:hAnsi="Times New Roman" w:cs="Times New Roman"/>
          <w:lang w:val="zh-CN"/>
        </w:rPr>
        <w:t>Tanah dan/atau bangunan</w:t>
      </w:r>
      <w:r>
        <w:rPr>
          <w:rFonts w:ascii="Times New Roman" w:hAnsi="Times New Roman" w:cs="Times New Roman"/>
          <w:lang w:val="zh-CN"/>
        </w:rPr>
        <w:tab/>
      </w:r>
      <w:r>
        <w:rPr>
          <w:rFonts w:ascii="Times New Roman" w:hAnsi="Times New Roman" w:cs="Times New Roman"/>
          <w:lang w:val="zh-CN"/>
        </w:rPr>
        <w:tab/>
      </w:r>
      <w:r>
        <w:rPr>
          <w:rFonts w:ascii="Times New Roman" w:hAnsi="Times New Roman" w:cs="Times New Roman"/>
          <w:lang w:val="zh-CN"/>
        </w:rPr>
        <w:tab/>
      </w:r>
      <w:r>
        <w:rPr>
          <w:rFonts w:ascii="Times New Roman" w:hAnsi="Times New Roman" w:cs="Times New Roman"/>
          <w:lang w:val="zh-CN"/>
        </w:rPr>
        <w:tab/>
      </w:r>
      <w:r w:rsidR="00225550">
        <w:rPr>
          <w:rFonts w:ascii="Times New Roman" w:hAnsi="Times New Roman" w:cs="Times New Roman"/>
        </w:rPr>
        <w:tab/>
      </w:r>
      <w:r>
        <w:rPr>
          <w:rFonts w:ascii="Times New Roman" w:hAnsi="Times New Roman" w:cs="Times New Roman"/>
          <w:lang w:val="zh-CN"/>
        </w:rPr>
        <w:t>Rp.  ${harga_jual},-</w:t>
      </w:r>
    </w:p>
    <w:p w14:paraId="0E34D008" w14:textId="091E8DB1" w:rsidR="00C51ED4" w:rsidRDefault="00E47C87">
      <w:pPr>
        <w:pStyle w:val="ListParagraph"/>
        <w:numPr>
          <w:ilvl w:val="0"/>
          <w:numId w:val="2"/>
        </w:numPr>
        <w:jc w:val="both"/>
        <w:rPr>
          <w:rFonts w:ascii="Times New Roman" w:hAnsi="Times New Roman" w:cs="Times New Roman"/>
          <w:lang w:val="zh-CN"/>
        </w:rPr>
      </w:pPr>
      <w:r>
        <w:rPr>
          <w:rFonts w:ascii="Times New Roman" w:hAnsi="Times New Roman" w:cs="Times New Roman"/>
          <w:lang w:val="zh-CN"/>
        </w:rPr>
        <w:t>PPN (Pajak Pertambahan Nilai)</w:t>
      </w:r>
      <w:r>
        <w:rPr>
          <w:rFonts w:ascii="Times New Roman" w:hAnsi="Times New Roman" w:cs="Times New Roman"/>
          <w:lang w:val="zh-CN"/>
        </w:rPr>
        <w:tab/>
      </w:r>
      <w:r>
        <w:rPr>
          <w:rFonts w:ascii="Times New Roman" w:hAnsi="Times New Roman" w:cs="Times New Roman"/>
          <w:lang w:val="zh-CN"/>
        </w:rPr>
        <w:tab/>
      </w:r>
      <w:r>
        <w:rPr>
          <w:rFonts w:ascii="Times New Roman" w:hAnsi="Times New Roman" w:cs="Times New Roman"/>
          <w:lang w:val="zh-CN"/>
        </w:rPr>
        <w:tab/>
      </w:r>
      <w:r w:rsidR="00225550">
        <w:rPr>
          <w:rFonts w:ascii="Times New Roman" w:hAnsi="Times New Roman" w:cs="Times New Roman"/>
        </w:rPr>
        <w:tab/>
      </w:r>
      <w:r>
        <w:rPr>
          <w:rFonts w:ascii="Times New Roman" w:hAnsi="Times New Roman" w:cs="Times New Roman"/>
          <w:lang w:val="zh-CN"/>
        </w:rPr>
        <w:t>Rp.  ${ppn},-</w:t>
      </w:r>
    </w:p>
    <w:p w14:paraId="533C8BD1" w14:textId="76160538" w:rsidR="00C51ED4" w:rsidRPr="007416AD" w:rsidRDefault="00E47C87" w:rsidP="007416AD">
      <w:pPr>
        <w:pStyle w:val="ListParagraph"/>
        <w:numPr>
          <w:ilvl w:val="0"/>
          <w:numId w:val="2"/>
        </w:numPr>
        <w:jc w:val="both"/>
        <w:rPr>
          <w:rFonts w:ascii="Times New Roman" w:hAnsi="Times New Roman" w:cs="Times New Roman"/>
          <w:lang w:val="zh-CN"/>
        </w:rPr>
      </w:pPr>
      <w:r>
        <w:rPr>
          <w:rFonts w:ascii="Times New Roman" w:hAnsi="Times New Roman" w:cs="Times New Roman"/>
          <w:lang w:val="zh-CN"/>
        </w:rPr>
        <w:t>Biaya PPJB/AJB (PPAT)/Sertifikat/BBN</w:t>
      </w:r>
      <w:r>
        <w:rPr>
          <w:rFonts w:ascii="Times New Roman" w:hAnsi="Times New Roman" w:cs="Times New Roman"/>
          <w:lang w:val="zh-CN"/>
        </w:rPr>
        <w:tab/>
      </w:r>
      <w:r>
        <w:rPr>
          <w:rFonts w:ascii="Times New Roman" w:hAnsi="Times New Roman" w:cs="Times New Roman"/>
          <w:lang w:val="zh-CN"/>
        </w:rPr>
        <w:tab/>
      </w:r>
      <w:r w:rsidR="00225550">
        <w:rPr>
          <w:rFonts w:ascii="Times New Roman" w:hAnsi="Times New Roman" w:cs="Times New Roman"/>
        </w:rPr>
        <w:tab/>
      </w:r>
      <w:r>
        <w:rPr>
          <w:rFonts w:ascii="Times New Roman" w:hAnsi="Times New Roman" w:cs="Times New Roman"/>
          <w:lang w:val="zh-CN"/>
        </w:rPr>
        <w:t xml:space="preserve">Rp.      </w:t>
      </w:r>
      <w:proofErr w:type="gramStart"/>
      <w:r w:rsidR="00225550">
        <w:rPr>
          <w:rFonts w:ascii="Times New Roman" w:hAnsi="Times New Roman" w:cs="Times New Roman"/>
        </w:rPr>
        <w:t>${biaya_surat}</w:t>
      </w:r>
      <w:r>
        <w:rPr>
          <w:rFonts w:ascii="Times New Roman" w:hAnsi="Times New Roman" w:cs="Times New Roman"/>
          <w:lang w:val="zh-CN"/>
        </w:rPr>
        <w:t>,-</w:t>
      </w:r>
      <w:proofErr w:type="gramEnd"/>
    </w:p>
    <w:p w14:paraId="54CCBA6D" w14:textId="52D00538" w:rsidR="00C51ED4" w:rsidRDefault="00E47C87">
      <w:pPr>
        <w:pStyle w:val="ListParagraph"/>
        <w:numPr>
          <w:ilvl w:val="0"/>
          <w:numId w:val="2"/>
        </w:numPr>
        <w:jc w:val="both"/>
        <w:rPr>
          <w:rFonts w:ascii="Times New Roman" w:hAnsi="Times New Roman" w:cs="Times New Roman"/>
          <w:lang w:val="zh-CN"/>
        </w:rPr>
      </w:pPr>
      <w:r>
        <w:rPr>
          <w:rFonts w:ascii="Times New Roman" w:hAnsi="Times New Roman" w:cs="Times New Roman"/>
          <w:lang w:val="zh-CN"/>
        </w:rPr>
        <w:t>Bea KPR dan Angsuran KPR-1</w:t>
      </w:r>
      <w:r>
        <w:rPr>
          <w:rFonts w:ascii="Times New Roman" w:hAnsi="Times New Roman" w:cs="Times New Roman"/>
          <w:lang w:val="zh-CN"/>
        </w:rPr>
        <w:tab/>
      </w:r>
      <w:r>
        <w:rPr>
          <w:rFonts w:ascii="Times New Roman" w:hAnsi="Times New Roman" w:cs="Times New Roman"/>
          <w:lang w:val="zh-CN"/>
        </w:rPr>
        <w:tab/>
      </w:r>
      <w:r>
        <w:rPr>
          <w:rFonts w:ascii="Times New Roman" w:hAnsi="Times New Roman" w:cs="Times New Roman"/>
          <w:lang w:val="zh-CN"/>
        </w:rPr>
        <w:tab/>
      </w:r>
      <w:r w:rsidR="00225550">
        <w:rPr>
          <w:rFonts w:ascii="Times New Roman" w:hAnsi="Times New Roman" w:cs="Times New Roman"/>
        </w:rPr>
        <w:tab/>
      </w:r>
      <w:r>
        <w:rPr>
          <w:rFonts w:ascii="Times New Roman" w:hAnsi="Times New Roman" w:cs="Times New Roman"/>
          <w:lang w:val="zh-CN"/>
        </w:rPr>
        <w:t xml:space="preserve">Rp.      </w:t>
      </w:r>
      <w:r w:rsidR="00225550">
        <w:rPr>
          <w:rFonts w:ascii="Times New Roman" w:hAnsi="Times New Roman" w:cs="Times New Roman"/>
        </w:rPr>
        <w:t>${biaya_kpr}</w:t>
      </w:r>
      <w:r>
        <w:rPr>
          <w:rFonts w:ascii="Times New Roman" w:hAnsi="Times New Roman" w:cs="Times New Roman"/>
          <w:lang w:val="zh-CN"/>
        </w:rPr>
        <w:t/>
      </w:r>
      <w:r w:rsidR="00E92978">
        <w:rPr>
          <w:rFonts w:ascii="Times New Roman" w:hAnsi="Times New Roman" w:cs="Times New Roman"/>
        </w:rPr>
        <w:t/>
      </w:r>
      <w:r>
        <w:rPr>
          <w:rFonts w:ascii="Times New Roman" w:hAnsi="Times New Roman" w:cs="Times New Roman"/>
          <w:lang w:val="zh-CN"/>
        </w:rPr>
        <w:t>.-</w:t>
      </w:r>
    </w:p>
    <w:p w14:paraId="070142B5" w14:textId="1A3A8A15" w:rsidR="007E6580" w:rsidRPr="00225550" w:rsidRDefault="00225550" w:rsidP="00225550">
      <w:pPr>
        <w:pStyle w:val="ListParagraph"/>
        <w:numPr>
          <w:ilvl w:val="0"/>
          <w:numId w:val="2"/>
        </w:numPr>
        <w:jc w:val="both"/>
        <w:rPr>
          <w:rFonts w:ascii="Times New Roman" w:hAnsi="Times New Roman" w:cs="Times New Roman"/>
          <w:lang w:val="zh-CN"/>
        </w:rPr>
      </w:pPr>
      <w:r>
        <w:rPr>
          <w:rFonts w:ascii="Times New Roman" w:hAnsi="Times New Roman" w:cs="Times New Roman"/>
        </w:rPr>
        <w:t>Booking Fee</w:t>
      </w:r>
      <w:r w:rsidR="00E47C87">
        <w:rPr>
          <w:rFonts w:ascii="Times New Roman" w:hAnsi="Times New Roman" w:cs="Times New Roman"/>
          <w:lang w:val="zh-CN"/>
        </w:rPr>
        <w:tab/>
      </w:r>
      <w:r w:rsidR="00E47C87">
        <w:rPr>
          <w:rFonts w:ascii="Times New Roman" w:hAnsi="Times New Roman" w:cs="Times New Roman"/>
          <w:lang w:val="zh-CN"/>
        </w:rPr>
        <w:tab/>
      </w:r>
      <w:r w:rsidR="00E47C87">
        <w:rPr>
          <w:rFonts w:ascii="Times New Roman" w:hAnsi="Times New Roman" w:cs="Times New Roman"/>
          <w:lang w:val="zh-CN"/>
        </w:rPr>
        <w:tab/>
      </w:r>
      <w:r w:rsidR="00E47C87">
        <w:rPr>
          <w:rFonts w:ascii="Times New Roman" w:hAnsi="Times New Roman" w:cs="Times New Roman"/>
          <w:lang w:val="zh-CN"/>
        </w:rPr>
        <w:tab/>
      </w:r>
      <w:r w:rsidR="00E47C87">
        <w:rPr>
          <w:rFonts w:ascii="Times New Roman" w:hAnsi="Times New Roman" w:cs="Times New Roman"/>
          <w:lang w:val="zh-CN"/>
        </w:rPr>
        <w:tab/>
      </w:r>
      <w:r>
        <w:rPr>
          <w:rFonts w:ascii="Times New Roman" w:hAnsi="Times New Roman" w:cs="Times New Roman"/>
        </w:rPr>
        <w:tab/>
      </w:r>
      <w:r w:rsidR="00E47C87">
        <w:rPr>
          <w:rFonts w:ascii="Times New Roman" w:hAnsi="Times New Roman" w:cs="Times New Roman"/>
          <w:lang w:val="zh-CN"/>
        </w:rPr>
        <w:t>Rp.      ${booking_fee},-</w:t>
      </w:r>
      <w:r w:rsidR="007E6580" w:rsidRPr="00225550">
        <w:rPr>
          <w:rFonts w:ascii="Times New Roman" w:hAnsi="Times New Roman" w:cs="Times New Roman"/>
          <w:b/>
        </w:rPr>
        <w:tab/>
      </w:r>
    </w:p>
    <w:p w14:paraId="046F2BCF" w14:textId="6BC42AF6" w:rsidR="00C51ED4" w:rsidRDefault="00E47C87">
      <w:pPr>
        <w:ind w:firstLine="720"/>
        <w:jc w:val="both"/>
        <w:rPr>
          <w:rFonts w:ascii="Times New Roman" w:hAnsi="Times New Roman" w:cs="Times New Roman"/>
          <w:lang w:val="zh-CN"/>
        </w:rPr>
      </w:pPr>
      <w:r>
        <w:rPr>
          <w:rFonts w:ascii="Times New Roman" w:hAnsi="Times New Roman" w:cs="Times New Roman"/>
          <w:lang w:val="zh-CN"/>
        </w:rPr>
        <w:t>Sehingga total harga</w:t>
      </w:r>
      <w:r w:rsidR="00225550">
        <w:rPr>
          <w:rFonts w:ascii="Times New Roman" w:hAnsi="Times New Roman" w:cs="Times New Roman"/>
        </w:rPr>
        <w:t xml:space="preserve">, </w:t>
      </w:r>
      <w:r>
        <w:rPr>
          <w:rFonts w:ascii="Times New Roman" w:hAnsi="Times New Roman" w:cs="Times New Roman"/>
          <w:lang w:val="zh-CN"/>
        </w:rPr>
        <w:t>biaya</w:t>
      </w:r>
      <w:r w:rsidR="00225550">
        <w:rPr>
          <w:rFonts w:ascii="Times New Roman" w:hAnsi="Times New Roman" w:cs="Times New Roman"/>
        </w:rPr>
        <w:t xml:space="preserve"> dan booking fee</w:t>
      </w:r>
      <w:r>
        <w:rPr>
          <w:rFonts w:ascii="Times New Roman" w:hAnsi="Times New Roman" w:cs="Times New Roman"/>
          <w:lang w:val="zh-CN"/>
        </w:rPr>
        <w:t xml:space="preserve"> sebesar</w:t>
      </w:r>
      <w:r>
        <w:rPr>
          <w:rFonts w:ascii="Times New Roman" w:hAnsi="Times New Roman" w:cs="Times New Roman"/>
          <w:lang w:val="zh-CN"/>
        </w:rPr>
        <w:tab/>
      </w:r>
      <w:r>
        <w:rPr>
          <w:rFonts w:ascii="Times New Roman" w:hAnsi="Times New Roman" w:cs="Times New Roman"/>
          <w:lang w:val="zh-CN"/>
        </w:rPr>
        <w:tab/>
        <w:t>Rp.   ${total}</w:t>
      </w:r>
      <w:r w:rsidR="007416AD">
        <w:rPr>
          <w:rFonts w:ascii="Times New Roman" w:hAnsi="Times New Roman" w:cs="Times New Roman"/>
        </w:rPr>
        <w:t/>
      </w:r>
      <w:r>
        <w:rPr>
          <w:rFonts w:ascii="Times New Roman" w:hAnsi="Times New Roman" w:cs="Times New Roman"/>
          <w:lang w:val="zh-CN"/>
        </w:rPr>
        <w:t/>
      </w:r>
      <w:r w:rsidR="007416AD">
        <w:rPr>
          <w:rFonts w:ascii="Times New Roman" w:hAnsi="Times New Roman" w:cs="Times New Roman"/>
        </w:rPr>
        <w:t/>
      </w:r>
      <w:r>
        <w:rPr>
          <w:rFonts w:ascii="Times New Roman" w:hAnsi="Times New Roman" w:cs="Times New Roman"/>
          <w:lang w:val="zh-CN"/>
        </w:rPr>
        <w:t>,-</w:t>
      </w:r>
    </w:p>
    <w:p w14:paraId="37F068D6" w14:textId="5AE54EF9" w:rsidR="00C51ED4" w:rsidRPr="00A157F2" w:rsidRDefault="00E47C87" w:rsidP="00A157F2">
      <w:pPr>
        <w:ind w:left="720"/>
        <w:jc w:val="both"/>
        <w:rPr>
          <w:rFonts w:ascii="Times New Roman" w:hAnsi="Times New Roman" w:cs="Times New Roman"/>
          <w:b/>
        </w:rPr>
      </w:pPr>
      <w:r>
        <w:rPr>
          <w:rFonts w:ascii="Times New Roman" w:hAnsi="Times New Roman" w:cs="Times New Roman"/>
          <w:b/>
        </w:rPr>
        <w:t xml:space="preserve">(Terbilang: ${total_terbilang})</w:t>
      </w:r>
    </w:p>
    <w:p w14:paraId="1CF29BE8" w14:textId="77777777" w:rsidR="00C51ED4" w:rsidRDefault="00E47C87">
      <w:pPr>
        <w:jc w:val="both"/>
        <w:rPr>
          <w:rFonts w:ascii="Times New Roman" w:hAnsi="Times New Roman" w:cs="Times New Roman"/>
          <w:lang w:val="zh-CN"/>
        </w:rPr>
      </w:pPr>
      <w:r>
        <w:rPr>
          <w:rFonts w:ascii="Times New Roman" w:hAnsi="Times New Roman" w:cs="Times New Roman"/>
          <w:lang w:val="zh-CN"/>
        </w:rPr>
        <w:t>Untuk pemesanan tersebut di atas maka dengan ini Pemesan menyetujui ketentuan – ketentuan sebagai berikut:</w:t>
      </w:r>
    </w:p>
    <w:p w14:paraId="2253D5AB" w14:textId="213F03A9" w:rsidR="00253074" w:rsidRPr="00253074" w:rsidRDefault="00E47C87" w:rsidP="00B85061">
      <w:pPr>
        <w:pStyle w:val="ListParagraph"/>
        <w:numPr>
          <w:ilvl w:val="0"/>
          <w:numId w:val="3"/>
        </w:numPr>
        <w:jc w:val="both"/>
        <w:rPr>
          <w:rFonts w:ascii="Times New Roman" w:hAnsi="Times New Roman" w:cs="Times New Roman"/>
          <w:lang w:val="zh-CN"/>
        </w:rPr>
      </w:pPr>
      <w:r>
        <w:rPr>
          <w:rFonts w:ascii="Times New Roman" w:hAnsi="Times New Roman" w:cs="Times New Roman"/>
          <w:lang w:val="zh-CN"/>
        </w:rPr>
        <w:t xml:space="preserve">Membayar Booking Fee / tanda jadi pada tanggal ${tanggal_booking} sebesar Rp. ${booking_fee},-</w:t>
      </w:r>
    </w:p>
    <w:p w14:paraId="0538D86B" w14:textId="2CECD4D0" w:rsidR="00C51ED4" w:rsidRPr="00B85061" w:rsidRDefault="00253074" w:rsidP="00253074">
      <w:pPr>
        <w:pStyle w:val="ListParagraph"/>
        <w:ind w:left="1080"/>
        <w:jc w:val="both"/>
        <w:rPr>
          <w:rFonts w:ascii="Times New Roman" w:hAnsi="Times New Roman" w:cs="Times New Roman"/>
          <w:lang w:val="zh-CN"/>
        </w:rPr>
      </w:pPr>
      <w:r>
        <w:rPr>
          <w:rFonts w:ascii="Times New Roman" w:hAnsi="Times New Roman" w:cs="Times New Roman"/>
          <w:lang w:val="zh-CN"/>
        </w:rPr>
        <w:t xml:space="preserve">(Terbilang: ${booking_terbilang})</w:t>
      </w:r>
    </w:p>
    <w:p w14:paraId="70D3256F" w14:textId="77777777" w:rsidR="00C51ED4" w:rsidRDefault="00C51ED4">
      <w:pPr>
        <w:pStyle w:val="ListParagraph"/>
        <w:ind w:left="1080"/>
        <w:jc w:val="both"/>
        <w:rPr>
          <w:rFonts w:ascii="Times New Roman" w:hAnsi="Times New Roman" w:cs="Times New Roman"/>
          <w:lang w:val="zh-CN"/>
        </w:rPr>
      </w:pPr>
    </w:p>
    <w:p w14:paraId="6F5005BD" w14:textId="19A94D37" w:rsidR="00C51ED4" w:rsidRDefault="00E47C87">
      <w:pPr>
        <w:pStyle w:val="ListParagraph"/>
        <w:numPr>
          <w:ilvl w:val="0"/>
          <w:numId w:val="3"/>
        </w:numPr>
        <w:jc w:val="both"/>
        <w:rPr>
          <w:rFonts w:ascii="Times New Roman" w:hAnsi="Times New Roman" w:cs="Times New Roman"/>
          <w:lang w:val="zh-CN"/>
        </w:rPr>
      </w:pPr>
      <w:r>
        <w:rPr>
          <w:rFonts w:ascii="Times New Roman" w:hAnsi="Times New Roman" w:cs="Times New Roman"/>
          <w:lang w:val="zh-CN"/>
        </w:rPr>
        <w:t xml:space="preserve">Melunasi uang muka/ tanda jadi pada tanggal ${tanggal_dp} sebesar Rp. ${nominal_dp},- (terbilang: ${dp_terbilang})</w:t>
      </w:r>
    </w:p>
    <w:p w14:paraId="6BF90B95" w14:textId="1B7A239D" w:rsidR="00C51ED4" w:rsidRPr="00D84142" w:rsidRDefault="00E47C87" w:rsidP="00D84142">
      <w:pPr>
        <w:pStyle w:val="ListParagraph"/>
        <w:numPr>
          <w:ilvl w:val="0"/>
          <w:numId w:val="3"/>
        </w:numPr>
        <w:jc w:val="both"/>
        <w:rPr>
          <w:rFonts w:ascii="Times New Roman" w:hAnsi="Times New Roman" w:cs="Times New Roman"/>
          <w:lang w:val="zh-CN"/>
        </w:rPr>
      </w:pPr>
      <w:r>
        <w:rPr>
          <w:rFonts w:ascii="Times New Roman" w:hAnsi="Times New Roman" w:cs="Times New Roman"/>
          <w:lang w:val="zh-CN"/>
        </w:rPr>
        <w:t xml:space="preserve">Sisa Pembayaran sebesar Rp. ${sisa_pembayaran},- (${sisa_terbilang})</w:t>
      </w:r>
    </w:p>
    <w:p w14:paraId="4C3E50EF" w14:textId="77777777" w:rsidR="00C51ED4" w:rsidRDefault="00E47C87">
      <w:pPr>
        <w:pStyle w:val="ListParagraph"/>
        <w:ind w:left="1080"/>
        <w:jc w:val="both"/>
        <w:rPr>
          <w:rFonts w:ascii="Times New Roman" w:hAnsi="Times New Roman" w:cs="Times New Roman"/>
          <w:lang w:val="zh-CN"/>
        </w:rPr>
      </w:pPr>
      <w:r>
        <w:rPr>
          <w:rFonts w:ascii="Times New Roman" w:hAnsi="Times New Roman" w:cs="Times New Roman"/>
          <w:lang w:val="zh-CN"/>
        </w:rPr>
        <w:t>Yang akan di atur sebagai berikut:</w:t>
      </w:r>
    </w:p>
    <w:p w14:paraId="0DB3B9C4" w14:textId="77777777" w:rsidR="00C51ED4" w:rsidRDefault="00E47C87">
      <w:pPr>
        <w:pStyle w:val="ListParagraph"/>
        <w:ind w:left="1080"/>
        <w:jc w:val="both"/>
        <w:rPr>
          <w:rFonts w:ascii="Times New Roman" w:hAnsi="Times New Roman" w:cs="Times New Roman"/>
          <w:lang w:val="zh-CN"/>
        </w:rPr>
      </w:pPr>
      <w:r>
        <w:rPr>
          <w:rFonts w:ascii="Times New Roman" w:hAnsi="Times New Roman" w:cs="Times New Roman"/>
          <w:lang w:val="zh-CN"/>
        </w:rPr>
        <w:t xml:space="preserve">1. Tanggal ${tanggal_angsuran_1}</w:t>
        <w:tab/>
        <w:t xml:space="preserve">Rp. ${nominal_angsuran_1},-</w:t>
      </w:r>
    </w:p>
    <w:p w14:paraId="344AA7AA" w14:textId="653F85A2" w:rsidR="00C51ED4" w:rsidRPr="008D125A" w:rsidRDefault="00E47C87" w:rsidP="008D125A">
      <w:pPr>
        <w:pStyle w:val="ListParagraph"/>
        <w:ind w:left="1080"/>
        <w:jc w:val="both"/>
        <w:rPr>
          <w:rFonts w:ascii="Times New Roman" w:hAnsi="Times New Roman" w:cs="Times New Roman"/>
        </w:rPr>
      </w:pPr>
      <w:r>
        <w:rPr>
          <w:rFonts w:ascii="Times New Roman" w:hAnsi="Times New Roman" w:cs="Times New Roman"/>
          <w:lang w:val="zh-CN"/>
        </w:rPr>
        <w:t>2. Tanggal ${tanggal_angsuran_2}</w:t>
      </w:r>
      <w:r>
        <w:rPr>
          <w:rFonts w:ascii="Times New Roman" w:hAnsi="Times New Roman" w:cs="Times New Roman"/>
          <w:lang w:val="zh-CN"/>
        </w:rPr>
        <w:tab/>
      </w:r>
      <w:r>
        <w:rPr>
          <w:rFonts w:ascii="Times New Roman" w:hAnsi="Times New Roman" w:cs="Times New Roman"/>
          <w:lang w:val="zh-CN"/>
        </w:rPr>
        <w:tab/>
      </w:r>
      <w:r>
        <w:rPr>
          <w:rFonts w:ascii="Times New Roman" w:hAnsi="Times New Roman" w:cs="Times New Roman"/>
          <w:lang w:val="zh-CN"/>
        </w:rPr>
        <w:tab/>
        <w:t xml:space="preserve">       Rp. ${nominal_angsuran_2},-</w:t>
      </w:r>
    </w:p>
    <w:p w14:paraId="2F0EEE7D" w14:textId="77777777" w:rsidR="00C51ED4" w:rsidRDefault="00E47C87">
      <w:pPr>
        <w:pStyle w:val="ListParagraph"/>
        <w:numPr>
          <w:ilvl w:val="0"/>
          <w:numId w:val="3"/>
        </w:numPr>
        <w:jc w:val="both"/>
        <w:rPr>
          <w:rFonts w:ascii="Times New Roman" w:hAnsi="Times New Roman" w:cs="Times New Roman"/>
          <w:lang w:val="zh-CN"/>
        </w:rPr>
      </w:pPr>
      <w:r>
        <w:rPr>
          <w:rFonts w:ascii="Times New Roman" w:hAnsi="Times New Roman" w:cs="Times New Roman"/>
          <w:lang w:val="zh-CN"/>
        </w:rPr>
        <w:t>Menandatandatangani Surat Perjanjian Jual Beli Tanah dan/atau Bangunan setelah Surat Pemesanan ini.</w:t>
      </w:r>
    </w:p>
    <w:p w14:paraId="6AE0010E" w14:textId="77777777" w:rsidR="00C51ED4" w:rsidRDefault="00E47C87">
      <w:pPr>
        <w:pStyle w:val="ListParagraph"/>
        <w:numPr>
          <w:ilvl w:val="0"/>
          <w:numId w:val="3"/>
        </w:numPr>
        <w:jc w:val="both"/>
        <w:rPr>
          <w:rFonts w:ascii="Times New Roman" w:hAnsi="Times New Roman" w:cs="Times New Roman"/>
          <w:lang w:val="zh-CN"/>
        </w:rPr>
      </w:pPr>
      <w:r>
        <w:rPr>
          <w:rFonts w:ascii="Times New Roman" w:hAnsi="Times New Roman" w:cs="Times New Roman"/>
          <w:lang w:val="zh-CN"/>
        </w:rPr>
        <w:t>Apabila kemudian ternyata Pemesan tidak bersedia/tidak mau menandatangani Surat Perjanjian Jual Beli Tanah dan/atau Bangunan di maksud pada Butir IV, maka pemesanan ini menjadi batal, oleh karenanya akan berlaku ketentuan pada butir VIII.</w:t>
      </w:r>
    </w:p>
    <w:p w14:paraId="2E957983" w14:textId="77777777" w:rsidR="00C51ED4" w:rsidRDefault="00E47C87">
      <w:pPr>
        <w:pStyle w:val="ListParagraph"/>
        <w:numPr>
          <w:ilvl w:val="0"/>
          <w:numId w:val="3"/>
        </w:numPr>
        <w:jc w:val="both"/>
        <w:rPr>
          <w:rFonts w:ascii="Times New Roman" w:hAnsi="Times New Roman" w:cs="Times New Roman"/>
          <w:lang w:val="zh-CN"/>
        </w:rPr>
      </w:pPr>
      <w:r>
        <w:rPr>
          <w:rFonts w:ascii="Times New Roman" w:hAnsi="Times New Roman" w:cs="Times New Roman"/>
          <w:lang w:val="zh-CN"/>
        </w:rPr>
        <w:t xml:space="preserve">Apabila Pemesan dalam membayar harga tanah dan/atau bangunan mempergunakan fasilitas KPR dari Bank/Lembaga Keuangan, maka pemesan wajib menyerahkan semua persyaratan </w:t>
      </w:r>
      <w:r>
        <w:rPr>
          <w:rFonts w:ascii="Times New Roman" w:hAnsi="Times New Roman" w:cs="Times New Roman"/>
          <w:lang w:val="zh-CN"/>
        </w:rPr>
        <w:lastRenderedPageBreak/>
        <w:t>KPR dengan lengkap selambat – lambatnya 2 (dua) minggu sejak tanggal surat pemesanan ini. Apabila Pemesan gagal dan tidak menyerahkan berkas persyaratan KPR Bank/Lembaga Keuangan secara lengkap dalam batas waktu 2 (dua) minggu, maka pemesanan ini menjadi batal, oleh karenanya akan berlaku ketentuan pada butir VIII.</w:t>
      </w:r>
    </w:p>
    <w:p w14:paraId="37636125" w14:textId="77777777" w:rsidR="00C51ED4" w:rsidRDefault="00E47C87">
      <w:pPr>
        <w:pStyle w:val="ListParagraph"/>
        <w:numPr>
          <w:ilvl w:val="0"/>
          <w:numId w:val="3"/>
        </w:numPr>
        <w:jc w:val="both"/>
        <w:rPr>
          <w:rFonts w:ascii="Times New Roman" w:hAnsi="Times New Roman" w:cs="Times New Roman"/>
          <w:lang w:val="zh-CN"/>
        </w:rPr>
      </w:pPr>
      <w:r>
        <w:rPr>
          <w:rFonts w:ascii="Times New Roman" w:hAnsi="Times New Roman" w:cs="Times New Roman"/>
          <w:lang w:val="zh-CN"/>
        </w:rPr>
        <w:t>Apabila saatnya akan diadakan wawancara oleh pihak Bank/Lembaga Keuangan atau apabila setelah mendapat persetujuan Kredit dari Bank/Lembaga Keuangan, Pemesan tidak melaksanakannya walaupun sudah diberitahukan 3 (tiga) kali baik lisan maupun tertulis, maka pemesanan ini menjadi batal, oleh karenanya akan berlaku ketentuan pada butir VIII.</w:t>
      </w:r>
    </w:p>
    <w:p w14:paraId="7A929803" w14:textId="77777777" w:rsidR="00C51ED4" w:rsidRDefault="00E47C87">
      <w:pPr>
        <w:pStyle w:val="ListParagraph"/>
        <w:numPr>
          <w:ilvl w:val="0"/>
          <w:numId w:val="3"/>
        </w:numPr>
        <w:jc w:val="both"/>
        <w:rPr>
          <w:rFonts w:ascii="Times New Roman" w:hAnsi="Times New Roman" w:cs="Times New Roman"/>
          <w:lang w:val="zh-CN"/>
        </w:rPr>
      </w:pPr>
      <w:r>
        <w:rPr>
          <w:rFonts w:ascii="Times New Roman" w:hAnsi="Times New Roman" w:cs="Times New Roman"/>
          <w:lang w:val="zh-CN"/>
        </w:rPr>
        <w:t>Apabila pemesanan ini menjadi batal oleh sebab apapun, sedangkan Pemesan telah membayar sejumlah uang, baik uang tanda jadi maupun uang muka untuk pemesanan tanah dan/atau bangunan di maksud di atas tidak dapat dikembalikan (hangus). Selanjutnya tanah dan/atau bangunan dimaksud menjadi hak sepenuhnya Developer.</w:t>
      </w:r>
    </w:p>
    <w:p w14:paraId="64DEA78B" w14:textId="77777777" w:rsidR="00C51ED4" w:rsidRDefault="00E47C87">
      <w:pPr>
        <w:pStyle w:val="ListParagraph"/>
        <w:numPr>
          <w:ilvl w:val="0"/>
          <w:numId w:val="3"/>
        </w:numPr>
        <w:jc w:val="both"/>
        <w:rPr>
          <w:rFonts w:ascii="Times New Roman" w:hAnsi="Times New Roman" w:cs="Times New Roman"/>
          <w:lang w:val="zh-CN"/>
        </w:rPr>
      </w:pPr>
      <w:r>
        <w:rPr>
          <w:rFonts w:ascii="Times New Roman" w:hAnsi="Times New Roman" w:cs="Times New Roman"/>
          <w:lang w:val="zh-CN"/>
        </w:rPr>
        <w:t xml:space="preserve">Pemesan sadar dan setuju bahwa harga tanah dan bangunan belum termasuk biaya BPHTB, PPJB, AJB (PPAT), bea KPR, PPN dan lain – lain yang timbul dikemudian hari akibat peraturan baru Pemerintah dibidang perpajakan maupun program subsidi, Pemesan bersedia untuk melunasi kekurangan biaya – biaya tersebut. </w:t>
      </w:r>
    </w:p>
    <w:p w14:paraId="4CCE7475" w14:textId="77777777" w:rsidR="00C51ED4" w:rsidRPr="008D125A" w:rsidRDefault="00E47C87">
      <w:pPr>
        <w:pStyle w:val="ListParagraph"/>
        <w:numPr>
          <w:ilvl w:val="0"/>
          <w:numId w:val="3"/>
        </w:numPr>
        <w:jc w:val="both"/>
        <w:rPr>
          <w:rFonts w:ascii="Times New Roman" w:hAnsi="Times New Roman" w:cs="Times New Roman"/>
          <w:lang w:val="zh-CN"/>
        </w:rPr>
      </w:pPr>
      <w:r>
        <w:rPr>
          <w:rFonts w:ascii="Times New Roman" w:hAnsi="Times New Roman" w:cs="Times New Roman"/>
          <w:lang w:val="zh-CN"/>
        </w:rPr>
        <w:t>Biaya – Biaya seperti BPHTB, PPJB/AJB PPAT - Notaris, Bea KPR, Sertifikat / BBN, administrasi, angsuran KPR - 1 dan lain – lain,  wajib di cicil  oleh Pemesan 14 (empat belas hari) setelah Pembayaran Uang Tanda Jadi dan/atau wajib dib ayar lunas oleh Pemesan paling lambat sebelum pembangunan unit/bangunan yang dibooking/pesan di mulai atau Persetujuan KPR sudah dikeluarkan oleh Bank Penyalur KPR.</w:t>
      </w:r>
    </w:p>
    <w:p w14:paraId="7792581A" w14:textId="740BACB6" w:rsidR="008D125A" w:rsidRDefault="008D125A">
      <w:pPr>
        <w:pStyle w:val="ListParagraph"/>
        <w:numPr>
          <w:ilvl w:val="0"/>
          <w:numId w:val="3"/>
        </w:numPr>
        <w:jc w:val="both"/>
        <w:rPr>
          <w:rFonts w:ascii="Times New Roman" w:hAnsi="Times New Roman" w:cs="Times New Roman"/>
          <w:lang w:val="zh-CN"/>
        </w:rPr>
      </w:pPr>
      <w:proofErr w:type="spellStart"/>
      <w:r>
        <w:rPr>
          <w:rFonts w:ascii="Times New Roman" w:hAnsi="Times New Roman" w:cs="Times New Roman"/>
        </w:rPr>
        <w:t>Biaya</w:t>
      </w:r>
      <w:proofErr w:type="spellEnd"/>
      <w:r>
        <w:rPr>
          <w:rFonts w:ascii="Times New Roman" w:hAnsi="Times New Roman" w:cs="Times New Roman"/>
        </w:rPr>
        <w:t xml:space="preserve"> BPHTB </w:t>
      </w:r>
      <w:proofErr w:type="spellStart"/>
      <w:r>
        <w:rPr>
          <w:rFonts w:ascii="Times New Roman" w:hAnsi="Times New Roman" w:cs="Times New Roman"/>
        </w:rPr>
        <w:t>dibebabaskan</w:t>
      </w:r>
      <w:proofErr w:type="spellEnd"/>
      <w:r>
        <w:rPr>
          <w:rFonts w:ascii="Times New Roman" w:hAnsi="Times New Roman" w:cs="Times New Roman"/>
        </w:rPr>
        <w:t xml:space="preserve">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ketentuan</w:t>
      </w:r>
      <w:proofErr w:type="spellEnd"/>
      <w:r>
        <w:rPr>
          <w:rFonts w:ascii="Times New Roman" w:hAnsi="Times New Roman" w:cs="Times New Roman"/>
        </w:rPr>
        <w:t xml:space="preserve"> dan </w:t>
      </w:r>
      <w:proofErr w:type="spellStart"/>
      <w:r>
        <w:rPr>
          <w:rFonts w:ascii="Times New Roman" w:hAnsi="Times New Roman" w:cs="Times New Roman"/>
        </w:rPr>
        <w:t>peraturan</w:t>
      </w:r>
      <w:proofErr w:type="spellEnd"/>
      <w:r>
        <w:rPr>
          <w:rFonts w:ascii="Times New Roman" w:hAnsi="Times New Roman" w:cs="Times New Roman"/>
        </w:rPr>
        <w:t xml:space="preserve"> yang </w:t>
      </w:r>
      <w:proofErr w:type="spellStart"/>
      <w:r>
        <w:rPr>
          <w:rFonts w:ascii="Times New Roman" w:hAnsi="Times New Roman" w:cs="Times New Roman"/>
        </w:rPr>
        <w:t>berlaku</w:t>
      </w:r>
      <w:proofErr w:type="spellEnd"/>
      <w:r>
        <w:rPr>
          <w:rFonts w:ascii="Times New Roman" w:hAnsi="Times New Roman" w:cs="Times New Roman"/>
        </w:rPr>
        <w:t xml:space="preserve"> di </w:t>
      </w:r>
      <w:proofErr w:type="spellStart"/>
      <w:r>
        <w:rPr>
          <w:rFonts w:ascii="Times New Roman" w:hAnsi="Times New Roman" w:cs="Times New Roman"/>
        </w:rPr>
        <w:t>intansi</w:t>
      </w:r>
      <w:proofErr w:type="spellEnd"/>
      <w:r>
        <w:rPr>
          <w:rFonts w:ascii="Times New Roman" w:hAnsi="Times New Roman" w:cs="Times New Roman"/>
        </w:rPr>
        <w:t xml:space="preserve"> </w:t>
      </w:r>
      <w:proofErr w:type="spellStart"/>
      <w:r>
        <w:rPr>
          <w:rFonts w:ascii="Times New Roman" w:hAnsi="Times New Roman" w:cs="Times New Roman"/>
        </w:rPr>
        <w:t>terkait</w:t>
      </w:r>
      <w:proofErr w:type="spellEnd"/>
      <w:r>
        <w:rPr>
          <w:rFonts w:ascii="Times New Roman" w:hAnsi="Times New Roman" w:cs="Times New Roman"/>
        </w:rPr>
        <w:t xml:space="preserve"> yang </w:t>
      </w:r>
      <w:proofErr w:type="spellStart"/>
      <w:r>
        <w:rPr>
          <w:rFonts w:ascii="Times New Roman" w:hAnsi="Times New Roman" w:cs="Times New Roman"/>
        </w:rPr>
        <w:t>membidangi</w:t>
      </w:r>
      <w:proofErr w:type="spellEnd"/>
      <w:r>
        <w:rPr>
          <w:rFonts w:ascii="Times New Roman" w:hAnsi="Times New Roman" w:cs="Times New Roman"/>
        </w:rPr>
        <w:t xml:space="preserve">, </w:t>
      </w:r>
      <w:proofErr w:type="spellStart"/>
      <w:r>
        <w:rPr>
          <w:rFonts w:ascii="Times New Roman" w:hAnsi="Times New Roman" w:cs="Times New Roman"/>
        </w:rPr>
        <w:t>apabila</w:t>
      </w:r>
      <w:proofErr w:type="spellEnd"/>
      <w:r>
        <w:rPr>
          <w:rFonts w:ascii="Times New Roman" w:hAnsi="Times New Roman" w:cs="Times New Roman"/>
        </w:rPr>
        <w:t xml:space="preserve"> </w:t>
      </w:r>
      <w:proofErr w:type="spellStart"/>
      <w:r>
        <w:rPr>
          <w:rFonts w:ascii="Times New Roman" w:hAnsi="Times New Roman" w:cs="Times New Roman"/>
        </w:rPr>
        <w:t>pemohon</w:t>
      </w:r>
      <w:proofErr w:type="spellEnd"/>
      <w:r>
        <w:rPr>
          <w:rFonts w:ascii="Times New Roman" w:hAnsi="Times New Roman" w:cs="Times New Roman"/>
        </w:rPr>
        <w:t xml:space="preserve">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memenuhi</w:t>
      </w:r>
      <w:proofErr w:type="spellEnd"/>
      <w:r>
        <w:rPr>
          <w:rFonts w:ascii="Times New Roman" w:hAnsi="Times New Roman" w:cs="Times New Roman"/>
        </w:rPr>
        <w:t xml:space="preserve"> </w:t>
      </w:r>
      <w:proofErr w:type="spellStart"/>
      <w:r>
        <w:rPr>
          <w:rFonts w:ascii="Times New Roman" w:hAnsi="Times New Roman" w:cs="Times New Roman"/>
        </w:rPr>
        <w:t>ketentuan</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kriteria</w:t>
      </w:r>
      <w:proofErr w:type="spellEnd"/>
      <w:r>
        <w:rPr>
          <w:rFonts w:ascii="Times New Roman" w:hAnsi="Times New Roman" w:cs="Times New Roman"/>
        </w:rPr>
        <w:t xml:space="preserve"> </w:t>
      </w:r>
      <w:proofErr w:type="spellStart"/>
      <w:r>
        <w:rPr>
          <w:rFonts w:ascii="Times New Roman" w:hAnsi="Times New Roman" w:cs="Times New Roman"/>
        </w:rPr>
        <w:t>pembebasan</w:t>
      </w:r>
      <w:proofErr w:type="spellEnd"/>
      <w:r>
        <w:rPr>
          <w:rFonts w:ascii="Times New Roman" w:hAnsi="Times New Roman" w:cs="Times New Roman"/>
        </w:rPr>
        <w:t xml:space="preserve"> </w:t>
      </w:r>
      <w:proofErr w:type="spellStart"/>
      <w:r>
        <w:rPr>
          <w:rFonts w:ascii="Times New Roman" w:hAnsi="Times New Roman" w:cs="Times New Roman"/>
        </w:rPr>
        <w:t>biaya</w:t>
      </w:r>
      <w:proofErr w:type="spellEnd"/>
      <w:r>
        <w:rPr>
          <w:rFonts w:ascii="Times New Roman" w:hAnsi="Times New Roman" w:cs="Times New Roman"/>
        </w:rPr>
        <w:t xml:space="preserve"> BPHTB </w:t>
      </w:r>
      <w:proofErr w:type="spellStart"/>
      <w:r>
        <w:rPr>
          <w:rFonts w:ascii="Times New Roman" w:hAnsi="Times New Roman" w:cs="Times New Roman"/>
        </w:rPr>
        <w:t>maka</w:t>
      </w:r>
      <w:proofErr w:type="spellEnd"/>
      <w:r>
        <w:rPr>
          <w:rFonts w:ascii="Times New Roman" w:hAnsi="Times New Roman" w:cs="Times New Roman"/>
        </w:rPr>
        <w:t xml:space="preserve"> </w:t>
      </w:r>
      <w:proofErr w:type="spellStart"/>
      <w:r>
        <w:rPr>
          <w:rFonts w:ascii="Times New Roman" w:hAnsi="Times New Roman" w:cs="Times New Roman"/>
        </w:rPr>
        <w:t>pemohon</w:t>
      </w:r>
      <w:proofErr w:type="spellEnd"/>
      <w:r>
        <w:rPr>
          <w:rFonts w:ascii="Times New Roman" w:hAnsi="Times New Roman" w:cs="Times New Roman"/>
        </w:rPr>
        <w:t xml:space="preserve"> </w:t>
      </w:r>
      <w:proofErr w:type="spellStart"/>
      <w:r>
        <w:rPr>
          <w:rFonts w:ascii="Times New Roman" w:hAnsi="Times New Roman" w:cs="Times New Roman"/>
        </w:rPr>
        <w:t>wajib</w:t>
      </w:r>
      <w:proofErr w:type="spellEnd"/>
      <w:r>
        <w:rPr>
          <w:rFonts w:ascii="Times New Roman" w:hAnsi="Times New Roman" w:cs="Times New Roman"/>
        </w:rPr>
        <w:t xml:space="preserve"> </w:t>
      </w:r>
      <w:proofErr w:type="spellStart"/>
      <w:r>
        <w:rPr>
          <w:rFonts w:ascii="Times New Roman" w:hAnsi="Times New Roman" w:cs="Times New Roman"/>
        </w:rPr>
        <w:t>menyetor</w:t>
      </w:r>
      <w:proofErr w:type="spellEnd"/>
      <w:r>
        <w:rPr>
          <w:rFonts w:ascii="Times New Roman" w:hAnsi="Times New Roman" w:cs="Times New Roman"/>
        </w:rPr>
        <w:t xml:space="preserve"> </w:t>
      </w:r>
      <w:proofErr w:type="spellStart"/>
      <w:r>
        <w:rPr>
          <w:rFonts w:ascii="Times New Roman" w:hAnsi="Times New Roman" w:cs="Times New Roman"/>
        </w:rPr>
        <w:t>biaya</w:t>
      </w:r>
      <w:proofErr w:type="spellEnd"/>
      <w:r>
        <w:rPr>
          <w:rFonts w:ascii="Times New Roman" w:hAnsi="Times New Roman" w:cs="Times New Roman"/>
        </w:rPr>
        <w:t xml:space="preserve"> BPHTB </w:t>
      </w:r>
      <w:proofErr w:type="spellStart"/>
      <w:r>
        <w:rPr>
          <w:rFonts w:ascii="Times New Roman" w:hAnsi="Times New Roman" w:cs="Times New Roman"/>
        </w:rPr>
        <w:t>sesuai</w:t>
      </w:r>
      <w:proofErr w:type="spellEnd"/>
      <w:r>
        <w:rPr>
          <w:rFonts w:ascii="Times New Roman" w:hAnsi="Times New Roman" w:cs="Times New Roman"/>
        </w:rPr>
        <w:t xml:space="preserve"> yang </w:t>
      </w:r>
      <w:proofErr w:type="spellStart"/>
      <w:r>
        <w:rPr>
          <w:rFonts w:ascii="Times New Roman" w:hAnsi="Times New Roman" w:cs="Times New Roman"/>
        </w:rPr>
        <w:t>ditentukan</w:t>
      </w:r>
      <w:proofErr w:type="spellEnd"/>
      <w:r>
        <w:rPr>
          <w:rFonts w:ascii="Times New Roman" w:hAnsi="Times New Roman" w:cs="Times New Roman"/>
        </w:rPr>
        <w:t>.</w:t>
      </w:r>
    </w:p>
    <w:p w14:paraId="1C8241CC" w14:textId="7755C748" w:rsidR="008D125A" w:rsidRPr="008D125A" w:rsidRDefault="00E47C87" w:rsidP="008D125A">
      <w:pPr>
        <w:pStyle w:val="ListParagraph"/>
        <w:numPr>
          <w:ilvl w:val="0"/>
          <w:numId w:val="3"/>
        </w:numPr>
        <w:jc w:val="both"/>
        <w:rPr>
          <w:rFonts w:ascii="Times New Roman" w:hAnsi="Times New Roman" w:cs="Times New Roman"/>
          <w:lang w:val="zh-CN"/>
        </w:rPr>
      </w:pPr>
      <w:r>
        <w:rPr>
          <w:rFonts w:ascii="Times New Roman" w:hAnsi="Times New Roman" w:cs="Times New Roman"/>
          <w:lang w:val="zh-CN"/>
        </w:rPr>
        <w:t>Apabila permohonan KPR dari Pemesan di tolak oleh seluruh Bank/Lembaga Keuangan yang ada kerjasama dengan Developer, maka uang yang sudah di bayarkan akan dikembalikan kepada Pemesan setelah dipotong biaya administrasi sebesar Rp. 500.000 (lima ratus ribu rupiah), dengan syarat dana akan dikembalikan setelah ada nasabah/user pengganti kavling tersebut. Tetapi apabila permohonan KPR yang disetujui tidak sesuai dengan jumlah yang dimohon (terjadi penurunan plafond kredit), maka Pemesan wajib menambah uang muka kepada Developer. Pemesan diperbolehkan merubah cara pembayaran dari KPR menjadi cash ke Developer karena penolakan KPR dengan ketentuan besaran harga yang diberlakukan adalah harga yang berlaku pada saat terjadi perubahan.</w:t>
      </w:r>
    </w:p>
    <w:p w14:paraId="4088EBD1" w14:textId="4DFEB3DA" w:rsidR="00C51ED4" w:rsidRDefault="00E47C87">
      <w:pPr>
        <w:pStyle w:val="ListParagraph"/>
        <w:numPr>
          <w:ilvl w:val="0"/>
          <w:numId w:val="3"/>
        </w:numPr>
        <w:jc w:val="both"/>
        <w:rPr>
          <w:rFonts w:ascii="Times New Roman" w:hAnsi="Times New Roman" w:cs="Times New Roman"/>
          <w:lang w:val="zh-CN"/>
        </w:rPr>
      </w:pPr>
      <w:r>
        <w:rPr>
          <w:rFonts w:ascii="Times New Roman" w:hAnsi="Times New Roman" w:cs="Times New Roman"/>
          <w:lang w:val="zh-CN"/>
        </w:rPr>
        <w:t xml:space="preserve">Khusus pemesanan rumah dan/atau bangunan SUBSIDI, apabila permohonan KPR Subsidi di tolak oleh seluruh Bank/Lembaga Keuangan yang ada kerjasama dengan Developer, tetapi hanya mendapatkan persetujuan KPR Non-Subsidi/Komersil dari Bank/Lembaga Keuangan dengan dibuktikan surat persetujuan kredit Non-Subsidi dari Bank Penyalur, Pemesan diperbolehkan untuk melanjutkan KPR Non-subsidi dan membayar/melunasi kekurangan uang muka dan biaya – biaya sesuai tarif sebelum akad kredit KPR di Bank Penyalur. Pemesan juga diperbolehkan untuk membatalkan pemesanan, maka uang yang sudah dibayarkan akan dikembalikan kepada Pemesan setelah di potong biaya administrasi sebesar Rp </w:t>
      </w:r>
      <w:r w:rsidR="008D125A">
        <w:rPr>
          <w:rFonts w:ascii="Times New Roman" w:hAnsi="Times New Roman" w:cs="Times New Roman"/>
        </w:rPr>
        <w:t>1.0</w:t>
      </w:r>
      <w:r>
        <w:rPr>
          <w:rFonts w:ascii="Times New Roman" w:hAnsi="Times New Roman" w:cs="Times New Roman"/>
          <w:lang w:val="zh-CN"/>
        </w:rPr>
        <w:t>00.000,- (</w:t>
      </w:r>
      <w:proofErr w:type="spellStart"/>
      <w:r w:rsidR="008D125A">
        <w:rPr>
          <w:rFonts w:ascii="Times New Roman" w:hAnsi="Times New Roman" w:cs="Times New Roman"/>
        </w:rPr>
        <w:t>satu</w:t>
      </w:r>
      <w:proofErr w:type="spellEnd"/>
      <w:r w:rsidR="008D125A">
        <w:rPr>
          <w:rFonts w:ascii="Times New Roman" w:hAnsi="Times New Roman" w:cs="Times New Roman"/>
        </w:rPr>
        <w:t xml:space="preserve"> </w:t>
      </w:r>
      <w:proofErr w:type="spellStart"/>
      <w:r w:rsidR="008D125A">
        <w:rPr>
          <w:rFonts w:ascii="Times New Roman" w:hAnsi="Times New Roman" w:cs="Times New Roman"/>
        </w:rPr>
        <w:t>juta</w:t>
      </w:r>
      <w:proofErr w:type="spellEnd"/>
      <w:r>
        <w:rPr>
          <w:rFonts w:ascii="Times New Roman" w:hAnsi="Times New Roman" w:cs="Times New Roman"/>
          <w:lang w:val="zh-CN"/>
        </w:rPr>
        <w:t xml:space="preserve"> rupiah). Dana tersebut hanya akan dikembalikan setelah ada nasabah/user pengganti kavling tersebut.</w:t>
      </w:r>
    </w:p>
    <w:p w14:paraId="5FCB93AE" w14:textId="77777777" w:rsidR="00C51ED4" w:rsidRDefault="00E47C87">
      <w:pPr>
        <w:pStyle w:val="ListParagraph"/>
        <w:numPr>
          <w:ilvl w:val="0"/>
          <w:numId w:val="3"/>
        </w:numPr>
        <w:jc w:val="both"/>
        <w:rPr>
          <w:rFonts w:ascii="Times New Roman" w:hAnsi="Times New Roman" w:cs="Times New Roman"/>
          <w:lang w:val="zh-CN"/>
        </w:rPr>
      </w:pPr>
      <w:r>
        <w:rPr>
          <w:rFonts w:ascii="Times New Roman" w:hAnsi="Times New Roman" w:cs="Times New Roman"/>
          <w:lang w:val="zh-CN"/>
        </w:rPr>
        <w:t>Pemesan sadar bahwa persetujuan dan besarnya plafon/pagu kredit KPR ditentukan oleh Bank/Lembaga Keuangan Penyalur KPR. Developer tidak menjamin disetujuinya dan/atau besarnya pagu kredit di Bank/Lembaga Keuangan. Pemesan wajib melunasi kekurangan uang muka kepada Developer apabila terjadi penurunan pagu kredit di Bank (tidak sesuai permohonan) sebelum diperbolehkan AKAD KPR di Bank Penyalur KPR.</w:t>
      </w:r>
    </w:p>
    <w:p w14:paraId="1FED637D" w14:textId="77777777" w:rsidR="00C51ED4" w:rsidRDefault="00E47C87">
      <w:pPr>
        <w:pStyle w:val="ListParagraph"/>
        <w:numPr>
          <w:ilvl w:val="0"/>
          <w:numId w:val="3"/>
        </w:numPr>
        <w:jc w:val="both"/>
        <w:rPr>
          <w:rFonts w:ascii="Times New Roman" w:hAnsi="Times New Roman" w:cs="Times New Roman"/>
          <w:lang w:val="zh-CN"/>
        </w:rPr>
      </w:pPr>
      <w:r>
        <w:rPr>
          <w:rFonts w:ascii="Times New Roman" w:hAnsi="Times New Roman" w:cs="Times New Roman"/>
          <w:lang w:val="zh-CN"/>
        </w:rPr>
        <w:t xml:space="preserve">Khusus pemesanan rumah dan/atau bangunan SUBSIDI, pembayaran sebagian uang muka dapat di lakukan dengan permohonan bantuan SBUM (Subsidi Bantuan Uang Muka) / TAPERA (Tabungan Perumahan Rakyat). Dana bantuan uang muka akan dicairkan ke </w:t>
      </w:r>
      <w:r>
        <w:rPr>
          <w:rFonts w:ascii="Times New Roman" w:hAnsi="Times New Roman" w:cs="Times New Roman"/>
          <w:lang w:val="zh-CN"/>
        </w:rPr>
        <w:lastRenderedPageBreak/>
        <w:t>Rekening Bank PT. GLOBAL KONSTRUKSI ABADI, dengan Pemesan memberikan Surat Standing Instruction pembayaran kepada Developer sebagai pembayaran kekurangan uang muka.</w:t>
      </w:r>
    </w:p>
    <w:p w14:paraId="710E6DC0" w14:textId="77777777" w:rsidR="00C51ED4" w:rsidRDefault="00E47C87">
      <w:pPr>
        <w:pStyle w:val="ListParagraph"/>
        <w:numPr>
          <w:ilvl w:val="0"/>
          <w:numId w:val="3"/>
        </w:numPr>
        <w:jc w:val="both"/>
        <w:rPr>
          <w:rFonts w:ascii="Times New Roman" w:hAnsi="Times New Roman" w:cs="Times New Roman"/>
          <w:lang w:val="zh-CN"/>
        </w:rPr>
      </w:pPr>
      <w:r>
        <w:rPr>
          <w:rFonts w:ascii="Times New Roman" w:hAnsi="Times New Roman" w:cs="Times New Roman"/>
          <w:lang w:val="zh-CN"/>
        </w:rPr>
        <w:t>Khusus pemesanan rumah dan/atau bangunan SUBSIDI, apabila di kemudian hari baik sebelum atau setelah akad KPR, ternyata permohonan bantuan – bantuan uang muka seperti SBUM/TAPERA dan lain – lain di tolak oleh instansi bersangkutan oleh sebab apapun, maka pemesan sendiri wajib menambah/membayar kekurangan uang muka tersebut kepada Developer.</w:t>
      </w:r>
    </w:p>
    <w:p w14:paraId="5195598F" w14:textId="77777777" w:rsidR="00C51ED4" w:rsidRDefault="00E47C87">
      <w:pPr>
        <w:pStyle w:val="ListParagraph"/>
        <w:numPr>
          <w:ilvl w:val="0"/>
          <w:numId w:val="3"/>
        </w:numPr>
        <w:jc w:val="both"/>
        <w:rPr>
          <w:rFonts w:ascii="Times New Roman" w:hAnsi="Times New Roman" w:cs="Times New Roman"/>
          <w:lang w:val="zh-CN"/>
        </w:rPr>
      </w:pPr>
      <w:r>
        <w:rPr>
          <w:rFonts w:ascii="Times New Roman" w:hAnsi="Times New Roman" w:cs="Times New Roman"/>
          <w:lang w:val="zh-CN"/>
        </w:rPr>
        <w:t>Pembayaran uang tanda jadi dan/atau uang muka dan lain – lain di anggap sah apabila  dikeluarkan kwitansi resmi PT. GLOBAL KONSTRUKSI ABADI, yaitu dengan adanya tanda tangan dan pengesahan penanggungjawab PT. GLOBAL KONSTRUKSI ABADI. Developer tidak bertanggung jawab atas pembayaran yang di titipkan atau diserahkan ke pihak ketiga ataupun karyawan – karyawan PT. GLOBAL KONSTRUKSI ABADI.</w:t>
      </w:r>
    </w:p>
    <w:p w14:paraId="699991B2" w14:textId="77777777" w:rsidR="00C51ED4" w:rsidRDefault="00E47C87">
      <w:pPr>
        <w:pStyle w:val="ListParagraph"/>
        <w:numPr>
          <w:ilvl w:val="0"/>
          <w:numId w:val="3"/>
        </w:numPr>
        <w:jc w:val="both"/>
        <w:rPr>
          <w:rFonts w:ascii="Times New Roman" w:hAnsi="Times New Roman" w:cs="Times New Roman"/>
          <w:lang w:val="zh-CN"/>
        </w:rPr>
      </w:pPr>
      <w:r>
        <w:rPr>
          <w:rFonts w:ascii="Times New Roman" w:hAnsi="Times New Roman" w:cs="Times New Roman"/>
          <w:lang w:val="zh-CN"/>
        </w:rPr>
        <w:t>Pemesan juga diperbolehkan membayar uang tanda jadi dan/atau uang muka ke Rekening Bank Developer atas nama PT. GLOBAL KONSTRUKSI ABADI, Bank Tabungan Negara (BTN) KCP Tanjung Selor, Nomor: 01164.01.30.000.999.5</w:t>
      </w:r>
    </w:p>
    <w:p w14:paraId="43775632" w14:textId="77777777" w:rsidR="00C51ED4" w:rsidRDefault="00E47C87">
      <w:pPr>
        <w:pStyle w:val="ListParagraph"/>
        <w:numPr>
          <w:ilvl w:val="0"/>
          <w:numId w:val="3"/>
        </w:numPr>
        <w:jc w:val="both"/>
        <w:rPr>
          <w:rFonts w:ascii="Times New Roman" w:hAnsi="Times New Roman" w:cs="Times New Roman"/>
          <w:lang w:val="zh-CN"/>
        </w:rPr>
      </w:pPr>
      <w:r>
        <w:rPr>
          <w:rFonts w:ascii="Times New Roman" w:hAnsi="Times New Roman" w:cs="Times New Roman"/>
          <w:lang w:val="zh-CN"/>
        </w:rPr>
        <w:t>Pemesan setuju untuk membuka rekening tabungan bank di Bank/Lembaga Keuangan untuk proses KPR dan wajib menyetor setoran awal sebesar Rp 500.000,- (lima ratus ribu rupiah) dan tidak diperbolehkan untuk menarik saldo tersebut agar proses KPR dapat berjalan lancar.</w:t>
      </w:r>
    </w:p>
    <w:p w14:paraId="543291A8" w14:textId="77777777" w:rsidR="00C51ED4" w:rsidRDefault="00E47C87">
      <w:pPr>
        <w:pStyle w:val="ListParagraph"/>
        <w:numPr>
          <w:ilvl w:val="0"/>
          <w:numId w:val="3"/>
        </w:numPr>
        <w:jc w:val="both"/>
        <w:rPr>
          <w:rFonts w:ascii="Times New Roman" w:hAnsi="Times New Roman" w:cs="Times New Roman"/>
          <w:lang w:val="zh-CN"/>
        </w:rPr>
      </w:pPr>
      <w:r>
        <w:rPr>
          <w:rFonts w:ascii="Times New Roman" w:hAnsi="Times New Roman" w:cs="Times New Roman"/>
          <w:lang w:val="zh-CN"/>
        </w:rPr>
        <w:t>Pembayaran yang dilakukan dengan cek/giro apabila kemudian ternyata ditolak oleh Bank yang bersangkutan, maka Pemesan dikenakan biaya administrasi sebesar Rp 150.000 (seratus lima puluh ribu rupiah)</w:t>
      </w:r>
    </w:p>
    <w:p w14:paraId="330ABD8A" w14:textId="77777777" w:rsidR="00C51ED4" w:rsidRDefault="00E47C87">
      <w:pPr>
        <w:pStyle w:val="ListParagraph"/>
        <w:numPr>
          <w:ilvl w:val="0"/>
          <w:numId w:val="3"/>
        </w:numPr>
        <w:jc w:val="both"/>
        <w:rPr>
          <w:rFonts w:ascii="Times New Roman" w:hAnsi="Times New Roman" w:cs="Times New Roman"/>
          <w:lang w:val="zh-CN"/>
        </w:rPr>
      </w:pPr>
      <w:r>
        <w:rPr>
          <w:rFonts w:ascii="Times New Roman" w:hAnsi="Times New Roman" w:cs="Times New Roman"/>
          <w:lang w:val="zh-CN"/>
        </w:rPr>
        <w:t>Pemesan setuju menyetor angsuran KPR pertama sesuai jumlah angsuran yang telah disetujui oleh Bank/Lembaga Keuangan Penyalur KPR sebelum akad kredit baik ke Developer atau ke Rekening Tabungan Pemesan di Bank/Lembaga Keuangan KPR sebagai syarat untuk melakukan akad kredit, yaitu paling lambat 2 (hari) kerja sebelum akad kredit dijadwalkan.</w:t>
      </w:r>
    </w:p>
    <w:p w14:paraId="3E161300" w14:textId="77777777" w:rsidR="00C51ED4" w:rsidRDefault="00E47C87">
      <w:pPr>
        <w:pStyle w:val="ListParagraph"/>
        <w:numPr>
          <w:ilvl w:val="0"/>
          <w:numId w:val="3"/>
        </w:numPr>
        <w:jc w:val="both"/>
        <w:rPr>
          <w:rFonts w:ascii="Times New Roman" w:hAnsi="Times New Roman" w:cs="Times New Roman"/>
          <w:lang w:val="zh-CN"/>
        </w:rPr>
      </w:pPr>
      <w:r>
        <w:rPr>
          <w:rFonts w:ascii="Times New Roman" w:hAnsi="Times New Roman" w:cs="Times New Roman"/>
          <w:lang w:val="zh-CN"/>
        </w:rPr>
        <w:t>Pemesan wajib memberikan meterai tempel Rp 10.000,- untuk keperluan berkas persyaratan permohonan KPR, PPJB/AJB, Akad KPR, perpajakan dan lain – lain yang berkaitan dengan pemesanan, jual-beli dan akad kredit tanah dan/atau bangunan tersebut.</w:t>
      </w:r>
    </w:p>
    <w:p w14:paraId="6FE3C5DB" w14:textId="77777777" w:rsidR="00C51ED4" w:rsidRDefault="00E47C87">
      <w:pPr>
        <w:jc w:val="both"/>
        <w:rPr>
          <w:rFonts w:ascii="Times New Roman" w:hAnsi="Times New Roman" w:cs="Times New Roman"/>
          <w:lang w:val="zh-CN"/>
        </w:rPr>
      </w:pPr>
      <w:r>
        <w:rPr>
          <w:rFonts w:ascii="Times New Roman" w:hAnsi="Times New Roman" w:cs="Times New Roman"/>
          <w:lang w:val="zh-CN"/>
        </w:rPr>
        <w:t>Demikian surat pemesanan ini dibuat untuk dipergunakan sebagaimana mestinya.</w:t>
      </w:r>
    </w:p>
    <w:p w14:paraId="102A611E" w14:textId="421978D0" w:rsidR="00C51ED4" w:rsidRDefault="00E47C87">
      <w:pPr>
        <w:jc w:val="both"/>
        <w:rPr>
          <w:rFonts w:ascii="Times New Roman" w:hAnsi="Times New Roman" w:cs="Times New Roman"/>
          <w:lang w:val="zh-CN"/>
        </w:rPr>
      </w:pPr>
      <w:r>
        <w:rPr>
          <w:rFonts w:ascii="Times New Roman" w:hAnsi="Times New Roman" w:cs="Times New Roman"/>
          <w:lang w:val="zh-CN"/>
        </w:rPr>
        <w:tab/>
      </w:r>
      <w:r>
        <w:rPr>
          <w:rFonts w:ascii="Times New Roman" w:hAnsi="Times New Roman" w:cs="Times New Roman"/>
          <w:lang w:val="zh-CN"/>
        </w:rPr>
        <w:tab/>
      </w:r>
      <w:r>
        <w:rPr>
          <w:rFonts w:ascii="Times New Roman" w:hAnsi="Times New Roman" w:cs="Times New Roman"/>
          <w:lang w:val="zh-CN"/>
        </w:rPr>
        <w:tab/>
      </w:r>
      <w:r>
        <w:rPr>
          <w:rFonts w:ascii="Times New Roman" w:hAnsi="Times New Roman" w:cs="Times New Roman"/>
          <w:lang w:val="zh-CN"/>
        </w:rPr>
        <w:tab/>
      </w:r>
      <w:r>
        <w:rPr>
          <w:rFonts w:ascii="Times New Roman" w:hAnsi="Times New Roman" w:cs="Times New Roman"/>
          <w:lang w:val="zh-CN"/>
        </w:rPr>
        <w:tab/>
      </w:r>
      <w:r>
        <w:rPr>
          <w:rFonts w:ascii="Times New Roman" w:hAnsi="Times New Roman" w:cs="Times New Roman"/>
          <w:lang w:val="zh-CN"/>
        </w:rPr>
        <w:tab/>
      </w:r>
      <w:r>
        <w:rPr>
          <w:rFonts w:ascii="Times New Roman" w:hAnsi="Times New Roman" w:cs="Times New Roman"/>
          <w:lang w:val="zh-CN"/>
        </w:rPr>
        <w:tab/>
      </w:r>
      <w:r>
        <w:rPr>
          <w:rFonts w:ascii="Times New Roman" w:hAnsi="Times New Roman" w:cs="Times New Roman"/>
          <w:lang w:val="zh-CN"/>
        </w:rPr>
        <w:tab/>
        <w:t>Tanjung Selor,</w:t>
      </w:r>
      <w:r w:rsidR="00F17338">
        <w:rPr>
          <w:rFonts w:ascii="Times New Roman" w:hAnsi="Times New Roman" w:cs="Times New Roman"/>
        </w:rPr>
        <w:t xml:space="preserve"> </w:t>
      </w:r>
      <w:r w:rsidR="008000C5">
        <w:rPr>
          <w:rFonts w:ascii="Times New Roman" w:hAnsi="Times New Roman" w:cs="Times New Roman"/>
        </w:rPr>
        <w:t>${tanggal}</w:t>
      </w:r>
    </w:p>
    <w:p w14:paraId="44DC676F" w14:textId="77777777" w:rsidR="00C51ED4" w:rsidRDefault="00E47C87">
      <w:pPr>
        <w:jc w:val="both"/>
        <w:rPr>
          <w:rFonts w:ascii="Times New Roman" w:hAnsi="Times New Roman" w:cs="Times New Roman"/>
          <w:lang w:val="zh-CN"/>
        </w:rPr>
      </w:pPr>
      <w:r>
        <w:rPr>
          <w:rFonts w:ascii="Times New Roman" w:hAnsi="Times New Roman" w:cs="Times New Roman"/>
          <w:lang w:val="zh-CN"/>
        </w:rPr>
        <w:t>Staff Pemasaran</w:t>
      </w:r>
      <w:r>
        <w:rPr>
          <w:rFonts w:ascii="Times New Roman" w:hAnsi="Times New Roman" w:cs="Times New Roman"/>
          <w:lang w:val="zh-CN"/>
        </w:rPr>
        <w:tab/>
      </w:r>
      <w:r>
        <w:rPr>
          <w:rFonts w:ascii="Times New Roman" w:hAnsi="Times New Roman" w:cs="Times New Roman"/>
          <w:lang w:val="zh-CN"/>
        </w:rPr>
        <w:tab/>
      </w:r>
      <w:r>
        <w:rPr>
          <w:rFonts w:ascii="Times New Roman" w:hAnsi="Times New Roman" w:cs="Times New Roman"/>
          <w:lang w:val="zh-CN"/>
        </w:rPr>
        <w:tab/>
        <w:t>Manajer Pemasaran/Direktur</w:t>
      </w:r>
      <w:r>
        <w:rPr>
          <w:rFonts w:ascii="Times New Roman" w:hAnsi="Times New Roman" w:cs="Times New Roman"/>
          <w:lang w:val="zh-CN"/>
        </w:rPr>
        <w:tab/>
        <w:t>Pemesan</w:t>
      </w:r>
    </w:p>
    <w:p w14:paraId="5678D541" w14:textId="77777777" w:rsidR="00C51ED4" w:rsidRDefault="00C51ED4">
      <w:pPr>
        <w:jc w:val="both"/>
        <w:rPr>
          <w:rFonts w:ascii="Times New Roman" w:hAnsi="Times New Roman" w:cs="Times New Roman"/>
          <w:lang w:val="zh-CN"/>
        </w:rPr>
      </w:pPr>
    </w:p>
    <w:p w14:paraId="749A06D6" w14:textId="77777777" w:rsidR="00C51ED4" w:rsidRDefault="00C51ED4">
      <w:pPr>
        <w:jc w:val="both"/>
        <w:rPr>
          <w:rFonts w:ascii="Times New Roman" w:hAnsi="Times New Roman" w:cs="Times New Roman"/>
          <w:lang w:val="zh-CN"/>
        </w:rPr>
      </w:pPr>
    </w:p>
    <w:p w14:paraId="540532FB" w14:textId="77777777" w:rsidR="00C51ED4" w:rsidRDefault="00E47C87">
      <w:pPr>
        <w:jc w:val="both"/>
        <w:rPr>
          <w:rFonts w:ascii="Times New Roman" w:hAnsi="Times New Roman" w:cs="Times New Roman"/>
          <w:lang w:val="zh-CN"/>
        </w:rPr>
      </w:pPr>
      <w:r>
        <w:rPr>
          <w:rFonts w:ascii="Times New Roman" w:hAnsi="Times New Roman" w:cs="Times New Roman"/>
          <w:lang w:val="zh-CN"/>
        </w:rPr>
        <w:t xml:space="preserve">(${marketing})  </w:t>
      </w:r>
      <w:r>
        <w:rPr>
          <w:rFonts w:ascii="Times New Roman" w:hAnsi="Times New Roman" w:cs="Times New Roman"/>
          <w:lang w:val="zh-CN"/>
        </w:rPr>
        <w:tab/>
      </w:r>
      <w:r>
        <w:rPr>
          <w:rFonts w:ascii="Times New Roman" w:hAnsi="Times New Roman" w:cs="Times New Roman"/>
          <w:lang w:val="zh-CN"/>
        </w:rPr>
        <w:tab/>
        <w:t>(${penandatangan})</w:t>
      </w:r>
      <w:r>
        <w:rPr>
          <w:rFonts w:ascii="Times New Roman" w:hAnsi="Times New Roman" w:cs="Times New Roman"/>
          <w:lang w:val="zh-CN"/>
        </w:rPr>
        <w:tab/>
        <w:t>(${nama})</w:t>
      </w:r>
    </w:p>
    <w:p w14:paraId="6681AF1B" w14:textId="77777777" w:rsidR="00C51ED4" w:rsidRDefault="00C51ED4">
      <w:pPr>
        <w:jc w:val="center"/>
        <w:rPr>
          <w:rFonts w:ascii="Times New Roman" w:hAnsi="Times New Roman" w:cs="Times New Roman"/>
          <w:b/>
          <w:lang w:val="zh-CN"/>
        </w:rPr>
      </w:pPr>
    </w:p>
    <w:p w14:paraId="18279C8B" w14:textId="77777777" w:rsidR="00E47C87" w:rsidRDefault="00E47C87">
      <w:pPr>
        <w:jc w:val="center"/>
        <w:rPr>
          <w:rFonts w:ascii="Times New Roman" w:hAnsi="Times New Roman" w:cs="Times New Roman"/>
          <w:b/>
          <w:lang w:val="zh-CN"/>
        </w:rPr>
      </w:pPr>
    </w:p>
    <w:p w14:paraId="42AD2C08" w14:textId="77777777" w:rsidR="00E47C87" w:rsidRDefault="00E47C87">
      <w:pPr>
        <w:jc w:val="center"/>
        <w:rPr>
          <w:rFonts w:ascii="Times New Roman" w:hAnsi="Times New Roman" w:cs="Times New Roman"/>
          <w:b/>
        </w:rPr>
      </w:pPr>
    </w:p>
    <w:p w14:paraId="3DBD121C" w14:textId="77777777" w:rsidR="008000C5" w:rsidRPr="008000C5" w:rsidRDefault="008000C5">
      <w:pPr>
        <w:jc w:val="center"/>
        <w:rPr>
          <w:rFonts w:ascii="Times New Roman" w:hAnsi="Times New Roman" w:cs="Times New Roman"/>
          <w:b/>
        </w:rPr>
      </w:pPr>
    </w:p>
    <w:p w14:paraId="087EF6D7" w14:textId="77777777" w:rsidR="00E47C87" w:rsidRDefault="00E47C87">
      <w:pPr>
        <w:jc w:val="center"/>
        <w:rPr>
          <w:rFonts w:ascii="Times New Roman" w:hAnsi="Times New Roman" w:cs="Times New Roman"/>
          <w:b/>
          <w:lang w:val="zh-CN"/>
        </w:rPr>
      </w:pPr>
    </w:p>
    <w:p w14:paraId="09D057F9" w14:textId="77777777" w:rsidR="00C51ED4" w:rsidRDefault="00C51ED4">
      <w:pPr>
        <w:jc w:val="center"/>
        <w:rPr>
          <w:rFonts w:ascii="Times New Roman" w:hAnsi="Times New Roman" w:cs="Times New Roman"/>
          <w:b/>
          <w:lang w:val="zh-CN"/>
        </w:rPr>
      </w:pPr>
    </w:p>
    <w:p w14:paraId="18CB91F9" w14:textId="77777777" w:rsidR="00C51ED4" w:rsidRDefault="00C51ED4">
      <w:pPr>
        <w:jc w:val="center"/>
        <w:rPr>
          <w:rFonts w:ascii="Times New Roman" w:hAnsi="Times New Roman" w:cs="Times New Roman"/>
          <w:b/>
          <w:lang w:val="zh-CN"/>
        </w:rPr>
      </w:pPr>
    </w:p>
    <w:p w14:paraId="54ABBEDE" w14:textId="77777777" w:rsidR="00C51ED4" w:rsidRDefault="00C51ED4">
      <w:pPr>
        <w:jc w:val="center"/>
        <w:rPr>
          <w:rFonts w:ascii="Times New Roman" w:hAnsi="Times New Roman" w:cs="Times New Roman"/>
          <w:b/>
          <w:lang w:val="zh-CN"/>
        </w:rPr>
      </w:pPr>
    </w:p>
    <w:p w14:paraId="5BC63A71" w14:textId="77777777" w:rsidR="00C51ED4" w:rsidRDefault="00E47C87">
      <w:pPr>
        <w:jc w:val="center"/>
        <w:rPr>
          <w:rFonts w:ascii="Times New Roman" w:hAnsi="Times New Roman" w:cs="Times New Roman"/>
          <w:b/>
          <w:lang w:val="zh-CN"/>
        </w:rPr>
      </w:pPr>
      <w:r>
        <w:rPr>
          <w:rFonts w:ascii="Times New Roman" w:hAnsi="Times New Roman" w:cs="Times New Roman"/>
          <w:b/>
          <w:lang w:val="zh-CN"/>
        </w:rPr>
        <w:t>LAMPIRAN SURAT PEMESANAN</w:t>
      </w:r>
    </w:p>
    <w:p w14:paraId="5EBCDB30" w14:textId="77777777" w:rsidR="00C51ED4" w:rsidRDefault="00E47C87">
      <w:pPr>
        <w:pStyle w:val="ListParagraph"/>
        <w:numPr>
          <w:ilvl w:val="0"/>
          <w:numId w:val="4"/>
        </w:numPr>
        <w:jc w:val="both"/>
        <w:rPr>
          <w:rFonts w:ascii="Times New Roman" w:hAnsi="Times New Roman" w:cs="Times New Roman"/>
          <w:lang w:val="zh-CN"/>
        </w:rPr>
      </w:pPr>
      <w:r>
        <w:rPr>
          <w:rFonts w:ascii="Times New Roman" w:hAnsi="Times New Roman" w:cs="Times New Roman"/>
          <w:lang w:val="zh-CN"/>
        </w:rPr>
        <w:t>KETENTUAN PINDAH BLOK/KAVLING</w:t>
      </w:r>
    </w:p>
    <w:p w14:paraId="0E31ADFC" w14:textId="77777777" w:rsidR="00C51ED4" w:rsidRDefault="00E47C87">
      <w:pPr>
        <w:pStyle w:val="ListParagraph"/>
        <w:numPr>
          <w:ilvl w:val="1"/>
          <w:numId w:val="4"/>
        </w:numPr>
        <w:jc w:val="both"/>
        <w:rPr>
          <w:rFonts w:ascii="Times New Roman" w:hAnsi="Times New Roman" w:cs="Times New Roman"/>
          <w:lang w:val="zh-CN"/>
        </w:rPr>
      </w:pPr>
      <w:r>
        <w:rPr>
          <w:rFonts w:ascii="Times New Roman" w:hAnsi="Times New Roman" w:cs="Times New Roman"/>
          <w:lang w:val="zh-CN"/>
        </w:rPr>
        <w:t>Pemindahan blok/kavling oleh Developer karena perubahan peruntukan blok plan atau karena sesuatu dan hal lain, tidak dikenakan biaya apapun dan untuk itu Developer akan akan memberitahu terlebih dahulu kepada Pemesan.</w:t>
      </w:r>
    </w:p>
    <w:p w14:paraId="22EC6574" w14:textId="77777777" w:rsidR="00C51ED4" w:rsidRDefault="00E47C87">
      <w:pPr>
        <w:pStyle w:val="ListParagraph"/>
        <w:numPr>
          <w:ilvl w:val="1"/>
          <w:numId w:val="4"/>
        </w:numPr>
        <w:jc w:val="both"/>
        <w:rPr>
          <w:rFonts w:ascii="Times New Roman" w:hAnsi="Times New Roman" w:cs="Times New Roman"/>
          <w:lang w:val="zh-CN"/>
        </w:rPr>
      </w:pPr>
      <w:r>
        <w:rPr>
          <w:rFonts w:ascii="Times New Roman" w:hAnsi="Times New Roman" w:cs="Times New Roman"/>
          <w:lang w:val="zh-CN"/>
        </w:rPr>
        <w:t>Pemindahan blok/kavling atas keinginan Pemesan sendiri diperbolehkan dengan ketentuan:</w:t>
      </w:r>
    </w:p>
    <w:p w14:paraId="61FCE2DD" w14:textId="77777777" w:rsidR="00C51ED4" w:rsidRDefault="00E47C87">
      <w:pPr>
        <w:pStyle w:val="ListParagraph"/>
        <w:numPr>
          <w:ilvl w:val="2"/>
          <w:numId w:val="4"/>
        </w:numPr>
        <w:jc w:val="both"/>
        <w:rPr>
          <w:rFonts w:ascii="Times New Roman" w:hAnsi="Times New Roman" w:cs="Times New Roman"/>
          <w:lang w:val="zh-CN"/>
        </w:rPr>
      </w:pPr>
      <w:r>
        <w:rPr>
          <w:rFonts w:ascii="Times New Roman" w:hAnsi="Times New Roman" w:cs="Times New Roman"/>
          <w:lang w:val="zh-CN"/>
        </w:rPr>
        <w:t>Hanya boleh dilakukan 1 (satu) kali dengan mengajukan surat permohonan pindah blok atau kavling dan setelah mendapatkan persetujuan dari Developer.</w:t>
      </w:r>
    </w:p>
    <w:p w14:paraId="3D981C51" w14:textId="77777777" w:rsidR="00C51ED4" w:rsidRDefault="00E47C87">
      <w:pPr>
        <w:pStyle w:val="ListParagraph"/>
        <w:numPr>
          <w:ilvl w:val="2"/>
          <w:numId w:val="4"/>
        </w:numPr>
        <w:jc w:val="both"/>
        <w:rPr>
          <w:rFonts w:ascii="Times New Roman" w:hAnsi="Times New Roman" w:cs="Times New Roman"/>
          <w:lang w:val="zh-CN"/>
        </w:rPr>
      </w:pPr>
      <w:r>
        <w:rPr>
          <w:rFonts w:ascii="Times New Roman" w:hAnsi="Times New Roman" w:cs="Times New Roman"/>
          <w:lang w:val="zh-CN"/>
        </w:rPr>
        <w:t>Hanya untuk blok/kavling yang sama/lebih besar ukuran tipenya dan harga untuk blok/kavling yang lama diperhitungkan berdasarkan harga pada saat pemesanan, sedangkan blok/kavling yang baru diperhitungkan berdasarkan harga yang berlaku pada saat penukaran.</w:t>
      </w:r>
    </w:p>
    <w:p w14:paraId="0F8315B6" w14:textId="77777777" w:rsidR="00C51ED4" w:rsidRDefault="00E47C87">
      <w:pPr>
        <w:pStyle w:val="ListParagraph"/>
        <w:numPr>
          <w:ilvl w:val="2"/>
          <w:numId w:val="4"/>
        </w:numPr>
        <w:jc w:val="both"/>
        <w:rPr>
          <w:rFonts w:ascii="Times New Roman" w:hAnsi="Times New Roman" w:cs="Times New Roman"/>
          <w:lang w:val="zh-CN"/>
        </w:rPr>
      </w:pPr>
      <w:r>
        <w:rPr>
          <w:rFonts w:ascii="Times New Roman" w:hAnsi="Times New Roman" w:cs="Times New Roman"/>
          <w:lang w:val="zh-CN"/>
        </w:rPr>
        <w:t>Dikenakan biaya administrasi sebesar Rp 1.000.000,- (satu juta rupiah)</w:t>
      </w:r>
    </w:p>
    <w:p w14:paraId="32E4A921" w14:textId="77777777" w:rsidR="00C51ED4" w:rsidRDefault="00E47C87">
      <w:pPr>
        <w:pStyle w:val="ListParagraph"/>
        <w:numPr>
          <w:ilvl w:val="2"/>
          <w:numId w:val="4"/>
        </w:numPr>
        <w:jc w:val="both"/>
        <w:rPr>
          <w:rFonts w:ascii="Times New Roman" w:hAnsi="Times New Roman" w:cs="Times New Roman"/>
          <w:lang w:val="zh-CN"/>
        </w:rPr>
      </w:pPr>
      <w:r>
        <w:rPr>
          <w:rFonts w:ascii="Times New Roman" w:hAnsi="Times New Roman" w:cs="Times New Roman"/>
          <w:lang w:val="zh-CN"/>
        </w:rPr>
        <w:t>Apabila PPN (Pajak Pertambahan Nilai) yang  sudah dibayarkan tidak dapat diganti/alihkan ke blok/kavling  yang baru, makan Pemesan harus membayar PPN atas tanah dan/atau bangunan untuk blok/kavling yang baru.</w:t>
      </w:r>
    </w:p>
    <w:p w14:paraId="093931CE" w14:textId="77777777" w:rsidR="00C51ED4" w:rsidRDefault="00C51ED4">
      <w:pPr>
        <w:pStyle w:val="ListParagraph"/>
        <w:ind w:left="2160"/>
        <w:jc w:val="both"/>
        <w:rPr>
          <w:rFonts w:ascii="Times New Roman" w:hAnsi="Times New Roman" w:cs="Times New Roman"/>
          <w:lang w:val="zh-CN"/>
        </w:rPr>
      </w:pPr>
    </w:p>
    <w:p w14:paraId="72386501" w14:textId="77777777" w:rsidR="00C51ED4" w:rsidRDefault="00E47C87">
      <w:pPr>
        <w:pStyle w:val="ListParagraph"/>
        <w:numPr>
          <w:ilvl w:val="0"/>
          <w:numId w:val="4"/>
        </w:numPr>
        <w:jc w:val="both"/>
        <w:rPr>
          <w:rFonts w:ascii="Times New Roman" w:hAnsi="Times New Roman" w:cs="Times New Roman"/>
          <w:lang w:val="zh-CN"/>
        </w:rPr>
      </w:pPr>
      <w:r>
        <w:rPr>
          <w:rFonts w:ascii="Times New Roman" w:hAnsi="Times New Roman" w:cs="Times New Roman"/>
          <w:lang w:val="zh-CN"/>
        </w:rPr>
        <w:t>KETENTUAN GANTI NAMA</w:t>
      </w:r>
    </w:p>
    <w:p w14:paraId="7887C7E7" w14:textId="77777777" w:rsidR="00C51ED4" w:rsidRDefault="00E47C87">
      <w:pPr>
        <w:pStyle w:val="ListParagraph"/>
        <w:numPr>
          <w:ilvl w:val="1"/>
          <w:numId w:val="4"/>
        </w:numPr>
        <w:jc w:val="both"/>
        <w:rPr>
          <w:rFonts w:ascii="Times New Roman" w:hAnsi="Times New Roman" w:cs="Times New Roman"/>
          <w:lang w:val="zh-CN"/>
        </w:rPr>
      </w:pPr>
      <w:r>
        <w:rPr>
          <w:rFonts w:ascii="Times New Roman" w:hAnsi="Times New Roman" w:cs="Times New Roman"/>
          <w:lang w:val="zh-CN"/>
        </w:rPr>
        <w:t>Hanya boleh dilakukan 1 (satu) kali dengan mengajukan surat permohonan penggantian nama atas tanah dan/atau bangunan yang akan digantinamakan.</w:t>
      </w:r>
    </w:p>
    <w:p w14:paraId="0C0CE288" w14:textId="77777777" w:rsidR="00C51ED4" w:rsidRDefault="00E47C87">
      <w:pPr>
        <w:pStyle w:val="ListParagraph"/>
        <w:numPr>
          <w:ilvl w:val="1"/>
          <w:numId w:val="4"/>
        </w:numPr>
        <w:jc w:val="both"/>
        <w:rPr>
          <w:rFonts w:ascii="Times New Roman" w:hAnsi="Times New Roman" w:cs="Times New Roman"/>
          <w:lang w:val="zh-CN"/>
        </w:rPr>
      </w:pPr>
      <w:r>
        <w:rPr>
          <w:rFonts w:ascii="Times New Roman" w:hAnsi="Times New Roman" w:cs="Times New Roman"/>
          <w:lang w:val="zh-CN"/>
        </w:rPr>
        <w:t>Penggantian nama Pemesan kepada pihak lain atas dasar penolakan dari Bank/Lembaga Keuangan pemberi fasilitas KPR atas keinginan Pemesan sendiri hanya diperbolehkan untuk satu kali dan dikenakan biaya administrasi sebesar Rp 500.000,- (lima ratus ribu rupiah) dengan syarat memiliki hubungan keluarga dengan Pemesan yang terbatas pada : orang tua/mertua, istri/suami, anak/menantu, saudara sekandung baik satu domisili ataupun tidak dan dapat dibuktikan secara hokum, dan untuk itu masih tetap diperlakukan harga pada saat pemesanan.</w:t>
      </w:r>
    </w:p>
    <w:p w14:paraId="655B2763" w14:textId="77777777" w:rsidR="00C51ED4" w:rsidRDefault="00E47C87">
      <w:pPr>
        <w:pStyle w:val="ListParagraph"/>
        <w:numPr>
          <w:ilvl w:val="1"/>
          <w:numId w:val="4"/>
        </w:numPr>
        <w:jc w:val="both"/>
        <w:rPr>
          <w:rFonts w:ascii="Times New Roman" w:hAnsi="Times New Roman" w:cs="Times New Roman"/>
          <w:lang w:val="zh-CN"/>
        </w:rPr>
      </w:pPr>
      <w:r>
        <w:rPr>
          <w:rFonts w:ascii="Times New Roman" w:hAnsi="Times New Roman" w:cs="Times New Roman"/>
          <w:lang w:val="zh-CN"/>
        </w:rPr>
        <w:t>Apabila PPN (Pajak Pertambahan Nilai) yang sudah dibayarkan tidak dapat diganti/alihkan ke nama baru, maka Pemesan harus membayar PPN atas tanah dan/atau bangunan untuk nama Pemesan Baru.</w:t>
      </w:r>
    </w:p>
    <w:p w14:paraId="7502F2B4" w14:textId="77777777" w:rsidR="00C51ED4" w:rsidRDefault="00C51ED4">
      <w:pPr>
        <w:pStyle w:val="ListParagraph"/>
        <w:ind w:left="1440"/>
        <w:jc w:val="both"/>
        <w:rPr>
          <w:rFonts w:ascii="Times New Roman" w:hAnsi="Times New Roman" w:cs="Times New Roman"/>
          <w:lang w:val="zh-CN"/>
        </w:rPr>
      </w:pPr>
    </w:p>
    <w:p w14:paraId="0D25D942" w14:textId="77777777" w:rsidR="00C51ED4" w:rsidRDefault="00E47C87">
      <w:pPr>
        <w:pStyle w:val="ListParagraph"/>
        <w:numPr>
          <w:ilvl w:val="0"/>
          <w:numId w:val="4"/>
        </w:numPr>
        <w:jc w:val="both"/>
        <w:rPr>
          <w:rFonts w:ascii="Times New Roman" w:hAnsi="Times New Roman" w:cs="Times New Roman"/>
          <w:lang w:val="zh-CN"/>
        </w:rPr>
      </w:pPr>
      <w:r>
        <w:rPr>
          <w:rFonts w:ascii="Times New Roman" w:hAnsi="Times New Roman" w:cs="Times New Roman"/>
          <w:lang w:val="zh-CN"/>
        </w:rPr>
        <w:t>KETENTUAN PENGALIHAN HAK DAN TANGGUNG JAWAB</w:t>
      </w:r>
    </w:p>
    <w:p w14:paraId="000C61D1" w14:textId="77777777" w:rsidR="00C51ED4" w:rsidRDefault="00E47C87">
      <w:pPr>
        <w:pStyle w:val="ListParagraph"/>
        <w:jc w:val="both"/>
        <w:rPr>
          <w:rFonts w:ascii="Times New Roman" w:hAnsi="Times New Roman" w:cs="Times New Roman"/>
          <w:lang w:val="zh-CN"/>
        </w:rPr>
      </w:pPr>
      <w:r>
        <w:rPr>
          <w:rFonts w:ascii="Times New Roman" w:hAnsi="Times New Roman" w:cs="Times New Roman"/>
          <w:lang w:val="zh-CN"/>
        </w:rPr>
        <w:t>Apabila Pemesan bermaksud mengalihkan hak dan tanggung jawab atas tanah dan/atau bangunan maka berlakuk ketentuan:</w:t>
      </w:r>
    </w:p>
    <w:p w14:paraId="7611422C" w14:textId="77777777" w:rsidR="00C51ED4" w:rsidRDefault="00E47C87">
      <w:pPr>
        <w:pStyle w:val="ListParagraph"/>
        <w:numPr>
          <w:ilvl w:val="1"/>
          <w:numId w:val="4"/>
        </w:numPr>
        <w:jc w:val="both"/>
        <w:rPr>
          <w:rFonts w:ascii="Times New Roman" w:hAnsi="Times New Roman" w:cs="Times New Roman"/>
          <w:lang w:val="zh-CN"/>
        </w:rPr>
      </w:pPr>
      <w:r>
        <w:rPr>
          <w:rFonts w:ascii="Times New Roman" w:hAnsi="Times New Roman" w:cs="Times New Roman"/>
          <w:lang w:val="zh-CN"/>
        </w:rPr>
        <w:t>Pemesan harus mengajukan surat permohonan pengalihan hak dan tanggung jawab, dan bersama – sama dengan Pemesan Baru (pihak ketiga) kepada Developer.</w:t>
      </w:r>
    </w:p>
    <w:p w14:paraId="0F249B7C" w14:textId="77777777" w:rsidR="00C51ED4" w:rsidRDefault="00E47C87">
      <w:pPr>
        <w:pStyle w:val="ListParagraph"/>
        <w:numPr>
          <w:ilvl w:val="1"/>
          <w:numId w:val="4"/>
        </w:numPr>
        <w:jc w:val="both"/>
        <w:rPr>
          <w:rFonts w:ascii="Times New Roman" w:hAnsi="Times New Roman" w:cs="Times New Roman"/>
          <w:lang w:val="zh-CN"/>
        </w:rPr>
      </w:pPr>
      <w:r>
        <w:rPr>
          <w:rFonts w:ascii="Times New Roman" w:hAnsi="Times New Roman" w:cs="Times New Roman"/>
          <w:lang w:val="zh-CN"/>
        </w:rPr>
        <w:t>Dikenakan biaya administrasi sebesar 5% (lima persen) dari harga jual pada saat pemesanan.</w:t>
      </w:r>
    </w:p>
    <w:p w14:paraId="0A6D8ACA" w14:textId="77777777" w:rsidR="00C51ED4" w:rsidRDefault="00E47C87">
      <w:pPr>
        <w:pStyle w:val="ListParagraph"/>
        <w:numPr>
          <w:ilvl w:val="1"/>
          <w:numId w:val="4"/>
        </w:numPr>
        <w:jc w:val="both"/>
        <w:rPr>
          <w:rFonts w:ascii="Times New Roman" w:hAnsi="Times New Roman" w:cs="Times New Roman"/>
          <w:lang w:val="zh-CN"/>
        </w:rPr>
      </w:pPr>
      <w:r>
        <w:rPr>
          <w:rFonts w:ascii="Times New Roman" w:hAnsi="Times New Roman" w:cs="Times New Roman"/>
          <w:lang w:val="zh-CN"/>
        </w:rPr>
        <w:t>Apabila Pemesan memperoleh fasilitas KPR dari Bank / Lembaga Keuangan dan telah mengadakan pengikatan akad kredit dengan Bank / Lembaga Keuangan yang bersangkutan, maka harus ada persetujuan secara tertulis dari Bank / Lembaga Keuangan tersebut.</w:t>
      </w:r>
    </w:p>
    <w:p w14:paraId="27721757" w14:textId="77777777" w:rsidR="00C51ED4" w:rsidRDefault="00E47C87">
      <w:pPr>
        <w:pStyle w:val="ListParagraph"/>
        <w:numPr>
          <w:ilvl w:val="1"/>
          <w:numId w:val="4"/>
        </w:numPr>
        <w:jc w:val="both"/>
        <w:rPr>
          <w:rFonts w:ascii="Times New Roman" w:hAnsi="Times New Roman" w:cs="Times New Roman"/>
          <w:lang w:val="zh-CN"/>
        </w:rPr>
      </w:pPr>
      <w:r>
        <w:rPr>
          <w:rFonts w:ascii="Times New Roman" w:hAnsi="Times New Roman" w:cs="Times New Roman"/>
          <w:lang w:val="zh-CN"/>
        </w:rPr>
        <w:t>Apabila PPN (Pajak Pertambahan Nilai) yang sudah dibayarkan tidak dapat diganti/dialihkan ke Pemesan Baru (pihak ketiga), maka pemesan harus membayar PPN atas tanah dan/atau bangunan untuk nama Pemesan Baru (pihak ketiga).</w:t>
      </w:r>
    </w:p>
    <w:p w14:paraId="5EF621AC" w14:textId="77777777" w:rsidR="00C51ED4" w:rsidRDefault="00E47C87">
      <w:pPr>
        <w:pStyle w:val="ListParagraph"/>
        <w:numPr>
          <w:ilvl w:val="1"/>
          <w:numId w:val="4"/>
        </w:numPr>
        <w:jc w:val="both"/>
        <w:rPr>
          <w:rFonts w:ascii="Times New Roman" w:hAnsi="Times New Roman" w:cs="Times New Roman"/>
          <w:lang w:val="zh-CN"/>
        </w:rPr>
      </w:pPr>
      <w:r>
        <w:rPr>
          <w:rFonts w:ascii="Times New Roman" w:hAnsi="Times New Roman" w:cs="Times New Roman"/>
          <w:lang w:val="zh-CN"/>
        </w:rPr>
        <w:t>Semua ketentuan yang berlaku pada surat pemesanan ini tetap berlaku kepada Pemesan Baru (pihak ketiga).</w:t>
      </w:r>
    </w:p>
    <w:p w14:paraId="23769EC0" w14:textId="77777777" w:rsidR="00C51ED4" w:rsidRDefault="00C51ED4">
      <w:pPr>
        <w:pStyle w:val="ListParagraph"/>
        <w:ind w:left="1440"/>
        <w:jc w:val="both"/>
        <w:rPr>
          <w:rFonts w:ascii="Times New Roman" w:hAnsi="Times New Roman" w:cs="Times New Roman"/>
        </w:rPr>
      </w:pPr>
    </w:p>
    <w:p w14:paraId="73BE5A0A" w14:textId="77777777" w:rsidR="008000C5" w:rsidRPr="008000C5" w:rsidRDefault="008000C5">
      <w:pPr>
        <w:pStyle w:val="ListParagraph"/>
        <w:ind w:left="1440"/>
        <w:jc w:val="both"/>
        <w:rPr>
          <w:rFonts w:ascii="Times New Roman" w:hAnsi="Times New Roman" w:cs="Times New Roman"/>
        </w:rPr>
      </w:pPr>
    </w:p>
    <w:p w14:paraId="18B4E85F" w14:textId="77777777" w:rsidR="00C51ED4" w:rsidRDefault="00E47C87">
      <w:pPr>
        <w:pStyle w:val="ListParagraph"/>
        <w:numPr>
          <w:ilvl w:val="0"/>
          <w:numId w:val="4"/>
        </w:numPr>
        <w:jc w:val="both"/>
        <w:rPr>
          <w:rFonts w:ascii="Times New Roman" w:hAnsi="Times New Roman" w:cs="Times New Roman"/>
          <w:lang w:val="zh-CN"/>
        </w:rPr>
      </w:pPr>
      <w:r>
        <w:rPr>
          <w:rFonts w:ascii="Times New Roman" w:hAnsi="Times New Roman" w:cs="Times New Roman"/>
          <w:lang w:val="zh-CN"/>
        </w:rPr>
        <w:t>KETENTUAN PEMBELIAN TIPE RUMAH SUBSIDI</w:t>
      </w:r>
    </w:p>
    <w:p w14:paraId="6F4335F6" w14:textId="77777777" w:rsidR="00C51ED4" w:rsidRDefault="00E47C87">
      <w:pPr>
        <w:pStyle w:val="ListParagraph"/>
        <w:numPr>
          <w:ilvl w:val="1"/>
          <w:numId w:val="4"/>
        </w:numPr>
        <w:jc w:val="both"/>
        <w:rPr>
          <w:rFonts w:ascii="Times New Roman" w:hAnsi="Times New Roman" w:cs="Times New Roman"/>
          <w:lang w:val="zh-CN"/>
        </w:rPr>
      </w:pPr>
      <w:r>
        <w:rPr>
          <w:rFonts w:ascii="Times New Roman" w:hAnsi="Times New Roman" w:cs="Times New Roman"/>
          <w:lang w:val="zh-CN"/>
        </w:rPr>
        <w:t>Dalam hal pemesanan dan pembelian rumah subsidi, Pemesan wajib mengikuti semua persyaratan dan mentaati semua ketentuan yang berlaku dan telah di tentukan oleh instansi – instansi Kementerian Pekerjaan Umum dan Perumahan Rakyat (PUPR) dan Kementerian Keuangan Republik Indonesia, baik pada saat pemesanan maupun sesudah akad jual – beli.</w:t>
      </w:r>
    </w:p>
    <w:p w14:paraId="007A1A14" w14:textId="77777777" w:rsidR="00C51ED4" w:rsidRDefault="00E47C87">
      <w:pPr>
        <w:pStyle w:val="ListParagraph"/>
        <w:numPr>
          <w:ilvl w:val="1"/>
          <w:numId w:val="4"/>
        </w:numPr>
        <w:jc w:val="both"/>
        <w:rPr>
          <w:rFonts w:ascii="Times New Roman" w:hAnsi="Times New Roman" w:cs="Times New Roman"/>
          <w:lang w:val="zh-CN"/>
        </w:rPr>
      </w:pPr>
      <w:r>
        <w:rPr>
          <w:rFonts w:ascii="Times New Roman" w:hAnsi="Times New Roman" w:cs="Times New Roman"/>
          <w:lang w:val="zh-CN"/>
        </w:rPr>
        <w:t>Apabila Pemesan melanggar ketentuan dan peraturan yang berlaku, maka segala sebab – akibat dan konsekuensi di tanggung jawab penuh oleh Pemesan.</w:t>
      </w:r>
    </w:p>
    <w:p w14:paraId="6747208B" w14:textId="77777777" w:rsidR="00C51ED4" w:rsidRDefault="00E47C87">
      <w:pPr>
        <w:pStyle w:val="ListParagraph"/>
        <w:numPr>
          <w:ilvl w:val="1"/>
          <w:numId w:val="4"/>
        </w:numPr>
        <w:jc w:val="both"/>
        <w:rPr>
          <w:rFonts w:ascii="Times New Roman" w:hAnsi="Times New Roman" w:cs="Times New Roman"/>
          <w:lang w:val="zh-CN"/>
        </w:rPr>
      </w:pPr>
      <w:r>
        <w:rPr>
          <w:rFonts w:ascii="Times New Roman" w:hAnsi="Times New Roman" w:cs="Times New Roman"/>
          <w:lang w:val="zh-CN"/>
        </w:rPr>
        <w:t>PPN (Pajak Pertambahan Nilai) tidak dipungut untuk Rumah Subsidi, tetapi apabila di kemudian hari, oleh sebab apapun atau ada perubahan ketentuan oleh Pemerintah, di mana Pemesan di wajibkan untuk membayar PPN tersebut, maka Pemesan wajib membayar dan menyetor PPN tersebut sesuai ketentuan dan peraturan yang berlaku.</w:t>
      </w:r>
    </w:p>
    <w:p w14:paraId="2EB865F1" w14:textId="77777777" w:rsidR="00C51ED4" w:rsidRDefault="00E47C87">
      <w:pPr>
        <w:pStyle w:val="ListParagraph"/>
        <w:numPr>
          <w:ilvl w:val="1"/>
          <w:numId w:val="4"/>
        </w:numPr>
        <w:jc w:val="both"/>
        <w:rPr>
          <w:rFonts w:ascii="Times New Roman" w:hAnsi="Times New Roman" w:cs="Times New Roman"/>
          <w:lang w:val="zh-CN"/>
        </w:rPr>
      </w:pPr>
      <w:r>
        <w:rPr>
          <w:rFonts w:ascii="Times New Roman" w:hAnsi="Times New Roman" w:cs="Times New Roman"/>
          <w:lang w:val="zh-CN"/>
        </w:rPr>
        <w:t>Apabila permohonan subsidi di tolak oleh Bank penyalur dan instansi – instansi terkait, Pemesan diperbolehkan untuk membatalkan pemesanan dan uang muka yang telah dibayarkan akan dikembalikan oleh Developer sesuai ketentuan yang tertera di Surat Pemesanan Tanah dan/atau Bangunan.</w:t>
      </w:r>
    </w:p>
    <w:p w14:paraId="732B8DA3" w14:textId="77777777" w:rsidR="00C51ED4" w:rsidRDefault="00C51ED4">
      <w:pPr>
        <w:pStyle w:val="ListParagraph"/>
        <w:ind w:left="1440"/>
        <w:jc w:val="both"/>
        <w:rPr>
          <w:rFonts w:ascii="Times New Roman" w:hAnsi="Times New Roman" w:cs="Times New Roman"/>
          <w:lang w:val="zh-CN"/>
        </w:rPr>
      </w:pPr>
    </w:p>
    <w:p w14:paraId="68E5A42B" w14:textId="77777777" w:rsidR="00C51ED4" w:rsidRDefault="00E47C87">
      <w:pPr>
        <w:pStyle w:val="ListParagraph"/>
        <w:numPr>
          <w:ilvl w:val="0"/>
          <w:numId w:val="4"/>
        </w:numPr>
        <w:jc w:val="both"/>
        <w:rPr>
          <w:rFonts w:ascii="Times New Roman" w:hAnsi="Times New Roman" w:cs="Times New Roman"/>
          <w:lang w:val="zh-CN"/>
        </w:rPr>
      </w:pPr>
      <w:r>
        <w:rPr>
          <w:rFonts w:ascii="Times New Roman" w:hAnsi="Times New Roman" w:cs="Times New Roman"/>
          <w:lang w:val="zh-CN"/>
        </w:rPr>
        <w:t>KETENTUAN LAIN – LAIN</w:t>
      </w:r>
    </w:p>
    <w:p w14:paraId="4CD7EC7F" w14:textId="77777777" w:rsidR="00C51ED4" w:rsidRDefault="00E47C87">
      <w:pPr>
        <w:pStyle w:val="ListParagraph"/>
        <w:numPr>
          <w:ilvl w:val="1"/>
          <w:numId w:val="4"/>
        </w:numPr>
        <w:jc w:val="both"/>
        <w:rPr>
          <w:rFonts w:ascii="Times New Roman" w:hAnsi="Times New Roman" w:cs="Times New Roman"/>
          <w:lang w:val="zh-CN"/>
        </w:rPr>
      </w:pPr>
      <w:r>
        <w:rPr>
          <w:rFonts w:ascii="Times New Roman" w:hAnsi="Times New Roman" w:cs="Times New Roman"/>
          <w:lang w:val="zh-CN"/>
        </w:rPr>
        <w:t>Apabila ada perubahan siteplan dan kavling oleh sebab apapun, pemesan bersedia dipindahkan.</w:t>
      </w:r>
    </w:p>
    <w:p w14:paraId="1298AD0A" w14:textId="77777777" w:rsidR="00C51ED4" w:rsidRDefault="00E47C87">
      <w:pPr>
        <w:pStyle w:val="ListParagraph"/>
        <w:numPr>
          <w:ilvl w:val="1"/>
          <w:numId w:val="4"/>
        </w:numPr>
        <w:jc w:val="both"/>
        <w:rPr>
          <w:rFonts w:ascii="Times New Roman" w:hAnsi="Times New Roman" w:cs="Times New Roman"/>
          <w:lang w:val="zh-CN"/>
        </w:rPr>
      </w:pPr>
      <w:r>
        <w:rPr>
          <w:rFonts w:ascii="Times New Roman" w:hAnsi="Times New Roman" w:cs="Times New Roman"/>
          <w:lang w:val="zh-CN"/>
        </w:rPr>
        <w:t>Luas Kavling adalah merujuk pada hasil akhir ukur dari BPN yaitu setelah pembangunan, AJB dan pemecahan sertifikat</w:t>
      </w:r>
    </w:p>
    <w:p w14:paraId="06331780" w14:textId="77777777" w:rsidR="00C51ED4" w:rsidRDefault="00E47C87">
      <w:pPr>
        <w:pStyle w:val="ListParagraph"/>
        <w:numPr>
          <w:ilvl w:val="1"/>
          <w:numId w:val="4"/>
        </w:numPr>
        <w:jc w:val="both"/>
        <w:rPr>
          <w:rFonts w:ascii="Times New Roman" w:hAnsi="Times New Roman" w:cs="Times New Roman"/>
          <w:lang w:val="zh-CN"/>
        </w:rPr>
      </w:pPr>
      <w:r>
        <w:rPr>
          <w:rFonts w:ascii="Times New Roman" w:hAnsi="Times New Roman" w:cs="Times New Roman"/>
          <w:lang w:val="zh-CN"/>
        </w:rPr>
        <w:t>Penyambungan Listrik tergantung ketersediaan daya dan spesifikasi dari PLN.</w:t>
      </w:r>
    </w:p>
    <w:p w14:paraId="71194C2F" w14:textId="77777777" w:rsidR="00C51ED4" w:rsidRDefault="00E47C87">
      <w:pPr>
        <w:pStyle w:val="ListParagraph"/>
        <w:numPr>
          <w:ilvl w:val="1"/>
          <w:numId w:val="4"/>
        </w:numPr>
        <w:jc w:val="both"/>
        <w:rPr>
          <w:rFonts w:ascii="Times New Roman" w:hAnsi="Times New Roman" w:cs="Times New Roman"/>
          <w:lang w:val="zh-CN"/>
        </w:rPr>
      </w:pPr>
      <w:r>
        <w:rPr>
          <w:rFonts w:ascii="Times New Roman" w:hAnsi="Times New Roman" w:cs="Times New Roman"/>
          <w:lang w:val="zh-CN"/>
        </w:rPr>
        <w:t>Penyambungan sumber air bersih tergantung ketersediaan dari PDAM setempat.</w:t>
      </w:r>
    </w:p>
    <w:p w14:paraId="728C9A3C" w14:textId="77777777" w:rsidR="00C51ED4" w:rsidRDefault="00C51ED4">
      <w:pPr>
        <w:jc w:val="both"/>
        <w:rPr>
          <w:rFonts w:ascii="Times New Roman" w:hAnsi="Times New Roman" w:cs="Times New Roman"/>
          <w:lang w:val="zh-CN"/>
        </w:rPr>
      </w:pPr>
    </w:p>
    <w:p w14:paraId="1705F70C" w14:textId="77777777" w:rsidR="00C51ED4" w:rsidRDefault="00C51ED4">
      <w:pPr>
        <w:jc w:val="both"/>
        <w:rPr>
          <w:rFonts w:ascii="Times New Roman" w:hAnsi="Times New Roman" w:cs="Times New Roman"/>
          <w:lang w:val="zh-CN"/>
        </w:rPr>
      </w:pPr>
    </w:p>
    <w:p w14:paraId="5AE33597" w14:textId="77777777" w:rsidR="00C51ED4" w:rsidRDefault="00C51ED4">
      <w:pPr>
        <w:pStyle w:val="ListParagraph"/>
        <w:ind w:left="1080"/>
        <w:jc w:val="both"/>
        <w:rPr>
          <w:rFonts w:ascii="Times New Roman" w:hAnsi="Times New Roman" w:cs="Times New Roman"/>
          <w:lang w:val="zh-CN"/>
        </w:rPr>
      </w:pPr>
    </w:p>
    <w:p w14:paraId="598BBE77" w14:textId="77777777" w:rsidR="00C51ED4" w:rsidRDefault="00C51ED4">
      <w:pPr>
        <w:pStyle w:val="ListParagraph"/>
        <w:ind w:left="1080"/>
        <w:jc w:val="both"/>
        <w:rPr>
          <w:rFonts w:ascii="Times New Roman" w:hAnsi="Times New Roman" w:cs="Times New Roman"/>
          <w:lang w:val="zh-CN"/>
        </w:rPr>
      </w:pPr>
    </w:p>
    <w:p w14:paraId="6116C88D" w14:textId="77777777" w:rsidR="00C51ED4" w:rsidRDefault="00C51ED4">
      <w:pPr>
        <w:pStyle w:val="ListParagraph"/>
        <w:ind w:left="1080"/>
        <w:jc w:val="both"/>
        <w:rPr>
          <w:rFonts w:ascii="Times New Roman" w:hAnsi="Times New Roman" w:cs="Times New Roman"/>
          <w:lang w:val="zh-CN"/>
        </w:rPr>
      </w:pPr>
    </w:p>
    <w:p w14:paraId="4218A396" w14:textId="77777777" w:rsidR="00C51ED4" w:rsidRDefault="00C51ED4">
      <w:pPr>
        <w:pStyle w:val="ListParagraph"/>
        <w:ind w:left="5040"/>
        <w:jc w:val="both"/>
        <w:rPr>
          <w:rFonts w:ascii="Times New Roman" w:hAnsi="Times New Roman" w:cs="Times New Roman"/>
          <w:lang w:val="zh-CN"/>
        </w:rPr>
      </w:pPr>
    </w:p>
    <w:p w14:paraId="46488D94" w14:textId="77777777" w:rsidR="00C51ED4" w:rsidRDefault="00C51ED4">
      <w:pPr>
        <w:pStyle w:val="ListParagraph"/>
        <w:ind w:left="5040"/>
        <w:jc w:val="both"/>
        <w:rPr>
          <w:rFonts w:ascii="Times New Roman" w:hAnsi="Times New Roman" w:cs="Times New Roman"/>
          <w:lang w:val="zh-CN"/>
        </w:rPr>
      </w:pPr>
    </w:p>
    <w:sectPr w:rsidR="00C51ED4">
      <w:headerReference w:type="even" r:id="rId8"/>
      <w:headerReference w:type="default" r:id="rId9"/>
      <w:footerReference w:type="even" r:id="rId10"/>
      <w:footerReference w:type="default" r:id="rId11"/>
      <w:headerReference w:type="first" r:id="rId12"/>
      <w:footerReference w:type="first" r:id="rId13"/>
      <w:pgSz w:w="11906" w:h="16838"/>
      <w:pgMar w:top="1440" w:right="1247"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91624" w14:textId="77777777" w:rsidR="004159F9" w:rsidRDefault="004159F9">
      <w:pPr>
        <w:spacing w:line="240" w:lineRule="auto"/>
      </w:pPr>
      <w:r>
        <w:separator/>
      </w:r>
    </w:p>
  </w:endnote>
  <w:endnote w:type="continuationSeparator" w:id="0">
    <w:p w14:paraId="3C0B3CAC" w14:textId="77777777" w:rsidR="004159F9" w:rsidRDefault="004159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5CDA7" w14:textId="77777777" w:rsidR="00E47C87" w:rsidRDefault="00E47C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018117"/>
    </w:sdtPr>
    <w:sdtContent>
      <w:sdt>
        <w:sdtPr>
          <w:id w:val="-1769616900"/>
        </w:sdtPr>
        <w:sdtContent>
          <w:p w14:paraId="6E7C267F" w14:textId="77777777" w:rsidR="00E47C87" w:rsidRDefault="00E47C8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5</w:t>
            </w:r>
            <w:r>
              <w:rPr>
                <w:b/>
                <w:bCs/>
                <w:sz w:val="24"/>
                <w:szCs w:val="24"/>
              </w:rPr>
              <w:fldChar w:fldCharType="end"/>
            </w:r>
          </w:p>
        </w:sdtContent>
      </w:sdt>
    </w:sdtContent>
  </w:sdt>
  <w:p w14:paraId="2BDDBEE3" w14:textId="77777777" w:rsidR="00E47C87" w:rsidRDefault="00E47C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45A61" w14:textId="77777777" w:rsidR="00E47C87" w:rsidRDefault="00E47C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7BE9B" w14:textId="77777777" w:rsidR="004159F9" w:rsidRDefault="004159F9">
      <w:pPr>
        <w:spacing w:after="0"/>
      </w:pPr>
      <w:r>
        <w:separator/>
      </w:r>
    </w:p>
  </w:footnote>
  <w:footnote w:type="continuationSeparator" w:id="0">
    <w:p w14:paraId="22EC9D7B" w14:textId="77777777" w:rsidR="004159F9" w:rsidRDefault="004159F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EDE2A" w14:textId="77777777" w:rsidR="00E47C87" w:rsidRDefault="00000000">
    <w:pPr>
      <w:pStyle w:val="Header"/>
    </w:pPr>
    <w:r>
      <w:pict w14:anchorId="40085D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7373876" o:spid="_x0000_s3075" type="#_x0000_t75" style="position:absolute;margin-left:0;margin-top:0;width:477.3pt;height:234.95pt;z-index:-251656192;mso-position-horizontal:center;mso-position-horizontal-relative:margin;mso-position-vertical:center;mso-position-vertical-relative:margin;mso-width-relative:page;mso-height-relative:page" o:allowincell="f">
          <v:imagedata r:id="rId1" o:title="logo gk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E56F1" w14:textId="77777777" w:rsidR="00E47C87" w:rsidRDefault="00000000">
    <w:pPr>
      <w:pStyle w:val="Header"/>
    </w:pPr>
    <w:r>
      <w:pict w14:anchorId="1BFDE2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7373877" o:spid="_x0000_s3074" type="#_x0000_t75" style="position:absolute;margin-left:0;margin-top:0;width:477.3pt;height:234.95pt;z-index:-251655168;mso-position-horizontal:center;mso-position-horizontal-relative:margin;mso-position-vertical:center;mso-position-vertical-relative:margin;mso-width-relative:page;mso-height-relative:page" o:allowincell="f">
          <v:imagedata r:id="rId1" o:title="logo gk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75A25" w14:textId="77777777" w:rsidR="00E47C87" w:rsidRDefault="00000000">
    <w:pPr>
      <w:pStyle w:val="Header"/>
    </w:pPr>
    <w:r>
      <w:pict w14:anchorId="75D9D0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7373875" o:spid="_x0000_s3073" type="#_x0000_t75" style="position:absolute;margin-left:0;margin-top:0;width:477.3pt;height:234.95pt;z-index:-251657216;mso-position-horizontal:center;mso-position-horizontal-relative:margin;mso-position-vertical:center;mso-position-vertical-relative:margin;mso-width-relative:page;mso-height-relative:page" o:allowincell="f">
          <v:imagedata r:id="rId1" o:title="logo gk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7544F"/>
    <w:multiLevelType w:val="multilevel"/>
    <w:tmpl w:val="0667544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9D4F6F"/>
    <w:multiLevelType w:val="multilevel"/>
    <w:tmpl w:val="249D4F6F"/>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C70105F"/>
    <w:multiLevelType w:val="multilevel"/>
    <w:tmpl w:val="2C70105F"/>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685F569D"/>
    <w:multiLevelType w:val="multilevel"/>
    <w:tmpl w:val="685F569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53815398">
    <w:abstractNumId w:val="0"/>
  </w:num>
  <w:num w:numId="2" w16cid:durableId="1674450745">
    <w:abstractNumId w:val="2"/>
  </w:num>
  <w:num w:numId="3" w16cid:durableId="1035692061">
    <w:abstractNumId w:val="1"/>
  </w:num>
  <w:num w:numId="4" w16cid:durableId="16390730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96F"/>
    <w:rsid w:val="00001954"/>
    <w:rsid w:val="000129E4"/>
    <w:rsid w:val="00015027"/>
    <w:rsid w:val="00025470"/>
    <w:rsid w:val="000257F4"/>
    <w:rsid w:val="000263A1"/>
    <w:rsid w:val="0003052C"/>
    <w:rsid w:val="00031CC8"/>
    <w:rsid w:val="00041924"/>
    <w:rsid w:val="000425A1"/>
    <w:rsid w:val="00042C6C"/>
    <w:rsid w:val="00044521"/>
    <w:rsid w:val="0004457A"/>
    <w:rsid w:val="00052709"/>
    <w:rsid w:val="00052AAE"/>
    <w:rsid w:val="0005618A"/>
    <w:rsid w:val="00060B48"/>
    <w:rsid w:val="00062CC1"/>
    <w:rsid w:val="00064BBF"/>
    <w:rsid w:val="000726AD"/>
    <w:rsid w:val="000726DD"/>
    <w:rsid w:val="00074668"/>
    <w:rsid w:val="00075512"/>
    <w:rsid w:val="000816DF"/>
    <w:rsid w:val="00081CE6"/>
    <w:rsid w:val="00085ABC"/>
    <w:rsid w:val="000922E0"/>
    <w:rsid w:val="0009654D"/>
    <w:rsid w:val="000A57FF"/>
    <w:rsid w:val="000A7BD4"/>
    <w:rsid w:val="000B351D"/>
    <w:rsid w:val="000B6F32"/>
    <w:rsid w:val="000C557D"/>
    <w:rsid w:val="000C6A95"/>
    <w:rsid w:val="000D243E"/>
    <w:rsid w:val="000D637B"/>
    <w:rsid w:val="000E0C28"/>
    <w:rsid w:val="000E138B"/>
    <w:rsid w:val="000E3673"/>
    <w:rsid w:val="000E3D47"/>
    <w:rsid w:val="000F016B"/>
    <w:rsid w:val="00107207"/>
    <w:rsid w:val="00107BFA"/>
    <w:rsid w:val="00115A04"/>
    <w:rsid w:val="001167A0"/>
    <w:rsid w:val="001177C8"/>
    <w:rsid w:val="00117C9C"/>
    <w:rsid w:val="0012084A"/>
    <w:rsid w:val="00123D1A"/>
    <w:rsid w:val="00134738"/>
    <w:rsid w:val="00134B17"/>
    <w:rsid w:val="0013602E"/>
    <w:rsid w:val="00146A24"/>
    <w:rsid w:val="001515CD"/>
    <w:rsid w:val="00160DCD"/>
    <w:rsid w:val="00164EEC"/>
    <w:rsid w:val="0016593D"/>
    <w:rsid w:val="00167B33"/>
    <w:rsid w:val="001718C2"/>
    <w:rsid w:val="00175F35"/>
    <w:rsid w:val="00187095"/>
    <w:rsid w:val="00187857"/>
    <w:rsid w:val="0019594E"/>
    <w:rsid w:val="001B6BC4"/>
    <w:rsid w:val="001C0D60"/>
    <w:rsid w:val="001C11F1"/>
    <w:rsid w:val="001C2802"/>
    <w:rsid w:val="001C2BCF"/>
    <w:rsid w:val="001D0444"/>
    <w:rsid w:val="001D06E9"/>
    <w:rsid w:val="001D2033"/>
    <w:rsid w:val="001D28F1"/>
    <w:rsid w:val="001D4785"/>
    <w:rsid w:val="001D5CC4"/>
    <w:rsid w:val="001E0203"/>
    <w:rsid w:val="001E3EC3"/>
    <w:rsid w:val="001F062D"/>
    <w:rsid w:val="001F1069"/>
    <w:rsid w:val="001F2122"/>
    <w:rsid w:val="002045E7"/>
    <w:rsid w:val="00204AC1"/>
    <w:rsid w:val="0020545B"/>
    <w:rsid w:val="00207ECF"/>
    <w:rsid w:val="0021279B"/>
    <w:rsid w:val="002175D0"/>
    <w:rsid w:val="00220E5B"/>
    <w:rsid w:val="00221149"/>
    <w:rsid w:val="00223A4C"/>
    <w:rsid w:val="00225550"/>
    <w:rsid w:val="00246FA6"/>
    <w:rsid w:val="00247FB0"/>
    <w:rsid w:val="0025177C"/>
    <w:rsid w:val="00253074"/>
    <w:rsid w:val="002537B5"/>
    <w:rsid w:val="00272EFA"/>
    <w:rsid w:val="0027481A"/>
    <w:rsid w:val="00277207"/>
    <w:rsid w:val="00277EE2"/>
    <w:rsid w:val="002829A7"/>
    <w:rsid w:val="002845C8"/>
    <w:rsid w:val="002909CB"/>
    <w:rsid w:val="002959C0"/>
    <w:rsid w:val="002A0512"/>
    <w:rsid w:val="002A295B"/>
    <w:rsid w:val="002A4606"/>
    <w:rsid w:val="002A5964"/>
    <w:rsid w:val="002B24BC"/>
    <w:rsid w:val="002B505A"/>
    <w:rsid w:val="002B7ED4"/>
    <w:rsid w:val="002C0B17"/>
    <w:rsid w:val="002C5963"/>
    <w:rsid w:val="002C77ED"/>
    <w:rsid w:val="002D1B7A"/>
    <w:rsid w:val="002D53B3"/>
    <w:rsid w:val="002D6452"/>
    <w:rsid w:val="002D7677"/>
    <w:rsid w:val="002E7D55"/>
    <w:rsid w:val="002F069F"/>
    <w:rsid w:val="002F0BB0"/>
    <w:rsid w:val="002F1656"/>
    <w:rsid w:val="002F5EF6"/>
    <w:rsid w:val="003011DE"/>
    <w:rsid w:val="00304110"/>
    <w:rsid w:val="00311088"/>
    <w:rsid w:val="003128A0"/>
    <w:rsid w:val="00313065"/>
    <w:rsid w:val="00315448"/>
    <w:rsid w:val="00317158"/>
    <w:rsid w:val="00322B09"/>
    <w:rsid w:val="00325C3A"/>
    <w:rsid w:val="00325EBC"/>
    <w:rsid w:val="00330153"/>
    <w:rsid w:val="003305D4"/>
    <w:rsid w:val="003377DF"/>
    <w:rsid w:val="0033782E"/>
    <w:rsid w:val="00340917"/>
    <w:rsid w:val="00346853"/>
    <w:rsid w:val="00346ABE"/>
    <w:rsid w:val="003502E2"/>
    <w:rsid w:val="003540CB"/>
    <w:rsid w:val="003559BC"/>
    <w:rsid w:val="003656A6"/>
    <w:rsid w:val="0037087D"/>
    <w:rsid w:val="00372CF9"/>
    <w:rsid w:val="00372EF2"/>
    <w:rsid w:val="00373C50"/>
    <w:rsid w:val="00375D53"/>
    <w:rsid w:val="00383246"/>
    <w:rsid w:val="003841B7"/>
    <w:rsid w:val="00390287"/>
    <w:rsid w:val="0039118F"/>
    <w:rsid w:val="003A0095"/>
    <w:rsid w:val="003A29F4"/>
    <w:rsid w:val="003A322F"/>
    <w:rsid w:val="003A4775"/>
    <w:rsid w:val="003A47BF"/>
    <w:rsid w:val="003B08DB"/>
    <w:rsid w:val="003B2C13"/>
    <w:rsid w:val="003B4C4A"/>
    <w:rsid w:val="003B53DF"/>
    <w:rsid w:val="003B7F78"/>
    <w:rsid w:val="003C30D3"/>
    <w:rsid w:val="003C44A8"/>
    <w:rsid w:val="003C6544"/>
    <w:rsid w:val="003E03D3"/>
    <w:rsid w:val="003E19B1"/>
    <w:rsid w:val="003F0349"/>
    <w:rsid w:val="003F0E8D"/>
    <w:rsid w:val="003F1D01"/>
    <w:rsid w:val="003F4D1B"/>
    <w:rsid w:val="003F6C83"/>
    <w:rsid w:val="0040231A"/>
    <w:rsid w:val="004041C5"/>
    <w:rsid w:val="004159F9"/>
    <w:rsid w:val="00421990"/>
    <w:rsid w:val="004220AD"/>
    <w:rsid w:val="00431B84"/>
    <w:rsid w:val="00431CC9"/>
    <w:rsid w:val="004322FA"/>
    <w:rsid w:val="00434ED6"/>
    <w:rsid w:val="00437E90"/>
    <w:rsid w:val="0044090E"/>
    <w:rsid w:val="00441858"/>
    <w:rsid w:val="00442C6F"/>
    <w:rsid w:val="00444DC5"/>
    <w:rsid w:val="00453E31"/>
    <w:rsid w:val="00456BDC"/>
    <w:rsid w:val="00456E2F"/>
    <w:rsid w:val="00456E35"/>
    <w:rsid w:val="00457369"/>
    <w:rsid w:val="0047072C"/>
    <w:rsid w:val="00470D7E"/>
    <w:rsid w:val="00477A29"/>
    <w:rsid w:val="00480B46"/>
    <w:rsid w:val="00482277"/>
    <w:rsid w:val="00482992"/>
    <w:rsid w:val="00495EA0"/>
    <w:rsid w:val="004A0278"/>
    <w:rsid w:val="004A6EE1"/>
    <w:rsid w:val="004B0F13"/>
    <w:rsid w:val="004B20CE"/>
    <w:rsid w:val="004B2C82"/>
    <w:rsid w:val="004B34DE"/>
    <w:rsid w:val="004B54E1"/>
    <w:rsid w:val="004C2AC7"/>
    <w:rsid w:val="004C3D34"/>
    <w:rsid w:val="004C6D51"/>
    <w:rsid w:val="004D1482"/>
    <w:rsid w:val="004D1C35"/>
    <w:rsid w:val="004D28BD"/>
    <w:rsid w:val="004D427A"/>
    <w:rsid w:val="004E1AD4"/>
    <w:rsid w:val="004E37C4"/>
    <w:rsid w:val="004E4EB7"/>
    <w:rsid w:val="004E6DAC"/>
    <w:rsid w:val="004F56A1"/>
    <w:rsid w:val="004F672F"/>
    <w:rsid w:val="005023C2"/>
    <w:rsid w:val="00505097"/>
    <w:rsid w:val="00505135"/>
    <w:rsid w:val="005062E8"/>
    <w:rsid w:val="00507256"/>
    <w:rsid w:val="00510474"/>
    <w:rsid w:val="00511EFC"/>
    <w:rsid w:val="00517271"/>
    <w:rsid w:val="00523659"/>
    <w:rsid w:val="00523902"/>
    <w:rsid w:val="00525F00"/>
    <w:rsid w:val="005415B4"/>
    <w:rsid w:val="00550D19"/>
    <w:rsid w:val="00553E51"/>
    <w:rsid w:val="005560A5"/>
    <w:rsid w:val="00562578"/>
    <w:rsid w:val="005708F6"/>
    <w:rsid w:val="00570B52"/>
    <w:rsid w:val="005734B4"/>
    <w:rsid w:val="00573A2E"/>
    <w:rsid w:val="00574B29"/>
    <w:rsid w:val="00575400"/>
    <w:rsid w:val="005778BE"/>
    <w:rsid w:val="00595334"/>
    <w:rsid w:val="00597DB2"/>
    <w:rsid w:val="005A0B68"/>
    <w:rsid w:val="005A1200"/>
    <w:rsid w:val="005A193E"/>
    <w:rsid w:val="005A284E"/>
    <w:rsid w:val="005A565E"/>
    <w:rsid w:val="005A5D5F"/>
    <w:rsid w:val="005A7E10"/>
    <w:rsid w:val="005B496F"/>
    <w:rsid w:val="005B6F4A"/>
    <w:rsid w:val="005C03AB"/>
    <w:rsid w:val="005C433E"/>
    <w:rsid w:val="005C5C15"/>
    <w:rsid w:val="005C6469"/>
    <w:rsid w:val="005D07C6"/>
    <w:rsid w:val="005D3E79"/>
    <w:rsid w:val="005E0D99"/>
    <w:rsid w:val="005F18FF"/>
    <w:rsid w:val="005F725A"/>
    <w:rsid w:val="006035FC"/>
    <w:rsid w:val="006205A2"/>
    <w:rsid w:val="00620C15"/>
    <w:rsid w:val="00627F33"/>
    <w:rsid w:val="00631D2D"/>
    <w:rsid w:val="0064337D"/>
    <w:rsid w:val="00644285"/>
    <w:rsid w:val="0064429D"/>
    <w:rsid w:val="00651439"/>
    <w:rsid w:val="00657218"/>
    <w:rsid w:val="00662D04"/>
    <w:rsid w:val="006655C9"/>
    <w:rsid w:val="006745EB"/>
    <w:rsid w:val="006812F6"/>
    <w:rsid w:val="0068211E"/>
    <w:rsid w:val="006836AE"/>
    <w:rsid w:val="0068589C"/>
    <w:rsid w:val="00685E22"/>
    <w:rsid w:val="006903E8"/>
    <w:rsid w:val="00690CEA"/>
    <w:rsid w:val="006A0677"/>
    <w:rsid w:val="006C0885"/>
    <w:rsid w:val="006C6011"/>
    <w:rsid w:val="006C6255"/>
    <w:rsid w:val="006D2460"/>
    <w:rsid w:val="006D4834"/>
    <w:rsid w:val="006D5D47"/>
    <w:rsid w:val="006D6A0D"/>
    <w:rsid w:val="006D73BB"/>
    <w:rsid w:val="006E02A7"/>
    <w:rsid w:val="00701CD2"/>
    <w:rsid w:val="00702F33"/>
    <w:rsid w:val="00710560"/>
    <w:rsid w:val="00720800"/>
    <w:rsid w:val="00721A3D"/>
    <w:rsid w:val="007237F7"/>
    <w:rsid w:val="007238E3"/>
    <w:rsid w:val="00725297"/>
    <w:rsid w:val="00727C11"/>
    <w:rsid w:val="007366ED"/>
    <w:rsid w:val="00736E24"/>
    <w:rsid w:val="007416AD"/>
    <w:rsid w:val="00742EBE"/>
    <w:rsid w:val="00746463"/>
    <w:rsid w:val="007465D2"/>
    <w:rsid w:val="007508A1"/>
    <w:rsid w:val="00750F1D"/>
    <w:rsid w:val="00751213"/>
    <w:rsid w:val="0075147B"/>
    <w:rsid w:val="007760A4"/>
    <w:rsid w:val="00782C49"/>
    <w:rsid w:val="00782F5D"/>
    <w:rsid w:val="00783E1C"/>
    <w:rsid w:val="0078627B"/>
    <w:rsid w:val="0078682F"/>
    <w:rsid w:val="00790758"/>
    <w:rsid w:val="00794591"/>
    <w:rsid w:val="00794CF6"/>
    <w:rsid w:val="007A194F"/>
    <w:rsid w:val="007A433D"/>
    <w:rsid w:val="007A5BC7"/>
    <w:rsid w:val="007C27AE"/>
    <w:rsid w:val="007D254F"/>
    <w:rsid w:val="007D2F62"/>
    <w:rsid w:val="007D5505"/>
    <w:rsid w:val="007E6580"/>
    <w:rsid w:val="007F0B10"/>
    <w:rsid w:val="008000C5"/>
    <w:rsid w:val="00806331"/>
    <w:rsid w:val="008070C6"/>
    <w:rsid w:val="00814251"/>
    <w:rsid w:val="0081664B"/>
    <w:rsid w:val="00820A77"/>
    <w:rsid w:val="008230F0"/>
    <w:rsid w:val="00824BEF"/>
    <w:rsid w:val="008300C4"/>
    <w:rsid w:val="008306FB"/>
    <w:rsid w:val="00830EB8"/>
    <w:rsid w:val="008359BB"/>
    <w:rsid w:val="00835EFE"/>
    <w:rsid w:val="008361C2"/>
    <w:rsid w:val="00836D03"/>
    <w:rsid w:val="008459C1"/>
    <w:rsid w:val="00853754"/>
    <w:rsid w:val="00853E26"/>
    <w:rsid w:val="00854738"/>
    <w:rsid w:val="008552F2"/>
    <w:rsid w:val="00861F75"/>
    <w:rsid w:val="00866A01"/>
    <w:rsid w:val="00871672"/>
    <w:rsid w:val="00871763"/>
    <w:rsid w:val="0087233A"/>
    <w:rsid w:val="00872D26"/>
    <w:rsid w:val="00874AF3"/>
    <w:rsid w:val="008777BC"/>
    <w:rsid w:val="00884D59"/>
    <w:rsid w:val="00890674"/>
    <w:rsid w:val="0089551E"/>
    <w:rsid w:val="008B6D58"/>
    <w:rsid w:val="008C0FD8"/>
    <w:rsid w:val="008D125A"/>
    <w:rsid w:val="008D4FD0"/>
    <w:rsid w:val="008E0A27"/>
    <w:rsid w:val="008E642F"/>
    <w:rsid w:val="008E6567"/>
    <w:rsid w:val="008E6D99"/>
    <w:rsid w:val="008F3419"/>
    <w:rsid w:val="0090144E"/>
    <w:rsid w:val="00905FDF"/>
    <w:rsid w:val="00910BD7"/>
    <w:rsid w:val="00913C12"/>
    <w:rsid w:val="00914CCF"/>
    <w:rsid w:val="00916607"/>
    <w:rsid w:val="009216D6"/>
    <w:rsid w:val="00922C9D"/>
    <w:rsid w:val="00925164"/>
    <w:rsid w:val="00926A08"/>
    <w:rsid w:val="00931F0D"/>
    <w:rsid w:val="00945A8B"/>
    <w:rsid w:val="00946921"/>
    <w:rsid w:val="00947A21"/>
    <w:rsid w:val="009523F1"/>
    <w:rsid w:val="0095299A"/>
    <w:rsid w:val="0095331E"/>
    <w:rsid w:val="00962E3F"/>
    <w:rsid w:val="009665B6"/>
    <w:rsid w:val="009665CB"/>
    <w:rsid w:val="00967390"/>
    <w:rsid w:val="0097218E"/>
    <w:rsid w:val="0097284B"/>
    <w:rsid w:val="009757D2"/>
    <w:rsid w:val="00977E2E"/>
    <w:rsid w:val="00980D5B"/>
    <w:rsid w:val="00984D6D"/>
    <w:rsid w:val="00994B35"/>
    <w:rsid w:val="009A3B96"/>
    <w:rsid w:val="009A62A2"/>
    <w:rsid w:val="009B05B6"/>
    <w:rsid w:val="009B1041"/>
    <w:rsid w:val="009B13CC"/>
    <w:rsid w:val="009B2328"/>
    <w:rsid w:val="009B27E9"/>
    <w:rsid w:val="009C0D70"/>
    <w:rsid w:val="009C146F"/>
    <w:rsid w:val="009C1593"/>
    <w:rsid w:val="009C2888"/>
    <w:rsid w:val="009C5AB0"/>
    <w:rsid w:val="009C5D30"/>
    <w:rsid w:val="009C7D0B"/>
    <w:rsid w:val="009D1BD4"/>
    <w:rsid w:val="009E225C"/>
    <w:rsid w:val="009E7845"/>
    <w:rsid w:val="009E79CA"/>
    <w:rsid w:val="009F0F5C"/>
    <w:rsid w:val="009F320F"/>
    <w:rsid w:val="009F393D"/>
    <w:rsid w:val="009F64AE"/>
    <w:rsid w:val="00A010F9"/>
    <w:rsid w:val="00A013FC"/>
    <w:rsid w:val="00A018BD"/>
    <w:rsid w:val="00A04C15"/>
    <w:rsid w:val="00A05D6E"/>
    <w:rsid w:val="00A06FE3"/>
    <w:rsid w:val="00A07011"/>
    <w:rsid w:val="00A11DCF"/>
    <w:rsid w:val="00A12A32"/>
    <w:rsid w:val="00A13519"/>
    <w:rsid w:val="00A14DE7"/>
    <w:rsid w:val="00A15044"/>
    <w:rsid w:val="00A157F2"/>
    <w:rsid w:val="00A2209C"/>
    <w:rsid w:val="00A22FCC"/>
    <w:rsid w:val="00A33BEB"/>
    <w:rsid w:val="00A340AC"/>
    <w:rsid w:val="00A50BE9"/>
    <w:rsid w:val="00A545D2"/>
    <w:rsid w:val="00A546B7"/>
    <w:rsid w:val="00A56AD9"/>
    <w:rsid w:val="00A601C2"/>
    <w:rsid w:val="00A6059B"/>
    <w:rsid w:val="00A64FDF"/>
    <w:rsid w:val="00A72E31"/>
    <w:rsid w:val="00A8424F"/>
    <w:rsid w:val="00A84A44"/>
    <w:rsid w:val="00A92A12"/>
    <w:rsid w:val="00AA053E"/>
    <w:rsid w:val="00AA1F85"/>
    <w:rsid w:val="00AA43D0"/>
    <w:rsid w:val="00AC1FC8"/>
    <w:rsid w:val="00AC222B"/>
    <w:rsid w:val="00AC4B98"/>
    <w:rsid w:val="00AE4379"/>
    <w:rsid w:val="00AE50C2"/>
    <w:rsid w:val="00AF0C35"/>
    <w:rsid w:val="00AF42C1"/>
    <w:rsid w:val="00AF662F"/>
    <w:rsid w:val="00AF7662"/>
    <w:rsid w:val="00B045A3"/>
    <w:rsid w:val="00B213B6"/>
    <w:rsid w:val="00B22CCD"/>
    <w:rsid w:val="00B236DD"/>
    <w:rsid w:val="00B2460B"/>
    <w:rsid w:val="00B332A0"/>
    <w:rsid w:val="00B440D8"/>
    <w:rsid w:val="00B45FDE"/>
    <w:rsid w:val="00B468EA"/>
    <w:rsid w:val="00B512F3"/>
    <w:rsid w:val="00B53D89"/>
    <w:rsid w:val="00B573EB"/>
    <w:rsid w:val="00B659C6"/>
    <w:rsid w:val="00B67246"/>
    <w:rsid w:val="00B714DA"/>
    <w:rsid w:val="00B7256D"/>
    <w:rsid w:val="00B756BC"/>
    <w:rsid w:val="00B85061"/>
    <w:rsid w:val="00B85EE0"/>
    <w:rsid w:val="00B87466"/>
    <w:rsid w:val="00B906FB"/>
    <w:rsid w:val="00B92553"/>
    <w:rsid w:val="00B936D5"/>
    <w:rsid w:val="00B95FB5"/>
    <w:rsid w:val="00BA3710"/>
    <w:rsid w:val="00BA37C4"/>
    <w:rsid w:val="00BA3B81"/>
    <w:rsid w:val="00BA3D61"/>
    <w:rsid w:val="00BA4A71"/>
    <w:rsid w:val="00BA650A"/>
    <w:rsid w:val="00BA651F"/>
    <w:rsid w:val="00BC1AA7"/>
    <w:rsid w:val="00BC45E9"/>
    <w:rsid w:val="00BC5D91"/>
    <w:rsid w:val="00BC6654"/>
    <w:rsid w:val="00BD017B"/>
    <w:rsid w:val="00BD27AD"/>
    <w:rsid w:val="00BD37C1"/>
    <w:rsid w:val="00BE5305"/>
    <w:rsid w:val="00BE6B36"/>
    <w:rsid w:val="00BF0DC9"/>
    <w:rsid w:val="00BF5539"/>
    <w:rsid w:val="00BF59EF"/>
    <w:rsid w:val="00C00CAD"/>
    <w:rsid w:val="00C01DC0"/>
    <w:rsid w:val="00C04668"/>
    <w:rsid w:val="00C1084A"/>
    <w:rsid w:val="00C12DFA"/>
    <w:rsid w:val="00C17461"/>
    <w:rsid w:val="00C216C7"/>
    <w:rsid w:val="00C223DE"/>
    <w:rsid w:val="00C240D4"/>
    <w:rsid w:val="00C27B61"/>
    <w:rsid w:val="00C335F3"/>
    <w:rsid w:val="00C33E14"/>
    <w:rsid w:val="00C3570B"/>
    <w:rsid w:val="00C3660F"/>
    <w:rsid w:val="00C37A1C"/>
    <w:rsid w:val="00C40502"/>
    <w:rsid w:val="00C418DE"/>
    <w:rsid w:val="00C4411A"/>
    <w:rsid w:val="00C453F3"/>
    <w:rsid w:val="00C4797E"/>
    <w:rsid w:val="00C51ED4"/>
    <w:rsid w:val="00C53DB4"/>
    <w:rsid w:val="00C55FB2"/>
    <w:rsid w:val="00C630EF"/>
    <w:rsid w:val="00C6393B"/>
    <w:rsid w:val="00C70DE6"/>
    <w:rsid w:val="00C72B98"/>
    <w:rsid w:val="00C8231B"/>
    <w:rsid w:val="00C82999"/>
    <w:rsid w:val="00C845A0"/>
    <w:rsid w:val="00C9037C"/>
    <w:rsid w:val="00C91408"/>
    <w:rsid w:val="00C95289"/>
    <w:rsid w:val="00C9530A"/>
    <w:rsid w:val="00CA0278"/>
    <w:rsid w:val="00CA42FF"/>
    <w:rsid w:val="00CA596B"/>
    <w:rsid w:val="00CA7EB5"/>
    <w:rsid w:val="00CB1C46"/>
    <w:rsid w:val="00CB1E13"/>
    <w:rsid w:val="00CB416A"/>
    <w:rsid w:val="00CC0433"/>
    <w:rsid w:val="00CC1B44"/>
    <w:rsid w:val="00CD7BE4"/>
    <w:rsid w:val="00CE2D7A"/>
    <w:rsid w:val="00CE2DF2"/>
    <w:rsid w:val="00CE5684"/>
    <w:rsid w:val="00CF0207"/>
    <w:rsid w:val="00CF05A3"/>
    <w:rsid w:val="00CF13A1"/>
    <w:rsid w:val="00CF2116"/>
    <w:rsid w:val="00CF6EA7"/>
    <w:rsid w:val="00CF6FC0"/>
    <w:rsid w:val="00D034FE"/>
    <w:rsid w:val="00D10AEA"/>
    <w:rsid w:val="00D14A9D"/>
    <w:rsid w:val="00D205B5"/>
    <w:rsid w:val="00D24C49"/>
    <w:rsid w:val="00D27BE8"/>
    <w:rsid w:val="00D329A8"/>
    <w:rsid w:val="00D3304B"/>
    <w:rsid w:val="00D34893"/>
    <w:rsid w:val="00D34C38"/>
    <w:rsid w:val="00D34F8D"/>
    <w:rsid w:val="00D35F68"/>
    <w:rsid w:val="00D41324"/>
    <w:rsid w:val="00D4462E"/>
    <w:rsid w:val="00D46A74"/>
    <w:rsid w:val="00D52C54"/>
    <w:rsid w:val="00D565BB"/>
    <w:rsid w:val="00D57D10"/>
    <w:rsid w:val="00D60402"/>
    <w:rsid w:val="00D60D4F"/>
    <w:rsid w:val="00D61A40"/>
    <w:rsid w:val="00D701CA"/>
    <w:rsid w:val="00D757AA"/>
    <w:rsid w:val="00D84142"/>
    <w:rsid w:val="00D85D57"/>
    <w:rsid w:val="00D86AD8"/>
    <w:rsid w:val="00D9163D"/>
    <w:rsid w:val="00D91DC1"/>
    <w:rsid w:val="00D96E14"/>
    <w:rsid w:val="00DA690F"/>
    <w:rsid w:val="00DA700A"/>
    <w:rsid w:val="00DA7617"/>
    <w:rsid w:val="00DB0024"/>
    <w:rsid w:val="00DB0A94"/>
    <w:rsid w:val="00DB2DD5"/>
    <w:rsid w:val="00DB34EB"/>
    <w:rsid w:val="00DB4EF9"/>
    <w:rsid w:val="00DB70D2"/>
    <w:rsid w:val="00DC0B5C"/>
    <w:rsid w:val="00DC0EDB"/>
    <w:rsid w:val="00DC17A9"/>
    <w:rsid w:val="00DC24B0"/>
    <w:rsid w:val="00DC7B01"/>
    <w:rsid w:val="00DD52C1"/>
    <w:rsid w:val="00DD5566"/>
    <w:rsid w:val="00DD7F8D"/>
    <w:rsid w:val="00DE1DE7"/>
    <w:rsid w:val="00DE3144"/>
    <w:rsid w:val="00DE5DB3"/>
    <w:rsid w:val="00DF0EB1"/>
    <w:rsid w:val="00DF69C2"/>
    <w:rsid w:val="00E05482"/>
    <w:rsid w:val="00E12A11"/>
    <w:rsid w:val="00E164CE"/>
    <w:rsid w:val="00E2215A"/>
    <w:rsid w:val="00E25A15"/>
    <w:rsid w:val="00E31CA3"/>
    <w:rsid w:val="00E3201E"/>
    <w:rsid w:val="00E323BF"/>
    <w:rsid w:val="00E33AF6"/>
    <w:rsid w:val="00E33F87"/>
    <w:rsid w:val="00E37356"/>
    <w:rsid w:val="00E4059B"/>
    <w:rsid w:val="00E44443"/>
    <w:rsid w:val="00E46A28"/>
    <w:rsid w:val="00E47C87"/>
    <w:rsid w:val="00E524C6"/>
    <w:rsid w:val="00E52576"/>
    <w:rsid w:val="00E57DE1"/>
    <w:rsid w:val="00E64A2C"/>
    <w:rsid w:val="00E67B40"/>
    <w:rsid w:val="00E72CAC"/>
    <w:rsid w:val="00E758A1"/>
    <w:rsid w:val="00E84710"/>
    <w:rsid w:val="00E92978"/>
    <w:rsid w:val="00E93CF1"/>
    <w:rsid w:val="00E95A44"/>
    <w:rsid w:val="00E96732"/>
    <w:rsid w:val="00EA30C9"/>
    <w:rsid w:val="00EA3C43"/>
    <w:rsid w:val="00EA7303"/>
    <w:rsid w:val="00EC7241"/>
    <w:rsid w:val="00ED0013"/>
    <w:rsid w:val="00ED1186"/>
    <w:rsid w:val="00ED54CE"/>
    <w:rsid w:val="00ED6902"/>
    <w:rsid w:val="00ED7380"/>
    <w:rsid w:val="00EE573F"/>
    <w:rsid w:val="00EE7FD9"/>
    <w:rsid w:val="00F065C5"/>
    <w:rsid w:val="00F12511"/>
    <w:rsid w:val="00F17338"/>
    <w:rsid w:val="00F21C19"/>
    <w:rsid w:val="00F22812"/>
    <w:rsid w:val="00F255E1"/>
    <w:rsid w:val="00F345ED"/>
    <w:rsid w:val="00F42599"/>
    <w:rsid w:val="00F4363B"/>
    <w:rsid w:val="00F51290"/>
    <w:rsid w:val="00F5147F"/>
    <w:rsid w:val="00F51FF7"/>
    <w:rsid w:val="00F54E5B"/>
    <w:rsid w:val="00F65F2D"/>
    <w:rsid w:val="00F711A7"/>
    <w:rsid w:val="00F7281F"/>
    <w:rsid w:val="00F840E6"/>
    <w:rsid w:val="00F85A71"/>
    <w:rsid w:val="00F867C0"/>
    <w:rsid w:val="00F8715D"/>
    <w:rsid w:val="00F905BE"/>
    <w:rsid w:val="00F90B35"/>
    <w:rsid w:val="00F928B6"/>
    <w:rsid w:val="00F97E81"/>
    <w:rsid w:val="00FA3115"/>
    <w:rsid w:val="00FA6483"/>
    <w:rsid w:val="00FA66A0"/>
    <w:rsid w:val="00FB5FE9"/>
    <w:rsid w:val="00FC06DE"/>
    <w:rsid w:val="00FC43E5"/>
    <w:rsid w:val="00FD5546"/>
    <w:rsid w:val="00FE00A8"/>
    <w:rsid w:val="00FE643E"/>
    <w:rsid w:val="00FE72AA"/>
    <w:rsid w:val="00FE7AD8"/>
    <w:rsid w:val="00FF38BF"/>
    <w:rsid w:val="4EAF55FC"/>
    <w:rsid w:val="5642028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1A11F482"/>
  <w15:docId w15:val="{914909DC-0ECD-4022-998E-4DA7E678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NoSpacing">
    <w:name w:val="No Spacing"/>
    <w:uiPriority w:val="1"/>
    <w:qFormat/>
    <w:rPr>
      <w:sz w:val="22"/>
      <w:szCs w:val="22"/>
      <w:lang w:val="en-US" w:eastAsia="zh-CN"/>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89401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8"/>
    <customShpInfo spid="_x0000_s4099"/>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1970</Words>
  <Characters>11231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USER</cp:lastModifiedBy>
  <cp:revision>7</cp:revision>
  <cp:lastPrinted>2025-10-17T09:52:00Z</cp:lastPrinted>
  <dcterms:created xsi:type="dcterms:W3CDTF">2026-08-06T04:46:00Z</dcterms:created>
  <dcterms:modified xsi:type="dcterms:W3CDTF">2026-08-19T04:02:00Z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25AC9B5AEE2E4BD99937834A83AC1A04_13</vt:lpwstr>
  </property>
</Properties>
</file>