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F8" w:rsidRPr="00D864F8" w:rsidRDefault="00D864F8" w:rsidP="00D864F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4F8">
        <w:rPr>
          <w:rFonts w:ascii="Arial" w:eastAsia="Times New Roman" w:hAnsi="Arial" w:cs="Arial"/>
          <w:color w:val="000000"/>
          <w:sz w:val="52"/>
          <w:szCs w:val="52"/>
        </w:rPr>
        <w:t>Stored Procedure VS Function in SQL Server</w:t>
      </w:r>
    </w:p>
    <w:p w:rsidR="00D864F8" w:rsidRPr="00D864F8" w:rsidRDefault="00D864F8" w:rsidP="00D8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4F8" w:rsidRPr="00D864F8" w:rsidRDefault="00D864F8" w:rsidP="00D8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4F8">
        <w:rPr>
          <w:rFonts w:ascii="Arial" w:eastAsia="Times New Roman" w:hAnsi="Arial" w:cs="Arial"/>
          <w:color w:val="000000"/>
        </w:rPr>
        <w:t>Functions follow the computer-science definition in that they MUST return a value and cannot alter the data they receive as parameters (the arguments). Functions are not allowed to change anything, must have at least one parameter, and they must return a value. Stored procs do not have to have a parameter, can change database objects, and do not have to return a value.</w:t>
      </w:r>
    </w:p>
    <w:p w:rsidR="00D864F8" w:rsidRPr="00D864F8" w:rsidRDefault="00D864F8" w:rsidP="00D864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8"/>
        <w:gridCol w:w="5082"/>
      </w:tblGrid>
      <w:tr w:rsidR="00D864F8" w:rsidRPr="00D864F8" w:rsidTr="00D864F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b/>
                <w:bCs/>
                <w:color w:val="000000"/>
              </w:rPr>
              <w:t>Stored Procedure (SP)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b/>
                <w:bCs/>
                <w:color w:val="000000"/>
              </w:rPr>
              <w:t>Function (UDF - User Defined)</w:t>
            </w:r>
          </w:p>
        </w:tc>
      </w:tr>
      <w:tr w:rsidR="00D864F8" w:rsidRPr="00D864F8" w:rsidTr="00D864F8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SP can return zero, single or multiple values.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Function must return a single value (which may be a scalar or a table).</w:t>
            </w:r>
          </w:p>
        </w:tc>
      </w:tr>
      <w:tr w:rsidR="00D864F8" w:rsidRPr="00D864F8" w:rsidTr="00D864F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 use transaction in SP.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can't use transaction in UDF.</w:t>
            </w:r>
          </w:p>
        </w:tc>
      </w:tr>
      <w:tr w:rsidR="00D864F8" w:rsidRPr="00D864F8" w:rsidTr="00D864F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SP can have input/output parameter.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Only input parameter.</w:t>
            </w:r>
          </w:p>
        </w:tc>
      </w:tr>
      <w:tr w:rsidR="00D864F8" w:rsidRPr="00D864F8" w:rsidTr="00D864F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 call function from SP.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can't call SP from function.</w:t>
            </w:r>
          </w:p>
        </w:tc>
      </w:tr>
      <w:tr w:rsidR="00D864F8" w:rsidRPr="00D864F8" w:rsidTr="00D864F8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can't use SP in SELECT/ WHERE/ HAVING statement.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 use UDF in SELECT/ WHERE/ HAVING statement.</w:t>
            </w:r>
          </w:p>
        </w:tc>
      </w:tr>
      <w:tr w:rsidR="00D864F8" w:rsidRPr="00D864F8" w:rsidTr="00D864F8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 use exception handling using Try-Catch block in SP.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64F8" w:rsidRPr="00D864F8" w:rsidRDefault="00D864F8" w:rsidP="00D864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4F8">
              <w:rPr>
                <w:rFonts w:ascii="Arial" w:eastAsia="Times New Roman" w:hAnsi="Arial" w:cs="Arial"/>
                <w:color w:val="000000"/>
              </w:rPr>
              <w:t>We can't use Try-Catch block in UDF.</w:t>
            </w:r>
          </w:p>
        </w:tc>
      </w:tr>
    </w:tbl>
    <w:p w:rsidR="0020715F" w:rsidRDefault="0020715F"/>
    <w:sectPr w:rsidR="0020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864F8"/>
    <w:rsid w:val="0020715F"/>
    <w:rsid w:val="00D86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2</cp:revision>
  <dcterms:created xsi:type="dcterms:W3CDTF">2024-12-09T09:54:00Z</dcterms:created>
  <dcterms:modified xsi:type="dcterms:W3CDTF">2024-12-09T09:54:00Z</dcterms:modified>
</cp:coreProperties>
</file>