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0FC8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Here is the AWS Lambda code for the chapter and the test events used in the AWS Console during the Amazon API Gateway: REST API video.</w:t>
      </w:r>
    </w:p>
    <w:p w14:paraId="629F6856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18728EAD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1. Copy the index.js file into the AWS Lambda console</w:t>
      </w:r>
    </w:p>
    <w:p w14:paraId="7DD837BE" w14:textId="2BAA30DC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4E8C55D0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exports.handler = async (event) =&gt; {</w:t>
      </w:r>
    </w:p>
    <w:p w14:paraId="78C4F1B6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console.log('event', event);</w:t>
      </w:r>
    </w:p>
    <w:p w14:paraId="3679DB90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let response = {};</w:t>
      </w:r>
    </w:p>
    <w:p w14:paraId="7BE8F44F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if(event.key1 === 'error') {</w:t>
      </w:r>
    </w:p>
    <w:p w14:paraId="32F1621A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response = {</w:t>
      </w:r>
    </w:p>
    <w:p w14:paraId="714D4C65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    statusCode: 500,</w:t>
      </w:r>
    </w:p>
    <w:p w14:paraId="3D78AD70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    body: JSON.stringify('Oh no something is wrong.'),</w:t>
      </w:r>
    </w:p>
    <w:p w14:paraId="59A26725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};</w:t>
      </w:r>
    </w:p>
    <w:p w14:paraId="465BDEE4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} else if (event.key1 === 'success') {</w:t>
      </w:r>
    </w:p>
    <w:p w14:paraId="4D82B29C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response = {</w:t>
      </w:r>
    </w:p>
    <w:p w14:paraId="2A0AE616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    statusCode: 200,</w:t>
      </w:r>
    </w:p>
    <w:p w14:paraId="7F29A48B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    body: JSON.stringify('Everything is groovy.'),</w:t>
      </w:r>
    </w:p>
    <w:p w14:paraId="7B9A5E6E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};</w:t>
      </w:r>
    </w:p>
    <w:p w14:paraId="6C259E90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} else {</w:t>
      </w:r>
    </w:p>
    <w:p w14:paraId="7A40FD36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response = {</w:t>
      </w:r>
    </w:p>
    <w:p w14:paraId="2A3EE70C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    statusCode: 400,</w:t>
      </w:r>
    </w:p>
    <w:p w14:paraId="4A327686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    body: JSON.stringify('Not sure what you want.'),</w:t>
      </w:r>
    </w:p>
    <w:p w14:paraId="0CF9D13E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    };</w:t>
      </w:r>
    </w:p>
    <w:p w14:paraId="66DCF3D7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}</w:t>
      </w:r>
    </w:p>
    <w:p w14:paraId="0020507C" w14:textId="2ED228E5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 xml:space="preserve">    return response;;</w:t>
      </w:r>
    </w:p>
    <w:p w14:paraId="3F9F92B7" w14:textId="67CC44A1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2271BFA3" w14:textId="00D1A051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04FFFD93" w14:textId="77777777" w:rsidR="006323A0" w:rsidRP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17B33A6B" w14:textId="6BAFA214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  <w:r w:rsidRPr="006323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  <w:t>2. Copy a test event into the Configure Test Events option</w:t>
      </w:r>
    </w:p>
    <w:p w14:paraId="4BE9CF03" w14:textId="63B77656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1043AFB1" w14:textId="0FB7C2BD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68337223" w14:textId="77777777" w:rsidR="006323A0" w:rsidRDefault="006323A0" w:rsidP="006323A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8AE96A3" w14:textId="77777777" w:rsidR="006323A0" w:rsidRDefault="006323A0" w:rsidP="006323A0">
      <w:pPr>
        <w:pStyle w:val="HTMLPreformatted"/>
        <w:rPr>
          <w:color w:val="000000"/>
        </w:rPr>
      </w:pPr>
      <w:r>
        <w:rPr>
          <w:color w:val="000000"/>
        </w:rPr>
        <w:t xml:space="preserve">  "key1": "success"</w:t>
      </w:r>
    </w:p>
    <w:p w14:paraId="7CD5B098" w14:textId="77777777" w:rsidR="006323A0" w:rsidRDefault="006323A0" w:rsidP="006323A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7B6914C" w14:textId="77777777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1EECF706" w14:textId="03CD533C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76FEE528" w14:textId="77777777" w:rsidR="006323A0" w:rsidRDefault="006323A0" w:rsidP="0063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G" w:eastAsia="en-NG"/>
          <w14:ligatures w14:val="none"/>
        </w:rPr>
      </w:pPr>
    </w:p>
    <w:sectPr w:rsidR="00632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43"/>
    <w:rsid w:val="006323A0"/>
    <w:rsid w:val="00AA2E43"/>
    <w:rsid w:val="00B901AD"/>
    <w:rsid w:val="00D5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3FCB"/>
  <w15:chartTrackingRefBased/>
  <w15:docId w15:val="{F68DCED2-52CA-4A23-984A-41ED4E93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E43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2022-07-25T20:54:00Z</dcterms:created>
  <dcterms:modified xsi:type="dcterms:W3CDTF">2022-07-25T20:57:00Z</dcterms:modified>
</cp:coreProperties>
</file>