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0.png" ContentType="image/png"/>
  <Override PartName="/word/media/rId26.png" ContentType="image/png"/>
  <Override PartName="/word/media/rId22.png" ContentType="image/png"/>
  <Override PartName="/word/media/rId60.png" ContentType="image/png"/>
  <Override PartName="/word/media/rId63.png" ContentType="image/png"/>
  <Override PartName="/word/media/rId66.png" ContentType="image/png"/>
  <Override PartName="/word/media/rId71.png" ContentType="image/png"/>
  <Override PartName="/word/media/rId75.png" ContentType="image/png"/>
  <Override PartName="/word/media/rId79.png" ContentType="image/png"/>
  <Override PartName="/word/media/rId84.png" ContentType="image/png"/>
  <Override PartName="/word/media/rId88.png" ContentType="image/png"/>
  <Override PartName="/word/media/rId92.png" ContentType="image/png"/>
  <Override PartName="/word/media/rId97.png" ContentType="image/png"/>
  <Override PartName="/word/media/rId101.png" ContentType="image/png"/>
  <Override PartName="/word/media/rId105.png" ContentType="image/png"/>
  <Override PartName="/word/media/rId111.png" ContentType="image/png"/>
  <Override PartName="/word/media/rId115.png" ContentType="image/png"/>
  <Override PartName="/word/media/rId119.png" ContentType="image/png"/>
  <Override PartName="/word/media/rId40.png" ContentType="image/png"/>
  <Override PartName="/word/media/rId43.png" ContentType="image/png"/>
  <Override PartName="/word/media/rId46.png" ContentType="image/png"/>
  <Override PartName="/word/media/rId50.png" ContentType="image/png"/>
  <Override PartName="/word/media/rId53.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Rice</w:t>
      </w:r>
      <w:r>
        <w:t xml:space="preserve"> </w:t>
      </w:r>
      <w:r>
        <w:t xml:space="preserve">farming</w:t>
      </w:r>
      <w:r>
        <w:t xml:space="preserve"> </w:t>
      </w:r>
      <w:r>
        <w:t xml:space="preserve">with</w:t>
      </w:r>
      <w:r>
        <w:t xml:space="preserve"> </w:t>
      </w:r>
      <w:r>
        <w:t xml:space="preserve">crop</w:t>
      </w:r>
      <w:r>
        <w:t xml:space="preserve"> </w:t>
      </w:r>
      <w:r>
        <w:t xml:space="preserve">rotation</w:t>
      </w:r>
      <w:r>
        <w:t xml:space="preserve"> </w:t>
      </w:r>
      <w:r>
        <w:t xml:space="preserve">for</w:t>
      </w:r>
      <w:r>
        <w:t xml:space="preserve"> </w:t>
      </w:r>
      <w:r>
        <w:t xml:space="preserve">smallholder</w:t>
      </w:r>
      <w:r>
        <w:t xml:space="preserve"> </w:t>
      </w:r>
      <w:r>
        <w:t xml:space="preserve">farmers</w:t>
      </w:r>
      <w:r>
        <w:t xml:space="preserve"> </w:t>
      </w:r>
      <w:r>
        <w:t xml:space="preserve">in</w:t>
      </w:r>
      <w:r>
        <w:t xml:space="preserve"> </w:t>
      </w:r>
      <w:r>
        <w:t xml:space="preserve">Indonesia</w:t>
      </w:r>
    </w:p>
    <w:p>
      <w:pPr>
        <w:pStyle w:val="Author"/>
      </w:pPr>
      <w:r>
        <w:t xml:space="preserve">Noviria</w:t>
      </w:r>
      <w:r>
        <w:t xml:space="preserve"> </w:t>
      </w:r>
      <w:r>
        <w:t xml:space="preserve">Syifaun</w:t>
      </w:r>
      <w:r>
        <w:t xml:space="preserve"> </w:t>
      </w:r>
      <w:r>
        <w:t xml:space="preserve">Nafsi,</w:t>
      </w:r>
      <w:r>
        <w:t xml:space="preserve"> </w:t>
      </w:r>
      <w:r>
        <w:t xml:space="preserve">Sineenad</w:t>
      </w:r>
      <w:r>
        <w:t xml:space="preserve"> </w:t>
      </w:r>
      <w:r>
        <w:t xml:space="preserve">Kongtonkun,</w:t>
      </w:r>
      <w:r>
        <w:t xml:space="preserve"> </w:t>
      </w:r>
      <w:r>
        <w:t xml:space="preserve">Inkyin</w:t>
      </w:r>
      <w:r>
        <w:t xml:space="preserve"> </w:t>
      </w:r>
      <w:r>
        <w:t xml:space="preserve">May,</w:t>
      </w:r>
      <w:r>
        <w:t xml:space="preserve"> </w:t>
      </w:r>
      <w:r>
        <w:t xml:space="preserve">Vani</w:t>
      </w:r>
      <w:r>
        <w:t xml:space="preserve"> </w:t>
      </w:r>
      <w:r>
        <w:t xml:space="preserve">Lian</w:t>
      </w:r>
    </w:p>
    <w:p>
      <w:pPr>
        <w:pStyle w:val="Date"/>
      </w:pPr>
      <w:r>
        <w:t xml:space="preserve">2023-07-13</w:t>
      </w:r>
    </w:p>
    <w:bookmarkStart w:id="34" w:name="introduction"/>
    <w:p>
      <w:pPr>
        <w:pStyle w:val="Heading2"/>
      </w:pPr>
      <w:r>
        <w:t xml:space="preserve">Introduction</w:t>
      </w:r>
    </w:p>
    <w:bookmarkStart w:id="20" w:name="overview"/>
    <w:p>
      <w:pPr>
        <w:pStyle w:val="Heading3"/>
      </w:pPr>
      <w:r>
        <w:t xml:space="preserve">Overview</w:t>
      </w:r>
    </w:p>
    <w:p>
      <w:pPr>
        <w:pStyle w:val="FirstParagraph"/>
      </w:pPr>
      <w:r>
        <w:t xml:space="preserve">Indonesia is the largest country in Southeast Asia. Rice is the primary staple food crop with a steady increase in annual production, making Indonesia the third largest rice producer in the world. 93% of Indonesia’s total number of farmers are small family farms. Rice is the main crop grown and staple food in Southeast Asia.(</w:t>
      </w:r>
      <w:r>
        <w:t xml:space="preserve">Yoshida (1981)</w:t>
      </w:r>
      <w:r>
        <w:t xml:space="preserve">)</w:t>
      </w:r>
      <w:r>
        <w:t xml:space="preserve"> </w:t>
      </w:r>
      <w:r>
        <w:t xml:space="preserve">Crop rotation is the practice of planting different crops sequentially on the same plot of land to improve soil health, optimize nutrients in the soil, and combat pest and weed pressure.(</w:t>
      </w:r>
      <w:r>
        <w:t xml:space="preserve">Crystal and Whittlesey (2004)</w:t>
      </w:r>
      <w:r>
        <w:t xml:space="preserve">)</w:t>
      </w:r>
      <w:r>
        <w:t xml:space="preserve"> </w:t>
      </w:r>
      <w:r>
        <w:t xml:space="preserve">Soybean is a species of legume native to East Asia, widely grown for its edible bean which has numerous uses.(</w:t>
      </w:r>
      <w:r>
        <w:t xml:space="preserve">Wright et al. (2005)</w:t>
      </w:r>
      <w:r>
        <w:t xml:space="preserve">)</w:t>
      </w:r>
      <w:r>
        <w:t xml:space="preserve"> </w:t>
      </w:r>
      <w:r>
        <w:t xml:space="preserve">Chili is a plant of tropical and subtropical regions for their fleshy fruits.(</w:t>
      </w:r>
      <w:r>
        <w:t xml:space="preserve">MOALF (2016)</w:t>
      </w:r>
      <w:r>
        <w:t xml:space="preserve">)</w:t>
      </w:r>
    </w:p>
    <w:bookmarkEnd w:id="20"/>
    <w:bookmarkStart w:id="21" w:name="motivation"/>
    <w:p>
      <w:pPr>
        <w:pStyle w:val="Heading3"/>
      </w:pPr>
      <w:r>
        <w:t xml:space="preserve">Motivation</w:t>
      </w:r>
    </w:p>
    <w:p>
      <w:pPr>
        <w:numPr>
          <w:ilvl w:val="0"/>
          <w:numId w:val="1001"/>
        </w:numPr>
        <w:pStyle w:val="Compact"/>
      </w:pPr>
      <w:r>
        <w:t xml:space="preserve">Rice is the primary staple food crop with a steady increase in annual production, making Indonesia the third largest rice producer in the world.</w:t>
      </w:r>
    </w:p>
    <w:p>
      <w:pPr>
        <w:numPr>
          <w:ilvl w:val="0"/>
          <w:numId w:val="1001"/>
        </w:numPr>
        <w:pStyle w:val="Compact"/>
      </w:pPr>
      <w:r>
        <w:t xml:space="preserve">Crop rotation can increase crop yields and income than monoculture of rice and it can help disrupt the lifecycle of crop pests and reducing chemical use.</w:t>
      </w:r>
    </w:p>
    <w:p>
      <w:pPr>
        <w:numPr>
          <w:ilvl w:val="0"/>
          <w:numId w:val="1001"/>
        </w:numPr>
        <w:pStyle w:val="Compact"/>
      </w:pPr>
      <w:r>
        <w:t xml:space="preserve">Soybean can increase soil fertility and give extra income to farmers.</w:t>
      </w:r>
    </w:p>
    <w:p>
      <w:pPr>
        <w:numPr>
          <w:ilvl w:val="0"/>
          <w:numId w:val="1001"/>
        </w:numPr>
        <w:pStyle w:val="Compact"/>
      </w:pPr>
      <w:r>
        <w:t xml:space="preserve">Chili cultivation can improve farmers’ income because of good market price.</w:t>
      </w:r>
    </w:p>
    <w:bookmarkEnd w:id="21"/>
    <w:bookmarkStart w:id="25" w:name="overview-of-the-project"/>
    <w:p>
      <w:pPr>
        <w:pStyle w:val="Heading3"/>
      </w:pPr>
      <w:r>
        <w:t xml:space="preserve">Overview of the project</w:t>
      </w:r>
    </w:p>
    <w:p>
      <w:pPr>
        <w:pStyle w:val="FirstParagraph"/>
      </w:pPr>
      <w:r>
        <w:drawing>
          <wp:inline>
            <wp:extent cx="5334000" cy="2200495"/>
            <wp:effectExtent b="0" l="0" r="0" t="0"/>
            <wp:docPr descr="" title="" id="23" name="Picture"/>
            <a:graphic>
              <a:graphicData uri="http://schemas.openxmlformats.org/drawingml/2006/picture">
                <pic:pic>
                  <pic:nvPicPr>
                    <pic:cNvPr descr="Photo%20rice%20farm%20with%20crop%20rotation/overview%20of%20the%20project.png" id="24" name="Picture"/>
                    <pic:cNvPicPr>
                      <a:picLocks noChangeArrowheads="1" noChangeAspect="1"/>
                    </pic:cNvPicPr>
                  </pic:nvPicPr>
                  <pic:blipFill>
                    <a:blip r:embed="rId22"/>
                    <a:stretch>
                      <a:fillRect/>
                    </a:stretch>
                  </pic:blipFill>
                  <pic:spPr bwMode="auto">
                    <a:xfrm>
                      <a:off x="0" y="0"/>
                      <a:ext cx="5334000" cy="2200495"/>
                    </a:xfrm>
                    <a:prstGeom prst="rect">
                      <a:avLst/>
                    </a:prstGeom>
                    <a:noFill/>
                    <a:ln w="9525">
                      <a:noFill/>
                      <a:headEnd/>
                      <a:tailEnd/>
                    </a:ln>
                  </pic:spPr>
                </pic:pic>
              </a:graphicData>
            </a:graphic>
          </wp:inline>
        </w:drawing>
      </w:r>
    </w:p>
    <w:bookmarkEnd w:id="25"/>
    <w:bookmarkStart w:id="29" w:name="conceptual-model"/>
    <w:p>
      <w:pPr>
        <w:pStyle w:val="Heading3"/>
      </w:pPr>
      <w:r>
        <w:t xml:space="preserve">Conceptual model</w:t>
      </w:r>
    </w:p>
    <w:p>
      <w:pPr>
        <w:pStyle w:val="FirstParagraph"/>
      </w:pPr>
      <w:r>
        <w:t xml:space="preserve">This project will analyse the decision of crop rotation (soybean and chili) with rice farming.</w:t>
      </w:r>
      <w:r>
        <w:t xml:space="preserve"> </w:t>
      </w:r>
      <w:r>
        <w:t xml:space="preserve">Total cost is calculated for each crop, which consists of labor, seeds, pesticides, fertilizer, machinery and rent land.</w:t>
      </w:r>
      <w:r>
        <w:t xml:space="preserve"> </w:t>
      </w:r>
      <w:r>
        <w:t xml:space="preserve">The revenues is calculated for each crop production by multiplying the yield of each crop by the selling price of each crop per ha.</w:t>
      </w:r>
      <w:r>
        <w:t xml:space="preserve"> </w:t>
      </w:r>
      <w:r>
        <w:t xml:space="preserve">The total cost, revenues and discount rate are used as variable estimates in order to calculate the Net Present Value (NVP).</w:t>
      </w:r>
    </w:p>
    <w:p>
      <w:pPr>
        <w:pStyle w:val="BodyText"/>
      </w:pPr>
      <w:r>
        <w:drawing>
          <wp:inline>
            <wp:extent cx="5334000" cy="2905512"/>
            <wp:effectExtent b="0" l="0" r="0" t="0"/>
            <wp:docPr descr="" title="" id="27" name="Picture"/>
            <a:graphic>
              <a:graphicData uri="http://schemas.openxmlformats.org/drawingml/2006/picture">
                <pic:pic>
                  <pic:nvPicPr>
                    <pic:cNvPr descr="Photo%20rice%20farm%20with%20crop%20rotation/conceptual%20model.png" id="28" name="Picture"/>
                    <pic:cNvPicPr>
                      <a:picLocks noChangeArrowheads="1" noChangeAspect="1"/>
                    </pic:cNvPicPr>
                  </pic:nvPicPr>
                  <pic:blipFill>
                    <a:blip r:embed="rId26"/>
                    <a:stretch>
                      <a:fillRect/>
                    </a:stretch>
                  </pic:blipFill>
                  <pic:spPr bwMode="auto">
                    <a:xfrm>
                      <a:off x="0" y="0"/>
                      <a:ext cx="5334000" cy="2905512"/>
                    </a:xfrm>
                    <a:prstGeom prst="rect">
                      <a:avLst/>
                    </a:prstGeom>
                    <a:noFill/>
                    <a:ln w="9525">
                      <a:noFill/>
                      <a:headEnd/>
                      <a:tailEnd/>
                    </a:ln>
                  </pic:spPr>
                </pic:pic>
              </a:graphicData>
            </a:graphic>
          </wp:inline>
        </w:drawing>
      </w:r>
    </w:p>
    <w:bookmarkEnd w:id="29"/>
    <w:bookmarkStart w:id="33" w:name="variable-used-in-conceptual-model"/>
    <w:p>
      <w:pPr>
        <w:pStyle w:val="Heading3"/>
      </w:pPr>
      <w:r>
        <w:t xml:space="preserve">Variable used in conceptual model</w:t>
      </w:r>
    </w:p>
    <w:p>
      <w:pPr>
        <w:pStyle w:val="FirstParagraph"/>
      </w:pPr>
      <w:r>
        <w:drawing>
          <wp:inline>
            <wp:extent cx="5334000" cy="2733373"/>
            <wp:effectExtent b="0" l="0" r="0" t="0"/>
            <wp:docPr descr="" title="" id="31" name="Picture"/>
            <a:graphic>
              <a:graphicData uri="http://schemas.openxmlformats.org/drawingml/2006/picture">
                <pic:pic>
                  <pic:nvPicPr>
                    <pic:cNvPr descr="Photo%20rice%20farm%20with%20crop%20rotation/Variable%20estimate.png" id="32" name="Picture"/>
                    <pic:cNvPicPr>
                      <a:picLocks noChangeArrowheads="1" noChangeAspect="1"/>
                    </pic:cNvPicPr>
                  </pic:nvPicPr>
                  <pic:blipFill>
                    <a:blip r:embed="rId30"/>
                    <a:stretch>
                      <a:fillRect/>
                    </a:stretch>
                  </pic:blipFill>
                  <pic:spPr bwMode="auto">
                    <a:xfrm>
                      <a:off x="0" y="0"/>
                      <a:ext cx="5334000" cy="2733373"/>
                    </a:xfrm>
                    <a:prstGeom prst="rect">
                      <a:avLst/>
                    </a:prstGeom>
                    <a:noFill/>
                    <a:ln w="9525">
                      <a:noFill/>
                      <a:headEnd/>
                      <a:tailEnd/>
                    </a:ln>
                  </pic:spPr>
                </pic:pic>
              </a:graphicData>
            </a:graphic>
          </wp:inline>
        </w:drawing>
      </w:r>
    </w:p>
    <w:p>
      <w:pPr>
        <w:pStyle w:val="BodyText"/>
      </w:pPr>
      <w:r>
        <w:t xml:space="preserve">Variable for rice farm and crop rotation for small holder farmers in Indonesia have 8 mains variables that are consist of rice production, rice cultivation cost, soybean production, soybean cultivation cost, chili production, chili cultivation cost, discount rate and year of system. Overall, there are 33 variables that are used for this decision analysis.</w:t>
      </w:r>
    </w:p>
    <w:p>
      <w:pPr>
        <w:pStyle w:val="BodyText"/>
      </w:pPr>
      <w:r>
        <w:rPr>
          <w:bCs/>
          <w:b/>
        </w:rPr>
        <w:t xml:space="preserve">Source</w:t>
      </w:r>
      <w:r>
        <w:t xml:space="preserve"> </w:t>
      </w:r>
      <w:r>
        <w:t xml:space="preserve">:</w:t>
      </w:r>
    </w:p>
    <w:p>
      <w:pPr>
        <w:pStyle w:val="BodyText"/>
      </w:pPr>
      <w:r>
        <w:t xml:space="preserve">BPS (2018)</w:t>
      </w:r>
      <w:r>
        <w:t xml:space="preserve">,</w:t>
      </w:r>
      <w:r>
        <w:t xml:space="preserve"> </w:t>
      </w:r>
      <w:r>
        <w:t xml:space="preserve">Mucharam et al. (2020)</w:t>
      </w:r>
      <w:r>
        <w:t xml:space="preserve">,</w:t>
      </w:r>
      <w:r>
        <w:t xml:space="preserve"> </w:t>
      </w:r>
      <w:r>
        <w:t xml:space="preserve">Jagung (2017)</w:t>
      </w:r>
      <w:r>
        <w:t xml:space="preserve">,</w:t>
      </w:r>
      <w:r>
        <w:t xml:space="preserve"> </w:t>
      </w:r>
      <w:r>
        <w:t xml:space="preserve">Fao (2018)</w:t>
      </w:r>
      <w:r>
        <w:t xml:space="preserve">,</w:t>
      </w:r>
      <w:r>
        <w:t xml:space="preserve"> </w:t>
      </w:r>
      <w:r>
        <w:t xml:space="preserve">BPS (2022)</w:t>
      </w:r>
      <w:r>
        <w:t xml:space="preserve">,</w:t>
      </w:r>
      <w:r>
        <w:t xml:space="preserve"> </w:t>
      </w:r>
      <w:r>
        <w:t xml:space="preserve">Amirrullah (2019)</w:t>
      </w:r>
      <w:r>
        <w:t xml:space="preserve">,</w:t>
      </w:r>
      <w:r>
        <w:t xml:space="preserve"> </w:t>
      </w:r>
      <w:r>
        <w:t xml:space="preserve">Crystal and Whittlesey (2004)</w:t>
      </w:r>
      <w:r>
        <w:t xml:space="preserve">,</w:t>
      </w:r>
      <w:r>
        <w:t xml:space="preserve"> </w:t>
      </w:r>
      <w:r>
        <w:t xml:space="preserve">Jagung (2017)</w:t>
      </w:r>
      <w:r>
        <w:t xml:space="preserve">,</w:t>
      </w:r>
      <w:r>
        <w:t xml:space="preserve"> </w:t>
      </w:r>
      <w:r>
        <w:t xml:space="preserve">BRIN (2022)</w:t>
      </w:r>
      <w:r>
        <w:t xml:space="preserve">,</w:t>
      </w:r>
      <w:r>
        <w:t xml:space="preserve"> </w:t>
      </w:r>
      <w:r>
        <w:t xml:space="preserve">USDA (2012)</w:t>
      </w:r>
      <w:r>
        <w:t xml:space="preserve">,</w:t>
      </w:r>
      <w:r>
        <w:t xml:space="preserve"> </w:t>
      </w:r>
      <w:r>
        <w:t xml:space="preserve">Setiartiti (2021)</w:t>
      </w:r>
      <w:r>
        <w:t xml:space="preserve">,</w:t>
      </w:r>
      <w:r>
        <w:t xml:space="preserve"> </w:t>
      </w:r>
      <w:r>
        <w:t xml:space="preserve">Antriyandarti (2015)</w:t>
      </w:r>
      <w:r>
        <w:t xml:space="preserve">,</w:t>
      </w:r>
      <w:r>
        <w:t xml:space="preserve"> </w:t>
      </w:r>
      <w:r>
        <w:t xml:space="preserve">Krisdiana et al. (2021)</w:t>
      </w:r>
      <w:r>
        <w:t xml:space="preserve">,</w:t>
      </w:r>
      <w:r>
        <w:t xml:space="preserve"> </w:t>
      </w:r>
      <w:r>
        <w:t xml:space="preserve">Harsono et al. (2020)</w:t>
      </w:r>
      <w:r>
        <w:t xml:space="preserve">,</w:t>
      </w:r>
      <w:r>
        <w:t xml:space="preserve"> </w:t>
      </w:r>
      <w:r>
        <w:t xml:space="preserve">Schilling (1999)</w:t>
      </w:r>
      <w:r>
        <w:t xml:space="preserve">,</w:t>
      </w:r>
      <w:r>
        <w:t xml:space="preserve"> </w:t>
      </w:r>
      <w:r>
        <w:t xml:space="preserve">Wandschneider et al. (2019)</w:t>
      </w:r>
      <w:r>
        <w:t xml:space="preserve">,</w:t>
      </w:r>
      <w:r>
        <w:t xml:space="preserve"> </w:t>
      </w:r>
      <w:r>
        <w:t xml:space="preserve">Sundari et al. (2021)</w:t>
      </w:r>
    </w:p>
    <w:bookmarkEnd w:id="33"/>
    <w:bookmarkEnd w:id="34"/>
    <w:bookmarkStart w:id="38" w:name="estimate-calculation"/>
    <w:p>
      <w:pPr>
        <w:pStyle w:val="Heading2"/>
      </w:pPr>
      <w:r>
        <w:t xml:space="preserve">Estimate Calculation</w:t>
      </w:r>
    </w:p>
    <w:p>
      <w:pPr>
        <w:pStyle w:val="FirstParagraph"/>
      </w:pPr>
      <w:r>
        <w:drawing>
          <wp:inline>
            <wp:extent cx="5334000" cy="2667000"/>
            <wp:effectExtent b="0" l="0" r="0" t="0"/>
            <wp:docPr descr="" title="" id="36" name="Picture"/>
            <a:graphic>
              <a:graphicData uri="http://schemas.openxmlformats.org/drawingml/2006/picture">
                <pic:pic>
                  <pic:nvPicPr>
                    <pic:cNvPr descr="Photo%20rice%20farm%20with%20crop%20rotation/Estimate%20calculation.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bCs/>
          <w:b/>
        </w:rPr>
        <w:t xml:space="preserve">NPV (Net Present Value)</w:t>
      </w:r>
      <w:r>
        <w:t xml:space="preserve">: In financial terms, the NPV the measurement of the profitability of a project or programme. This is achieved by subtracting the current values of expenditure from the current values of income over a period of time. Income can be referred to as benefit and expenditure can be referred to as cost.</w:t>
      </w:r>
    </w:p>
    <w:p>
      <w:pPr>
        <w:pStyle w:val="BodyText"/>
      </w:pPr>
      <w:r>
        <w:rPr>
          <w:bCs/>
          <w:b/>
        </w:rPr>
        <w:t xml:space="preserve">Discount Rate</w:t>
      </w:r>
      <w:r>
        <w:t xml:space="preserve">: The discount rate is the interest rate used in analysis of discounted cash flow (DCF).</w:t>
      </w:r>
    </w:p>
    <w:p>
      <w:pPr>
        <w:pStyle w:val="BodyText"/>
      </w:pPr>
      <w:r>
        <w:t xml:space="preserve">Stantec (2005)</w:t>
      </w:r>
    </w:p>
    <w:bookmarkEnd w:id="38"/>
    <w:bookmarkStart w:id="110" w:name="decision-analysis"/>
    <w:p>
      <w:pPr>
        <w:pStyle w:val="Heading2"/>
      </w:pPr>
      <w:r>
        <w:t xml:space="preserve">Decision analysis</w:t>
      </w:r>
    </w:p>
    <w:bookmarkStart w:id="39" w:name="r-code"/>
    <w:p>
      <w:pPr>
        <w:pStyle w:val="Heading3"/>
      </w:pPr>
      <w:r>
        <w:t xml:space="preserve">R code</w:t>
      </w:r>
    </w:p>
    <w:p>
      <w:pPr>
        <w:pStyle w:val="FirstParagraph"/>
      </w:pPr>
      <w:r>
        <w:t xml:space="preserve">Do, Luedeling, and Whitney (2020)</w:t>
      </w:r>
    </w:p>
    <w:p>
      <w:pPr>
        <w:pStyle w:val="SourceCode"/>
      </w:pPr>
      <w:r>
        <w:rPr>
          <w:rStyle w:val="NormalTok"/>
        </w:rPr>
        <w:t xml:space="preserve">crop_rotation_decision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w:t>
      </w:r>
      <w:r>
        <w:br/>
      </w:r>
      <w:r>
        <w:rPr>
          <w:rStyle w:val="NormalTok"/>
        </w:rPr>
        <w:t xml:space="preserve">  </w:t>
      </w:r>
      <w:r>
        <w:rPr>
          <w:rStyle w:val="CommentTok"/>
        </w:rPr>
        <w:t xml:space="preserve"># Estimate the income of rice in a normal season</w:t>
      </w:r>
      <w:r>
        <w:br/>
      </w:r>
      <w:r>
        <w:rPr>
          <w:rStyle w:val="NormalTok"/>
        </w:rPr>
        <w:t xml:space="preserve">  rice_income </w:t>
      </w:r>
      <w:r>
        <w:rPr>
          <w:rStyle w:val="OtherTok"/>
        </w:rPr>
        <w:t xml:space="preserve">&lt;-</w:t>
      </w:r>
      <w:r>
        <w:rPr>
          <w:rStyle w:val="NormalTok"/>
        </w:rPr>
        <w:t xml:space="preserve"> </w:t>
      </w:r>
      <w:r>
        <w:rPr>
          <w:rStyle w:val="FunctionTok"/>
        </w:rPr>
        <w:t xml:space="preserve">vv</w:t>
      </w:r>
      <w:r>
        <w:rPr>
          <w:rStyle w:val="NormalTok"/>
        </w:rPr>
        <w:t xml:space="preserve">(rice_yield </w:t>
      </w:r>
      <w:r>
        <w:rPr>
          <w:rStyle w:val="SpecialCharTok"/>
        </w:rPr>
        <w:t xml:space="preserve">*</w:t>
      </w:r>
      <w:r>
        <w:rPr>
          <w:rStyle w:val="NormalTok"/>
        </w:rPr>
        <w:t xml:space="preserve"> rice_price,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 Estimate the income of soybean in a normal season</w:t>
      </w:r>
      <w:r>
        <w:br/>
      </w:r>
      <w:r>
        <w:rPr>
          <w:rStyle w:val="NormalTok"/>
        </w:rPr>
        <w:t xml:space="preserve">  soybean_income </w:t>
      </w:r>
      <w:r>
        <w:rPr>
          <w:rStyle w:val="OtherTok"/>
        </w:rPr>
        <w:t xml:space="preserve">&lt;-</w:t>
      </w:r>
      <w:r>
        <w:rPr>
          <w:rStyle w:val="NormalTok"/>
        </w:rPr>
        <w:t xml:space="preserve"> </w:t>
      </w:r>
      <w:r>
        <w:rPr>
          <w:rStyle w:val="FunctionTok"/>
        </w:rPr>
        <w:t xml:space="preserve">vv</w:t>
      </w:r>
      <w:r>
        <w:rPr>
          <w:rStyle w:val="NormalTok"/>
        </w:rPr>
        <w:t xml:space="preserve">(soybean_yield </w:t>
      </w:r>
      <w:r>
        <w:rPr>
          <w:rStyle w:val="SpecialCharTok"/>
        </w:rPr>
        <w:t xml:space="preserve">*</w:t>
      </w:r>
      <w:r>
        <w:rPr>
          <w:rStyle w:val="NormalTok"/>
        </w:rPr>
        <w:t xml:space="preserve"> soybean_price,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 Estimate the income of chili in a normal season</w:t>
      </w:r>
      <w:r>
        <w:br/>
      </w:r>
      <w:r>
        <w:rPr>
          <w:rStyle w:val="NormalTok"/>
        </w:rPr>
        <w:t xml:space="preserve">  chili_income </w:t>
      </w:r>
      <w:r>
        <w:rPr>
          <w:rStyle w:val="OtherTok"/>
        </w:rPr>
        <w:t xml:space="preserve">&lt;-</w:t>
      </w:r>
      <w:r>
        <w:rPr>
          <w:rStyle w:val="NormalTok"/>
        </w:rPr>
        <w:t xml:space="preserve"> </w:t>
      </w:r>
      <w:r>
        <w:rPr>
          <w:rStyle w:val="FunctionTok"/>
        </w:rPr>
        <w:t xml:space="preserve">vv</w:t>
      </w:r>
      <w:r>
        <w:rPr>
          <w:rStyle w:val="NormalTok"/>
        </w:rPr>
        <w:t xml:space="preserve">(chili_yield </w:t>
      </w:r>
      <w:r>
        <w:rPr>
          <w:rStyle w:val="SpecialCharTok"/>
        </w:rPr>
        <w:t xml:space="preserve">*</w:t>
      </w:r>
      <w:r>
        <w:rPr>
          <w:rStyle w:val="NormalTok"/>
        </w:rPr>
        <w:t xml:space="preserve"> chili_price,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#Estimate the cost of rice farm in a normal season</w:t>
      </w:r>
      <w:r>
        <w:br/>
      </w:r>
      <w:r>
        <w:rPr>
          <w:rStyle w:val="NormalTok"/>
        </w:rPr>
        <w:t xml:space="preserve">  rice_cost_precal </w:t>
      </w:r>
      <w:r>
        <w:rPr>
          <w:rStyle w:val="OtherTok"/>
        </w:rPr>
        <w:t xml:space="preserve">&lt;-</w:t>
      </w:r>
      <w:r>
        <w:rPr>
          <w:rStyle w:val="NormalTok"/>
        </w:rPr>
        <w:t xml:space="preserve"> </w:t>
      </w:r>
      <w:r>
        <w:rPr>
          <w:rStyle w:val="FunctionTok"/>
        </w:rPr>
        <w:t xml:space="preserve">sum</w:t>
      </w:r>
      <w:r>
        <w:rPr>
          <w:rStyle w:val="NormalTok"/>
        </w:rPr>
        <w:t xml:space="preserve">(rice_land_rental_cost, rice_seeds_cost, rice_fertilizer_cost,</w:t>
      </w:r>
      <w:r>
        <w:br/>
      </w:r>
      <w:r>
        <w:rPr>
          <w:rStyle w:val="NormalTok"/>
        </w:rPr>
        <w:t xml:space="preserve">                          rice_pesticide_cost, rice_machinery_cost, rice_harvesting_cost)</w:t>
      </w:r>
      <w:r>
        <w:br/>
      </w:r>
      <w:r>
        <w:rPr>
          <w:rStyle w:val="NormalTok"/>
        </w:rPr>
        <w:t xml:space="preserve">  rice_cost </w:t>
      </w:r>
      <w:r>
        <w:rPr>
          <w:rStyle w:val="OtherTok"/>
        </w:rPr>
        <w:t xml:space="preserve">&lt;-</w:t>
      </w:r>
      <w:r>
        <w:rPr>
          <w:rStyle w:val="NormalTok"/>
        </w:rPr>
        <w:t xml:space="preserve"> </w:t>
      </w:r>
      <w:r>
        <w:rPr>
          <w:rStyle w:val="FunctionTok"/>
        </w:rPr>
        <w:t xml:space="preserve">vv</w:t>
      </w:r>
      <w:r>
        <w:rPr>
          <w:rStyle w:val="NormalTok"/>
        </w:rPr>
        <w:t xml:space="preserve">(rice_cost_precal,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#Estimate the cost of soybean farm in a normal season</w:t>
      </w:r>
      <w:r>
        <w:br/>
      </w:r>
      <w:r>
        <w:rPr>
          <w:rStyle w:val="NormalTok"/>
        </w:rPr>
        <w:t xml:space="preserve">  soybean_cost_precal </w:t>
      </w:r>
      <w:r>
        <w:rPr>
          <w:rStyle w:val="OtherTok"/>
        </w:rPr>
        <w:t xml:space="preserve">&lt;-</w:t>
      </w:r>
      <w:r>
        <w:rPr>
          <w:rStyle w:val="NormalTok"/>
        </w:rPr>
        <w:t xml:space="preserve"> </w:t>
      </w:r>
      <w:r>
        <w:rPr>
          <w:rStyle w:val="FunctionTok"/>
        </w:rPr>
        <w:t xml:space="preserve">sum</w:t>
      </w:r>
      <w:r>
        <w:rPr>
          <w:rStyle w:val="NormalTok"/>
        </w:rPr>
        <w:t xml:space="preserve">(soybean_land_rental_cost, soybean_seeds_cost, soybean_fertilizer_cost,</w:t>
      </w:r>
      <w:r>
        <w:br/>
      </w:r>
      <w:r>
        <w:rPr>
          <w:rStyle w:val="NormalTok"/>
        </w:rPr>
        <w:t xml:space="preserve">                             soybean_pesticide_cost, soybean_machinery_cost, soybean_harvesting_cost)</w:t>
      </w:r>
      <w:r>
        <w:br/>
      </w:r>
      <w:r>
        <w:rPr>
          <w:rStyle w:val="NormalTok"/>
        </w:rPr>
        <w:t xml:space="preserve">  soybean_cost </w:t>
      </w:r>
      <w:r>
        <w:rPr>
          <w:rStyle w:val="OtherTok"/>
        </w:rPr>
        <w:t xml:space="preserve">&lt;-</w:t>
      </w:r>
      <w:r>
        <w:rPr>
          <w:rStyle w:val="NormalTok"/>
        </w:rPr>
        <w:t xml:space="preserve"> </w:t>
      </w:r>
      <w:r>
        <w:rPr>
          <w:rStyle w:val="FunctionTok"/>
        </w:rPr>
        <w:t xml:space="preserve">vv</w:t>
      </w:r>
      <w:r>
        <w:rPr>
          <w:rStyle w:val="NormalTok"/>
        </w:rPr>
        <w:t xml:space="preserve">(soybean_cost_precal,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#Estimate the cost in a normal season</w:t>
      </w:r>
      <w:r>
        <w:br/>
      </w:r>
      <w:r>
        <w:rPr>
          <w:rStyle w:val="NormalTok"/>
        </w:rPr>
        <w:t xml:space="preserve">  chili_cost_precal </w:t>
      </w:r>
      <w:r>
        <w:rPr>
          <w:rStyle w:val="OtherTok"/>
        </w:rPr>
        <w:t xml:space="preserve">&lt;-</w:t>
      </w:r>
      <w:r>
        <w:rPr>
          <w:rStyle w:val="NormalTok"/>
        </w:rPr>
        <w:t xml:space="preserve"> </w:t>
      </w:r>
      <w:r>
        <w:rPr>
          <w:rStyle w:val="FunctionTok"/>
        </w:rPr>
        <w:t xml:space="preserve">sum</w:t>
      </w:r>
      <w:r>
        <w:rPr>
          <w:rStyle w:val="NormalTok"/>
        </w:rPr>
        <w:t xml:space="preserve">(chili_land_rental_cost, chili_seeds_cost, chili_fertilizer_cost,</w:t>
      </w:r>
      <w:r>
        <w:br/>
      </w:r>
      <w:r>
        <w:rPr>
          <w:rStyle w:val="NormalTok"/>
        </w:rPr>
        <w:t xml:space="preserve">                           chili_pesticide_cost, chili_machinery_cost, chili_harvesting_cost)</w:t>
      </w:r>
      <w:r>
        <w:br/>
      </w:r>
      <w:r>
        <w:rPr>
          <w:rStyle w:val="NormalTok"/>
        </w:rPr>
        <w:t xml:space="preserve">  chili_cost </w:t>
      </w:r>
      <w:r>
        <w:rPr>
          <w:rStyle w:val="OtherTok"/>
        </w:rPr>
        <w:t xml:space="preserve">&lt;-</w:t>
      </w:r>
      <w:r>
        <w:rPr>
          <w:rStyle w:val="NormalTok"/>
        </w:rPr>
        <w:t xml:space="preserve"> </w:t>
      </w:r>
      <w:r>
        <w:rPr>
          <w:rStyle w:val="FunctionTok"/>
        </w:rPr>
        <w:t xml:space="preserve">vv</w:t>
      </w:r>
      <w:r>
        <w:rPr>
          <w:rStyle w:val="NormalTok"/>
        </w:rPr>
        <w:t xml:space="preserve">(chili_cost_precal,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Estimate the profit</w:t>
      </w:r>
      <w:r>
        <w:br/>
      </w:r>
      <w:r>
        <w:rPr>
          <w:rStyle w:val="NormalTok"/>
        </w:rPr>
        <w:t xml:space="preserve">  rice_profit </w:t>
      </w:r>
      <w:r>
        <w:rPr>
          <w:rStyle w:val="OtherTok"/>
        </w:rPr>
        <w:t xml:space="preserve">&lt;-</w:t>
      </w:r>
      <w:r>
        <w:rPr>
          <w:rStyle w:val="NormalTok"/>
        </w:rPr>
        <w:t xml:space="preserve"> </w:t>
      </w:r>
      <w:r>
        <w:rPr>
          <w:rStyle w:val="FunctionTok"/>
        </w:rPr>
        <w:t xml:space="preserve">vv</w:t>
      </w:r>
      <w:r>
        <w:rPr>
          <w:rStyle w:val="NormalTok"/>
        </w:rPr>
        <w:t xml:space="preserve">(rice_income </w:t>
      </w:r>
      <w:r>
        <w:rPr>
          <w:rStyle w:val="SpecialCharTok"/>
        </w:rPr>
        <w:t xml:space="preserve">-</w:t>
      </w:r>
      <w:r>
        <w:rPr>
          <w:rStyle w:val="NormalTok"/>
        </w:rPr>
        <w:t xml:space="preserve"> rice_cost,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soybean_profit </w:t>
      </w:r>
      <w:r>
        <w:rPr>
          <w:rStyle w:val="OtherTok"/>
        </w:rPr>
        <w:t xml:space="preserve">&lt;-</w:t>
      </w:r>
      <w:r>
        <w:rPr>
          <w:rStyle w:val="NormalTok"/>
        </w:rPr>
        <w:t xml:space="preserve"> </w:t>
      </w:r>
      <w:r>
        <w:rPr>
          <w:rStyle w:val="FunctionTok"/>
        </w:rPr>
        <w:t xml:space="preserve">vv</w:t>
      </w:r>
      <w:r>
        <w:rPr>
          <w:rStyle w:val="NormalTok"/>
        </w:rPr>
        <w:t xml:space="preserve">(soybean_income </w:t>
      </w:r>
      <w:r>
        <w:rPr>
          <w:rStyle w:val="SpecialCharTok"/>
        </w:rPr>
        <w:t xml:space="preserve">-</w:t>
      </w:r>
      <w:r>
        <w:rPr>
          <w:rStyle w:val="NormalTok"/>
        </w:rPr>
        <w:t xml:space="preserve"> soybean_cost,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chili_profit </w:t>
      </w:r>
      <w:r>
        <w:rPr>
          <w:rStyle w:val="OtherTok"/>
        </w:rPr>
        <w:t xml:space="preserve">&lt;-</w:t>
      </w:r>
      <w:r>
        <w:rPr>
          <w:rStyle w:val="NormalTok"/>
        </w:rPr>
        <w:t xml:space="preserve"> </w:t>
      </w:r>
      <w:r>
        <w:rPr>
          <w:rStyle w:val="FunctionTok"/>
        </w:rPr>
        <w:t xml:space="preserve">vv</w:t>
      </w:r>
      <w:r>
        <w:rPr>
          <w:rStyle w:val="NormalTok"/>
        </w:rPr>
        <w:t xml:space="preserve">(chili_income </w:t>
      </w:r>
      <w:r>
        <w:rPr>
          <w:rStyle w:val="SpecialCharTok"/>
        </w:rPr>
        <w:t xml:space="preserve">-</w:t>
      </w:r>
      <w:r>
        <w:rPr>
          <w:rStyle w:val="NormalTok"/>
        </w:rPr>
        <w:t xml:space="preserve"> chili_cost,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Final result</w:t>
      </w:r>
      <w:r>
        <w:br/>
      </w:r>
      <w:r>
        <w:rPr>
          <w:rStyle w:val="NormalTok"/>
        </w:rPr>
        <w:t xml:space="preserve">  </w:t>
      </w:r>
      <w:r>
        <w:rPr>
          <w:rStyle w:val="CommentTok"/>
        </w:rPr>
        <w:t xml:space="preserve">#assuming rice cultivation is 3 times per year  </w:t>
      </w:r>
      <w:r>
        <w:br/>
      </w:r>
      <w:r>
        <w:rPr>
          <w:rStyle w:val="NormalTok"/>
        </w:rPr>
        <w:t xml:space="preserve">  rice_cultivation_result </w:t>
      </w:r>
      <w:r>
        <w:rPr>
          <w:rStyle w:val="OtherTok"/>
        </w:rPr>
        <w:t xml:space="preserve">=</w:t>
      </w:r>
      <w:r>
        <w:rPr>
          <w:rStyle w:val="NormalTok"/>
        </w:rPr>
        <w:t xml:space="preserve"> </w:t>
      </w:r>
      <w:r>
        <w:rPr>
          <w:rStyle w:val="FunctionTok"/>
        </w:rPr>
        <w:t xml:space="preserve">vv</w:t>
      </w:r>
      <w:r>
        <w:rPr>
          <w:rStyle w:val="NormalTok"/>
        </w:rPr>
        <w:t xml:space="preserve">(rice_profit</w:t>
      </w:r>
      <w:r>
        <w:rPr>
          <w:rStyle w:val="SpecialCharTok"/>
        </w:rPr>
        <w:t xml:space="preserve">*</w:t>
      </w:r>
      <w:r>
        <w:rPr>
          <w:rStyle w:val="DecValTok"/>
        </w:rPr>
        <w:t xml:space="preserve">3</w:t>
      </w:r>
      <w:r>
        <w:rPr>
          <w:rStyle w:val="NormalTok"/>
        </w:rPr>
        <w:t xml:space="preserve">,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#crop rotation decision scenario</w:t>
      </w:r>
      <w:r>
        <w:br/>
      </w:r>
      <w:r>
        <w:rPr>
          <w:rStyle w:val="NormalTok"/>
        </w:rPr>
        <w:t xml:space="preserve">  </w:t>
      </w:r>
      <w:r>
        <w:rPr>
          <w:rStyle w:val="CommentTok"/>
        </w:rPr>
        <w:t xml:space="preserve">#if crop rotation of 3 crops is done in one year</w:t>
      </w:r>
      <w:r>
        <w:br/>
      </w:r>
      <w:r>
        <w:rPr>
          <w:rStyle w:val="NormalTok"/>
        </w:rPr>
        <w:t xml:space="preserve">  crop_rotation_result </w:t>
      </w:r>
      <w:r>
        <w:rPr>
          <w:rStyle w:val="OtherTok"/>
        </w:rPr>
        <w:t xml:space="preserve">=</w:t>
      </w:r>
      <w:r>
        <w:rPr>
          <w:rStyle w:val="NormalTok"/>
        </w:rPr>
        <w:t xml:space="preserve"> </w:t>
      </w:r>
      <w:r>
        <w:rPr>
          <w:rStyle w:val="FunctionTok"/>
        </w:rPr>
        <w:t xml:space="preserve">vv</w:t>
      </w:r>
      <w:r>
        <w:rPr>
          <w:rStyle w:val="NormalTok"/>
        </w:rPr>
        <w:t xml:space="preserve">(rice_profit </w:t>
      </w:r>
      <w:r>
        <w:rPr>
          <w:rStyle w:val="SpecialCharTok"/>
        </w:rPr>
        <w:t xml:space="preserve">+</w:t>
      </w:r>
      <w:r>
        <w:rPr>
          <w:rStyle w:val="NormalTok"/>
        </w:rPr>
        <w:t xml:space="preserve"> soybean_profit </w:t>
      </w:r>
      <w:r>
        <w:rPr>
          <w:rStyle w:val="SpecialCharTok"/>
        </w:rPr>
        <w:t xml:space="preserve">+</w:t>
      </w:r>
      <w:r>
        <w:rPr>
          <w:rStyle w:val="NormalTok"/>
        </w:rPr>
        <w:t xml:space="preserve"> chili_profit,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#if crop rotation of rice and soybean is done in one year (rice-soybean-rice)</w:t>
      </w:r>
      <w:r>
        <w:br/>
      </w:r>
      <w:r>
        <w:rPr>
          <w:rStyle w:val="NormalTok"/>
        </w:rPr>
        <w:t xml:space="preserve">  rice_soybean_result </w:t>
      </w:r>
      <w:r>
        <w:rPr>
          <w:rStyle w:val="OtherTok"/>
        </w:rPr>
        <w:t xml:space="preserve">=</w:t>
      </w:r>
      <w:r>
        <w:rPr>
          <w:rStyle w:val="NormalTok"/>
        </w:rPr>
        <w:t xml:space="preserve"> </w:t>
      </w:r>
      <w:r>
        <w:rPr>
          <w:rStyle w:val="FunctionTok"/>
        </w:rPr>
        <w:t xml:space="preserve">vv</w:t>
      </w:r>
      <w:r>
        <w:rPr>
          <w:rStyle w:val="NormalTok"/>
        </w:rPr>
        <w:t xml:space="preserve">((rice_profit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soybean_profit,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#if crop rotation of rice and chili is done in one year (rice-chili)</w:t>
      </w:r>
      <w:r>
        <w:br/>
      </w:r>
      <w:r>
        <w:rPr>
          <w:rStyle w:val="NormalTok"/>
        </w:rPr>
        <w:t xml:space="preserve">  rice_chili_result </w:t>
      </w:r>
      <w:r>
        <w:rPr>
          <w:rStyle w:val="OtherTok"/>
        </w:rPr>
        <w:t xml:space="preserve">=</w:t>
      </w:r>
      <w:r>
        <w:rPr>
          <w:rStyle w:val="NormalTok"/>
        </w:rPr>
        <w:t xml:space="preserve"> </w:t>
      </w:r>
      <w:r>
        <w:rPr>
          <w:rStyle w:val="FunctionTok"/>
        </w:rPr>
        <w:t xml:space="preserve">vv</w:t>
      </w:r>
      <w:r>
        <w:rPr>
          <w:rStyle w:val="NormalTok"/>
        </w:rPr>
        <w:t xml:space="preserve">(rice_profit </w:t>
      </w:r>
      <w:r>
        <w:rPr>
          <w:rStyle w:val="SpecialCharTok"/>
        </w:rPr>
        <w:t xml:space="preserve">+</w:t>
      </w:r>
      <w:r>
        <w:rPr>
          <w:rStyle w:val="NormalTok"/>
        </w:rPr>
        <w:t xml:space="preserve"> chili_profit,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NPV</w:t>
      </w:r>
      <w:r>
        <w:br/>
      </w:r>
      <w:r>
        <w:rPr>
          <w:rStyle w:val="NormalTok"/>
        </w:rPr>
        <w:t xml:space="preserve">  NPV_rice </w:t>
      </w:r>
      <w:r>
        <w:rPr>
          <w:rStyle w:val="OtherTok"/>
        </w:rPr>
        <w:t xml:space="preserve">&lt;-</w:t>
      </w:r>
      <w:r>
        <w:rPr>
          <w:rStyle w:val="NormalTok"/>
        </w:rPr>
        <w:t xml:space="preserve"> </w:t>
      </w:r>
      <w:r>
        <w:rPr>
          <w:rStyle w:val="FunctionTok"/>
        </w:rPr>
        <w:t xml:space="preserve">discount</w:t>
      </w:r>
      <w:r>
        <w:rPr>
          <w:rStyle w:val="NormalTok"/>
        </w:rPr>
        <w:t xml:space="preserve">(rice_cultivation_result, discount_rate, </w:t>
      </w:r>
      <w:r>
        <w:rPr>
          <w:rStyle w:val="AttributeTok"/>
        </w:rPr>
        <w:t xml:space="preserve">calculate_NPV =</w:t>
      </w:r>
      <w:r>
        <w:rPr>
          <w:rStyle w:val="NormalTok"/>
        </w:rPr>
        <w:t xml:space="preserve"> </w:t>
      </w:r>
      <w:r>
        <w:rPr>
          <w:rStyle w:val="ConstantTok"/>
        </w:rPr>
        <w:t xml:space="preserve">TRUE</w:t>
      </w:r>
      <w:r>
        <w:rPr>
          <w:rStyle w:val="NormalTok"/>
        </w:rPr>
        <w:t xml:space="preserve">)</w:t>
      </w:r>
      <w:r>
        <w:br/>
      </w:r>
      <w:r>
        <w:rPr>
          <w:rStyle w:val="NormalTok"/>
        </w:rPr>
        <w:t xml:space="preserve">  NPV_crop_rotation </w:t>
      </w:r>
      <w:r>
        <w:rPr>
          <w:rStyle w:val="OtherTok"/>
        </w:rPr>
        <w:t xml:space="preserve">&lt;-</w:t>
      </w:r>
      <w:r>
        <w:rPr>
          <w:rStyle w:val="NormalTok"/>
        </w:rPr>
        <w:t xml:space="preserve"> </w:t>
      </w:r>
      <w:r>
        <w:rPr>
          <w:rStyle w:val="FunctionTok"/>
        </w:rPr>
        <w:t xml:space="preserve">discount</w:t>
      </w:r>
      <w:r>
        <w:rPr>
          <w:rStyle w:val="NormalTok"/>
        </w:rPr>
        <w:t xml:space="preserve">(crop_rotation_result, discount_rate, </w:t>
      </w:r>
      <w:r>
        <w:rPr>
          <w:rStyle w:val="AttributeTok"/>
        </w:rPr>
        <w:t xml:space="preserve">calculate_NPV =</w:t>
      </w:r>
      <w:r>
        <w:rPr>
          <w:rStyle w:val="NormalTok"/>
        </w:rPr>
        <w:t xml:space="preserve"> </w:t>
      </w:r>
      <w:r>
        <w:rPr>
          <w:rStyle w:val="ConstantTok"/>
        </w:rPr>
        <w:t xml:space="preserve">TRUE</w:t>
      </w:r>
      <w:r>
        <w:rPr>
          <w:rStyle w:val="NormalTok"/>
        </w:rPr>
        <w:t xml:space="preserve">)</w:t>
      </w:r>
      <w:r>
        <w:br/>
      </w:r>
      <w:r>
        <w:rPr>
          <w:rStyle w:val="NormalTok"/>
        </w:rPr>
        <w:t xml:space="preserve">  NPV_rice_soybean </w:t>
      </w:r>
      <w:r>
        <w:rPr>
          <w:rStyle w:val="OtherTok"/>
        </w:rPr>
        <w:t xml:space="preserve">&lt;-</w:t>
      </w:r>
      <w:r>
        <w:rPr>
          <w:rStyle w:val="NormalTok"/>
        </w:rPr>
        <w:t xml:space="preserve"> </w:t>
      </w:r>
      <w:r>
        <w:rPr>
          <w:rStyle w:val="FunctionTok"/>
        </w:rPr>
        <w:t xml:space="preserve">discount</w:t>
      </w:r>
      <w:r>
        <w:rPr>
          <w:rStyle w:val="NormalTok"/>
        </w:rPr>
        <w:t xml:space="preserve">(rice_soybean_result, discount_rate, </w:t>
      </w:r>
      <w:r>
        <w:rPr>
          <w:rStyle w:val="AttributeTok"/>
        </w:rPr>
        <w:t xml:space="preserve">calculate_NPV =</w:t>
      </w:r>
      <w:r>
        <w:rPr>
          <w:rStyle w:val="NormalTok"/>
        </w:rPr>
        <w:t xml:space="preserve"> </w:t>
      </w:r>
      <w:r>
        <w:rPr>
          <w:rStyle w:val="ConstantTok"/>
        </w:rPr>
        <w:t xml:space="preserve">TRUE</w:t>
      </w:r>
      <w:r>
        <w:rPr>
          <w:rStyle w:val="NormalTok"/>
        </w:rPr>
        <w:t xml:space="preserve">)</w:t>
      </w:r>
      <w:r>
        <w:br/>
      </w:r>
      <w:r>
        <w:rPr>
          <w:rStyle w:val="NormalTok"/>
        </w:rPr>
        <w:t xml:space="preserve">  NPV_rice_chili </w:t>
      </w:r>
      <w:r>
        <w:rPr>
          <w:rStyle w:val="OtherTok"/>
        </w:rPr>
        <w:t xml:space="preserve">&lt;-</w:t>
      </w:r>
      <w:r>
        <w:rPr>
          <w:rStyle w:val="NormalTok"/>
        </w:rPr>
        <w:t xml:space="preserve"> </w:t>
      </w:r>
      <w:r>
        <w:rPr>
          <w:rStyle w:val="FunctionTok"/>
        </w:rPr>
        <w:t xml:space="preserve">discount</w:t>
      </w:r>
      <w:r>
        <w:rPr>
          <w:rStyle w:val="NormalTok"/>
        </w:rPr>
        <w:t xml:space="preserve">(rice_chili_result, discount_rate, </w:t>
      </w:r>
      <w:r>
        <w:rPr>
          <w:rStyle w:val="AttributeTok"/>
        </w:rPr>
        <w:t xml:space="preserve">calculate_NPV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Cashflow</w:t>
      </w:r>
      <w:r>
        <w:br/>
      </w:r>
      <w:r>
        <w:rPr>
          <w:rStyle w:val="NormalTok"/>
        </w:rPr>
        <w:t xml:space="preserve">  cashflow_crop_rotation </w:t>
      </w:r>
      <w:r>
        <w:rPr>
          <w:rStyle w:val="OtherTok"/>
        </w:rPr>
        <w:t xml:space="preserve">&lt;-</w:t>
      </w:r>
      <w:r>
        <w:rPr>
          <w:rStyle w:val="NormalTok"/>
        </w:rPr>
        <w:t xml:space="preserve"> crop_rotation_result </w:t>
      </w:r>
      <w:r>
        <w:rPr>
          <w:rStyle w:val="SpecialCharTok"/>
        </w:rPr>
        <w:t xml:space="preserve">-</w:t>
      </w:r>
      <w:r>
        <w:rPr>
          <w:rStyle w:val="NormalTok"/>
        </w:rPr>
        <w:t xml:space="preserve"> rice_cultivation_result</w:t>
      </w:r>
      <w:r>
        <w:br/>
      </w:r>
      <w:r>
        <w:rPr>
          <w:rStyle w:val="NormalTok"/>
        </w:rPr>
        <w:t xml:space="preserve">  cashflow_rice_soybean </w:t>
      </w:r>
      <w:r>
        <w:rPr>
          <w:rStyle w:val="OtherTok"/>
        </w:rPr>
        <w:t xml:space="preserve">&lt;-</w:t>
      </w:r>
      <w:r>
        <w:rPr>
          <w:rStyle w:val="NormalTok"/>
        </w:rPr>
        <w:t xml:space="preserve"> rice_soybean_result </w:t>
      </w:r>
      <w:r>
        <w:rPr>
          <w:rStyle w:val="SpecialCharTok"/>
        </w:rPr>
        <w:t xml:space="preserve">-</w:t>
      </w:r>
      <w:r>
        <w:rPr>
          <w:rStyle w:val="NormalTok"/>
        </w:rPr>
        <w:t xml:space="preserve"> rice_cultivation_result</w:t>
      </w:r>
      <w:r>
        <w:br/>
      </w:r>
      <w:r>
        <w:rPr>
          <w:rStyle w:val="NormalTok"/>
        </w:rPr>
        <w:t xml:space="preserve">  cashflow_rice_chili </w:t>
      </w:r>
      <w:r>
        <w:rPr>
          <w:rStyle w:val="OtherTok"/>
        </w:rPr>
        <w:t xml:space="preserve">&lt;-</w:t>
      </w:r>
      <w:r>
        <w:rPr>
          <w:rStyle w:val="NormalTok"/>
        </w:rPr>
        <w:t xml:space="preserve"> rice_chili_result </w:t>
      </w:r>
      <w:r>
        <w:rPr>
          <w:rStyle w:val="SpecialCharTok"/>
        </w:rPr>
        <w:t xml:space="preserve">-</w:t>
      </w:r>
      <w:r>
        <w:rPr>
          <w:rStyle w:val="NormalTok"/>
        </w:rPr>
        <w:t xml:space="preserve"> rice_cultivation_result</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Generate the list of outputs from the Monte Carlo simulation</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Rice_NPV =</w:t>
      </w:r>
      <w:r>
        <w:rPr>
          <w:rStyle w:val="NormalTok"/>
        </w:rPr>
        <w:t xml:space="preserve"> NPV_rice,</w:t>
      </w:r>
      <w:r>
        <w:br/>
      </w:r>
      <w:r>
        <w:rPr>
          <w:rStyle w:val="NormalTok"/>
        </w:rPr>
        <w:t xml:space="preserve">              </w:t>
      </w:r>
      <w:r>
        <w:rPr>
          <w:rStyle w:val="AttributeTok"/>
        </w:rPr>
        <w:t xml:space="preserve">crop_rotation_NPV =</w:t>
      </w:r>
      <w:r>
        <w:rPr>
          <w:rStyle w:val="NormalTok"/>
        </w:rPr>
        <w:t xml:space="preserve"> NPV_crop_rotation,</w:t>
      </w:r>
      <w:r>
        <w:br/>
      </w:r>
      <w:r>
        <w:rPr>
          <w:rStyle w:val="NormalTok"/>
        </w:rPr>
        <w:t xml:space="preserve">              </w:t>
      </w:r>
      <w:r>
        <w:rPr>
          <w:rStyle w:val="AttributeTok"/>
        </w:rPr>
        <w:t xml:space="preserve">rice_soybean_NPV =</w:t>
      </w:r>
      <w:r>
        <w:rPr>
          <w:rStyle w:val="NormalTok"/>
        </w:rPr>
        <w:t xml:space="preserve"> NPV_rice_soybean,</w:t>
      </w:r>
      <w:r>
        <w:br/>
      </w:r>
      <w:r>
        <w:rPr>
          <w:rStyle w:val="NormalTok"/>
        </w:rPr>
        <w:t xml:space="preserve">              </w:t>
      </w:r>
      <w:r>
        <w:rPr>
          <w:rStyle w:val="AttributeTok"/>
        </w:rPr>
        <w:t xml:space="preserve">rice_chili_NPV=</w:t>
      </w:r>
      <w:r>
        <w:rPr>
          <w:rStyle w:val="NormalTok"/>
        </w:rPr>
        <w:t xml:space="preserve"> NPV_rice_chili,</w:t>
      </w:r>
      <w:r>
        <w:br/>
      </w:r>
      <w:r>
        <w:rPr>
          <w:rStyle w:val="NormalTok"/>
        </w:rPr>
        <w:t xml:space="preserve">              </w:t>
      </w:r>
      <w:r>
        <w:rPr>
          <w:rStyle w:val="AttributeTok"/>
        </w:rPr>
        <w:t xml:space="preserve">NPV_decision_crop_rotation =</w:t>
      </w:r>
      <w:r>
        <w:rPr>
          <w:rStyle w:val="NormalTok"/>
        </w:rPr>
        <w:t xml:space="preserve"> NPV_crop_rotation </w:t>
      </w:r>
      <w:r>
        <w:rPr>
          <w:rStyle w:val="SpecialCharTok"/>
        </w:rPr>
        <w:t xml:space="preserve">-</w:t>
      </w:r>
      <w:r>
        <w:rPr>
          <w:rStyle w:val="NormalTok"/>
        </w:rPr>
        <w:t xml:space="preserve"> NPV_rice,</w:t>
      </w:r>
      <w:r>
        <w:br/>
      </w:r>
      <w:r>
        <w:rPr>
          <w:rStyle w:val="NormalTok"/>
        </w:rPr>
        <w:t xml:space="preserve">              </w:t>
      </w:r>
      <w:r>
        <w:rPr>
          <w:rStyle w:val="AttributeTok"/>
        </w:rPr>
        <w:t xml:space="preserve">NPV_decision_rice_soybean =</w:t>
      </w:r>
      <w:r>
        <w:rPr>
          <w:rStyle w:val="NormalTok"/>
        </w:rPr>
        <w:t xml:space="preserve"> NPV_rice_soybean </w:t>
      </w:r>
      <w:r>
        <w:rPr>
          <w:rStyle w:val="SpecialCharTok"/>
        </w:rPr>
        <w:t xml:space="preserve">-</w:t>
      </w:r>
      <w:r>
        <w:rPr>
          <w:rStyle w:val="NormalTok"/>
        </w:rPr>
        <w:t xml:space="preserve"> NPV_rice,</w:t>
      </w:r>
      <w:r>
        <w:br/>
      </w:r>
      <w:r>
        <w:rPr>
          <w:rStyle w:val="NormalTok"/>
        </w:rPr>
        <w:t xml:space="preserve">              </w:t>
      </w:r>
      <w:r>
        <w:rPr>
          <w:rStyle w:val="AttributeTok"/>
        </w:rPr>
        <w:t xml:space="preserve">NPV_decision_rice_chili =</w:t>
      </w:r>
      <w:r>
        <w:rPr>
          <w:rStyle w:val="NormalTok"/>
        </w:rPr>
        <w:t xml:space="preserve"> NPV_rice_chili </w:t>
      </w:r>
      <w:r>
        <w:rPr>
          <w:rStyle w:val="SpecialCharTok"/>
        </w:rPr>
        <w:t xml:space="preserve">-</w:t>
      </w:r>
      <w:r>
        <w:rPr>
          <w:rStyle w:val="NormalTok"/>
        </w:rPr>
        <w:t xml:space="preserve"> NPV_rice,</w:t>
      </w:r>
      <w:r>
        <w:br/>
      </w:r>
      <w:r>
        <w:rPr>
          <w:rStyle w:val="NormalTok"/>
        </w:rPr>
        <w:t xml:space="preserve">              </w:t>
      </w:r>
      <w:r>
        <w:rPr>
          <w:rStyle w:val="AttributeTok"/>
        </w:rPr>
        <w:t xml:space="preserve">cashflow_crop_rotation =</w:t>
      </w:r>
      <w:r>
        <w:rPr>
          <w:rStyle w:val="NormalTok"/>
        </w:rPr>
        <w:t xml:space="preserve"> cashflow_crop_rotation,</w:t>
      </w:r>
      <w:r>
        <w:br/>
      </w:r>
      <w:r>
        <w:rPr>
          <w:rStyle w:val="NormalTok"/>
        </w:rPr>
        <w:t xml:space="preserve">              </w:t>
      </w:r>
      <w:r>
        <w:rPr>
          <w:rStyle w:val="AttributeTok"/>
        </w:rPr>
        <w:t xml:space="preserve">cashflow_rice_soybean =</w:t>
      </w:r>
      <w:r>
        <w:rPr>
          <w:rStyle w:val="NormalTok"/>
        </w:rPr>
        <w:t xml:space="preserve"> cashflow_rice_soybean,</w:t>
      </w:r>
      <w:r>
        <w:br/>
      </w:r>
      <w:r>
        <w:rPr>
          <w:rStyle w:val="NormalTok"/>
        </w:rPr>
        <w:t xml:space="preserve">              </w:t>
      </w:r>
      <w:r>
        <w:rPr>
          <w:rStyle w:val="AttributeTok"/>
        </w:rPr>
        <w:t xml:space="preserve">cashflow_rice_chili =</w:t>
      </w:r>
      <w:r>
        <w:rPr>
          <w:rStyle w:val="NormalTok"/>
        </w:rPr>
        <w:t xml:space="preserve"> cashflow_rice_chili</w:t>
      </w:r>
      <w:r>
        <w:br/>
      </w:r>
      <w:r>
        <w:rPr>
          <w:rStyle w:val="NormalTok"/>
        </w:rPr>
        <w:t xml:space="preserve">  ))</w:t>
      </w:r>
      <w:r>
        <w:br/>
      </w:r>
      <w:r>
        <w:rPr>
          <w:rStyle w:val="NormalTok"/>
        </w:rPr>
        <w:t xml:space="preserve">}</w:t>
      </w:r>
      <w:r>
        <w:br/>
      </w:r>
      <w:r>
        <w:br/>
      </w:r>
      <w:r>
        <w:rPr>
          <w:rStyle w:val="CommentTok"/>
        </w:rPr>
        <w:t xml:space="preserve"># Run the Monte Carlo simulation using the model function</w:t>
      </w:r>
      <w:r>
        <w:br/>
      </w:r>
      <w:r>
        <w:rPr>
          <w:rStyle w:val="NormalTok"/>
        </w:rPr>
        <w:t xml:space="preserve">input_estimates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"new_variable_estimates.csv"</w:t>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NormalTok"/>
        </w:rPr>
        <w:t xml:space="preserve">crop_rotation_mc_simulation </w:t>
      </w:r>
      <w:r>
        <w:rPr>
          <w:rStyle w:val="OtherTok"/>
        </w:rPr>
        <w:t xml:space="preserve">&lt;-</w:t>
      </w:r>
      <w:r>
        <w:rPr>
          <w:rStyle w:val="NormalTok"/>
        </w:rPr>
        <w:t xml:space="preserve"> </w:t>
      </w:r>
      <w:r>
        <w:rPr>
          <w:rStyle w:val="FunctionTok"/>
        </w:rPr>
        <w:t xml:space="preserve">mcSimulation</w:t>
      </w:r>
      <w:r>
        <w:rPr>
          <w:rStyle w:val="NormalTok"/>
        </w:rPr>
        <w:t xml:space="preserve">(</w:t>
      </w:r>
      <w:r>
        <w:rPr>
          <w:rStyle w:val="AttributeTok"/>
        </w:rPr>
        <w:t xml:space="preserve">estimate =</w:t>
      </w:r>
      <w:r>
        <w:rPr>
          <w:rStyle w:val="NormalTok"/>
        </w:rPr>
        <w:t xml:space="preserve"> </w:t>
      </w:r>
      <w:r>
        <w:rPr>
          <w:rStyle w:val="FunctionTok"/>
        </w:rPr>
        <w:t xml:space="preserve">as.estimate</w:t>
      </w:r>
      <w:r>
        <w:rPr>
          <w:rStyle w:val="NormalTok"/>
        </w:rPr>
        <w:t xml:space="preserve">(input_estimates),</w:t>
      </w:r>
      <w:r>
        <w:br/>
      </w:r>
      <w:r>
        <w:rPr>
          <w:rStyle w:val="NormalTok"/>
        </w:rPr>
        <w:t xml:space="preserve">                                            </w:t>
      </w:r>
      <w:r>
        <w:rPr>
          <w:rStyle w:val="AttributeTok"/>
        </w:rPr>
        <w:t xml:space="preserve">model_function =</w:t>
      </w:r>
      <w:r>
        <w:rPr>
          <w:rStyle w:val="NormalTok"/>
        </w:rPr>
        <w:t xml:space="preserve"> crop_rotation_decision,</w:t>
      </w:r>
      <w:r>
        <w:br/>
      </w:r>
      <w:r>
        <w:rPr>
          <w:rStyle w:val="NormalTok"/>
        </w:rPr>
        <w:t xml:space="preserve">                                            </w:t>
      </w:r>
      <w:r>
        <w:rPr>
          <w:rStyle w:val="AttributeTok"/>
        </w:rPr>
        <w:t xml:space="preserve">numberOfModelRuns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functionSyntax =</w:t>
      </w:r>
      <w:r>
        <w:rPr>
          <w:rStyle w:val="NormalTok"/>
        </w:rPr>
        <w:t xml:space="preserve"> </w:t>
      </w:r>
      <w:r>
        <w:rPr>
          <w:rStyle w:val="StringTok"/>
        </w:rPr>
        <w:t xml:space="preserve">"plainNames"</w:t>
      </w:r>
      <w:r>
        <w:rPr>
          <w:rStyle w:val="NormalTok"/>
        </w:rPr>
        <w:t xml:space="preserve">)</w:t>
      </w:r>
      <w:r>
        <w:br/>
      </w:r>
      <w:r>
        <w:br/>
      </w:r>
      <w:r>
        <w:rPr>
          <w:rStyle w:val="CommentTok"/>
        </w:rPr>
        <w:t xml:space="preserve"># Run the Monte Carlo simulation using the model function</w:t>
      </w:r>
      <w:r>
        <w:br/>
      </w:r>
      <w:r>
        <w:rPr>
          <w:rStyle w:val="NormalTok"/>
        </w:rPr>
        <w:t xml:space="preserve">input_estimates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"new_variable_estimates.csv"</w:t>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NormalTok"/>
        </w:rPr>
        <w:t xml:space="preserve">crop_rotation_mc_simulation </w:t>
      </w:r>
      <w:r>
        <w:rPr>
          <w:rStyle w:val="OtherTok"/>
        </w:rPr>
        <w:t xml:space="preserve">&lt;-</w:t>
      </w:r>
      <w:r>
        <w:rPr>
          <w:rStyle w:val="NormalTok"/>
        </w:rPr>
        <w:t xml:space="preserve"> </w:t>
      </w:r>
      <w:r>
        <w:rPr>
          <w:rStyle w:val="FunctionTok"/>
        </w:rPr>
        <w:t xml:space="preserve">mcSimulation</w:t>
      </w:r>
      <w:r>
        <w:rPr>
          <w:rStyle w:val="NormalTok"/>
        </w:rPr>
        <w:t xml:space="preserve">(</w:t>
      </w:r>
      <w:r>
        <w:rPr>
          <w:rStyle w:val="AttributeTok"/>
        </w:rPr>
        <w:t xml:space="preserve">estimate =</w:t>
      </w:r>
      <w:r>
        <w:rPr>
          <w:rStyle w:val="NormalTok"/>
        </w:rPr>
        <w:t xml:space="preserve"> </w:t>
      </w:r>
      <w:r>
        <w:rPr>
          <w:rStyle w:val="FunctionTok"/>
        </w:rPr>
        <w:t xml:space="preserve">as.estimate</w:t>
      </w:r>
      <w:r>
        <w:rPr>
          <w:rStyle w:val="NormalTok"/>
        </w:rPr>
        <w:t xml:space="preserve">(input_estimates),</w:t>
      </w:r>
      <w:r>
        <w:br/>
      </w:r>
      <w:r>
        <w:rPr>
          <w:rStyle w:val="NormalTok"/>
        </w:rPr>
        <w:t xml:space="preserve">                                            </w:t>
      </w:r>
      <w:r>
        <w:rPr>
          <w:rStyle w:val="AttributeTok"/>
        </w:rPr>
        <w:t xml:space="preserve">model_function =</w:t>
      </w:r>
      <w:r>
        <w:rPr>
          <w:rStyle w:val="NormalTok"/>
        </w:rPr>
        <w:t xml:space="preserve"> crop_rotation_decision,</w:t>
      </w:r>
      <w:r>
        <w:br/>
      </w:r>
      <w:r>
        <w:rPr>
          <w:rStyle w:val="NormalTok"/>
        </w:rPr>
        <w:t xml:space="preserve">                                            </w:t>
      </w:r>
      <w:r>
        <w:rPr>
          <w:rStyle w:val="AttributeTok"/>
        </w:rPr>
        <w:t xml:space="preserve">numberOfModelRuns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functionSyntax =</w:t>
      </w:r>
      <w:r>
        <w:rPr>
          <w:rStyle w:val="NormalTok"/>
        </w:rPr>
        <w:t xml:space="preserve"> </w:t>
      </w:r>
      <w:r>
        <w:rPr>
          <w:rStyle w:val="StringTok"/>
        </w:rPr>
        <w:t xml:space="preserve">"plainNames"</w:t>
      </w:r>
      <w:r>
        <w:rPr>
          <w:rStyle w:val="NormalTok"/>
        </w:rPr>
        <w:t xml:space="preserve">)</w:t>
      </w:r>
    </w:p>
    <w:bookmarkEnd w:id="39"/>
    <w:bookmarkStart w:id="70" w:name="plot-npv-distribution-analysis"/>
    <w:p>
      <w:pPr>
        <w:pStyle w:val="Heading3"/>
      </w:pPr>
      <w:r>
        <w:t xml:space="preserve">Plot NPV distribution analysis</w:t>
      </w:r>
    </w:p>
    <w:bookmarkStart w:id="49" w:name="npv-for-crop-rotation-rice-soybean-chili"/>
    <w:p>
      <w:pPr>
        <w:pStyle w:val="Heading4"/>
      </w:pPr>
      <w:r>
        <w:t xml:space="preserve">NPV for crop rotation (rice-soybean-chili)</w:t>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"crop_rotation_NPV"</w:t>
      </w:r>
      <w:r>
        <w:rPr>
          <w:rStyle w:val="NormalTok"/>
        </w:rPr>
        <w:t xml:space="preserve">, </w:t>
      </w:r>
      <w:r>
        <w:rPr>
          <w:rStyle w:val="StringTok"/>
        </w:rPr>
        <w:t xml:space="preserve">"Rice_NPV"</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p>
    <w:p>
      <w:pPr>
        <w:pStyle w:val="FirstParagraph"/>
      </w:pPr>
      <w:r>
        <w:drawing>
          <wp:inline>
            <wp:extent cx="4620126" cy="3696101"/>
            <wp:effectExtent b="0" l="0" r="0" t="0"/>
            <wp:docPr descr="" title="" id="41" name="Picture"/>
            <a:graphic>
              <a:graphicData uri="http://schemas.openxmlformats.org/drawingml/2006/picture">
                <pic:pic>
                  <pic:nvPicPr>
                    <pic:cNvPr descr="Rice-farm-with-crop-rotation_files/figure-docx/unnamed-chunk-8-1.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"crop_rotation_NPV"</w:t>
      </w:r>
      <w:r>
        <w:rPr>
          <w:rStyle w:val="NormalTok"/>
        </w:rPr>
        <w:t xml:space="preserve">, </w:t>
      </w:r>
      <w:r>
        <w:rPr>
          <w:rStyle w:val="StringTok"/>
        </w:rPr>
        <w:t xml:space="preserve">"Rice_NPV"</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'boxplot'</w:t>
      </w:r>
      <w:r>
        <w:rPr>
          <w:rStyle w:val="NormalTok"/>
        </w:rPr>
        <w:t xml:space="preserve">)</w:t>
      </w:r>
    </w:p>
    <w:p>
      <w:pPr>
        <w:pStyle w:val="FirstParagraph"/>
      </w:pPr>
      <w:r>
        <w:drawing>
          <wp:inline>
            <wp:extent cx="4620126" cy="3696101"/>
            <wp:effectExtent b="0" l="0" r="0" t="0"/>
            <wp:docPr descr="" title="" id="44" name="Picture"/>
            <a:graphic>
              <a:graphicData uri="http://schemas.openxmlformats.org/drawingml/2006/picture">
                <pic:pic>
                  <pic:nvPicPr>
                    <pic:cNvPr descr="Rice-farm-with-crop-rotation_files/figure-docx/unnamed-chunk-8-2.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"NPV_decision_crop_rotation"</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'boxplot_density'</w:t>
      </w:r>
      <w:r>
        <w:rPr>
          <w:rStyle w:val="NormalTok"/>
        </w:rPr>
        <w:t xml:space="preserve">)</w:t>
      </w:r>
    </w:p>
    <w:p>
      <w:pPr>
        <w:pStyle w:val="SourceCode"/>
      </w:pPr>
      <w:r>
        <w:rPr>
          <w:rStyle w:val="VerbatimChar"/>
        </w:rPr>
        <w:t xml:space="preserve">## Warning: The following aesthetics were dropped during statistical transformation: x</w:t>
      </w:r>
      <w:r>
        <w:br/>
      </w:r>
      <w:r>
        <w:rPr>
          <w:rStyle w:val="VerbatimChar"/>
        </w:rPr>
        <w:t xml:space="preserve">## ℹ This can happen when ggplot fails to infer the correct grouping structure in</w:t>
      </w:r>
      <w:r>
        <w:br/>
      </w:r>
      <w:r>
        <w:rPr>
          <w:rStyle w:val="VerbatimChar"/>
        </w:rPr>
        <w:t xml:space="preserve">##   the data.</w:t>
      </w:r>
      <w:r>
        <w:br/>
      </w:r>
      <w:r>
        <w:rPr>
          <w:rStyle w:val="VerbatimChar"/>
        </w:rPr>
        <w:t xml:space="preserve">## ℹ Did you forget to specify a `group` aesthetic or to convert a numerical</w:t>
      </w:r>
      <w:r>
        <w:br/>
      </w:r>
      <w:r>
        <w:rPr>
          <w:rStyle w:val="VerbatimChar"/>
        </w:rPr>
        <w:t xml:space="preserve">##   variable into a factor?</w:t>
      </w:r>
    </w:p>
    <w:p>
      <w:pPr>
        <w:pStyle w:val="FirstParagraph"/>
      </w:pPr>
      <w:r>
        <w:drawing>
          <wp:inline>
            <wp:extent cx="4620126" cy="3696101"/>
            <wp:effectExtent b="0" l="0" r="0" t="0"/>
            <wp:docPr descr="" title="" id="47" name="Picture"/>
            <a:graphic>
              <a:graphicData uri="http://schemas.openxmlformats.org/drawingml/2006/picture">
                <pic:pic>
                  <pic:nvPicPr>
                    <pic:cNvPr descr="Rice-farm-with-crop-rotation_files/figure-docx/unnamed-chunk-8-3.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bookmarkEnd w:id="49"/>
    <w:bookmarkStart w:id="59" w:name="npv-for-crop-rotation-rice-soybean-rice"/>
    <w:p>
      <w:pPr>
        <w:pStyle w:val="Heading4"/>
      </w:pPr>
      <w:r>
        <w:t xml:space="preserve">NPV for crop rotation (rice-soybean-rice)</w:t>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"rice_soybean_NPV"</w:t>
      </w:r>
      <w:r>
        <w:rPr>
          <w:rStyle w:val="NormalTok"/>
        </w:rPr>
        <w:t xml:space="preserve">,</w:t>
      </w:r>
      <w:r>
        <w:rPr>
          <w:rStyle w:val="StringTok"/>
        </w:rPr>
        <w:t xml:space="preserve">"Rice_NPV"</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p>
    <w:p>
      <w:pPr>
        <w:pStyle w:val="FirstParagraph"/>
      </w:pPr>
      <w:r>
        <w:drawing>
          <wp:inline>
            <wp:extent cx="4620126" cy="3696101"/>
            <wp:effectExtent b="0" l="0" r="0" t="0"/>
            <wp:docPr descr="" title="" id="51" name="Picture"/>
            <a:graphic>
              <a:graphicData uri="http://schemas.openxmlformats.org/drawingml/2006/picture">
                <pic:pic>
                  <pic:nvPicPr>
                    <pic:cNvPr descr="Rice-farm-with-crop-rotation_files/figure-docx/unnamed-chunk-9-1.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"rice_soybean_NPV"</w:t>
      </w:r>
      <w:r>
        <w:rPr>
          <w:rStyle w:val="NormalTok"/>
        </w:rPr>
        <w:t xml:space="preserve">,</w:t>
      </w:r>
      <w:r>
        <w:rPr>
          <w:rStyle w:val="StringTok"/>
        </w:rPr>
        <w:t xml:space="preserve">"Rice_NPV"</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'boxplot'</w:t>
      </w:r>
      <w:r>
        <w:rPr>
          <w:rStyle w:val="NormalTok"/>
        </w:rPr>
        <w:t xml:space="preserve">)</w:t>
      </w:r>
    </w:p>
    <w:p>
      <w:pPr>
        <w:pStyle w:val="FirstParagraph"/>
      </w:pPr>
      <w:r>
        <w:drawing>
          <wp:inline>
            <wp:extent cx="4620126" cy="3696101"/>
            <wp:effectExtent b="0" l="0" r="0" t="0"/>
            <wp:docPr descr="" title="" id="54" name="Picture"/>
            <a:graphic>
              <a:graphicData uri="http://schemas.openxmlformats.org/drawingml/2006/picture">
                <pic:pic>
                  <pic:nvPicPr>
                    <pic:cNvPr descr="Rice-farm-with-crop-rotation_files/figure-docx/unnamed-chunk-9-2.png" id="55"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"NPV_decision_rice_soybean"</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'boxplot_density'</w:t>
      </w:r>
      <w:r>
        <w:rPr>
          <w:rStyle w:val="NormalTok"/>
        </w:rPr>
        <w:t xml:space="preserve">)</w:t>
      </w:r>
    </w:p>
    <w:p>
      <w:pPr>
        <w:pStyle w:val="SourceCode"/>
      </w:pPr>
      <w:r>
        <w:rPr>
          <w:rStyle w:val="VerbatimChar"/>
        </w:rPr>
        <w:t xml:space="preserve">## Warning: The following aesthetics were dropped during statistical transformation: x</w:t>
      </w:r>
      <w:r>
        <w:br/>
      </w:r>
      <w:r>
        <w:rPr>
          <w:rStyle w:val="VerbatimChar"/>
        </w:rPr>
        <w:t xml:space="preserve">## ℹ This can happen when ggplot fails to infer the correct grouping structure in</w:t>
      </w:r>
      <w:r>
        <w:br/>
      </w:r>
      <w:r>
        <w:rPr>
          <w:rStyle w:val="VerbatimChar"/>
        </w:rPr>
        <w:t xml:space="preserve">##   the data.</w:t>
      </w:r>
      <w:r>
        <w:br/>
      </w:r>
      <w:r>
        <w:rPr>
          <w:rStyle w:val="VerbatimChar"/>
        </w:rPr>
        <w:t xml:space="preserve">## ℹ Did you forget to specify a `group` aesthetic or to convert a numerical</w:t>
      </w:r>
      <w:r>
        <w:br/>
      </w:r>
      <w:r>
        <w:rPr>
          <w:rStyle w:val="VerbatimChar"/>
        </w:rPr>
        <w:t xml:space="preserve">##   variable into a factor?</w:t>
      </w:r>
    </w:p>
    <w:p>
      <w:pPr>
        <w:pStyle w:val="FirstParagraph"/>
      </w:pPr>
      <w:r>
        <w:drawing>
          <wp:inline>
            <wp:extent cx="4620126" cy="3696101"/>
            <wp:effectExtent b="0" l="0" r="0" t="0"/>
            <wp:docPr descr="" title="" id="57" name="Picture"/>
            <a:graphic>
              <a:graphicData uri="http://schemas.openxmlformats.org/drawingml/2006/picture">
                <pic:pic>
                  <pic:nvPicPr>
                    <pic:cNvPr descr="Rice-farm-with-crop-rotation_files/figure-docx/unnamed-chunk-9-3.png" id="58"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bookmarkEnd w:id="59"/>
    <w:bookmarkStart w:id="69" w:name="npv-for-crop-rotation-rice-chilli"/>
    <w:p>
      <w:pPr>
        <w:pStyle w:val="Heading4"/>
      </w:pPr>
      <w:r>
        <w:t xml:space="preserve">NPV for crop rotation (rice-chilli)</w:t>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"rice_chili_NPV"</w:t>
      </w:r>
      <w:r>
        <w:rPr>
          <w:rStyle w:val="NormalTok"/>
        </w:rPr>
        <w:t xml:space="preserve">,</w:t>
      </w:r>
      <w:r>
        <w:rPr>
          <w:rStyle w:val="StringTok"/>
        </w:rPr>
        <w:t xml:space="preserve">"Rice_NPV"</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p>
    <w:p>
      <w:pPr>
        <w:pStyle w:val="FirstParagraph"/>
      </w:pPr>
      <w:r>
        <w:drawing>
          <wp:inline>
            <wp:extent cx="4620126" cy="3696101"/>
            <wp:effectExtent b="0" l="0" r="0" t="0"/>
            <wp:docPr descr="" title="" id="61" name="Picture"/>
            <a:graphic>
              <a:graphicData uri="http://schemas.openxmlformats.org/drawingml/2006/picture">
                <pic:pic>
                  <pic:nvPicPr>
                    <pic:cNvPr descr="Rice-farm-with-crop-rotation_files/figure-docx/unnamed-chunk-10-1.png" id="62"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"rice_chili_NPV"</w:t>
      </w:r>
      <w:r>
        <w:rPr>
          <w:rStyle w:val="NormalTok"/>
        </w:rPr>
        <w:t xml:space="preserve">,</w:t>
      </w:r>
      <w:r>
        <w:rPr>
          <w:rStyle w:val="StringTok"/>
        </w:rPr>
        <w:t xml:space="preserve">"Rice_NPV"</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'boxplot'</w:t>
      </w:r>
      <w:r>
        <w:rPr>
          <w:rStyle w:val="NormalTok"/>
        </w:rPr>
        <w:t xml:space="preserve">)</w:t>
      </w:r>
    </w:p>
    <w:p>
      <w:pPr>
        <w:pStyle w:val="FirstParagraph"/>
      </w:pPr>
      <w:r>
        <w:drawing>
          <wp:inline>
            <wp:extent cx="4620126" cy="3696101"/>
            <wp:effectExtent b="0" l="0" r="0" t="0"/>
            <wp:docPr descr="" title="" id="64" name="Picture"/>
            <a:graphic>
              <a:graphicData uri="http://schemas.openxmlformats.org/drawingml/2006/picture">
                <pic:pic>
                  <pic:nvPicPr>
                    <pic:cNvPr descr="Rice-farm-with-crop-rotation_files/figure-docx/unnamed-chunk-10-2.png" id="65"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"NPV_decision_rice_chili"</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'boxplot_density'</w:t>
      </w:r>
      <w:r>
        <w:rPr>
          <w:rStyle w:val="NormalTok"/>
        </w:rPr>
        <w:t xml:space="preserve">)</w:t>
      </w:r>
    </w:p>
    <w:p>
      <w:pPr>
        <w:pStyle w:val="SourceCode"/>
      </w:pPr>
      <w:r>
        <w:rPr>
          <w:rStyle w:val="VerbatimChar"/>
        </w:rPr>
        <w:t xml:space="preserve">## Warning: The following aesthetics were dropped during statistical transformation: x</w:t>
      </w:r>
      <w:r>
        <w:br/>
      </w:r>
      <w:r>
        <w:rPr>
          <w:rStyle w:val="VerbatimChar"/>
        </w:rPr>
        <w:t xml:space="preserve">## ℹ This can happen when ggplot fails to infer the correct grouping structure in</w:t>
      </w:r>
      <w:r>
        <w:br/>
      </w:r>
      <w:r>
        <w:rPr>
          <w:rStyle w:val="VerbatimChar"/>
        </w:rPr>
        <w:t xml:space="preserve">##   the data.</w:t>
      </w:r>
      <w:r>
        <w:br/>
      </w:r>
      <w:r>
        <w:rPr>
          <w:rStyle w:val="VerbatimChar"/>
        </w:rPr>
        <w:t xml:space="preserve">## ℹ Did you forget to specify a `group` aesthetic or to convert a numerical</w:t>
      </w:r>
      <w:r>
        <w:br/>
      </w:r>
      <w:r>
        <w:rPr>
          <w:rStyle w:val="VerbatimChar"/>
        </w:rPr>
        <w:t xml:space="preserve">##   variable into a factor?</w:t>
      </w:r>
    </w:p>
    <w:p>
      <w:pPr>
        <w:pStyle w:val="FirstParagraph"/>
      </w:pPr>
      <w:r>
        <w:drawing>
          <wp:inline>
            <wp:extent cx="4620126" cy="3696101"/>
            <wp:effectExtent b="0" l="0" r="0" t="0"/>
            <wp:docPr descr="" title="" id="67" name="Picture"/>
            <a:graphic>
              <a:graphicData uri="http://schemas.openxmlformats.org/drawingml/2006/picture">
                <pic:pic>
                  <pic:nvPicPr>
                    <pic:cNvPr descr="Rice-farm-with-crop-rotation_files/figure-docx/unnamed-chunk-10-3.png" id="68"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bookmarkEnd w:id="69"/>
    <w:bookmarkEnd w:id="70"/>
    <w:bookmarkStart w:id="83" w:name="cashflow-analysis"/>
    <w:p>
      <w:pPr>
        <w:pStyle w:val="Heading3"/>
      </w:pPr>
      <w:r>
        <w:t xml:space="preserve">Cashflow analysis</w:t>
      </w:r>
    </w:p>
    <w:bookmarkStart w:id="74" w:name="X08251e9a5ee64be9791637196f95778a21ee8bd"/>
    <w:p>
      <w:pPr>
        <w:pStyle w:val="Heading4"/>
      </w:pPr>
      <w:r>
        <w:t xml:space="preserve">With crop rotation of 3 crops (rice-soybean-chili)</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crop_rotation_mc_simulation, </w:t>
      </w:r>
      <w:r>
        <w:rPr>
          <w:rStyle w:val="AttributeTok"/>
        </w:rPr>
        <w:t xml:space="preserve">cashflow_var_name =</w:t>
      </w:r>
      <w:r>
        <w:rPr>
          <w:rStyle w:val="NormalTok"/>
        </w:rPr>
        <w:t xml:space="preserve"> </w:t>
      </w:r>
      <w:r>
        <w:rPr>
          <w:rStyle w:val="StringTok"/>
        </w:rPr>
        <w:t xml:space="preserve">"cashflow_crop_rotation"</w:t>
      </w:r>
      <w:r>
        <w:rPr>
          <w:rStyle w:val="NormalTok"/>
        </w:rPr>
        <w:t xml:space="preserve">)</w:t>
      </w:r>
    </w:p>
    <w:p>
      <w:pPr>
        <w:pStyle w:val="FirstParagraph"/>
      </w:pPr>
      <w:r>
        <w:drawing>
          <wp:inline>
            <wp:extent cx="4620126" cy="3696101"/>
            <wp:effectExtent b="0" l="0" r="0" t="0"/>
            <wp:docPr descr="" title="" id="72" name="Picture"/>
            <a:graphic>
              <a:graphicData uri="http://schemas.openxmlformats.org/drawingml/2006/picture">
                <pic:pic>
                  <pic:nvPicPr>
                    <pic:cNvPr descr="Rice-farm-with-crop-rotation_files/figure-docx/unnamed-chunk-11-1.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bookmarkEnd w:id="74"/>
    <w:bookmarkStart w:id="78" w:name="Xd05d0303d88b038cfe3fff877f9aa9d6d923929"/>
    <w:p>
      <w:pPr>
        <w:pStyle w:val="Heading4"/>
      </w:pPr>
      <w:r>
        <w:t xml:space="preserve">With crop rotation of rice and soybean (rice-soybean-rice)</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crop_rotation_mc_simulation, </w:t>
      </w:r>
      <w:r>
        <w:rPr>
          <w:rStyle w:val="AttributeTok"/>
        </w:rPr>
        <w:t xml:space="preserve">cashflow_var_name =</w:t>
      </w:r>
      <w:r>
        <w:rPr>
          <w:rStyle w:val="NormalTok"/>
        </w:rPr>
        <w:t xml:space="preserve"> </w:t>
      </w:r>
      <w:r>
        <w:rPr>
          <w:rStyle w:val="StringTok"/>
        </w:rPr>
        <w:t xml:space="preserve">"cashflow_rice_soybean"</w:t>
      </w:r>
      <w:r>
        <w:rPr>
          <w:rStyle w:val="NormalTok"/>
        </w:rPr>
        <w:t xml:space="preserve">)</w:t>
      </w:r>
    </w:p>
    <w:p>
      <w:pPr>
        <w:pStyle w:val="FirstParagraph"/>
      </w:pPr>
      <w:r>
        <w:drawing>
          <wp:inline>
            <wp:extent cx="4620126" cy="3696101"/>
            <wp:effectExtent b="0" l="0" r="0" t="0"/>
            <wp:docPr descr="" title="" id="76" name="Picture"/>
            <a:graphic>
              <a:graphicData uri="http://schemas.openxmlformats.org/drawingml/2006/picture">
                <pic:pic>
                  <pic:nvPicPr>
                    <pic:cNvPr descr="Rice-farm-with-crop-rotation_files/figure-docx/unnamed-chunk-12-1.png" id="77"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bookmarkEnd w:id="78"/>
    <w:bookmarkStart w:id="82" w:name="X3fdf05eb48db3f4d17b1cebc6f2ce96c984c770"/>
    <w:p>
      <w:pPr>
        <w:pStyle w:val="Heading4"/>
      </w:pPr>
      <w:r>
        <w:t xml:space="preserve">With crop rotation of rice and chili (rice-chili)</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crop_rotation_mc_simulation, </w:t>
      </w:r>
      <w:r>
        <w:rPr>
          <w:rStyle w:val="AttributeTok"/>
        </w:rPr>
        <w:t xml:space="preserve">cashflow_var_name =</w:t>
      </w:r>
      <w:r>
        <w:rPr>
          <w:rStyle w:val="NormalTok"/>
        </w:rPr>
        <w:t xml:space="preserve"> </w:t>
      </w:r>
      <w:r>
        <w:rPr>
          <w:rStyle w:val="StringTok"/>
        </w:rPr>
        <w:t xml:space="preserve">"cashflow_rice_chili"</w:t>
      </w:r>
      <w:r>
        <w:rPr>
          <w:rStyle w:val="NormalTok"/>
        </w:rPr>
        <w:t xml:space="preserve">)</w:t>
      </w:r>
    </w:p>
    <w:p>
      <w:pPr>
        <w:pStyle w:val="FirstParagraph"/>
      </w:pPr>
      <w:r>
        <w:drawing>
          <wp:inline>
            <wp:extent cx="4620126" cy="3696101"/>
            <wp:effectExtent b="0" l="0" r="0" t="0"/>
            <wp:docPr descr="" title="" id="80" name="Picture"/>
            <a:graphic>
              <a:graphicData uri="http://schemas.openxmlformats.org/drawingml/2006/picture">
                <pic:pic>
                  <pic:nvPicPr>
                    <pic:cNvPr descr="Rice-farm-with-crop-rotation_files/figure-docx/unnamed-chunk-13-1.png" id="81"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bookmarkEnd w:id="82"/>
    <w:bookmarkEnd w:id="83"/>
    <w:bookmarkStart w:id="96" w:name="value-of-information-voi-analysis"/>
    <w:p>
      <w:pPr>
        <w:pStyle w:val="Heading3"/>
      </w:pPr>
      <w:r>
        <w:t xml:space="preserve">Value of Information (VoI) analysis</w:t>
      </w:r>
    </w:p>
    <w:p>
      <w:pPr>
        <w:pStyle w:val="SourceCode"/>
      </w:pPr>
      <w:r>
        <w:rPr>
          <w:rStyle w:val="NormalTok"/>
        </w:rPr>
        <w:t xml:space="preserve">mcSimulation_table </w:t>
      </w:r>
      <w:r>
        <w:rPr>
          <w:rStyle w:val="OtherTok"/>
        </w:rPr>
        <w:t xml:space="preserve">&lt;-</w:t>
      </w:r>
      <w:r>
        <w:rPr>
          <w:rStyle w:val="NormalTok"/>
        </w:rPr>
        <w:t xml:space="preserve"> </w:t>
      </w:r>
      <w:r>
        <w:rPr>
          <w:rStyle w:val="FunctionTok"/>
        </w:rPr>
        <w:t xml:space="preserve">data.frame</w:t>
      </w:r>
      <w:r>
        <w:rPr>
          <w:rStyle w:val="NormalTok"/>
        </w:rPr>
        <w:t xml:space="preserve">(crop_rotation_mc_simulation</w:t>
      </w:r>
      <w:r>
        <w:rPr>
          <w:rStyle w:val="SpecialCharTok"/>
        </w:rPr>
        <w:t xml:space="preserve">$</w:t>
      </w:r>
      <w:r>
        <w:rPr>
          <w:rStyle w:val="NormalTok"/>
        </w:rPr>
        <w:t xml:space="preserve">x, crop_rotation_mc_simulation</w:t>
      </w:r>
      <w:r>
        <w:rPr>
          <w:rStyle w:val="SpecialCharTok"/>
        </w:rPr>
        <w:t xml:space="preserve">$</w:t>
      </w:r>
      <w:r>
        <w:rPr>
          <w:rStyle w:val="NormalTok"/>
        </w:rPr>
        <w:t xml:space="preserve">y[</w:t>
      </w:r>
      <w:r>
        <w:rPr>
          <w:rStyle w:val="DecValTok"/>
        </w:rPr>
        <w:t xml:space="preserve">1</w:t>
      </w:r>
      <w:r>
        <w:rPr>
          <w:rStyle w:val="SpecialCharTok"/>
        </w:rPr>
        <w:t xml:space="preserve">:</w:t>
      </w:r>
      <w:r>
        <w:rPr>
          <w:rStyle w:val="DecValTok"/>
        </w:rPr>
        <w:t xml:space="preserve">7</w:t>
      </w:r>
      <w:r>
        <w:rPr>
          <w:rStyle w:val="NormalTok"/>
        </w:rPr>
        <w:t xml:space="preserve">])</w:t>
      </w:r>
    </w:p>
    <w:bookmarkStart w:id="87" w:name="evpi-crop-rotation"/>
    <w:p>
      <w:pPr>
        <w:pStyle w:val="Heading4"/>
      </w:pPr>
      <w:r>
        <w:t xml:space="preserve">EVPI crop rotation</w:t>
      </w:r>
    </w:p>
    <w:p>
      <w:pPr>
        <w:pStyle w:val="SourceCode"/>
      </w:pPr>
      <w:r>
        <w:rPr>
          <w:rStyle w:val="NormalTok"/>
        </w:rPr>
        <w:t xml:space="preserve">evpi_crop_rotation </w:t>
      </w:r>
      <w:r>
        <w:rPr>
          <w:rStyle w:val="OtherTok"/>
        </w:rPr>
        <w:t xml:space="preserve">&lt;-</w:t>
      </w:r>
      <w:r>
        <w:rPr>
          <w:rStyle w:val="NormalTok"/>
        </w:rPr>
        <w:t xml:space="preserve"> </w:t>
      </w:r>
      <w:r>
        <w:rPr>
          <w:rStyle w:val="FunctionTok"/>
        </w:rPr>
        <w:t xml:space="preserve">multi_EVPI</w:t>
      </w:r>
      <w:r>
        <w:rPr>
          <w:rStyle w:val="NormalTok"/>
        </w:rPr>
        <w:t xml:space="preserve">(</w:t>
      </w:r>
      <w:r>
        <w:rPr>
          <w:rStyle w:val="AttributeTok"/>
        </w:rPr>
        <w:t xml:space="preserve">mc =</w:t>
      </w:r>
      <w:r>
        <w:rPr>
          <w:rStyle w:val="NormalTok"/>
        </w:rPr>
        <w:t xml:space="preserve"> mcSimulation_table, </w:t>
      </w:r>
      <w:r>
        <w:rPr>
          <w:rStyle w:val="AttributeTok"/>
        </w:rPr>
        <w:t xml:space="preserve">first_out_var =</w:t>
      </w:r>
      <w:r>
        <w:rPr>
          <w:rStyle w:val="NormalTok"/>
        </w:rPr>
        <w:t xml:space="preserve"> </w:t>
      </w:r>
      <w:r>
        <w:rPr>
          <w:rStyle w:val="StringTok"/>
        </w:rPr>
        <w:t xml:space="preserve">"crop_rotation_NPV"</w:t>
      </w:r>
      <w:r>
        <w:rPr>
          <w:rStyle w:val="NormalTok"/>
        </w:rPr>
        <w:t xml:space="preserve">)</w:t>
      </w:r>
    </w:p>
    <w:p>
      <w:pPr>
        <w:pStyle w:val="SourceCode"/>
      </w:pPr>
      <w:r>
        <w:rPr>
          <w:rStyle w:val="VerbatimChar"/>
        </w:rPr>
        <w:t xml:space="preserve">## [1] "Processing 6 output variables. This can take some time."</w:t>
      </w:r>
      <w:r>
        <w:br/>
      </w:r>
      <w:r>
        <w:rPr>
          <w:rStyle w:val="VerbatimChar"/>
        </w:rPr>
        <w:t xml:space="preserve">## [1] "Output variable 1 (crop_rotation_NPV) completed."</w:t>
      </w:r>
      <w:r>
        <w:br/>
      </w:r>
      <w:r>
        <w:rPr>
          <w:rStyle w:val="VerbatimChar"/>
        </w:rPr>
        <w:t xml:space="preserve">## [1] "Output variable 2 (rice_soybean_NPV) completed."</w:t>
      </w:r>
      <w:r>
        <w:br/>
      </w:r>
      <w:r>
        <w:rPr>
          <w:rStyle w:val="VerbatimChar"/>
        </w:rPr>
        <w:t xml:space="preserve">## [1] "Output variable 3 (rice_chili_NPV) completed."</w:t>
      </w:r>
      <w:r>
        <w:br/>
      </w:r>
      <w:r>
        <w:rPr>
          <w:rStyle w:val="VerbatimChar"/>
        </w:rPr>
        <w:t xml:space="preserve">## [1] "Output variable 4 (NPV_decision_crop_rotation) completed."</w:t>
      </w:r>
      <w:r>
        <w:br/>
      </w:r>
      <w:r>
        <w:rPr>
          <w:rStyle w:val="VerbatimChar"/>
        </w:rPr>
        <w:t xml:space="preserve">## [1] "Output variable 5 (NPV_decision_rice_soybean) completed."</w:t>
      </w:r>
      <w:r>
        <w:br/>
      </w:r>
      <w:r>
        <w:rPr>
          <w:rStyle w:val="VerbatimChar"/>
        </w:rPr>
        <w:t xml:space="preserve">## [1] "Output variable 6 (NPV_decision_rice_chili) completed."</w:t>
      </w:r>
    </w:p>
    <w:p>
      <w:pPr>
        <w:pStyle w:val="SourceCode"/>
      </w:pPr>
      <w:r>
        <w:rPr>
          <w:rStyle w:val="FunctionTok"/>
        </w:rPr>
        <w:t xml:space="preserve">plot_evpi</w:t>
      </w:r>
      <w:r>
        <w:rPr>
          <w:rStyle w:val="NormalTok"/>
        </w:rPr>
        <w:t xml:space="preserve">(evpi_crop_rotation, </w:t>
      </w:r>
      <w:r>
        <w:rPr>
          <w:rStyle w:val="AttributeTok"/>
        </w:rPr>
        <w:t xml:space="preserve">decision_vars =</w:t>
      </w:r>
      <w:r>
        <w:rPr>
          <w:rStyle w:val="NormalTok"/>
        </w:rPr>
        <w:t xml:space="preserve"> </w:t>
      </w:r>
      <w:r>
        <w:rPr>
          <w:rStyle w:val="StringTok"/>
        </w:rPr>
        <w:t xml:space="preserve">"NPV_decision_crop_rotation"</w:t>
      </w:r>
      <w:r>
        <w:rPr>
          <w:rStyle w:val="NormalTok"/>
        </w:rPr>
        <w:t xml:space="preserve">)</w:t>
      </w:r>
    </w:p>
    <w:p>
      <w:pPr>
        <w:pStyle w:val="FirstParagraph"/>
      </w:pPr>
      <w:r>
        <w:drawing>
          <wp:inline>
            <wp:extent cx="4620126" cy="3696101"/>
            <wp:effectExtent b="0" l="0" r="0" t="0"/>
            <wp:docPr descr="" title="" id="85" name="Picture"/>
            <a:graphic>
              <a:graphicData uri="http://schemas.openxmlformats.org/drawingml/2006/picture">
                <pic:pic>
                  <pic:nvPicPr>
                    <pic:cNvPr descr="Rice-farm-with-crop-rotation_files/figure-docx/unnamed-chunk-15-1.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bookmarkEnd w:id="87"/>
    <w:bookmarkStart w:id="91" w:name="evpi-rice-and-soybean"/>
    <w:p>
      <w:pPr>
        <w:pStyle w:val="Heading4"/>
      </w:pPr>
      <w:r>
        <w:t xml:space="preserve">EVPI rice and soybean</w:t>
      </w:r>
    </w:p>
    <w:p>
      <w:pPr>
        <w:pStyle w:val="SourceCode"/>
      </w:pPr>
      <w:r>
        <w:rPr>
          <w:rStyle w:val="NormalTok"/>
        </w:rPr>
        <w:t xml:space="preserve">evpi_rice_soybean </w:t>
      </w:r>
      <w:r>
        <w:rPr>
          <w:rStyle w:val="OtherTok"/>
        </w:rPr>
        <w:t xml:space="preserve">&lt;-</w:t>
      </w:r>
      <w:r>
        <w:rPr>
          <w:rStyle w:val="NormalTok"/>
        </w:rPr>
        <w:t xml:space="preserve"> </w:t>
      </w:r>
      <w:r>
        <w:rPr>
          <w:rStyle w:val="FunctionTok"/>
        </w:rPr>
        <w:t xml:space="preserve">multi_EVPI</w:t>
      </w:r>
      <w:r>
        <w:rPr>
          <w:rStyle w:val="NormalTok"/>
        </w:rPr>
        <w:t xml:space="preserve">(</w:t>
      </w:r>
      <w:r>
        <w:rPr>
          <w:rStyle w:val="AttributeTok"/>
        </w:rPr>
        <w:t xml:space="preserve">mc =</w:t>
      </w:r>
      <w:r>
        <w:rPr>
          <w:rStyle w:val="NormalTok"/>
        </w:rPr>
        <w:t xml:space="preserve"> mcSimulation_table, </w:t>
      </w:r>
      <w:r>
        <w:rPr>
          <w:rStyle w:val="AttributeTok"/>
        </w:rPr>
        <w:t xml:space="preserve">first_out_var =</w:t>
      </w:r>
      <w:r>
        <w:rPr>
          <w:rStyle w:val="NormalTok"/>
        </w:rPr>
        <w:t xml:space="preserve"> </w:t>
      </w:r>
      <w:r>
        <w:rPr>
          <w:rStyle w:val="StringTok"/>
        </w:rPr>
        <w:t xml:space="preserve">"rice_soybean_NPV"</w:t>
      </w:r>
      <w:r>
        <w:rPr>
          <w:rStyle w:val="NormalTok"/>
        </w:rPr>
        <w:t xml:space="preserve">)</w:t>
      </w:r>
    </w:p>
    <w:p>
      <w:pPr>
        <w:pStyle w:val="SourceCode"/>
      </w:pPr>
      <w:r>
        <w:rPr>
          <w:rStyle w:val="VerbatimChar"/>
        </w:rPr>
        <w:t xml:space="preserve">## [1] "Processing 5 output variables. This can take some time."</w:t>
      </w:r>
      <w:r>
        <w:br/>
      </w:r>
      <w:r>
        <w:rPr>
          <w:rStyle w:val="VerbatimChar"/>
        </w:rPr>
        <w:t xml:space="preserve">## [1] "Output variable 1 (rice_soybean_NPV) completed."</w:t>
      </w:r>
      <w:r>
        <w:br/>
      </w:r>
      <w:r>
        <w:rPr>
          <w:rStyle w:val="VerbatimChar"/>
        </w:rPr>
        <w:t xml:space="preserve">## [1] "Output variable 2 (rice_chili_NPV) completed."</w:t>
      </w:r>
      <w:r>
        <w:br/>
      </w:r>
      <w:r>
        <w:rPr>
          <w:rStyle w:val="VerbatimChar"/>
        </w:rPr>
        <w:t xml:space="preserve">## [1] "Output variable 3 (NPV_decision_crop_rotation) completed."</w:t>
      </w:r>
      <w:r>
        <w:br/>
      </w:r>
      <w:r>
        <w:rPr>
          <w:rStyle w:val="VerbatimChar"/>
        </w:rPr>
        <w:t xml:space="preserve">## [1] "Output variable 4 (NPV_decision_rice_soybean) completed."</w:t>
      </w:r>
      <w:r>
        <w:br/>
      </w:r>
      <w:r>
        <w:rPr>
          <w:rStyle w:val="VerbatimChar"/>
        </w:rPr>
        <w:t xml:space="preserve">## [1] "Output variable 5 (NPV_decision_rice_chili) completed."</w:t>
      </w:r>
    </w:p>
    <w:p>
      <w:pPr>
        <w:pStyle w:val="SourceCode"/>
      </w:pPr>
      <w:r>
        <w:rPr>
          <w:rStyle w:val="FunctionTok"/>
        </w:rPr>
        <w:t xml:space="preserve">plot_evpi</w:t>
      </w:r>
      <w:r>
        <w:rPr>
          <w:rStyle w:val="NormalTok"/>
        </w:rPr>
        <w:t xml:space="preserve">(evpi_rice_soybean, </w:t>
      </w:r>
      <w:r>
        <w:rPr>
          <w:rStyle w:val="AttributeTok"/>
        </w:rPr>
        <w:t xml:space="preserve">decision_vars =</w:t>
      </w:r>
      <w:r>
        <w:rPr>
          <w:rStyle w:val="NormalTok"/>
        </w:rPr>
        <w:t xml:space="preserve"> </w:t>
      </w:r>
      <w:r>
        <w:rPr>
          <w:rStyle w:val="StringTok"/>
        </w:rPr>
        <w:t xml:space="preserve">"NPV_decision_rice_soybean"</w:t>
      </w:r>
      <w:r>
        <w:rPr>
          <w:rStyle w:val="NormalTok"/>
        </w:rPr>
        <w:t xml:space="preserve">)</w:t>
      </w:r>
    </w:p>
    <w:p>
      <w:pPr>
        <w:pStyle w:val="FirstParagraph"/>
      </w:pPr>
      <w:r>
        <w:drawing>
          <wp:inline>
            <wp:extent cx="4620126" cy="3696101"/>
            <wp:effectExtent b="0" l="0" r="0" t="0"/>
            <wp:docPr descr="" title="" id="89" name="Picture"/>
            <a:graphic>
              <a:graphicData uri="http://schemas.openxmlformats.org/drawingml/2006/picture">
                <pic:pic>
                  <pic:nvPicPr>
                    <pic:cNvPr descr="Rice-farm-with-crop-rotation_files/figure-docx/unnamed-chunk-16-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bookmarkEnd w:id="91"/>
    <w:bookmarkStart w:id="95" w:name="evpi-rice-and-chilli"/>
    <w:p>
      <w:pPr>
        <w:pStyle w:val="Heading4"/>
      </w:pPr>
      <w:r>
        <w:t xml:space="preserve">EVPI rice and chilli</w:t>
      </w:r>
    </w:p>
    <w:p>
      <w:pPr>
        <w:pStyle w:val="SourceCode"/>
      </w:pPr>
      <w:r>
        <w:rPr>
          <w:rStyle w:val="NormalTok"/>
        </w:rPr>
        <w:t xml:space="preserve">evpi_rice_chili </w:t>
      </w:r>
      <w:r>
        <w:rPr>
          <w:rStyle w:val="OtherTok"/>
        </w:rPr>
        <w:t xml:space="preserve">&lt;-</w:t>
      </w:r>
      <w:r>
        <w:rPr>
          <w:rStyle w:val="NormalTok"/>
        </w:rPr>
        <w:t xml:space="preserve"> </w:t>
      </w:r>
      <w:r>
        <w:rPr>
          <w:rStyle w:val="FunctionTok"/>
        </w:rPr>
        <w:t xml:space="preserve">multi_EVPI</w:t>
      </w:r>
      <w:r>
        <w:rPr>
          <w:rStyle w:val="NormalTok"/>
        </w:rPr>
        <w:t xml:space="preserve">(</w:t>
      </w:r>
      <w:r>
        <w:rPr>
          <w:rStyle w:val="AttributeTok"/>
        </w:rPr>
        <w:t xml:space="preserve">mc =</w:t>
      </w:r>
      <w:r>
        <w:rPr>
          <w:rStyle w:val="NormalTok"/>
        </w:rPr>
        <w:t xml:space="preserve"> mcSimulation_table, </w:t>
      </w:r>
      <w:r>
        <w:rPr>
          <w:rStyle w:val="AttributeTok"/>
        </w:rPr>
        <w:t xml:space="preserve">first_out_var =</w:t>
      </w:r>
      <w:r>
        <w:rPr>
          <w:rStyle w:val="NormalTok"/>
        </w:rPr>
        <w:t xml:space="preserve"> </w:t>
      </w:r>
      <w:r>
        <w:rPr>
          <w:rStyle w:val="StringTok"/>
        </w:rPr>
        <w:t xml:space="preserve">"rice_chili_NPV"</w:t>
      </w:r>
      <w:r>
        <w:rPr>
          <w:rStyle w:val="NormalTok"/>
        </w:rPr>
        <w:t xml:space="preserve">)</w:t>
      </w:r>
    </w:p>
    <w:p>
      <w:pPr>
        <w:pStyle w:val="SourceCode"/>
      </w:pPr>
      <w:r>
        <w:rPr>
          <w:rStyle w:val="VerbatimChar"/>
        </w:rPr>
        <w:t xml:space="preserve">## [1] "Processing 4 output variables. This can take some time."</w:t>
      </w:r>
      <w:r>
        <w:br/>
      </w:r>
      <w:r>
        <w:rPr>
          <w:rStyle w:val="VerbatimChar"/>
        </w:rPr>
        <w:t xml:space="preserve">## [1] "Output variable 1 (rice_chili_NPV) completed."</w:t>
      </w:r>
      <w:r>
        <w:br/>
      </w:r>
      <w:r>
        <w:rPr>
          <w:rStyle w:val="VerbatimChar"/>
        </w:rPr>
        <w:t xml:space="preserve">## [1] "Output variable 2 (NPV_decision_crop_rotation) completed."</w:t>
      </w:r>
      <w:r>
        <w:br/>
      </w:r>
      <w:r>
        <w:rPr>
          <w:rStyle w:val="VerbatimChar"/>
        </w:rPr>
        <w:t xml:space="preserve">## [1] "Output variable 3 (NPV_decision_rice_soybean) completed."</w:t>
      </w:r>
      <w:r>
        <w:br/>
      </w:r>
      <w:r>
        <w:rPr>
          <w:rStyle w:val="VerbatimChar"/>
        </w:rPr>
        <w:t xml:space="preserve">## [1] "Output variable 4 (NPV_decision_rice_chili) completed."</w:t>
      </w:r>
    </w:p>
    <w:p>
      <w:pPr>
        <w:pStyle w:val="SourceCode"/>
      </w:pPr>
      <w:r>
        <w:rPr>
          <w:rStyle w:val="FunctionTok"/>
        </w:rPr>
        <w:t xml:space="preserve">plot_evpi</w:t>
      </w:r>
      <w:r>
        <w:rPr>
          <w:rStyle w:val="NormalTok"/>
        </w:rPr>
        <w:t xml:space="preserve">(evpi_rice_chili, </w:t>
      </w:r>
      <w:r>
        <w:rPr>
          <w:rStyle w:val="AttributeTok"/>
        </w:rPr>
        <w:t xml:space="preserve">decision_vars =</w:t>
      </w:r>
      <w:r>
        <w:rPr>
          <w:rStyle w:val="NormalTok"/>
        </w:rPr>
        <w:t xml:space="preserve"> </w:t>
      </w:r>
      <w:r>
        <w:rPr>
          <w:rStyle w:val="StringTok"/>
        </w:rPr>
        <w:t xml:space="preserve">"NPV_decision_rice_chili"</w:t>
      </w:r>
      <w:r>
        <w:rPr>
          <w:rStyle w:val="NormalTok"/>
        </w:rPr>
        <w:t xml:space="preserve">)</w:t>
      </w:r>
    </w:p>
    <w:p>
      <w:pPr>
        <w:pStyle w:val="FirstParagraph"/>
      </w:pPr>
      <w:r>
        <w:drawing>
          <wp:inline>
            <wp:extent cx="4620126" cy="3696101"/>
            <wp:effectExtent b="0" l="0" r="0" t="0"/>
            <wp:docPr descr="" title="" id="93" name="Picture"/>
            <a:graphic>
              <a:graphicData uri="http://schemas.openxmlformats.org/drawingml/2006/picture">
                <pic:pic>
                  <pic:nvPicPr>
                    <pic:cNvPr descr="Rice-farm-with-crop-rotation_files/figure-docx/unnamed-chunk-17-1.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bookmarkEnd w:id="95"/>
    <w:bookmarkEnd w:id="96"/>
    <w:bookmarkStart w:id="109" w:name="Xdb7408c113e15ae7ca4f0f0443f04fd38c82bc1"/>
    <w:p>
      <w:pPr>
        <w:pStyle w:val="Heading3"/>
      </w:pPr>
      <w:r>
        <w:t xml:space="preserve">Projection to Latent Structures (PLS) analysis</w:t>
      </w:r>
    </w:p>
    <w:bookmarkStart w:id="100" w:name="Xd04b6a883c22c2f2b591f572cb475a57b799d8e"/>
    <w:p>
      <w:pPr>
        <w:pStyle w:val="Heading4"/>
      </w:pPr>
      <w:r>
        <w:t xml:space="preserve">With crop rotation of 3 crops (rice-soybean-chili)</w:t>
      </w:r>
    </w:p>
    <w:p>
      <w:pPr>
        <w:pStyle w:val="SourceCode"/>
      </w:pPr>
      <w:r>
        <w:rPr>
          <w:rStyle w:val="NormalTok"/>
        </w:rPr>
        <w:t xml:space="preserve">pls_result_crop_rotation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crop_rotation_mc_simulation,</w:t>
      </w:r>
      <w:r>
        <w:br/>
      </w:r>
      <w:r>
        <w:rPr>
          <w:rStyle w:val="NormalTok"/>
        </w:rPr>
        <w:t xml:space="preserve">                                              </w:t>
      </w:r>
      <w:r>
        <w:rPr>
          <w:rStyle w:val="AttributeTok"/>
        </w:rPr>
        <w:t xml:space="preserve">resultName =</w:t>
      </w:r>
      <w:r>
        <w:rPr>
          <w:rStyle w:val="NormalTok"/>
        </w:rPr>
        <w:t xml:space="preserve"> </w:t>
      </w:r>
      <w:r>
        <w:rPr>
          <w:rStyle w:val="FunctionTok"/>
        </w:rPr>
        <w:t xml:space="preserve">names</w:t>
      </w:r>
      <w:r>
        <w:rPr>
          <w:rStyle w:val="NormalTok"/>
        </w:rPr>
        <w:t xml:space="preserve">(crop_rotation_mc_simulation</w:t>
      </w:r>
      <w:r>
        <w:rPr>
          <w:rStyle w:val="SpecialCharTok"/>
        </w:rPr>
        <w:t xml:space="preserve">$</w:t>
      </w:r>
      <w:r>
        <w:rPr>
          <w:rStyle w:val="NormalTok"/>
        </w:rPr>
        <w:t xml:space="preserve">y)[</w:t>
      </w:r>
      <w:r>
        <w:rPr>
          <w:rStyle w:val="DecValTok"/>
        </w:rPr>
        <w:t xml:space="preserve">5</w:t>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r>
        <w:br/>
      </w:r>
      <w:r>
        <w:rPr>
          <w:rStyle w:val="FunctionTok"/>
        </w:rPr>
        <w:t xml:space="preserve">plot_pls</w:t>
      </w:r>
      <w:r>
        <w:rPr>
          <w:rStyle w:val="NormalTok"/>
        </w:rPr>
        <w:t xml:space="preserve">(pls_result_crop_rotation, </w:t>
      </w:r>
      <w:r>
        <w:rPr>
          <w:rStyle w:val="AttributeTok"/>
        </w:rPr>
        <w:t xml:space="preserve">threshold =</w:t>
      </w:r>
      <w:r>
        <w:rPr>
          <w:rStyle w:val="NormalTok"/>
        </w:rPr>
        <w:t xml:space="preserve"> </w:t>
      </w:r>
      <w:r>
        <w:rPr>
          <w:rStyle w:val="DecValTok"/>
        </w:rPr>
        <w:t xml:space="preserve">0</w:t>
      </w:r>
      <w:r>
        <w:rPr>
          <w:rStyle w:val="NormalTok"/>
        </w:rPr>
        <w:t xml:space="preserve">)</w:t>
      </w:r>
    </w:p>
    <w:p>
      <w:pPr>
        <w:pStyle w:val="FirstParagraph"/>
      </w:pPr>
      <w:r>
        <w:drawing>
          <wp:inline>
            <wp:extent cx="4620126" cy="3696101"/>
            <wp:effectExtent b="0" l="0" r="0" t="0"/>
            <wp:docPr descr="" title="" id="98" name="Picture"/>
            <a:graphic>
              <a:graphicData uri="http://schemas.openxmlformats.org/drawingml/2006/picture">
                <pic:pic>
                  <pic:nvPicPr>
                    <pic:cNvPr descr="Rice-farm-with-crop-rotation_files/figure-docx/unnamed-chunk-18-1.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bookmarkEnd w:id="100"/>
    <w:bookmarkStart w:id="104" w:name="Xc9cc6b5f8f13cf1f78b3903ada39d61dc3af3e4"/>
    <w:p>
      <w:pPr>
        <w:pStyle w:val="Heading4"/>
      </w:pPr>
      <w:r>
        <w:t xml:space="preserve">With crop rotation of rice and soybean (rice-soybean-rice)</w:t>
      </w:r>
    </w:p>
    <w:p>
      <w:pPr>
        <w:pStyle w:val="SourceCode"/>
      </w:pPr>
      <w:r>
        <w:rPr>
          <w:rStyle w:val="NormalTok"/>
        </w:rPr>
        <w:t xml:space="preserve">pls_result_rice_soybean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crop_rotation_mc_simulation,</w:t>
      </w:r>
      <w:r>
        <w:br/>
      </w:r>
      <w:r>
        <w:rPr>
          <w:rStyle w:val="NormalTok"/>
        </w:rPr>
        <w:t xml:space="preserve">                                             </w:t>
      </w:r>
      <w:r>
        <w:rPr>
          <w:rStyle w:val="AttributeTok"/>
        </w:rPr>
        <w:t xml:space="preserve">resultName =</w:t>
      </w:r>
      <w:r>
        <w:rPr>
          <w:rStyle w:val="NormalTok"/>
        </w:rPr>
        <w:t xml:space="preserve"> </w:t>
      </w:r>
      <w:r>
        <w:rPr>
          <w:rStyle w:val="FunctionTok"/>
        </w:rPr>
        <w:t xml:space="preserve">names</w:t>
      </w:r>
      <w:r>
        <w:rPr>
          <w:rStyle w:val="NormalTok"/>
        </w:rPr>
        <w:t xml:space="preserve">(crop_rotation_mc_simulation</w:t>
      </w:r>
      <w:r>
        <w:rPr>
          <w:rStyle w:val="SpecialCharTok"/>
        </w:rPr>
        <w:t xml:space="preserve">$</w:t>
      </w:r>
      <w:r>
        <w:rPr>
          <w:rStyle w:val="NormalTok"/>
        </w:rPr>
        <w:t xml:space="preserve">y)[</w:t>
      </w:r>
      <w:r>
        <w:rPr>
          <w:rStyle w:val="DecValTok"/>
        </w:rPr>
        <w:t xml:space="preserve">6</w:t>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r>
        <w:br/>
      </w:r>
      <w:r>
        <w:rPr>
          <w:rStyle w:val="FunctionTok"/>
        </w:rPr>
        <w:t xml:space="preserve">plot_pls</w:t>
      </w:r>
      <w:r>
        <w:rPr>
          <w:rStyle w:val="NormalTok"/>
        </w:rPr>
        <w:t xml:space="preserve">(pls_result_rice_soybean, </w:t>
      </w:r>
      <w:r>
        <w:rPr>
          <w:rStyle w:val="AttributeTok"/>
        </w:rPr>
        <w:t xml:space="preserve">threshold =</w:t>
      </w:r>
      <w:r>
        <w:rPr>
          <w:rStyle w:val="NormalTok"/>
        </w:rPr>
        <w:t xml:space="preserve"> </w:t>
      </w:r>
      <w:r>
        <w:rPr>
          <w:rStyle w:val="DecValTok"/>
        </w:rPr>
        <w:t xml:space="preserve">0</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Rice-farm-with-crop-rotation_files/figure-docx/unnamed-chunk-19-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bookmarkEnd w:id="104"/>
    <w:bookmarkStart w:id="108" w:name="X38d836a6d7d5d5b9761c5c303b16f2b84d22a94"/>
    <w:p>
      <w:pPr>
        <w:pStyle w:val="Heading4"/>
      </w:pPr>
      <w:r>
        <w:t xml:space="preserve">With crop rotation of rice and chili (rice-chili)</w:t>
      </w:r>
    </w:p>
    <w:p>
      <w:pPr>
        <w:pStyle w:val="SourceCode"/>
      </w:pPr>
      <w:r>
        <w:rPr>
          <w:rStyle w:val="NormalTok"/>
        </w:rPr>
        <w:t xml:space="preserve">pls_result_rice_chili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crop_rotation_mc_simulation,</w:t>
      </w:r>
      <w:r>
        <w:br/>
      </w:r>
      <w:r>
        <w:rPr>
          <w:rStyle w:val="NormalTok"/>
        </w:rPr>
        <w:t xml:space="preserve">                                           </w:t>
      </w:r>
      <w:r>
        <w:rPr>
          <w:rStyle w:val="AttributeTok"/>
        </w:rPr>
        <w:t xml:space="preserve">resultName =</w:t>
      </w:r>
      <w:r>
        <w:rPr>
          <w:rStyle w:val="NormalTok"/>
        </w:rPr>
        <w:t xml:space="preserve"> </w:t>
      </w:r>
      <w:r>
        <w:rPr>
          <w:rStyle w:val="FunctionTok"/>
        </w:rPr>
        <w:t xml:space="preserve">names</w:t>
      </w:r>
      <w:r>
        <w:rPr>
          <w:rStyle w:val="NormalTok"/>
        </w:rPr>
        <w:t xml:space="preserve">(crop_rotation_mc_simulation</w:t>
      </w:r>
      <w:r>
        <w:rPr>
          <w:rStyle w:val="SpecialCharTok"/>
        </w:rPr>
        <w:t xml:space="preserve">$</w:t>
      </w:r>
      <w:r>
        <w:rPr>
          <w:rStyle w:val="NormalTok"/>
        </w:rPr>
        <w:t xml:space="preserve">y)[</w:t>
      </w:r>
      <w:r>
        <w:rPr>
          <w:rStyle w:val="DecValTok"/>
        </w:rPr>
        <w:t xml:space="preserve">7</w:t>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r>
        <w:br/>
      </w:r>
      <w:r>
        <w:rPr>
          <w:rStyle w:val="FunctionTok"/>
        </w:rPr>
        <w:t xml:space="preserve">plot_pls</w:t>
      </w:r>
      <w:r>
        <w:rPr>
          <w:rStyle w:val="NormalTok"/>
        </w:rPr>
        <w:t xml:space="preserve">(pls_result_rice_chili, </w:t>
      </w:r>
      <w:r>
        <w:rPr>
          <w:rStyle w:val="AttributeTok"/>
        </w:rPr>
        <w:t xml:space="preserve">threshold =</w:t>
      </w:r>
      <w:r>
        <w:rPr>
          <w:rStyle w:val="NormalTok"/>
        </w:rPr>
        <w:t xml:space="preserve"> </w:t>
      </w:r>
      <w:r>
        <w:rPr>
          <w:rStyle w:val="DecValTok"/>
        </w:rPr>
        <w:t xml:space="preserve">0</w:t>
      </w:r>
      <w:r>
        <w:rPr>
          <w:rStyle w:val="NormalTok"/>
        </w:rPr>
        <w:t xml:space="preserve">)</w:t>
      </w:r>
    </w:p>
    <w:p>
      <w:pPr>
        <w:pStyle w:val="FirstParagraph"/>
      </w:pPr>
      <w:r>
        <w:drawing>
          <wp:inline>
            <wp:extent cx="4620126" cy="3696101"/>
            <wp:effectExtent b="0" l="0" r="0" t="0"/>
            <wp:docPr descr="" title="" id="106" name="Picture"/>
            <a:graphic>
              <a:graphicData uri="http://schemas.openxmlformats.org/drawingml/2006/picture">
                <pic:pic>
                  <pic:nvPicPr>
                    <pic:cNvPr descr="Rice-farm-with-crop-rotation_files/figure-docx/unnamed-chunk-20-1.png" id="107"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bookmarkEnd w:id="108"/>
    <w:bookmarkEnd w:id="109"/>
    <w:bookmarkEnd w:id="110"/>
    <w:bookmarkStart w:id="123" w:name="results"/>
    <w:p>
      <w:pPr>
        <w:pStyle w:val="Heading2"/>
      </w:pPr>
      <w:r>
        <w:t xml:space="preserve">Results</w:t>
      </w:r>
    </w:p>
    <w:bookmarkStart w:id="114" w:name="Xeca58b141b7ce0c4644c0607d4a6860046e365d"/>
    <w:p>
      <w:pPr>
        <w:pStyle w:val="Heading3"/>
      </w:pPr>
      <w:r>
        <w:t xml:space="preserve">With crop rotation of 3 crops (rice-soybean-chili)</w:t>
      </w:r>
    </w:p>
    <w:p>
      <w:pPr>
        <w:pStyle w:val="SourceCode"/>
      </w:pPr>
      <w:r>
        <w:rPr>
          <w:rStyle w:val="FunctionTok"/>
        </w:rPr>
        <w:t xml:space="preserve">compound_figure</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input_table =</w:t>
      </w:r>
      <w:r>
        <w:rPr>
          <w:rStyle w:val="NormalTok"/>
        </w:rPr>
        <w:t xml:space="preserve"> input_estimates, </w:t>
      </w:r>
      <w:r>
        <w:rPr>
          <w:rStyle w:val="AttributeTok"/>
        </w:rPr>
        <w:t xml:space="preserve">plsrResults =</w:t>
      </w:r>
      <w:r>
        <w:rPr>
          <w:rStyle w:val="NormalTok"/>
        </w:rPr>
        <w:t xml:space="preserve"> pls_result_crop_rotation, </w:t>
      </w:r>
      <w:r>
        <w:br/>
      </w:r>
      <w:r>
        <w:rPr>
          <w:rStyle w:val="NormalTok"/>
        </w:rPr>
        <w:t xml:space="preserve">                </w:t>
      </w:r>
      <w:r>
        <w:rPr>
          <w:rStyle w:val="AttributeTok"/>
        </w:rPr>
        <w:t xml:space="preserve">EVPIresults =</w:t>
      </w:r>
      <w:r>
        <w:rPr>
          <w:rStyle w:val="NormalTok"/>
        </w:rPr>
        <w:t xml:space="preserve"> evpi_crop_rotation, </w:t>
      </w:r>
      <w:r>
        <w:rPr>
          <w:rStyle w:val="AttributeTok"/>
        </w:rPr>
        <w:t xml:space="preserve">decision_var_name =</w:t>
      </w:r>
      <w:r>
        <w:rPr>
          <w:rStyle w:val="NormalTok"/>
        </w:rPr>
        <w:t xml:space="preserve"> </w:t>
      </w:r>
      <w:r>
        <w:rPr>
          <w:rStyle w:val="StringTok"/>
        </w:rPr>
        <w:t xml:space="preserve">"NPV_decision_crop_rotation"</w:t>
      </w:r>
      <w:r>
        <w:rPr>
          <w:rStyle w:val="NormalTok"/>
        </w:rPr>
        <w:t xml:space="preserve">, </w:t>
      </w:r>
      <w:r>
        <w:br/>
      </w:r>
      <w:r>
        <w:rPr>
          <w:rStyle w:val="NormalTok"/>
        </w:rPr>
        <w:t xml:space="preserve">                </w:t>
      </w:r>
      <w:r>
        <w:rPr>
          <w:rStyle w:val="AttributeTok"/>
        </w:rPr>
        <w:t xml:space="preserve">cashflow_var_name =</w:t>
      </w:r>
      <w:r>
        <w:rPr>
          <w:rStyle w:val="NormalTok"/>
        </w:rPr>
        <w:t xml:space="preserve"> </w:t>
      </w:r>
      <w:r>
        <w:rPr>
          <w:rStyle w:val="StringTok"/>
        </w:rPr>
        <w:t xml:space="preserve">"cashflow_crop_rotation"</w:t>
      </w:r>
      <w:r>
        <w:rPr>
          <w:rStyle w:val="NormalTok"/>
        </w:rPr>
        <w:t xml:space="preserve">, </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p>
    <w:p>
      <w:pPr>
        <w:pStyle w:val="FirstParagraph"/>
      </w:pPr>
      <w:r>
        <w:drawing>
          <wp:inline>
            <wp:extent cx="4620126" cy="3696101"/>
            <wp:effectExtent b="0" l="0" r="0" t="0"/>
            <wp:docPr descr="" title="" id="112" name="Picture"/>
            <a:graphic>
              <a:graphicData uri="http://schemas.openxmlformats.org/drawingml/2006/picture">
                <pic:pic>
                  <pic:nvPicPr>
                    <pic:cNvPr descr="Rice-farm-with-crop-rotation_files/figure-docx/unnamed-chunk-21-1.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bookmarkEnd w:id="114"/>
    <w:bookmarkStart w:id="118" w:name="Xdecc5e66663ea261986202a3d21beb1399cb3f9"/>
    <w:p>
      <w:pPr>
        <w:pStyle w:val="Heading3"/>
      </w:pPr>
      <w:r>
        <w:t xml:space="preserve">With crop rotation of rice and soybean (rice-soybean-rice)</w:t>
      </w:r>
    </w:p>
    <w:p>
      <w:pPr>
        <w:pStyle w:val="SourceCode"/>
      </w:pPr>
      <w:r>
        <w:rPr>
          <w:rStyle w:val="FunctionTok"/>
        </w:rPr>
        <w:t xml:space="preserve">compound_figure</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input_table =</w:t>
      </w:r>
      <w:r>
        <w:rPr>
          <w:rStyle w:val="NormalTok"/>
        </w:rPr>
        <w:t xml:space="preserve"> input_estimates, </w:t>
      </w:r>
      <w:r>
        <w:rPr>
          <w:rStyle w:val="AttributeTok"/>
        </w:rPr>
        <w:t xml:space="preserve">plsrResults =</w:t>
      </w:r>
      <w:r>
        <w:rPr>
          <w:rStyle w:val="NormalTok"/>
        </w:rPr>
        <w:t xml:space="preserve"> pls_result_rice_soybean, </w:t>
      </w:r>
      <w:r>
        <w:br/>
      </w:r>
      <w:r>
        <w:rPr>
          <w:rStyle w:val="NormalTok"/>
        </w:rPr>
        <w:t xml:space="preserve">                </w:t>
      </w:r>
      <w:r>
        <w:rPr>
          <w:rStyle w:val="AttributeTok"/>
        </w:rPr>
        <w:t xml:space="preserve">EVPIresults =</w:t>
      </w:r>
      <w:r>
        <w:rPr>
          <w:rStyle w:val="NormalTok"/>
        </w:rPr>
        <w:t xml:space="preserve"> evpi_rice_soybean, </w:t>
      </w:r>
      <w:r>
        <w:rPr>
          <w:rStyle w:val="AttributeTok"/>
        </w:rPr>
        <w:t xml:space="preserve">decision_var_name =</w:t>
      </w:r>
      <w:r>
        <w:rPr>
          <w:rStyle w:val="NormalTok"/>
        </w:rPr>
        <w:t xml:space="preserve"> </w:t>
      </w:r>
      <w:r>
        <w:rPr>
          <w:rStyle w:val="StringTok"/>
        </w:rPr>
        <w:t xml:space="preserve">"NPV_decision_rice_soybean"</w:t>
      </w:r>
      <w:r>
        <w:rPr>
          <w:rStyle w:val="NormalTok"/>
        </w:rPr>
        <w:t xml:space="preserve">, </w:t>
      </w:r>
      <w:r>
        <w:br/>
      </w:r>
      <w:r>
        <w:rPr>
          <w:rStyle w:val="NormalTok"/>
        </w:rPr>
        <w:t xml:space="preserve">                </w:t>
      </w:r>
      <w:r>
        <w:rPr>
          <w:rStyle w:val="AttributeTok"/>
        </w:rPr>
        <w:t xml:space="preserve">cashflow_var_name =</w:t>
      </w:r>
      <w:r>
        <w:rPr>
          <w:rStyle w:val="NormalTok"/>
        </w:rPr>
        <w:t xml:space="preserve"> </w:t>
      </w:r>
      <w:r>
        <w:rPr>
          <w:rStyle w:val="StringTok"/>
        </w:rPr>
        <w:t xml:space="preserve">"cashflow_rice_soybean"</w:t>
      </w:r>
      <w:r>
        <w:rPr>
          <w:rStyle w:val="NormalTok"/>
        </w:rPr>
        <w:t xml:space="preserve">, </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p>
    <w:p>
      <w:pPr>
        <w:pStyle w:val="FirstParagraph"/>
      </w:pPr>
      <w:r>
        <w:drawing>
          <wp:inline>
            <wp:extent cx="4620126" cy="3696101"/>
            <wp:effectExtent b="0" l="0" r="0" t="0"/>
            <wp:docPr descr="" title="" id="116" name="Picture"/>
            <a:graphic>
              <a:graphicData uri="http://schemas.openxmlformats.org/drawingml/2006/picture">
                <pic:pic>
                  <pic:nvPicPr>
                    <pic:cNvPr descr="Rice-farm-with-crop-rotation_files/figure-docx/unnamed-chunk-22-1.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bookmarkEnd w:id="118"/>
    <w:bookmarkStart w:id="122" w:name="X83bcba9586f35eef37da8aa2d92ba5a0ee4f8b8"/>
    <w:p>
      <w:pPr>
        <w:pStyle w:val="Heading3"/>
      </w:pPr>
      <w:r>
        <w:t xml:space="preserve">With crop rotation of rice and chili (rice-chili)</w:t>
      </w:r>
    </w:p>
    <w:p>
      <w:pPr>
        <w:pStyle w:val="SourceCode"/>
      </w:pPr>
      <w:r>
        <w:rPr>
          <w:rStyle w:val="FunctionTok"/>
        </w:rPr>
        <w:t xml:space="preserve">compound_figure</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input_table =</w:t>
      </w:r>
      <w:r>
        <w:rPr>
          <w:rStyle w:val="NormalTok"/>
        </w:rPr>
        <w:t xml:space="preserve"> input_estimates, </w:t>
      </w:r>
      <w:r>
        <w:rPr>
          <w:rStyle w:val="AttributeTok"/>
        </w:rPr>
        <w:t xml:space="preserve">plsrResults =</w:t>
      </w:r>
      <w:r>
        <w:rPr>
          <w:rStyle w:val="NormalTok"/>
        </w:rPr>
        <w:t xml:space="preserve"> pls_result_rice_chili, </w:t>
      </w:r>
      <w:r>
        <w:br/>
      </w:r>
      <w:r>
        <w:rPr>
          <w:rStyle w:val="NormalTok"/>
        </w:rPr>
        <w:t xml:space="preserve">                </w:t>
      </w:r>
      <w:r>
        <w:rPr>
          <w:rStyle w:val="AttributeTok"/>
        </w:rPr>
        <w:t xml:space="preserve">EVPIresults =</w:t>
      </w:r>
      <w:r>
        <w:rPr>
          <w:rStyle w:val="NormalTok"/>
        </w:rPr>
        <w:t xml:space="preserve"> evpi_rice_chili, </w:t>
      </w:r>
      <w:r>
        <w:rPr>
          <w:rStyle w:val="AttributeTok"/>
        </w:rPr>
        <w:t xml:space="preserve">decision_var_name =</w:t>
      </w:r>
      <w:r>
        <w:rPr>
          <w:rStyle w:val="NormalTok"/>
        </w:rPr>
        <w:t xml:space="preserve"> </w:t>
      </w:r>
      <w:r>
        <w:rPr>
          <w:rStyle w:val="StringTok"/>
        </w:rPr>
        <w:t xml:space="preserve">"NPV_decision_rice_chili"</w:t>
      </w:r>
      <w:r>
        <w:rPr>
          <w:rStyle w:val="NormalTok"/>
        </w:rPr>
        <w:t xml:space="preserve">, </w:t>
      </w:r>
      <w:r>
        <w:br/>
      </w:r>
      <w:r>
        <w:rPr>
          <w:rStyle w:val="NormalTok"/>
        </w:rPr>
        <w:t xml:space="preserve">                </w:t>
      </w:r>
      <w:r>
        <w:rPr>
          <w:rStyle w:val="AttributeTok"/>
        </w:rPr>
        <w:t xml:space="preserve">cashflow_var_name =</w:t>
      </w:r>
      <w:r>
        <w:rPr>
          <w:rStyle w:val="NormalTok"/>
        </w:rPr>
        <w:t xml:space="preserve"> </w:t>
      </w:r>
      <w:r>
        <w:rPr>
          <w:rStyle w:val="StringTok"/>
        </w:rPr>
        <w:t xml:space="preserve">"cashflow_rice_chili"</w:t>
      </w:r>
      <w:r>
        <w:rPr>
          <w:rStyle w:val="NormalTok"/>
        </w:rPr>
        <w:t xml:space="preserve">, </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ice-farm-with-crop-rotation_files/figure-docx/unnamed-chunk-23-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bookmarkEnd w:id="122"/>
    <w:bookmarkEnd w:id="123"/>
    <w:bookmarkStart w:id="124" w:name="conclusion"/>
    <w:p>
      <w:pPr>
        <w:pStyle w:val="Heading2"/>
      </w:pPr>
      <w:r>
        <w:t xml:space="preserve">Conclusion</w:t>
      </w:r>
    </w:p>
    <w:p>
      <w:pPr>
        <w:numPr>
          <w:ilvl w:val="0"/>
          <w:numId w:val="1002"/>
        </w:numPr>
        <w:pStyle w:val="Compact"/>
      </w:pPr>
      <w:r>
        <w:t xml:space="preserve">This project has proven that selecting the appropriate crop rotation between rice, soybean, and chili seem profitable for achieving optimal results with respect to higher income for rice farming.</w:t>
      </w:r>
    </w:p>
    <w:p>
      <w:pPr>
        <w:numPr>
          <w:ilvl w:val="0"/>
          <w:numId w:val="1002"/>
        </w:numPr>
        <w:pStyle w:val="Compact"/>
      </w:pPr>
      <w:r>
        <w:t xml:space="preserve">The decision to rotate crops between rice and chili is still applicable with slightly smaller profits.</w:t>
      </w:r>
    </w:p>
    <w:p>
      <w:pPr>
        <w:numPr>
          <w:ilvl w:val="0"/>
          <w:numId w:val="1002"/>
        </w:numPr>
        <w:pStyle w:val="Compact"/>
      </w:pPr>
      <w:r>
        <w:t xml:space="preserve">Crop rotation between rice, soybean, and rice is less efficient than other options with respect to sustainable income.</w:t>
      </w:r>
    </w:p>
    <w:bookmarkEnd w:id="124"/>
    <w:bookmarkStart w:id="125" w:name="recommendtion"/>
    <w:p>
      <w:pPr>
        <w:pStyle w:val="Heading2"/>
      </w:pPr>
      <w:r>
        <w:t xml:space="preserve">Recommendtion</w:t>
      </w:r>
    </w:p>
    <w:p>
      <w:pPr>
        <w:pStyle w:val="FirstParagraph"/>
      </w:pPr>
      <w:r>
        <w:t xml:space="preserve">1.We</w:t>
      </w:r>
      <w:r>
        <w:t xml:space="preserve"> </w:t>
      </w:r>
      <w:r>
        <w:rPr>
          <w:bCs/>
          <w:b/>
        </w:rPr>
        <w:t xml:space="preserve">recommend</w:t>
      </w:r>
      <w:r>
        <w:t xml:space="preserve"> </w:t>
      </w:r>
      <w:r>
        <w:t xml:space="preserve">Indonesian smallholder farmers to implement crop rotation either for three crops</w:t>
      </w:r>
      <w:r>
        <w:t xml:space="preserve"> </w:t>
      </w:r>
      <w:r>
        <w:rPr>
          <w:bCs/>
          <w:b/>
        </w:rPr>
        <w:t xml:space="preserve">(rice, soybean, and chili)</w:t>
      </w:r>
      <w:r>
        <w:t xml:space="preserve"> </w:t>
      </w:r>
      <w:r>
        <w:t xml:space="preserve">or two crops</w:t>
      </w:r>
      <w:r>
        <w:t xml:space="preserve"> </w:t>
      </w:r>
      <w:r>
        <w:rPr>
          <w:bCs/>
          <w:b/>
        </w:rPr>
        <w:t xml:space="preserve">(rice and chili)</w:t>
      </w:r>
      <w:r>
        <w:t xml:space="preserve"> </w:t>
      </w:r>
      <w:r>
        <w:t xml:space="preserve">as it seems more profitable than growing rice only all year around.</w:t>
      </w:r>
    </w:p>
    <w:p>
      <w:pPr>
        <w:pStyle w:val="BodyText"/>
      </w:pPr>
      <w:r>
        <w:t xml:space="preserve">2.However, we would</w:t>
      </w:r>
      <w:r>
        <w:t xml:space="preserve"> </w:t>
      </w:r>
      <w:r>
        <w:rPr>
          <w:bCs/>
          <w:b/>
        </w:rPr>
        <w:t xml:space="preserve">not recommend</w:t>
      </w:r>
      <w:r>
        <w:t xml:space="preserve"> </w:t>
      </w:r>
      <w:r>
        <w:t xml:space="preserve">to implement crop rotation between</w:t>
      </w:r>
      <w:r>
        <w:t xml:space="preserve"> </w:t>
      </w:r>
      <w:r>
        <w:rPr>
          <w:bCs/>
          <w:b/>
        </w:rPr>
        <w:t xml:space="preserve">rice and soybean</w:t>
      </w:r>
      <w:r>
        <w:t xml:space="preserve"> </w:t>
      </w:r>
      <w:r>
        <w:t xml:space="preserve">as it seems not so profitable.</w:t>
      </w:r>
    </w:p>
    <w:bookmarkEnd w:id="125"/>
    <w:bookmarkStart w:id="126" w:name="what-we-have-learned-from-this-project"/>
    <w:p>
      <w:pPr>
        <w:pStyle w:val="Heading2"/>
      </w:pPr>
      <w:r>
        <w:t xml:space="preserve">What we have learned from this project?</w:t>
      </w:r>
    </w:p>
    <w:p>
      <w:pPr>
        <w:numPr>
          <w:ilvl w:val="0"/>
          <w:numId w:val="1003"/>
        </w:numPr>
        <w:pStyle w:val="Compact"/>
      </w:pPr>
      <w:r>
        <w:t xml:space="preserve">Rice farming with crop rotation of soybean and chili can be implemented by Indonesian smallholder farmers to get higher income.</w:t>
      </w:r>
    </w:p>
    <w:p>
      <w:pPr>
        <w:numPr>
          <w:ilvl w:val="0"/>
          <w:numId w:val="1003"/>
        </w:numPr>
        <w:pStyle w:val="Compact"/>
      </w:pPr>
      <w:r>
        <w:t xml:space="preserve">However, not every crops are profitable to be rotated with rice.</w:t>
      </w:r>
    </w:p>
    <w:p>
      <w:pPr>
        <w:numPr>
          <w:ilvl w:val="0"/>
          <w:numId w:val="1003"/>
        </w:numPr>
        <w:pStyle w:val="Compact"/>
      </w:pPr>
      <w:r>
        <w:t xml:space="preserve">There are more uncertainties in crop rotation of rice and soybean compared to other scenarios. Thus, further data and research still needed.</w:t>
      </w:r>
    </w:p>
    <w:bookmarkEnd w:id="126"/>
    <w:bookmarkStart w:id="159" w:name="reference"/>
    <w:p>
      <w:pPr>
        <w:pStyle w:val="Heading2"/>
      </w:pPr>
      <w:r>
        <w:t xml:space="preserve">Reference</w:t>
      </w:r>
    </w:p>
    <w:bookmarkStart w:id="158" w:name="refs"/>
    <w:bookmarkStart w:id="127" w:name="ref-Amirrullah2019"/>
    <w:p>
      <w:pPr>
        <w:pStyle w:val="Bibliography"/>
      </w:pPr>
      <w:r>
        <w:t xml:space="preserve">Amirrullah, Johanes. 2019.</w:t>
      </w:r>
      <w:r>
        <w:t xml:space="preserve"> </w:t>
      </w:r>
      <w:r>
        <w:t xml:space="preserve">“The Effect of Various Crop Rotation on the Improvement of Soil Properties of Irrigation Paddy Field.”</w:t>
      </w:r>
    </w:p>
    <w:bookmarkEnd w:id="127"/>
    <w:bookmarkStart w:id="129" w:name="ref-Antriyandarti2015"/>
    <w:p>
      <w:pPr>
        <w:pStyle w:val="Bibliography"/>
      </w:pPr>
      <w:r>
        <w:t xml:space="preserve">Antriyandarti, Ernoiz. 2015.</w:t>
      </w:r>
      <w:r>
        <w:t xml:space="preserve"> </w:t>
      </w:r>
      <w:r>
        <w:t xml:space="preserve">“Competitiveness and Cost Efficiency of Rice Farming in Indonesia.”</w:t>
      </w:r>
      <w:r>
        <w:t xml:space="preserve"> </w:t>
      </w:r>
      <w:r>
        <w:rPr>
          <w:iCs/>
          <w:i/>
        </w:rPr>
        <w:t xml:space="preserve">Journal of Rural Problems</w:t>
      </w:r>
      <w:r>
        <w:t xml:space="preserve"> </w:t>
      </w:r>
      <w:r>
        <w:t xml:space="preserve">51: 74–85.</w:t>
      </w:r>
      <w:r>
        <w:t xml:space="preserve"> </w:t>
      </w:r>
      <w:hyperlink r:id="rId128">
        <w:r>
          <w:rPr>
            <w:rStyle w:val="Hyperlink"/>
          </w:rPr>
          <w:t xml:space="preserve">https://doi.org/10.7310/arfe.51.74</w:t>
        </w:r>
      </w:hyperlink>
      <w:r>
        <w:t xml:space="preserve">.</w:t>
      </w:r>
    </w:p>
    <w:bookmarkEnd w:id="129"/>
    <w:bookmarkStart w:id="130" w:name="ref-BPS2018"/>
    <w:p>
      <w:pPr>
        <w:pStyle w:val="Bibliography"/>
      </w:pPr>
      <w:r>
        <w:t xml:space="preserve">BPS. 2018.</w:t>
      </w:r>
      <w:r>
        <w:t xml:space="preserve"> </w:t>
      </w:r>
      <w:r>
        <w:t xml:space="preserve">“[SOUH2018] Struktur Ongkos Usaha Tanaman Cabai Besar Per Hektar Per Musim Tanam Di Indonesia.”</w:t>
      </w:r>
    </w:p>
    <w:bookmarkEnd w:id="130"/>
    <w:bookmarkStart w:id="131" w:name="ref-BPS2022"/>
    <w:p>
      <w:pPr>
        <w:pStyle w:val="Bibliography"/>
      </w:pPr>
      <w:r>
        <w:t xml:space="preserve">———. 2022.</w:t>
      </w:r>
      <w:r>
        <w:t xml:space="preserve"> </w:t>
      </w:r>
      <w:r>
        <w:t xml:space="preserve">“Statistik Indonesia 2022.”</w:t>
      </w:r>
    </w:p>
    <w:bookmarkEnd w:id="131"/>
    <w:bookmarkStart w:id="133" w:name="ref-BRIN2022"/>
    <w:p>
      <w:pPr>
        <w:pStyle w:val="Bibliography"/>
      </w:pPr>
      <w:r>
        <w:t xml:space="preserve">BRIN. 2022.</w:t>
      </w:r>
      <w:r>
        <w:t xml:space="preserve"> </w:t>
      </w:r>
      <w:r>
        <w:t xml:space="preserve">“Competitiveness of Indonesian Rice Prices in the International Market.”</w:t>
      </w:r>
      <w:r>
        <w:t xml:space="preserve"> </w:t>
      </w:r>
      <w:r>
        <w:t xml:space="preserve">In</w:t>
      </w:r>
      <w:r>
        <w:t xml:space="preserve"> </w:t>
      </w:r>
      <w:r>
        <w:rPr>
          <w:iCs/>
          <w:i/>
        </w:rPr>
        <w:t xml:space="preserve">E3S Web of Conferences</w:t>
      </w:r>
      <w:r>
        <w:t xml:space="preserve">. Vol. 361. EDP Sciences.</w:t>
      </w:r>
      <w:r>
        <w:t xml:space="preserve"> </w:t>
      </w:r>
      <w:hyperlink r:id="rId132">
        <w:r>
          <w:rPr>
            <w:rStyle w:val="Hyperlink"/>
          </w:rPr>
          <w:t xml:space="preserve">https://doi.org/10.1051/e3sconf/202236101016</w:t>
        </w:r>
      </w:hyperlink>
      <w:r>
        <w:t xml:space="preserve">.</w:t>
      </w:r>
    </w:p>
    <w:bookmarkEnd w:id="133"/>
    <w:bookmarkStart w:id="134" w:name="ref-Crystal2004"/>
    <w:p>
      <w:pPr>
        <w:pStyle w:val="Bibliography"/>
      </w:pPr>
      <w:r>
        <w:t xml:space="preserve">Crystal, Eric, and Peter Whittlesey. 2004.</w:t>
      </w:r>
      <w:r>
        <w:t xml:space="preserve"> </w:t>
      </w:r>
      <w:r>
        <w:t xml:space="preserve">“THE ROLE OF RICE IN SOUTHEAST ASIA.”</w:t>
      </w:r>
    </w:p>
    <w:bookmarkEnd w:id="134"/>
    <w:bookmarkStart w:id="136" w:name="ref-Do2020"/>
    <w:p>
      <w:pPr>
        <w:pStyle w:val="Bibliography"/>
      </w:pPr>
      <w:r>
        <w:t xml:space="preserve">Do, Hoa, Eike Luedeling, and Cory Whitney. 2020.</w:t>
      </w:r>
      <w:r>
        <w:t xml:space="preserve"> </w:t>
      </w:r>
      <w:r>
        <w:t xml:space="preserve">“Decision Analysis of Agroforestry Options Reveals Adoption Risks for Resource-Poor Farmers.”</w:t>
      </w:r>
      <w:r>
        <w:t xml:space="preserve"> </w:t>
      </w:r>
      <w:r>
        <w:rPr>
          <w:iCs/>
          <w:i/>
        </w:rPr>
        <w:t xml:space="preserve">Agronomy for Sustainable Development</w:t>
      </w:r>
      <w:r>
        <w:t xml:space="preserve"> </w:t>
      </w:r>
      <w:r>
        <w:t xml:space="preserve">40 (June).</w:t>
      </w:r>
      <w:r>
        <w:t xml:space="preserve"> </w:t>
      </w:r>
      <w:hyperlink r:id="rId135">
        <w:r>
          <w:rPr>
            <w:rStyle w:val="Hyperlink"/>
          </w:rPr>
          <w:t xml:space="preserve">https://doi.org/10.1007/s13593-020-00624-5</w:t>
        </w:r>
      </w:hyperlink>
      <w:r>
        <w:t xml:space="preserve">.</w:t>
      </w:r>
    </w:p>
    <w:bookmarkEnd w:id="136"/>
    <w:bookmarkStart w:id="138" w:name="ref-Fao2018"/>
    <w:p>
      <w:pPr>
        <w:pStyle w:val="Bibliography"/>
      </w:pPr>
      <w:r>
        <w:t xml:space="preserve">Fao. 2018.</w:t>
      </w:r>
      <w:r>
        <w:t xml:space="preserve"> </w:t>
      </w:r>
      <w:r>
        <w:t xml:space="preserve">“SMALL FAMILY FARMS COUNTRY FACTSHEET.”</w:t>
      </w:r>
      <w:r>
        <w:t xml:space="preserve"> </w:t>
      </w:r>
      <w:hyperlink r:id="rId137">
        <w:r>
          <w:rPr>
            <w:rStyle w:val="Hyperlink"/>
          </w:rPr>
          <w:t xml:space="preserve">www.fao.org/family-farming/data-sources/dataportrait/farm-size/en</w:t>
        </w:r>
      </w:hyperlink>
      <w:r>
        <w:t xml:space="preserve">.</w:t>
      </w:r>
    </w:p>
    <w:bookmarkEnd w:id="138"/>
    <w:bookmarkStart w:id="140" w:name="ref-Harsono2020"/>
    <w:p>
      <w:pPr>
        <w:pStyle w:val="Bibliography"/>
      </w:pPr>
      <w:r>
        <w:t xml:space="preserve">Harsono, Arief, Didik Harnowo, Erliana Ginting, and Dian Adi Anggraeni Elisabeth. 2020.</w:t>
      </w:r>
      <w:r>
        <w:t xml:space="preserve"> </w:t>
      </w:r>
      <w:r>
        <w:t xml:space="preserve">“Opportunities to Achieve Self-Sufficiency.”</w:t>
      </w:r>
      <w:r>
        <w:t xml:space="preserve"> </w:t>
      </w:r>
      <w:hyperlink r:id="rId139">
        <w:r>
          <w:rPr>
            <w:rStyle w:val="Hyperlink"/>
          </w:rPr>
          <w:t xml:space="preserve">www.intechopen.com</w:t>
        </w:r>
      </w:hyperlink>
      <w:r>
        <w:t xml:space="preserve">.</w:t>
      </w:r>
    </w:p>
    <w:bookmarkEnd w:id="140"/>
    <w:bookmarkStart w:id="141" w:name="ref-Jagung2017"/>
    <w:p>
      <w:pPr>
        <w:pStyle w:val="Bibliography"/>
      </w:pPr>
      <w:r>
        <w:t xml:space="preserve">Jagung, Kedelai. 2017.</w:t>
      </w:r>
      <w:r>
        <w:t xml:space="preserve"> </w:t>
      </w:r>
      <w:r>
        <w:t xml:space="preserve">“Nilai Produksi Dan Biaya Produksi Per Musim Tanam Per Hektar Budidaya Tanaman Padi Sawah, Padi Ladang, Jagung, Dan Kedelai, 2017 Uraian Padi Sawah Padi Ladang.”</w:t>
      </w:r>
    </w:p>
    <w:bookmarkEnd w:id="141"/>
    <w:bookmarkStart w:id="143" w:name="ref-Krisdiana2021"/>
    <w:p>
      <w:pPr>
        <w:pStyle w:val="Bibliography"/>
      </w:pPr>
      <w:r>
        <w:t xml:space="preserve">Krisdiana, Ruly, Nila Prasetiaswati, Imam Sutrisno, Fachrur Rozi, Arief Harsono, and Made Jana Mejaya. 2021.</w:t>
      </w:r>
      <w:r>
        <w:t xml:space="preserve"> </w:t>
      </w:r>
      <w:r>
        <w:t xml:space="preserve">“Financial Feasibility and Competitiveness Levels of Soybean Varieties in Rice-Based Cropping System of Indonesia.”</w:t>
      </w:r>
      <w:r>
        <w:t xml:space="preserve"> </w:t>
      </w:r>
      <w:r>
        <w:rPr>
          <w:iCs/>
          <w:i/>
        </w:rPr>
        <w:t xml:space="preserve">Sustainability (Switzerland)</w:t>
      </w:r>
      <w:r>
        <w:t xml:space="preserve"> </w:t>
      </w:r>
      <w:r>
        <w:t xml:space="preserve">13 (August).</w:t>
      </w:r>
      <w:r>
        <w:t xml:space="preserve"> </w:t>
      </w:r>
      <w:hyperlink r:id="rId142">
        <w:r>
          <w:rPr>
            <w:rStyle w:val="Hyperlink"/>
          </w:rPr>
          <w:t xml:space="preserve">https://doi.org/10.3390/su13158334</w:t>
        </w:r>
      </w:hyperlink>
      <w:r>
        <w:t xml:space="preserve">.</w:t>
      </w:r>
    </w:p>
    <w:bookmarkEnd w:id="143"/>
    <w:bookmarkStart w:id="145" w:name="ref-MOALF2016"/>
    <w:p>
      <w:pPr>
        <w:pStyle w:val="Bibliography"/>
      </w:pPr>
      <w:r>
        <w:t xml:space="preserve">MOALF. 2016.</w:t>
      </w:r>
      <w:r>
        <w:t xml:space="preserve"> </w:t>
      </w:r>
      <w:r>
        <w:t xml:space="preserve">“Chilli Production.”</w:t>
      </w:r>
      <w:r>
        <w:t xml:space="preserve"> </w:t>
      </w:r>
      <w:hyperlink r:id="rId144">
        <w:r>
          <w:rPr>
            <w:rStyle w:val="Hyperlink"/>
          </w:rPr>
          <w:t xml:space="preserve">https://www.southdevonchillifarm.co.uk/onli</w:t>
        </w:r>
      </w:hyperlink>
      <w:r>
        <w:t xml:space="preserve">.</w:t>
      </w:r>
    </w:p>
    <w:bookmarkEnd w:id="145"/>
    <w:bookmarkStart w:id="147" w:name="ref-Mucharam2020"/>
    <w:p>
      <w:pPr>
        <w:pStyle w:val="Bibliography"/>
      </w:pPr>
      <w:r>
        <w:t xml:space="preserve">Mucharam, Iim, Ernan Rustiadi, Akhmad Fauzi, and Harianto. 2020.</w:t>
      </w:r>
      <w:r>
        <w:t xml:space="preserve"> </w:t>
      </w:r>
      <w:r>
        <w:t xml:space="preserve">“Assessment of Rice Farming Sustainability: Evidence from Indonesia Provincial Data.”</w:t>
      </w:r>
      <w:r>
        <w:t xml:space="preserve"> </w:t>
      </w:r>
      <w:r>
        <w:rPr>
          <w:iCs/>
          <w:i/>
        </w:rPr>
        <w:t xml:space="preserve">International Journal of Sustainable Development and Planning</w:t>
      </w:r>
      <w:r>
        <w:t xml:space="preserve"> </w:t>
      </w:r>
      <w:r>
        <w:t xml:space="preserve">15 (December): 1323–13332.</w:t>
      </w:r>
      <w:r>
        <w:t xml:space="preserve"> </w:t>
      </w:r>
      <w:hyperlink r:id="rId146">
        <w:r>
          <w:rPr>
            <w:rStyle w:val="Hyperlink"/>
          </w:rPr>
          <w:t xml:space="preserve">https://doi.org/10.18280/ijsdp.150819</w:t>
        </w:r>
      </w:hyperlink>
      <w:r>
        <w:t xml:space="preserve">.</w:t>
      </w:r>
    </w:p>
    <w:bookmarkEnd w:id="147"/>
    <w:bookmarkStart w:id="148" w:name="ref-Schilling1999"/>
    <w:p>
      <w:pPr>
        <w:pStyle w:val="Bibliography"/>
      </w:pPr>
      <w:r>
        <w:t xml:space="preserve">Schilling, Robert. 1999.</w:t>
      </w:r>
      <w:r>
        <w:t xml:space="preserve"> </w:t>
      </w:r>
      <w:r>
        <w:t xml:space="preserve">“THE SOYBEAN COMMODITY SYSTEM IN INDONESIA : OVERVIEW AND PROPOSALS.”</w:t>
      </w:r>
    </w:p>
    <w:bookmarkEnd w:id="148"/>
    <w:bookmarkStart w:id="150" w:name="ref-Setiartiti2021"/>
    <w:p>
      <w:pPr>
        <w:pStyle w:val="Bibliography"/>
      </w:pPr>
      <w:r>
        <w:t xml:space="preserve">Setiartiti, Lilies. 2021.</w:t>
      </w:r>
      <w:r>
        <w:t xml:space="preserve"> </w:t>
      </w:r>
      <w:r>
        <w:t xml:space="preserve">“Critical Point of View: The Challenges of Agricultural Sector on Governance and Food Security in Indonesia.”</w:t>
      </w:r>
      <w:r>
        <w:t xml:space="preserve"> </w:t>
      </w:r>
      <w:r>
        <w:t xml:space="preserve">In</w:t>
      </w:r>
      <w:r>
        <w:t xml:space="preserve"> </w:t>
      </w:r>
      <w:r>
        <w:rPr>
          <w:iCs/>
          <w:i/>
        </w:rPr>
        <w:t xml:space="preserve">E3S Web of Conferences</w:t>
      </w:r>
      <w:r>
        <w:t xml:space="preserve">. Vol. 232. EDP Sciences.</w:t>
      </w:r>
      <w:r>
        <w:t xml:space="preserve"> </w:t>
      </w:r>
      <w:hyperlink r:id="rId149">
        <w:r>
          <w:rPr>
            <w:rStyle w:val="Hyperlink"/>
          </w:rPr>
          <w:t xml:space="preserve">https://doi.org/10.1051/e3sconf/202123201034</w:t>
        </w:r>
      </w:hyperlink>
      <w:r>
        <w:t xml:space="preserve">.</w:t>
      </w:r>
    </w:p>
    <w:bookmarkEnd w:id="150"/>
    <w:bookmarkStart w:id="151" w:name="ref-Stantec2005"/>
    <w:p>
      <w:pPr>
        <w:pStyle w:val="Bibliography"/>
      </w:pPr>
      <w:r>
        <w:t xml:space="preserve">Stantec. 2005.</w:t>
      </w:r>
      <w:r>
        <w:t xml:space="preserve"> </w:t>
      </w:r>
      <w:r>
        <w:t xml:space="preserve">“Helping Our Clients Prioritise Programmes and Projects.”</w:t>
      </w:r>
    </w:p>
    <w:bookmarkEnd w:id="151"/>
    <w:bookmarkStart w:id="153" w:name="ref-Sundari2021"/>
    <w:p>
      <w:pPr>
        <w:pStyle w:val="Bibliography"/>
      </w:pPr>
      <w:r>
        <w:t xml:space="preserve">Sundari, M. T., Darsono, J. Sutrisno, and E. Antriyandarti. 2021.</w:t>
      </w:r>
      <w:r>
        <w:t xml:space="preserve"> </w:t>
      </w:r>
      <w:r>
        <w:t xml:space="preserve">“Analysis of Chili Farming in Indonesia.”</w:t>
      </w:r>
      <w:r>
        <w:t xml:space="preserve"> </w:t>
      </w:r>
      <w:r>
        <w:t xml:space="preserve">In</w:t>
      </w:r>
      <w:r>
        <w:t xml:space="preserve"> </w:t>
      </w:r>
      <w:r>
        <w:rPr>
          <w:iCs/>
          <w:i/>
        </w:rPr>
        <w:t xml:space="preserve">IOP Conference Series: Earth and Environmental Science</w:t>
      </w:r>
      <w:r>
        <w:t xml:space="preserve">. Vol. 905. IOP Publishing Ltd.</w:t>
      </w:r>
      <w:r>
        <w:t xml:space="preserve"> </w:t>
      </w:r>
      <w:hyperlink r:id="rId152">
        <w:r>
          <w:rPr>
            <w:rStyle w:val="Hyperlink"/>
          </w:rPr>
          <w:t xml:space="preserve">https://doi.org/10.1088/1755-1315/905/1/012046</w:t>
        </w:r>
      </w:hyperlink>
      <w:r>
        <w:t xml:space="preserve">.</w:t>
      </w:r>
    </w:p>
    <w:bookmarkEnd w:id="153"/>
    <w:bookmarkStart w:id="154" w:name="ref-USDA2012"/>
    <w:p>
      <w:pPr>
        <w:pStyle w:val="Bibliography"/>
      </w:pPr>
      <w:r>
        <w:t xml:space="preserve">USDA. 2012.</w:t>
      </w:r>
      <w:r>
        <w:t xml:space="preserve"> </w:t>
      </w:r>
      <w:r>
        <w:t xml:space="preserve">“INDONESIA: Stagnating Rice Production Ensures Continued Need for Imports.”</w:t>
      </w:r>
    </w:p>
    <w:bookmarkEnd w:id="154"/>
    <w:bookmarkStart w:id="155" w:name="ref-Wandschneider2019"/>
    <w:p>
      <w:pPr>
        <w:pStyle w:val="Bibliography"/>
      </w:pPr>
      <w:r>
        <w:t xml:space="preserve">Wandschneider, Tiago, Paul Gniffke, Teddy Kristedi, Kuntoro Boga, Witono Adiyoga, and Howard Hall N/A N/A. 2019.</w:t>
      </w:r>
      <w:r>
        <w:t xml:space="preserve"> </w:t>
      </w:r>
      <w:r>
        <w:t xml:space="preserve">“Final Report: Eastern Indonesia Agribusiness Development Opportunities-Chilli Value Chain Project Number.”</w:t>
      </w:r>
    </w:p>
    <w:bookmarkEnd w:id="155"/>
    <w:bookmarkStart w:id="156" w:name="ref-Wright2005"/>
    <w:p>
      <w:pPr>
        <w:pStyle w:val="Bibliography"/>
      </w:pPr>
      <w:r>
        <w:t xml:space="preserve">Wright, Jerry, Bill Wilcke, Edward Usset, Ward Stienstra, Michael Schmitt, Gary Sands, George Rehm, et al. 2005.</w:t>
      </w:r>
      <w:r>
        <w:t xml:space="preserve"> </w:t>
      </w:r>
      <w:r>
        <w:t xml:space="preserve">“SOYBEAN FIELD BOOK.”</w:t>
      </w:r>
    </w:p>
    <w:bookmarkEnd w:id="156"/>
    <w:bookmarkStart w:id="157" w:name="ref-Yoshida1981"/>
    <w:p>
      <w:pPr>
        <w:pStyle w:val="Bibliography"/>
      </w:pPr>
      <w:r>
        <w:t xml:space="preserve">Yoshida, Shouichi. 1981.</w:t>
      </w:r>
      <w:r>
        <w:t xml:space="preserve"> </w:t>
      </w:r>
      <w:r>
        <w:t xml:space="preserve">“Fundamentals of Rice Crop Sciences.”</w:t>
      </w:r>
    </w:p>
    <w:bookmarkEnd w:id="157"/>
    <w:bookmarkEnd w:id="158"/>
    <w:bookmarkEnd w:id="1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hyperlink" Id="rId135" Target="https://doi.org/10.1007/s13593-020-00624-5" TargetMode="External" /><Relationship Type="http://schemas.openxmlformats.org/officeDocument/2006/relationships/hyperlink" Id="rId149" Target="https://doi.org/10.1051/e3sconf/202123201034" TargetMode="External" /><Relationship Type="http://schemas.openxmlformats.org/officeDocument/2006/relationships/hyperlink" Id="rId132" Target="https://doi.org/10.1051/e3sconf/202236101016" TargetMode="External" /><Relationship Type="http://schemas.openxmlformats.org/officeDocument/2006/relationships/hyperlink" Id="rId152" Target="https://doi.org/10.1088/1755-1315/905/1/012046" TargetMode="External" /><Relationship Type="http://schemas.openxmlformats.org/officeDocument/2006/relationships/hyperlink" Id="rId146" Target="https://doi.org/10.18280/ijsdp.150819" TargetMode="External" /><Relationship Type="http://schemas.openxmlformats.org/officeDocument/2006/relationships/hyperlink" Id="rId142" Target="https://doi.org/10.3390/su13158334" TargetMode="External" /><Relationship Type="http://schemas.openxmlformats.org/officeDocument/2006/relationships/hyperlink" Id="rId128" Target="https://doi.org/10.7310/arfe.51.74" TargetMode="External" /><Relationship Type="http://schemas.openxmlformats.org/officeDocument/2006/relationships/hyperlink" Id="rId137" Target="https://www.fao.org/family-farming/data-sources/dataportrait/farm-size/en" TargetMode="External" /><Relationship Type="http://schemas.openxmlformats.org/officeDocument/2006/relationships/hyperlink" Id="rId139" Target="https://www.intechopen.com" TargetMode="External" /><Relationship Type="http://schemas.openxmlformats.org/officeDocument/2006/relationships/hyperlink" Id="rId144" Target="https://www.southdevonchillifarm.co.uk/onli" TargetMode="External" /></Relationships>
</file>

<file path=word/_rels/footnotes.xml.rels><?xml version="1.0" encoding="UTF-8"?><Relationships xmlns="http://schemas.openxmlformats.org/package/2006/relationships"><Relationship Type="http://schemas.openxmlformats.org/officeDocument/2006/relationships/hyperlink" Id="rId135" Target="https://doi.org/10.1007/s13593-020-00624-5" TargetMode="External" /><Relationship Type="http://schemas.openxmlformats.org/officeDocument/2006/relationships/hyperlink" Id="rId149" Target="https://doi.org/10.1051/e3sconf/202123201034" TargetMode="External" /><Relationship Type="http://schemas.openxmlformats.org/officeDocument/2006/relationships/hyperlink" Id="rId132" Target="https://doi.org/10.1051/e3sconf/202236101016" TargetMode="External" /><Relationship Type="http://schemas.openxmlformats.org/officeDocument/2006/relationships/hyperlink" Id="rId152" Target="https://doi.org/10.1088/1755-1315/905/1/012046" TargetMode="External" /><Relationship Type="http://schemas.openxmlformats.org/officeDocument/2006/relationships/hyperlink" Id="rId146" Target="https://doi.org/10.18280/ijsdp.150819" TargetMode="External" /><Relationship Type="http://schemas.openxmlformats.org/officeDocument/2006/relationships/hyperlink" Id="rId142" Target="https://doi.org/10.3390/su13158334" TargetMode="External" /><Relationship Type="http://schemas.openxmlformats.org/officeDocument/2006/relationships/hyperlink" Id="rId128" Target="https://doi.org/10.7310/arfe.51.74" TargetMode="External" /><Relationship Type="http://schemas.openxmlformats.org/officeDocument/2006/relationships/hyperlink" Id="rId137" Target="https://www.fao.org/family-farming/data-sources/dataportrait/farm-size/en" TargetMode="External" /><Relationship Type="http://schemas.openxmlformats.org/officeDocument/2006/relationships/hyperlink" Id="rId139" Target="https://www.intechopen.com" TargetMode="External" /><Relationship Type="http://schemas.openxmlformats.org/officeDocument/2006/relationships/hyperlink" Id="rId144" Target="https://www.southdevonchillifarm.co.uk/onl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Rice farming with crop rotation for smallholder farmers in Indonesia</dc:title>
  <dc:creator>Noviria Syifaun Nafsi, Sineenad Kongtonkun, Inkyin May, Vani Lian</dc:creator>
  <cp:keywords/>
  <dcterms:created xsi:type="dcterms:W3CDTF">2023-08-17T19:00:19Z</dcterms:created>
  <dcterms:modified xsi:type="dcterms:W3CDTF">2023-08-17T19:00:19Z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2023-07-13</vt:lpwstr>
  </property>
  <property fmtid="{D5CDD505-2E9C-101B-9397-08002B2CF9AE}" pid="4" name="output">
    <vt:lpwstr/>
  </property>
</Properties>
</file>