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0.png" ContentType="image/png"/>
  <Override PartName="/word/media/rId26.png" ContentType="image/png"/>
  <Override PartName="/word/media/rId22.png" ContentType="image/png"/>
  <Override PartName="/word/media/rId60.png" ContentType="image/png"/>
  <Override PartName="/word/media/rId63.png" ContentType="image/png"/>
  <Override PartName="/word/media/rId66.png" ContentType="image/png"/>
  <Override PartName="/word/media/rId71.png" ContentType="image/png"/>
  <Override PartName="/word/media/rId75.png" ContentType="image/png"/>
  <Override PartName="/word/media/rId79.png" ContentType="image/png"/>
  <Override PartName="/word/media/rId84.png" ContentType="image/png"/>
  <Override PartName="/word/media/rId88.png" ContentType="image/png"/>
  <Override PartName="/word/media/rId92.png" ContentType="image/png"/>
  <Override PartName="/word/media/rId97.png" ContentType="image/png"/>
  <Override PartName="/word/media/rId101.png" ContentType="image/png"/>
  <Override PartName="/word/media/rId105.png" ContentType="image/png"/>
  <Override PartName="/word/media/rId111.png" ContentType="image/png"/>
  <Override PartName="/word/media/rId115.png" ContentType="image/png"/>
  <Override PartName="/word/media/rId119.png" ContentType="image/png"/>
  <Override PartName="/word/media/rId40.png" ContentType="image/png"/>
  <Override PartName="/word/media/rId43.png" ContentType="image/png"/>
  <Override PartName="/word/media/rId46.png" ContentType="image/png"/>
  <Override PartName="/word/media/rId50.png" ContentType="image/png"/>
  <Override PartName="/word/media/rId53.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Rice</w:t>
      </w:r>
      <w:r>
        <w:t xml:space="preserve"> </w:t>
      </w:r>
      <w:r>
        <w:t xml:space="preserve">farming</w:t>
      </w:r>
      <w:r>
        <w:t xml:space="preserve"> </w:t>
      </w:r>
      <w:r>
        <w:t xml:space="preserve">with</w:t>
      </w:r>
      <w:r>
        <w:t xml:space="preserve"> </w:t>
      </w:r>
      <w:r>
        <w:t xml:space="preserve">crop</w:t>
      </w:r>
      <w:r>
        <w:t xml:space="preserve"> </w:t>
      </w:r>
      <w:r>
        <w:t xml:space="preserve">rotation</w:t>
      </w:r>
      <w:r>
        <w:t xml:space="preserve"> </w:t>
      </w:r>
      <w:r>
        <w:t xml:space="preserve">for</w:t>
      </w:r>
      <w:r>
        <w:t xml:space="preserve"> </w:t>
      </w:r>
      <w:r>
        <w:t xml:space="preserve">smallholder</w:t>
      </w:r>
      <w:r>
        <w:t xml:space="preserve"> </w:t>
      </w:r>
      <w:r>
        <w:t xml:space="preserve">farmers</w:t>
      </w:r>
      <w:r>
        <w:t xml:space="preserve"> </w:t>
      </w:r>
      <w:r>
        <w:t xml:space="preserve">in</w:t>
      </w:r>
      <w:r>
        <w:t xml:space="preserve"> </w:t>
      </w:r>
      <w:r>
        <w:t xml:space="preserve">Indonesia</w:t>
      </w:r>
    </w:p>
    <w:p>
      <w:pPr>
        <w:pStyle w:val="Author"/>
      </w:pPr>
      <w:r>
        <w:t xml:space="preserve">Noviria</w:t>
      </w:r>
      <w:r>
        <w:t xml:space="preserve"> </w:t>
      </w:r>
      <w:r>
        <w:t xml:space="preserve">Syifaun</w:t>
      </w:r>
      <w:r>
        <w:t xml:space="preserve"> </w:t>
      </w:r>
      <w:r>
        <w:t xml:space="preserve">Nafsi,</w:t>
      </w:r>
      <w:r>
        <w:t xml:space="preserve"> </w:t>
      </w:r>
      <w:r>
        <w:t xml:space="preserve">Sineenad</w:t>
      </w:r>
      <w:r>
        <w:t xml:space="preserve"> </w:t>
      </w:r>
      <w:r>
        <w:t xml:space="preserve">Kongtonkun,</w:t>
      </w:r>
      <w:r>
        <w:t xml:space="preserve"> </w:t>
      </w:r>
      <w:r>
        <w:t xml:space="preserve">Inkyin</w:t>
      </w:r>
      <w:r>
        <w:t xml:space="preserve"> </w:t>
      </w:r>
      <w:r>
        <w:t xml:space="preserve">May,</w:t>
      </w:r>
      <w:r>
        <w:t xml:space="preserve"> </w:t>
      </w:r>
      <w:r>
        <w:t xml:space="preserve">Vani</w:t>
      </w:r>
      <w:r>
        <w:t xml:space="preserve"> </w:t>
      </w:r>
      <w:r>
        <w:t xml:space="preserve">Lian</w:t>
      </w:r>
    </w:p>
    <w:p>
      <w:pPr>
        <w:pStyle w:val="Date"/>
      </w:pPr>
      <w:r>
        <w:t xml:space="preserve">2023-07-13</w:t>
      </w:r>
    </w:p>
    <w:bookmarkStart w:id="34" w:name="introduction"/>
    <w:p>
      <w:pPr>
        <w:pStyle w:val="Heading2"/>
      </w:pPr>
      <w:r>
        <w:t xml:space="preserve">Introduction</w:t>
      </w:r>
    </w:p>
    <w:bookmarkStart w:id="20" w:name="overview"/>
    <w:p>
      <w:pPr>
        <w:pStyle w:val="Heading3"/>
      </w:pPr>
      <w:r>
        <w:t xml:space="preserve">Overview</w:t>
      </w:r>
    </w:p>
    <w:p>
      <w:pPr>
        <w:pStyle w:val="FirstParagraph"/>
      </w:pPr>
      <w:r>
        <w:t xml:space="preserve">Rice is known as one of the main crops and a staple food in Southeast Asia (</w:t>
      </w:r>
      <w:r>
        <w:t xml:space="preserve">Yoshida (1981)</w:t>
      </w:r>
      <w:r>
        <w:t xml:space="preserve">). Indonesia is one of the largest countries in Southeast Asia, and rice is one of their main staple crops. With an increase in production every year, Indonesia has become the third-largest rice producer in the world, with around 93% of Indonesian farmers possessing small family farms (</w:t>
      </w:r>
      <w:r>
        <w:t xml:space="preserve">Fao (2018)</w:t>
      </w:r>
      <w:r>
        <w:t xml:space="preserve">).</w:t>
      </w:r>
    </w:p>
    <w:p>
      <w:pPr>
        <w:pStyle w:val="BodyText"/>
      </w:pPr>
      <w:r>
        <w:t xml:space="preserve">Crop rotation is a method of cultivating different crops sequentially on the same field that has the benefit of increasing soil fertility, enhancing nutrients in the soil, and reducing pest and weed pressure (</w:t>
      </w:r>
      <w:r>
        <w:t xml:space="preserve">Crystal and Whittlesey (2004)</w:t>
      </w:r>
      <w:r>
        <w:t xml:space="preserve">). Crop rotation can be implemented by growing several valuable crops, such as rice, soybeans, and chili, and these three crops are commonly grown in Indonesia.</w:t>
      </w:r>
    </w:p>
    <w:p>
      <w:pPr>
        <w:pStyle w:val="BodyText"/>
      </w:pPr>
      <w:r>
        <w:t xml:space="preserve">Soybean is one of the legume species that originated in East Asia, and it is widely cultivated to be consumed as beans and for numerous other uses (</w:t>
      </w:r>
      <w:r>
        <w:t xml:space="preserve">Wright et al. (2005)</w:t>
      </w:r>
      <w:r>
        <w:t xml:space="preserve">). In Indonesia, soybean is known as the third-most important food crop after rice and maize, and the consumption of soybean tends to rise year after year (</w:t>
      </w:r>
      <w:r>
        <w:t xml:space="preserve">Harsono et al. (2021)</w:t>
      </w:r>
      <w:r>
        <w:t xml:space="preserve">).</w:t>
      </w:r>
      <w:r>
        <w:t xml:space="preserve"> </w:t>
      </w:r>
      <w:r>
        <w:t xml:space="preserve">Chili is a tropical and subtropical regional crop for fleshy fruits (</w:t>
      </w:r>
      <w:r>
        <w:t xml:space="preserve">MOALF (2016)</w:t>
      </w:r>
      <w:r>
        <w:t xml:space="preserve">), and it is also one of the commodities that is known to have an economic value that is relatively high in Indonesia (</w:t>
      </w:r>
      <w:r>
        <w:t xml:space="preserve">Sundari et al. (2021)</w:t>
      </w:r>
      <w:r>
        <w:t xml:space="preserve">).</w:t>
      </w:r>
    </w:p>
    <w:p>
      <w:pPr>
        <w:pStyle w:val="BodyText"/>
      </w:pPr>
      <w:r>
        <w:t xml:space="preserve">Implementing rice farming with crop rotation could potentially be advantageous for smallholder farmers in Indonesia, as it holds the promise of increased profitability through diversified income from different crops. Therefore, this project is undertaken to determine the profitability of implementing the decision of rice farming with crop rotation for smallholders in Indonesia.</w:t>
      </w:r>
    </w:p>
    <w:bookmarkEnd w:id="20"/>
    <w:bookmarkStart w:id="21" w:name="motivation"/>
    <w:p>
      <w:pPr>
        <w:pStyle w:val="Heading3"/>
      </w:pPr>
      <w:r>
        <w:t xml:space="preserve">Motivation</w:t>
      </w:r>
    </w:p>
    <w:p>
      <w:pPr>
        <w:pStyle w:val="FirstParagraph"/>
      </w:pPr>
      <w:r>
        <w:t xml:space="preserve">Our motivation to conduct the decision analysis of Rice farming with crop rotation in Indonesia is outlined as follows:</w:t>
      </w:r>
    </w:p>
    <w:p>
      <w:pPr>
        <w:numPr>
          <w:ilvl w:val="0"/>
          <w:numId w:val="1001"/>
        </w:numPr>
        <w:pStyle w:val="Compact"/>
      </w:pPr>
      <w:r>
        <w:t xml:space="preserve">Rice stands as the primary staple food in Indonesia and a majority of smallholder farmers cultivate it.</w:t>
      </w:r>
    </w:p>
    <w:p>
      <w:pPr>
        <w:numPr>
          <w:ilvl w:val="0"/>
          <w:numId w:val="1001"/>
        </w:numPr>
        <w:pStyle w:val="Compact"/>
      </w:pPr>
      <w:r>
        <w:t xml:space="preserve">The implementation of crop rotation offers several advantages, including: increasing crop yield, improving soil fertility, and reducing infestation of pests and diseases in the field. Thus, it is likely to bring benefits to smallholder farmers. In addition, the farmers can generate income from a diverse range of crops they cultivated within a year, which could potentially result in greater profitability for smallholder farmers.</w:t>
      </w:r>
    </w:p>
    <w:p>
      <w:pPr>
        <w:numPr>
          <w:ilvl w:val="0"/>
          <w:numId w:val="1001"/>
        </w:numPr>
        <w:pStyle w:val="Compact"/>
      </w:pPr>
      <w:r>
        <w:t xml:space="preserve">Soybean is one of the valuable crops that is commonly grown by Indonesian farmers. Beyond its economic value, soybean as a legume functioning as a nitrogen-fixing crop, has the potential to enhance field sustainability.</w:t>
      </w:r>
    </w:p>
    <w:p>
      <w:pPr>
        <w:numPr>
          <w:ilvl w:val="0"/>
          <w:numId w:val="1001"/>
        </w:numPr>
        <w:pStyle w:val="Compact"/>
      </w:pPr>
      <w:r>
        <w:t xml:space="preserve">Chilli as one of the most highly prized horticultural crops commonly cultivated in Indonesia, potentially gives an opportunity for the smallholder farmers to gain more significant income.</w:t>
      </w:r>
    </w:p>
    <w:bookmarkEnd w:id="21"/>
    <w:bookmarkStart w:id="25" w:name="overview-of-the-project"/>
    <w:p>
      <w:pPr>
        <w:pStyle w:val="Heading3"/>
      </w:pPr>
      <w:r>
        <w:t xml:space="preserve">Overview of the project</w:t>
      </w:r>
    </w:p>
    <w:p>
      <w:pPr>
        <w:pStyle w:val="FirstParagraph"/>
      </w:pPr>
      <w:r>
        <w:drawing>
          <wp:inline>
            <wp:extent cx="5334000" cy="2200495"/>
            <wp:effectExtent b="0" l="0" r="0" t="0"/>
            <wp:docPr descr="" title="" id="23" name="Picture"/>
            <a:graphic>
              <a:graphicData uri="http://schemas.openxmlformats.org/drawingml/2006/picture">
                <pic:pic>
                  <pic:nvPicPr>
                    <pic:cNvPr descr="Photo%20rice%20farm%20with%20crop%20rotation/overview%20of%20the%20project.png" id="24" name="Picture"/>
                    <pic:cNvPicPr>
                      <a:picLocks noChangeArrowheads="1" noChangeAspect="1"/>
                    </pic:cNvPicPr>
                  </pic:nvPicPr>
                  <pic:blipFill>
                    <a:blip r:embed="rId22"/>
                    <a:stretch>
                      <a:fillRect/>
                    </a:stretch>
                  </pic:blipFill>
                  <pic:spPr bwMode="auto">
                    <a:xfrm>
                      <a:off x="0" y="0"/>
                      <a:ext cx="5334000" cy="2200495"/>
                    </a:xfrm>
                    <a:prstGeom prst="rect">
                      <a:avLst/>
                    </a:prstGeom>
                    <a:noFill/>
                    <a:ln w="9525">
                      <a:noFill/>
                      <a:headEnd/>
                      <a:tailEnd/>
                    </a:ln>
                  </pic:spPr>
                </pic:pic>
              </a:graphicData>
            </a:graphic>
          </wp:inline>
        </w:drawing>
      </w:r>
    </w:p>
    <w:bookmarkEnd w:id="25"/>
    <w:bookmarkStart w:id="29" w:name="conceptual-model"/>
    <w:p>
      <w:pPr>
        <w:pStyle w:val="Heading3"/>
      </w:pPr>
      <w:r>
        <w:t xml:space="preserve">Conceptual model</w:t>
      </w:r>
    </w:p>
    <w:p>
      <w:pPr>
        <w:pStyle w:val="FirstParagraph"/>
      </w:pPr>
      <w:r>
        <w:t xml:space="preserve">This project analyzes the decision of crop rotation (soybean and chili) with rice farming.</w:t>
      </w:r>
      <w:r>
        <w:t xml:space="preserve"> </w:t>
      </w:r>
      <w:r>
        <w:t xml:space="preserve">The total cost is calculated for each crop, which consists of labor, seeds, pesticides, fertilizer, machinery, and renting land.</w:t>
      </w:r>
      <w:r>
        <w:t xml:space="preserve"> </w:t>
      </w:r>
      <w:r>
        <w:t xml:space="preserve">The revenues are calculated for each crop production by multiplying the yield of each crop by the selling price of each crop per ha.</w:t>
      </w:r>
      <w:r>
        <w:t xml:space="preserve"> </w:t>
      </w:r>
      <w:r>
        <w:t xml:space="preserve">The total cost, revenues, and discount rate are used as variable estimates in order to calculate the Net Present Value (NVP).</w:t>
      </w:r>
    </w:p>
    <w:p>
      <w:pPr>
        <w:pStyle w:val="BodyText"/>
      </w:pPr>
      <w:r>
        <w:drawing>
          <wp:inline>
            <wp:extent cx="5334000" cy="2905512"/>
            <wp:effectExtent b="0" l="0" r="0" t="0"/>
            <wp:docPr descr="" title="" id="27" name="Picture"/>
            <a:graphic>
              <a:graphicData uri="http://schemas.openxmlformats.org/drawingml/2006/picture">
                <pic:pic>
                  <pic:nvPicPr>
                    <pic:cNvPr descr="Photo%20rice%20farm%20with%20crop%20rotation/conceptual%20model.png" id="28" name="Picture"/>
                    <pic:cNvPicPr>
                      <a:picLocks noChangeArrowheads="1" noChangeAspect="1"/>
                    </pic:cNvPicPr>
                  </pic:nvPicPr>
                  <pic:blipFill>
                    <a:blip r:embed="rId26"/>
                    <a:stretch>
                      <a:fillRect/>
                    </a:stretch>
                  </pic:blipFill>
                  <pic:spPr bwMode="auto">
                    <a:xfrm>
                      <a:off x="0" y="0"/>
                      <a:ext cx="5334000" cy="2905512"/>
                    </a:xfrm>
                    <a:prstGeom prst="rect">
                      <a:avLst/>
                    </a:prstGeom>
                    <a:noFill/>
                    <a:ln w="9525">
                      <a:noFill/>
                      <a:headEnd/>
                      <a:tailEnd/>
                    </a:ln>
                  </pic:spPr>
                </pic:pic>
              </a:graphicData>
            </a:graphic>
          </wp:inline>
        </w:drawing>
      </w:r>
    </w:p>
    <w:bookmarkEnd w:id="29"/>
    <w:bookmarkStart w:id="33" w:name="variable-used-in-conceptual-model"/>
    <w:p>
      <w:pPr>
        <w:pStyle w:val="Heading3"/>
      </w:pPr>
      <w:r>
        <w:t xml:space="preserve">Variable used in conceptual model</w:t>
      </w:r>
    </w:p>
    <w:p>
      <w:pPr>
        <w:pStyle w:val="FirstParagraph"/>
      </w:pPr>
      <w:r>
        <w:drawing>
          <wp:inline>
            <wp:extent cx="5334000" cy="2733373"/>
            <wp:effectExtent b="0" l="0" r="0" t="0"/>
            <wp:docPr descr="" title="" id="31" name="Picture"/>
            <a:graphic>
              <a:graphicData uri="http://schemas.openxmlformats.org/drawingml/2006/picture">
                <pic:pic>
                  <pic:nvPicPr>
                    <pic:cNvPr descr="Photo%20rice%20farm%20with%20crop%20rotation/Variable%20estimate.png" id="32" name="Picture"/>
                    <pic:cNvPicPr>
                      <a:picLocks noChangeArrowheads="1" noChangeAspect="1"/>
                    </pic:cNvPicPr>
                  </pic:nvPicPr>
                  <pic:blipFill>
                    <a:blip r:embed="rId30"/>
                    <a:stretch>
                      <a:fillRect/>
                    </a:stretch>
                  </pic:blipFill>
                  <pic:spPr bwMode="auto">
                    <a:xfrm>
                      <a:off x="0" y="0"/>
                      <a:ext cx="5334000" cy="2733373"/>
                    </a:xfrm>
                    <a:prstGeom prst="rect">
                      <a:avLst/>
                    </a:prstGeom>
                    <a:noFill/>
                    <a:ln w="9525">
                      <a:noFill/>
                      <a:headEnd/>
                      <a:tailEnd/>
                    </a:ln>
                  </pic:spPr>
                </pic:pic>
              </a:graphicData>
            </a:graphic>
          </wp:inline>
        </w:drawing>
      </w:r>
    </w:p>
    <w:p>
      <w:pPr>
        <w:pStyle w:val="BodyText"/>
      </w:pPr>
      <w:r>
        <w:t xml:space="preserve">There are eight main variables that are used to analyze the decision of rice farming and crop rotation for smallholder farmers in Indonesia: rice production, rice cultivation cost, soybean production, soybean cultivation cost, chili production, chili cultivation cost, discount rate, and year of system. Overall, there are 33 variables that are used for this decision analysis.</w:t>
      </w:r>
    </w:p>
    <w:p>
      <w:pPr>
        <w:pStyle w:val="BodyText"/>
      </w:pPr>
      <w:r>
        <w:rPr>
          <w:bCs/>
          <w:b/>
        </w:rPr>
        <w:t xml:space="preserve">Source</w:t>
      </w:r>
      <w:r>
        <w:t xml:space="preserve"> </w:t>
      </w:r>
      <w:r>
        <w:t xml:space="preserve">:</w:t>
      </w:r>
    </w:p>
    <w:p>
      <w:pPr>
        <w:pStyle w:val="BodyText"/>
      </w:pPr>
      <w:r>
        <w:t xml:space="preserve">BPS (2018)</w:t>
      </w:r>
      <w:r>
        <w:t xml:space="preserve">,</w:t>
      </w:r>
      <w:r>
        <w:t xml:space="preserve"> </w:t>
      </w:r>
      <w:r>
        <w:t xml:space="preserve">Mucharam et al. (2020)</w:t>
      </w:r>
      <w:r>
        <w:t xml:space="preserve">,</w:t>
      </w:r>
      <w:r>
        <w:t xml:space="preserve"> </w:t>
      </w:r>
      <w:r>
        <w:t xml:space="preserve">Jagung (2017)</w:t>
      </w:r>
      <w:r>
        <w:t xml:space="preserve">,</w:t>
      </w:r>
      <w:r>
        <w:t xml:space="preserve"> </w:t>
      </w:r>
      <w:r>
        <w:t xml:space="preserve">Fao (2018)</w:t>
      </w:r>
      <w:r>
        <w:t xml:space="preserve">,</w:t>
      </w:r>
      <w:r>
        <w:t xml:space="preserve"> </w:t>
      </w:r>
      <w:r>
        <w:t xml:space="preserve">BPS (2022)</w:t>
      </w:r>
      <w:r>
        <w:t xml:space="preserve">,</w:t>
      </w:r>
      <w:r>
        <w:t xml:space="preserve"> </w:t>
      </w:r>
      <w:r>
        <w:t xml:space="preserve">Amirrullah (2019)</w:t>
      </w:r>
      <w:r>
        <w:t xml:space="preserve">,</w:t>
      </w:r>
      <w:r>
        <w:t xml:space="preserve"> </w:t>
      </w:r>
      <w:r>
        <w:t xml:space="preserve">Crystal and Whittlesey (2004)</w:t>
      </w:r>
      <w:r>
        <w:t xml:space="preserve">,</w:t>
      </w:r>
      <w:r>
        <w:t xml:space="preserve"> </w:t>
      </w:r>
      <w:r>
        <w:t xml:space="preserve">Jagung (2017)</w:t>
      </w:r>
      <w:r>
        <w:t xml:space="preserve">,</w:t>
      </w:r>
      <w:r>
        <w:t xml:space="preserve"> </w:t>
      </w:r>
      <w:r>
        <w:t xml:space="preserve">BRIN (2022)</w:t>
      </w:r>
      <w:r>
        <w:t xml:space="preserve">,</w:t>
      </w:r>
      <w:r>
        <w:t xml:space="preserve"> </w:t>
      </w:r>
      <w:r>
        <w:t xml:space="preserve">USDA (2012)</w:t>
      </w:r>
      <w:r>
        <w:t xml:space="preserve">,</w:t>
      </w:r>
      <w:r>
        <w:t xml:space="preserve"> </w:t>
      </w:r>
      <w:r>
        <w:t xml:space="preserve">Setiartiti (2021)</w:t>
      </w:r>
      <w:r>
        <w:t xml:space="preserve">,</w:t>
      </w:r>
      <w:r>
        <w:t xml:space="preserve"> </w:t>
      </w:r>
      <w:r>
        <w:t xml:space="preserve">Antriyandarti (2015)</w:t>
      </w:r>
      <w:r>
        <w:t xml:space="preserve">,</w:t>
      </w:r>
      <w:r>
        <w:t xml:space="preserve"> </w:t>
      </w:r>
      <w:r>
        <w:t xml:space="preserve">Krisdiana et al. (2021)</w:t>
      </w:r>
      <w:r>
        <w:t xml:space="preserve">,</w:t>
      </w:r>
      <w:r>
        <w:t xml:space="preserve"> </w:t>
      </w:r>
      <w:r>
        <w:t xml:space="preserve">Harsono et al. (2020)</w:t>
      </w:r>
      <w:r>
        <w:t xml:space="preserve">,</w:t>
      </w:r>
      <w:r>
        <w:t xml:space="preserve"> </w:t>
      </w:r>
      <w:r>
        <w:t xml:space="preserve">Schilling (1999)</w:t>
      </w:r>
      <w:r>
        <w:t xml:space="preserve">,</w:t>
      </w:r>
      <w:r>
        <w:t xml:space="preserve"> </w:t>
      </w:r>
      <w:r>
        <w:t xml:space="preserve">Wandschneider et al. (2019)</w:t>
      </w:r>
      <w:r>
        <w:t xml:space="preserve">,</w:t>
      </w:r>
      <w:r>
        <w:t xml:space="preserve"> </w:t>
      </w:r>
      <w:r>
        <w:t xml:space="preserve">Sundari et al. (2021)</w:t>
      </w:r>
    </w:p>
    <w:bookmarkEnd w:id="33"/>
    <w:bookmarkEnd w:id="34"/>
    <w:bookmarkStart w:id="38" w:name="estimate-calculation"/>
    <w:p>
      <w:pPr>
        <w:pStyle w:val="Heading2"/>
      </w:pPr>
      <w:r>
        <w:t xml:space="preserve">Estimate Calculation</w:t>
      </w:r>
    </w:p>
    <w:p>
      <w:pPr>
        <w:pStyle w:val="FirstParagraph"/>
      </w:pPr>
      <w:r>
        <w:drawing>
          <wp:inline>
            <wp:extent cx="5334000" cy="2667000"/>
            <wp:effectExtent b="0" l="0" r="0" t="0"/>
            <wp:docPr descr="" title="" id="36" name="Picture"/>
            <a:graphic>
              <a:graphicData uri="http://schemas.openxmlformats.org/drawingml/2006/picture">
                <pic:pic>
                  <pic:nvPicPr>
                    <pic:cNvPr descr="Photo%20rice%20farm%20with%20crop%20rotation/Estimate%20calculation.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In this analysis, the Net Present Value (NPV) is calculated by dividing the difference total income and total outcome from the cultivation in the year of system by the value of 1 minus the</w:t>
      </w:r>
      <w:r>
        <w:t xml:space="preserve"> </w:t>
      </w:r>
      <w:r>
        <w:t xml:space="preserve">‘</w:t>
      </w:r>
      <w:r>
        <w:t xml:space="preserve">discount rate</w:t>
      </w:r>
      <w:r>
        <w:t xml:space="preserve">’</w:t>
      </w:r>
      <w:r>
        <w:t xml:space="preserve"> </w:t>
      </w:r>
      <w:r>
        <w:t xml:space="preserve">(r) to the power of</w:t>
      </w:r>
      <w:r>
        <w:t xml:space="preserve"> </w:t>
      </w:r>
      <w:r>
        <w:t xml:space="preserve">‘</w:t>
      </w:r>
      <w:r>
        <w:t xml:space="preserve">number of years in the system</w:t>
      </w:r>
      <w:r>
        <w:t xml:space="preserve">’</w:t>
      </w:r>
      <w:r>
        <w:t xml:space="preserve"> </w:t>
      </w:r>
      <w:r>
        <w:t xml:space="preserve">(n).</w:t>
      </w:r>
    </w:p>
    <w:p>
      <w:pPr>
        <w:pStyle w:val="BodyText"/>
      </w:pPr>
      <w:r>
        <w:rPr>
          <w:bCs/>
          <w:b/>
        </w:rPr>
        <w:t xml:space="preserve">NPV (Net Present Value)</w:t>
      </w:r>
      <w:r>
        <w:t xml:space="preserve">: In financial terms, NPV is the measurement of the profitability of a project or program. This is achieved by subtracting the current values of expenditure from the current values of income over a period of time. Income can be referred to as a benefit, and expenditure can be referred to as a cost.</w:t>
      </w:r>
    </w:p>
    <w:p>
      <w:pPr>
        <w:pStyle w:val="BodyText"/>
      </w:pPr>
      <w:r>
        <w:rPr>
          <w:bCs/>
          <w:b/>
        </w:rPr>
        <w:t xml:space="preserve">Discount Rate</w:t>
      </w:r>
      <w:r>
        <w:t xml:space="preserve">: The discount rate is the interest rate used in analysis of discounted cash flow (DCF) (</w:t>
      </w:r>
      <w:r>
        <w:t xml:space="preserve">Stantec (2005)</w:t>
      </w:r>
      <w:r>
        <w:t xml:space="preserve">).</w:t>
      </w:r>
    </w:p>
    <w:bookmarkEnd w:id="38"/>
    <w:bookmarkStart w:id="110" w:name="decision-analysis"/>
    <w:p>
      <w:pPr>
        <w:pStyle w:val="Heading2"/>
      </w:pPr>
      <w:r>
        <w:t xml:space="preserve">Decision analysis</w:t>
      </w:r>
    </w:p>
    <w:bookmarkStart w:id="39" w:name="r-code"/>
    <w:p>
      <w:pPr>
        <w:pStyle w:val="Heading3"/>
      </w:pPr>
      <w:r>
        <w:t xml:space="preserve">R code</w:t>
      </w:r>
    </w:p>
    <w:p>
      <w:pPr>
        <w:pStyle w:val="FirstParagraph"/>
      </w:pPr>
      <w:r>
        <w:t xml:space="preserve">Cory Whitney, Eike Luedeling et al.</w:t>
      </w:r>
    </w:p>
    <w:p>
      <w:pPr>
        <w:pStyle w:val="SourceCode"/>
      </w:pPr>
      <w:r>
        <w:rPr>
          <w:rStyle w:val="NormalTok"/>
        </w:rPr>
        <w:t xml:space="preserve">crop_rotation_decision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br/>
      </w:r>
      <w:r>
        <w:rPr>
          <w:rStyle w:val="NormalTok"/>
        </w:rPr>
        <w:t xml:space="preserve">  </w:t>
      </w:r>
      <w:r>
        <w:rPr>
          <w:rStyle w:val="CommentTok"/>
        </w:rPr>
        <w:t xml:space="preserve"># Estimate the income of rice in a normal season</w:t>
      </w:r>
      <w:r>
        <w:br/>
      </w:r>
      <w:r>
        <w:rPr>
          <w:rStyle w:val="NormalTok"/>
        </w:rPr>
        <w:t xml:space="preserve">  rice_income </w:t>
      </w:r>
      <w:r>
        <w:rPr>
          <w:rStyle w:val="OtherTok"/>
        </w:rPr>
        <w:t xml:space="preserve">&lt;-</w:t>
      </w:r>
      <w:r>
        <w:rPr>
          <w:rStyle w:val="NormalTok"/>
        </w:rPr>
        <w:t xml:space="preserve"> </w:t>
      </w:r>
      <w:r>
        <w:rPr>
          <w:rStyle w:val="FunctionTok"/>
        </w:rPr>
        <w:t xml:space="preserve">vv</w:t>
      </w:r>
      <w:r>
        <w:rPr>
          <w:rStyle w:val="NormalTok"/>
        </w:rPr>
        <w:t xml:space="preserve">(rice_yield </w:t>
      </w:r>
      <w:r>
        <w:rPr>
          <w:rStyle w:val="SpecialCharTok"/>
        </w:rPr>
        <w:t xml:space="preserve">*</w:t>
      </w:r>
      <w:r>
        <w:rPr>
          <w:rStyle w:val="NormalTok"/>
        </w:rPr>
        <w:t xml:space="preserve"> rice_price,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Estimate the income of soybean in a normal season</w:t>
      </w:r>
      <w:r>
        <w:br/>
      </w:r>
      <w:r>
        <w:rPr>
          <w:rStyle w:val="NormalTok"/>
        </w:rPr>
        <w:t xml:space="preserve">  soybean_income </w:t>
      </w:r>
      <w:r>
        <w:rPr>
          <w:rStyle w:val="OtherTok"/>
        </w:rPr>
        <w:t xml:space="preserve">&lt;-</w:t>
      </w:r>
      <w:r>
        <w:rPr>
          <w:rStyle w:val="NormalTok"/>
        </w:rPr>
        <w:t xml:space="preserve"> </w:t>
      </w:r>
      <w:r>
        <w:rPr>
          <w:rStyle w:val="FunctionTok"/>
        </w:rPr>
        <w:t xml:space="preserve">vv</w:t>
      </w:r>
      <w:r>
        <w:rPr>
          <w:rStyle w:val="NormalTok"/>
        </w:rPr>
        <w:t xml:space="preserve">(soybean_yield </w:t>
      </w:r>
      <w:r>
        <w:rPr>
          <w:rStyle w:val="SpecialCharTok"/>
        </w:rPr>
        <w:t xml:space="preserve">*</w:t>
      </w:r>
      <w:r>
        <w:rPr>
          <w:rStyle w:val="NormalTok"/>
        </w:rPr>
        <w:t xml:space="preserve"> soybean_price,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Estimate the income of chili in a normal season</w:t>
      </w:r>
      <w:r>
        <w:br/>
      </w:r>
      <w:r>
        <w:rPr>
          <w:rStyle w:val="NormalTok"/>
        </w:rPr>
        <w:t xml:space="preserve">  chili_income </w:t>
      </w:r>
      <w:r>
        <w:rPr>
          <w:rStyle w:val="OtherTok"/>
        </w:rPr>
        <w:t xml:space="preserve">&lt;-</w:t>
      </w:r>
      <w:r>
        <w:rPr>
          <w:rStyle w:val="NormalTok"/>
        </w:rPr>
        <w:t xml:space="preserve"> </w:t>
      </w:r>
      <w:r>
        <w:rPr>
          <w:rStyle w:val="FunctionTok"/>
        </w:rPr>
        <w:t xml:space="preserve">vv</w:t>
      </w:r>
      <w:r>
        <w:rPr>
          <w:rStyle w:val="NormalTok"/>
        </w:rPr>
        <w:t xml:space="preserve">(chili_yield </w:t>
      </w:r>
      <w:r>
        <w:rPr>
          <w:rStyle w:val="SpecialCharTok"/>
        </w:rPr>
        <w:t xml:space="preserve">*</w:t>
      </w:r>
      <w:r>
        <w:rPr>
          <w:rStyle w:val="NormalTok"/>
        </w:rPr>
        <w:t xml:space="preserve"> chili_price,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#Estimate the cost of rice farm in a normal season</w:t>
      </w:r>
      <w:r>
        <w:br/>
      </w:r>
      <w:r>
        <w:rPr>
          <w:rStyle w:val="NormalTok"/>
        </w:rPr>
        <w:t xml:space="preserve">  rice_cost_precal </w:t>
      </w:r>
      <w:r>
        <w:rPr>
          <w:rStyle w:val="OtherTok"/>
        </w:rPr>
        <w:t xml:space="preserve">&lt;-</w:t>
      </w:r>
      <w:r>
        <w:rPr>
          <w:rStyle w:val="NormalTok"/>
        </w:rPr>
        <w:t xml:space="preserve"> </w:t>
      </w:r>
      <w:r>
        <w:rPr>
          <w:rStyle w:val="FunctionTok"/>
        </w:rPr>
        <w:t xml:space="preserve">sum</w:t>
      </w:r>
      <w:r>
        <w:rPr>
          <w:rStyle w:val="NormalTok"/>
        </w:rPr>
        <w:t xml:space="preserve">(rice_land_rental_cost, rice_seeds_cost, rice_fertilizer_cost,</w:t>
      </w:r>
      <w:r>
        <w:br/>
      </w:r>
      <w:r>
        <w:rPr>
          <w:rStyle w:val="NormalTok"/>
        </w:rPr>
        <w:t xml:space="preserve">                          rice_pesticide_cost, rice_machinery_cost, rice_harvesting_cost)</w:t>
      </w:r>
      <w:r>
        <w:br/>
      </w:r>
      <w:r>
        <w:rPr>
          <w:rStyle w:val="NormalTok"/>
        </w:rPr>
        <w:t xml:space="preserve">  rice_cost </w:t>
      </w:r>
      <w:r>
        <w:rPr>
          <w:rStyle w:val="OtherTok"/>
        </w:rPr>
        <w:t xml:space="preserve">&lt;-</w:t>
      </w:r>
      <w:r>
        <w:rPr>
          <w:rStyle w:val="NormalTok"/>
        </w:rPr>
        <w:t xml:space="preserve"> </w:t>
      </w:r>
      <w:r>
        <w:rPr>
          <w:rStyle w:val="FunctionTok"/>
        </w:rPr>
        <w:t xml:space="preserve">vv</w:t>
      </w:r>
      <w:r>
        <w:rPr>
          <w:rStyle w:val="NormalTok"/>
        </w:rPr>
        <w:t xml:space="preserve">(rice_cost_precal,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#Estimate the cost of soybean farm in a normal season</w:t>
      </w:r>
      <w:r>
        <w:br/>
      </w:r>
      <w:r>
        <w:rPr>
          <w:rStyle w:val="NormalTok"/>
        </w:rPr>
        <w:t xml:space="preserve">  soybean_cost_precal </w:t>
      </w:r>
      <w:r>
        <w:rPr>
          <w:rStyle w:val="OtherTok"/>
        </w:rPr>
        <w:t xml:space="preserve">&lt;-</w:t>
      </w:r>
      <w:r>
        <w:rPr>
          <w:rStyle w:val="NormalTok"/>
        </w:rPr>
        <w:t xml:space="preserve"> </w:t>
      </w:r>
      <w:r>
        <w:rPr>
          <w:rStyle w:val="FunctionTok"/>
        </w:rPr>
        <w:t xml:space="preserve">sum</w:t>
      </w:r>
      <w:r>
        <w:rPr>
          <w:rStyle w:val="NormalTok"/>
        </w:rPr>
        <w:t xml:space="preserve">(soybean_land_rental_cost, soybean_seeds_cost, soybean_fertilizer_cost,</w:t>
      </w:r>
      <w:r>
        <w:br/>
      </w:r>
      <w:r>
        <w:rPr>
          <w:rStyle w:val="NormalTok"/>
        </w:rPr>
        <w:t xml:space="preserve">                             soybean_pesticide_cost, soybean_machinery_cost, soybean_harvesting_cost)</w:t>
      </w:r>
      <w:r>
        <w:br/>
      </w:r>
      <w:r>
        <w:rPr>
          <w:rStyle w:val="NormalTok"/>
        </w:rPr>
        <w:t xml:space="preserve">  soybean_cost </w:t>
      </w:r>
      <w:r>
        <w:rPr>
          <w:rStyle w:val="OtherTok"/>
        </w:rPr>
        <w:t xml:space="preserve">&lt;-</w:t>
      </w:r>
      <w:r>
        <w:rPr>
          <w:rStyle w:val="NormalTok"/>
        </w:rPr>
        <w:t xml:space="preserve"> </w:t>
      </w:r>
      <w:r>
        <w:rPr>
          <w:rStyle w:val="FunctionTok"/>
        </w:rPr>
        <w:t xml:space="preserve">vv</w:t>
      </w:r>
      <w:r>
        <w:rPr>
          <w:rStyle w:val="NormalTok"/>
        </w:rPr>
        <w:t xml:space="preserve">(soybean_cost_precal,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#Estimate the cost in a normal season</w:t>
      </w:r>
      <w:r>
        <w:br/>
      </w:r>
      <w:r>
        <w:rPr>
          <w:rStyle w:val="NormalTok"/>
        </w:rPr>
        <w:t xml:space="preserve">  chili_cost_precal </w:t>
      </w:r>
      <w:r>
        <w:rPr>
          <w:rStyle w:val="OtherTok"/>
        </w:rPr>
        <w:t xml:space="preserve">&lt;-</w:t>
      </w:r>
      <w:r>
        <w:rPr>
          <w:rStyle w:val="NormalTok"/>
        </w:rPr>
        <w:t xml:space="preserve"> </w:t>
      </w:r>
      <w:r>
        <w:rPr>
          <w:rStyle w:val="FunctionTok"/>
        </w:rPr>
        <w:t xml:space="preserve">sum</w:t>
      </w:r>
      <w:r>
        <w:rPr>
          <w:rStyle w:val="NormalTok"/>
        </w:rPr>
        <w:t xml:space="preserve">(chili_land_rental_cost, chili_seeds_cost, chili_fertilizer_cost,</w:t>
      </w:r>
      <w:r>
        <w:br/>
      </w:r>
      <w:r>
        <w:rPr>
          <w:rStyle w:val="NormalTok"/>
        </w:rPr>
        <w:t xml:space="preserve">                           chili_pesticide_cost, chili_machinery_cost, chili_harvesting_cost)</w:t>
      </w:r>
      <w:r>
        <w:br/>
      </w:r>
      <w:r>
        <w:rPr>
          <w:rStyle w:val="NormalTok"/>
        </w:rPr>
        <w:t xml:space="preserve">  chili_cost </w:t>
      </w:r>
      <w:r>
        <w:rPr>
          <w:rStyle w:val="OtherTok"/>
        </w:rPr>
        <w:t xml:space="preserve">&lt;-</w:t>
      </w:r>
      <w:r>
        <w:rPr>
          <w:rStyle w:val="NormalTok"/>
        </w:rPr>
        <w:t xml:space="preserve"> </w:t>
      </w:r>
      <w:r>
        <w:rPr>
          <w:rStyle w:val="FunctionTok"/>
        </w:rPr>
        <w:t xml:space="preserve">vv</w:t>
      </w:r>
      <w:r>
        <w:rPr>
          <w:rStyle w:val="NormalTok"/>
        </w:rPr>
        <w:t xml:space="preserve">(chili_cost_precal,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Estimate the profit</w:t>
      </w:r>
      <w:r>
        <w:br/>
      </w:r>
      <w:r>
        <w:rPr>
          <w:rStyle w:val="NormalTok"/>
        </w:rPr>
        <w:t xml:space="preserve">  rice_profit </w:t>
      </w:r>
      <w:r>
        <w:rPr>
          <w:rStyle w:val="OtherTok"/>
        </w:rPr>
        <w:t xml:space="preserve">&lt;-</w:t>
      </w:r>
      <w:r>
        <w:rPr>
          <w:rStyle w:val="NormalTok"/>
        </w:rPr>
        <w:t xml:space="preserve"> </w:t>
      </w:r>
      <w:r>
        <w:rPr>
          <w:rStyle w:val="FunctionTok"/>
        </w:rPr>
        <w:t xml:space="preserve">vv</w:t>
      </w:r>
      <w:r>
        <w:rPr>
          <w:rStyle w:val="NormalTok"/>
        </w:rPr>
        <w:t xml:space="preserve">(rice_income </w:t>
      </w:r>
      <w:r>
        <w:rPr>
          <w:rStyle w:val="SpecialCharTok"/>
        </w:rPr>
        <w:t xml:space="preserve">-</w:t>
      </w:r>
      <w:r>
        <w:rPr>
          <w:rStyle w:val="NormalTok"/>
        </w:rPr>
        <w:t xml:space="preserve"> rice_cost,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soybean_profit </w:t>
      </w:r>
      <w:r>
        <w:rPr>
          <w:rStyle w:val="OtherTok"/>
        </w:rPr>
        <w:t xml:space="preserve">&lt;-</w:t>
      </w:r>
      <w:r>
        <w:rPr>
          <w:rStyle w:val="NormalTok"/>
        </w:rPr>
        <w:t xml:space="preserve"> </w:t>
      </w:r>
      <w:r>
        <w:rPr>
          <w:rStyle w:val="FunctionTok"/>
        </w:rPr>
        <w:t xml:space="preserve">vv</w:t>
      </w:r>
      <w:r>
        <w:rPr>
          <w:rStyle w:val="NormalTok"/>
        </w:rPr>
        <w:t xml:space="preserve">(soybean_income </w:t>
      </w:r>
      <w:r>
        <w:rPr>
          <w:rStyle w:val="SpecialCharTok"/>
        </w:rPr>
        <w:t xml:space="preserve">-</w:t>
      </w:r>
      <w:r>
        <w:rPr>
          <w:rStyle w:val="NormalTok"/>
        </w:rPr>
        <w:t xml:space="preserve"> soybean_cost,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chili_profit </w:t>
      </w:r>
      <w:r>
        <w:rPr>
          <w:rStyle w:val="OtherTok"/>
        </w:rPr>
        <w:t xml:space="preserve">&lt;-</w:t>
      </w:r>
      <w:r>
        <w:rPr>
          <w:rStyle w:val="NormalTok"/>
        </w:rPr>
        <w:t xml:space="preserve"> </w:t>
      </w:r>
      <w:r>
        <w:rPr>
          <w:rStyle w:val="FunctionTok"/>
        </w:rPr>
        <w:t xml:space="preserve">vv</w:t>
      </w:r>
      <w:r>
        <w:rPr>
          <w:rStyle w:val="NormalTok"/>
        </w:rPr>
        <w:t xml:space="preserve">(chili_income </w:t>
      </w:r>
      <w:r>
        <w:rPr>
          <w:rStyle w:val="SpecialCharTok"/>
        </w:rPr>
        <w:t xml:space="preserve">-</w:t>
      </w:r>
      <w:r>
        <w:rPr>
          <w:rStyle w:val="NormalTok"/>
        </w:rPr>
        <w:t xml:space="preserve"> chili_cost,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Final result</w:t>
      </w:r>
      <w:r>
        <w:br/>
      </w:r>
      <w:r>
        <w:rPr>
          <w:rStyle w:val="NormalTok"/>
        </w:rPr>
        <w:t xml:space="preserve">  </w:t>
      </w:r>
      <w:r>
        <w:rPr>
          <w:rStyle w:val="CommentTok"/>
        </w:rPr>
        <w:t xml:space="preserve">#assuming rice cultivation is 3 times per year  </w:t>
      </w:r>
      <w:r>
        <w:br/>
      </w:r>
      <w:r>
        <w:rPr>
          <w:rStyle w:val="NormalTok"/>
        </w:rPr>
        <w:t xml:space="preserve">  rice_cultivation_result </w:t>
      </w:r>
      <w:r>
        <w:rPr>
          <w:rStyle w:val="OtherTok"/>
        </w:rPr>
        <w:t xml:space="preserve">=</w:t>
      </w:r>
      <w:r>
        <w:rPr>
          <w:rStyle w:val="NormalTok"/>
        </w:rPr>
        <w:t xml:space="preserve"> </w:t>
      </w:r>
      <w:r>
        <w:rPr>
          <w:rStyle w:val="FunctionTok"/>
        </w:rPr>
        <w:t xml:space="preserve">vv</w:t>
      </w:r>
      <w:r>
        <w:rPr>
          <w:rStyle w:val="NormalTok"/>
        </w:rPr>
        <w:t xml:space="preserve">(rice_profit</w:t>
      </w:r>
      <w:r>
        <w:rPr>
          <w:rStyle w:val="SpecialCharTok"/>
        </w:rPr>
        <w:t xml:space="preserve">*</w:t>
      </w:r>
      <w:r>
        <w:rPr>
          <w:rStyle w:val="DecValTok"/>
        </w:rPr>
        <w:t xml:space="preserve">3</w:t>
      </w:r>
      <w:r>
        <w:rPr>
          <w:rStyle w:val="NormalTok"/>
        </w:rPr>
        <w:t xml:space="preserv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#crop rotation decision scenario</w:t>
      </w:r>
      <w:r>
        <w:br/>
      </w:r>
      <w:r>
        <w:rPr>
          <w:rStyle w:val="NormalTok"/>
        </w:rPr>
        <w:t xml:space="preserve">  </w:t>
      </w:r>
      <w:r>
        <w:rPr>
          <w:rStyle w:val="CommentTok"/>
        </w:rPr>
        <w:t xml:space="preserve">#if crop rotation of 3 crops is done in one year</w:t>
      </w:r>
      <w:r>
        <w:br/>
      </w:r>
      <w:r>
        <w:rPr>
          <w:rStyle w:val="NormalTok"/>
        </w:rPr>
        <w:t xml:space="preserve">  crop_rotation_result </w:t>
      </w:r>
      <w:r>
        <w:rPr>
          <w:rStyle w:val="OtherTok"/>
        </w:rPr>
        <w:t xml:space="preserve">=</w:t>
      </w:r>
      <w:r>
        <w:rPr>
          <w:rStyle w:val="NormalTok"/>
        </w:rPr>
        <w:t xml:space="preserve"> </w:t>
      </w:r>
      <w:r>
        <w:rPr>
          <w:rStyle w:val="FunctionTok"/>
        </w:rPr>
        <w:t xml:space="preserve">vv</w:t>
      </w:r>
      <w:r>
        <w:rPr>
          <w:rStyle w:val="NormalTok"/>
        </w:rPr>
        <w:t xml:space="preserve">(rice_profit </w:t>
      </w:r>
      <w:r>
        <w:rPr>
          <w:rStyle w:val="SpecialCharTok"/>
        </w:rPr>
        <w:t xml:space="preserve">+</w:t>
      </w:r>
      <w:r>
        <w:rPr>
          <w:rStyle w:val="NormalTok"/>
        </w:rPr>
        <w:t xml:space="preserve"> soybean_profit </w:t>
      </w:r>
      <w:r>
        <w:rPr>
          <w:rStyle w:val="SpecialCharTok"/>
        </w:rPr>
        <w:t xml:space="preserve">+</w:t>
      </w:r>
      <w:r>
        <w:rPr>
          <w:rStyle w:val="NormalTok"/>
        </w:rPr>
        <w:t xml:space="preserve"> chili_profit,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#if crop rotation of rice and soybean is done in one year (rice-soybean-rice)</w:t>
      </w:r>
      <w:r>
        <w:br/>
      </w:r>
      <w:r>
        <w:rPr>
          <w:rStyle w:val="NormalTok"/>
        </w:rPr>
        <w:t xml:space="preserve">  rice_soybean_result </w:t>
      </w:r>
      <w:r>
        <w:rPr>
          <w:rStyle w:val="OtherTok"/>
        </w:rPr>
        <w:t xml:space="preserve">=</w:t>
      </w:r>
      <w:r>
        <w:rPr>
          <w:rStyle w:val="NormalTok"/>
        </w:rPr>
        <w:t xml:space="preserve"> </w:t>
      </w:r>
      <w:r>
        <w:rPr>
          <w:rStyle w:val="FunctionTok"/>
        </w:rPr>
        <w:t xml:space="preserve">vv</w:t>
      </w:r>
      <w:r>
        <w:rPr>
          <w:rStyle w:val="NormalTok"/>
        </w:rPr>
        <w:t xml:space="preserve">((rice_profit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soybean_profit,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#if crop rotation of rice and chili is done in one year (rice-chili)</w:t>
      </w:r>
      <w:r>
        <w:br/>
      </w:r>
      <w:r>
        <w:rPr>
          <w:rStyle w:val="NormalTok"/>
        </w:rPr>
        <w:t xml:space="preserve">  rice_chili_result </w:t>
      </w:r>
      <w:r>
        <w:rPr>
          <w:rStyle w:val="OtherTok"/>
        </w:rPr>
        <w:t xml:space="preserve">=</w:t>
      </w:r>
      <w:r>
        <w:rPr>
          <w:rStyle w:val="NormalTok"/>
        </w:rPr>
        <w:t xml:space="preserve"> </w:t>
      </w:r>
      <w:r>
        <w:rPr>
          <w:rStyle w:val="FunctionTok"/>
        </w:rPr>
        <w:t xml:space="preserve">vv</w:t>
      </w:r>
      <w:r>
        <w:rPr>
          <w:rStyle w:val="NormalTok"/>
        </w:rPr>
        <w:t xml:space="preserve">(rice_profit </w:t>
      </w:r>
      <w:r>
        <w:rPr>
          <w:rStyle w:val="SpecialCharTok"/>
        </w:rPr>
        <w:t xml:space="preserve">+</w:t>
      </w:r>
      <w:r>
        <w:rPr>
          <w:rStyle w:val="NormalTok"/>
        </w:rPr>
        <w:t xml:space="preserve"> chili_profit,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NPV</w:t>
      </w:r>
      <w:r>
        <w:br/>
      </w:r>
      <w:r>
        <w:rPr>
          <w:rStyle w:val="NormalTok"/>
        </w:rPr>
        <w:t xml:space="preserve">  NPV_rice </w:t>
      </w:r>
      <w:r>
        <w:rPr>
          <w:rStyle w:val="OtherTok"/>
        </w:rPr>
        <w:t xml:space="preserve">&lt;-</w:t>
      </w:r>
      <w:r>
        <w:rPr>
          <w:rStyle w:val="NormalTok"/>
        </w:rPr>
        <w:t xml:space="preserve"> </w:t>
      </w:r>
      <w:r>
        <w:rPr>
          <w:rStyle w:val="FunctionTok"/>
        </w:rPr>
        <w:t xml:space="preserve">discount</w:t>
      </w:r>
      <w:r>
        <w:rPr>
          <w:rStyle w:val="NormalTok"/>
        </w:rPr>
        <w:t xml:space="preserve">(rice_cultivation_result,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NPV_crop_rotation </w:t>
      </w:r>
      <w:r>
        <w:rPr>
          <w:rStyle w:val="OtherTok"/>
        </w:rPr>
        <w:t xml:space="preserve">&lt;-</w:t>
      </w:r>
      <w:r>
        <w:rPr>
          <w:rStyle w:val="NormalTok"/>
        </w:rPr>
        <w:t xml:space="preserve"> </w:t>
      </w:r>
      <w:r>
        <w:rPr>
          <w:rStyle w:val="FunctionTok"/>
        </w:rPr>
        <w:t xml:space="preserve">discount</w:t>
      </w:r>
      <w:r>
        <w:rPr>
          <w:rStyle w:val="NormalTok"/>
        </w:rPr>
        <w:t xml:space="preserve">(crop_rotation_result,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NPV_rice_soybean </w:t>
      </w:r>
      <w:r>
        <w:rPr>
          <w:rStyle w:val="OtherTok"/>
        </w:rPr>
        <w:t xml:space="preserve">&lt;-</w:t>
      </w:r>
      <w:r>
        <w:rPr>
          <w:rStyle w:val="NormalTok"/>
        </w:rPr>
        <w:t xml:space="preserve"> </w:t>
      </w:r>
      <w:r>
        <w:rPr>
          <w:rStyle w:val="FunctionTok"/>
        </w:rPr>
        <w:t xml:space="preserve">discount</w:t>
      </w:r>
      <w:r>
        <w:rPr>
          <w:rStyle w:val="NormalTok"/>
        </w:rPr>
        <w:t xml:space="preserve">(rice_soybean_result,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NPV_rice_chili </w:t>
      </w:r>
      <w:r>
        <w:rPr>
          <w:rStyle w:val="OtherTok"/>
        </w:rPr>
        <w:t xml:space="preserve">&lt;-</w:t>
      </w:r>
      <w:r>
        <w:rPr>
          <w:rStyle w:val="NormalTok"/>
        </w:rPr>
        <w:t xml:space="preserve"> </w:t>
      </w:r>
      <w:r>
        <w:rPr>
          <w:rStyle w:val="FunctionTok"/>
        </w:rPr>
        <w:t xml:space="preserve">discount</w:t>
      </w:r>
      <w:r>
        <w:rPr>
          <w:rStyle w:val="NormalTok"/>
        </w:rPr>
        <w:t xml:space="preserve">(rice_chili_result,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Cashflow</w:t>
      </w:r>
      <w:r>
        <w:br/>
      </w:r>
      <w:r>
        <w:rPr>
          <w:rStyle w:val="NormalTok"/>
        </w:rPr>
        <w:t xml:space="preserve">  cashflow_crop_rotation </w:t>
      </w:r>
      <w:r>
        <w:rPr>
          <w:rStyle w:val="OtherTok"/>
        </w:rPr>
        <w:t xml:space="preserve">&lt;-</w:t>
      </w:r>
      <w:r>
        <w:rPr>
          <w:rStyle w:val="NormalTok"/>
        </w:rPr>
        <w:t xml:space="preserve"> crop_rotation_result </w:t>
      </w:r>
      <w:r>
        <w:rPr>
          <w:rStyle w:val="SpecialCharTok"/>
        </w:rPr>
        <w:t xml:space="preserve">-</w:t>
      </w:r>
      <w:r>
        <w:rPr>
          <w:rStyle w:val="NormalTok"/>
        </w:rPr>
        <w:t xml:space="preserve"> rice_cultivation_result</w:t>
      </w:r>
      <w:r>
        <w:br/>
      </w:r>
      <w:r>
        <w:rPr>
          <w:rStyle w:val="NormalTok"/>
        </w:rPr>
        <w:t xml:space="preserve">  cashflow_rice_soybean </w:t>
      </w:r>
      <w:r>
        <w:rPr>
          <w:rStyle w:val="OtherTok"/>
        </w:rPr>
        <w:t xml:space="preserve">&lt;-</w:t>
      </w:r>
      <w:r>
        <w:rPr>
          <w:rStyle w:val="NormalTok"/>
        </w:rPr>
        <w:t xml:space="preserve"> rice_soybean_result </w:t>
      </w:r>
      <w:r>
        <w:rPr>
          <w:rStyle w:val="SpecialCharTok"/>
        </w:rPr>
        <w:t xml:space="preserve">-</w:t>
      </w:r>
      <w:r>
        <w:rPr>
          <w:rStyle w:val="NormalTok"/>
        </w:rPr>
        <w:t xml:space="preserve"> rice_cultivation_result</w:t>
      </w:r>
      <w:r>
        <w:br/>
      </w:r>
      <w:r>
        <w:rPr>
          <w:rStyle w:val="NormalTok"/>
        </w:rPr>
        <w:t xml:space="preserve">  cashflow_rice_chili </w:t>
      </w:r>
      <w:r>
        <w:rPr>
          <w:rStyle w:val="OtherTok"/>
        </w:rPr>
        <w:t xml:space="preserve">&lt;-</w:t>
      </w:r>
      <w:r>
        <w:rPr>
          <w:rStyle w:val="NormalTok"/>
        </w:rPr>
        <w:t xml:space="preserve"> rice_chili_result </w:t>
      </w:r>
      <w:r>
        <w:rPr>
          <w:rStyle w:val="SpecialCharTok"/>
        </w:rPr>
        <w:t xml:space="preserve">-</w:t>
      </w:r>
      <w:r>
        <w:rPr>
          <w:rStyle w:val="NormalTok"/>
        </w:rPr>
        <w:t xml:space="preserve"> rice_cultivation_result</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Generate the list of outputs from the Monte Carlo simulation</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Rice_NPV =</w:t>
      </w:r>
      <w:r>
        <w:rPr>
          <w:rStyle w:val="NormalTok"/>
        </w:rPr>
        <w:t xml:space="preserve"> NPV_rice,</w:t>
      </w:r>
      <w:r>
        <w:br/>
      </w:r>
      <w:r>
        <w:rPr>
          <w:rStyle w:val="NormalTok"/>
        </w:rPr>
        <w:t xml:space="preserve">              </w:t>
      </w:r>
      <w:r>
        <w:rPr>
          <w:rStyle w:val="AttributeTok"/>
        </w:rPr>
        <w:t xml:space="preserve">crop_rotation_NPV =</w:t>
      </w:r>
      <w:r>
        <w:rPr>
          <w:rStyle w:val="NormalTok"/>
        </w:rPr>
        <w:t xml:space="preserve"> NPV_crop_rotation,</w:t>
      </w:r>
      <w:r>
        <w:br/>
      </w:r>
      <w:r>
        <w:rPr>
          <w:rStyle w:val="NormalTok"/>
        </w:rPr>
        <w:t xml:space="preserve">              </w:t>
      </w:r>
      <w:r>
        <w:rPr>
          <w:rStyle w:val="AttributeTok"/>
        </w:rPr>
        <w:t xml:space="preserve">rice_soybean_NPV =</w:t>
      </w:r>
      <w:r>
        <w:rPr>
          <w:rStyle w:val="NormalTok"/>
        </w:rPr>
        <w:t xml:space="preserve"> NPV_rice_soybean,</w:t>
      </w:r>
      <w:r>
        <w:br/>
      </w:r>
      <w:r>
        <w:rPr>
          <w:rStyle w:val="NormalTok"/>
        </w:rPr>
        <w:t xml:space="preserve">              </w:t>
      </w:r>
      <w:r>
        <w:rPr>
          <w:rStyle w:val="AttributeTok"/>
        </w:rPr>
        <w:t xml:space="preserve">rice_chili_NPV=</w:t>
      </w:r>
      <w:r>
        <w:rPr>
          <w:rStyle w:val="NormalTok"/>
        </w:rPr>
        <w:t xml:space="preserve"> NPV_rice_chili,</w:t>
      </w:r>
      <w:r>
        <w:br/>
      </w:r>
      <w:r>
        <w:rPr>
          <w:rStyle w:val="NormalTok"/>
        </w:rPr>
        <w:t xml:space="preserve">              </w:t>
      </w:r>
      <w:r>
        <w:rPr>
          <w:rStyle w:val="AttributeTok"/>
        </w:rPr>
        <w:t xml:space="preserve">NPV_decision_crop_rotation =</w:t>
      </w:r>
      <w:r>
        <w:rPr>
          <w:rStyle w:val="NormalTok"/>
        </w:rPr>
        <w:t xml:space="preserve"> NPV_crop_rotation </w:t>
      </w:r>
      <w:r>
        <w:rPr>
          <w:rStyle w:val="SpecialCharTok"/>
        </w:rPr>
        <w:t xml:space="preserve">-</w:t>
      </w:r>
      <w:r>
        <w:rPr>
          <w:rStyle w:val="NormalTok"/>
        </w:rPr>
        <w:t xml:space="preserve"> NPV_rice,</w:t>
      </w:r>
      <w:r>
        <w:br/>
      </w:r>
      <w:r>
        <w:rPr>
          <w:rStyle w:val="NormalTok"/>
        </w:rPr>
        <w:t xml:space="preserve">              </w:t>
      </w:r>
      <w:r>
        <w:rPr>
          <w:rStyle w:val="AttributeTok"/>
        </w:rPr>
        <w:t xml:space="preserve">NPV_decision_rice_soybean =</w:t>
      </w:r>
      <w:r>
        <w:rPr>
          <w:rStyle w:val="NormalTok"/>
        </w:rPr>
        <w:t xml:space="preserve"> NPV_rice_soybean </w:t>
      </w:r>
      <w:r>
        <w:rPr>
          <w:rStyle w:val="SpecialCharTok"/>
        </w:rPr>
        <w:t xml:space="preserve">-</w:t>
      </w:r>
      <w:r>
        <w:rPr>
          <w:rStyle w:val="NormalTok"/>
        </w:rPr>
        <w:t xml:space="preserve"> NPV_rice,</w:t>
      </w:r>
      <w:r>
        <w:br/>
      </w:r>
      <w:r>
        <w:rPr>
          <w:rStyle w:val="NormalTok"/>
        </w:rPr>
        <w:t xml:space="preserve">              </w:t>
      </w:r>
      <w:r>
        <w:rPr>
          <w:rStyle w:val="AttributeTok"/>
        </w:rPr>
        <w:t xml:space="preserve">NPV_decision_rice_chili =</w:t>
      </w:r>
      <w:r>
        <w:rPr>
          <w:rStyle w:val="NormalTok"/>
        </w:rPr>
        <w:t xml:space="preserve"> NPV_rice_chili </w:t>
      </w:r>
      <w:r>
        <w:rPr>
          <w:rStyle w:val="SpecialCharTok"/>
        </w:rPr>
        <w:t xml:space="preserve">-</w:t>
      </w:r>
      <w:r>
        <w:rPr>
          <w:rStyle w:val="NormalTok"/>
        </w:rPr>
        <w:t xml:space="preserve"> NPV_rice,</w:t>
      </w:r>
      <w:r>
        <w:br/>
      </w:r>
      <w:r>
        <w:rPr>
          <w:rStyle w:val="NormalTok"/>
        </w:rPr>
        <w:t xml:space="preserve">              </w:t>
      </w:r>
      <w:r>
        <w:rPr>
          <w:rStyle w:val="AttributeTok"/>
        </w:rPr>
        <w:t xml:space="preserve">cashflow_crop_rotation =</w:t>
      </w:r>
      <w:r>
        <w:rPr>
          <w:rStyle w:val="NormalTok"/>
        </w:rPr>
        <w:t xml:space="preserve"> cashflow_crop_rotation,</w:t>
      </w:r>
      <w:r>
        <w:br/>
      </w:r>
      <w:r>
        <w:rPr>
          <w:rStyle w:val="NormalTok"/>
        </w:rPr>
        <w:t xml:space="preserve">              </w:t>
      </w:r>
      <w:r>
        <w:rPr>
          <w:rStyle w:val="AttributeTok"/>
        </w:rPr>
        <w:t xml:space="preserve">cashflow_rice_soybean =</w:t>
      </w:r>
      <w:r>
        <w:rPr>
          <w:rStyle w:val="NormalTok"/>
        </w:rPr>
        <w:t xml:space="preserve"> cashflow_rice_soybean,</w:t>
      </w:r>
      <w:r>
        <w:br/>
      </w:r>
      <w:r>
        <w:rPr>
          <w:rStyle w:val="NormalTok"/>
        </w:rPr>
        <w:t xml:space="preserve">              </w:t>
      </w:r>
      <w:r>
        <w:rPr>
          <w:rStyle w:val="AttributeTok"/>
        </w:rPr>
        <w:t xml:space="preserve">cashflow_rice_chili =</w:t>
      </w:r>
      <w:r>
        <w:rPr>
          <w:rStyle w:val="NormalTok"/>
        </w:rPr>
        <w:t xml:space="preserve"> cashflow_rice_chili</w:t>
      </w:r>
      <w:r>
        <w:br/>
      </w:r>
      <w:r>
        <w:rPr>
          <w:rStyle w:val="NormalTok"/>
        </w:rPr>
        <w:t xml:space="preserve">  ))</w:t>
      </w:r>
      <w:r>
        <w:br/>
      </w:r>
      <w:r>
        <w:rPr>
          <w:rStyle w:val="NormalTok"/>
        </w:rPr>
        <w:t xml:space="preserve">}</w:t>
      </w:r>
      <w:r>
        <w:br/>
      </w:r>
      <w:r>
        <w:br/>
      </w:r>
      <w:r>
        <w:rPr>
          <w:rStyle w:val="CommentTok"/>
        </w:rPr>
        <w:t xml:space="preserve"># Run the Monte Carlo simulation using the model function</w:t>
      </w:r>
      <w:r>
        <w:br/>
      </w:r>
      <w:r>
        <w:rPr>
          <w:rStyle w:val="NormalTok"/>
        </w:rPr>
        <w:t xml:space="preserve">input_estimates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"new_variable_estimates.csv"</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NormalTok"/>
        </w:rPr>
        <w:t xml:space="preserve">crop_rotation_mc_simulation </w:t>
      </w:r>
      <w:r>
        <w:rPr>
          <w:rStyle w:val="OtherTok"/>
        </w:rPr>
        <w:t xml:space="preserve">&lt;-</w:t>
      </w:r>
      <w:r>
        <w:rPr>
          <w:rStyle w:val="NormalTok"/>
        </w:rPr>
        <w:t xml:space="preserve"> </w:t>
      </w:r>
      <w:r>
        <w:rPr>
          <w:rStyle w:val="FunctionTok"/>
        </w:rPr>
        <w:t xml:space="preserve">mcSimulation</w:t>
      </w:r>
      <w:r>
        <w:rPr>
          <w:rStyle w:val="NormalTok"/>
        </w:rPr>
        <w:t xml:space="preserve">(</w:t>
      </w:r>
      <w:r>
        <w:rPr>
          <w:rStyle w:val="AttributeTok"/>
        </w:rPr>
        <w:t xml:space="preserve">estimate =</w:t>
      </w:r>
      <w:r>
        <w:rPr>
          <w:rStyle w:val="NormalTok"/>
        </w:rPr>
        <w:t xml:space="preserve"> </w:t>
      </w:r>
      <w:r>
        <w:rPr>
          <w:rStyle w:val="FunctionTok"/>
        </w:rPr>
        <w:t xml:space="preserve">as.estimate</w:t>
      </w:r>
      <w:r>
        <w:rPr>
          <w:rStyle w:val="NormalTok"/>
        </w:rPr>
        <w:t xml:space="preserve">(input_estimates),</w:t>
      </w:r>
      <w:r>
        <w:br/>
      </w:r>
      <w:r>
        <w:rPr>
          <w:rStyle w:val="NormalTok"/>
        </w:rPr>
        <w:t xml:space="preserve">                                            </w:t>
      </w:r>
      <w:r>
        <w:rPr>
          <w:rStyle w:val="AttributeTok"/>
        </w:rPr>
        <w:t xml:space="preserve">model_function =</w:t>
      </w:r>
      <w:r>
        <w:rPr>
          <w:rStyle w:val="NormalTok"/>
        </w:rPr>
        <w:t xml:space="preserve"> crop_rotation_decision,</w:t>
      </w:r>
      <w:r>
        <w:br/>
      </w:r>
      <w:r>
        <w:rPr>
          <w:rStyle w:val="NormalTok"/>
        </w:rPr>
        <w:t xml:space="preserve">                                            </w:t>
      </w:r>
      <w:r>
        <w:rPr>
          <w:rStyle w:val="AttributeTok"/>
        </w:rPr>
        <w:t xml:space="preserve">numberOfModelRuns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rPr>
          <w:rStyle w:val="NormalTok"/>
        </w:rPr>
        <w:t xml:space="preserve">)</w:t>
      </w:r>
      <w:r>
        <w:br/>
      </w:r>
      <w:r>
        <w:br/>
      </w:r>
      <w:r>
        <w:rPr>
          <w:rStyle w:val="CommentTok"/>
        </w:rPr>
        <w:t xml:space="preserve"># Run the Monte Carlo simulation using the model function</w:t>
      </w:r>
      <w:r>
        <w:br/>
      </w:r>
      <w:r>
        <w:rPr>
          <w:rStyle w:val="NormalTok"/>
        </w:rPr>
        <w:t xml:space="preserve">input_estimates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"new_variable_estimates.csv"</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NormalTok"/>
        </w:rPr>
        <w:t xml:space="preserve">crop_rotation_mc_simulation </w:t>
      </w:r>
      <w:r>
        <w:rPr>
          <w:rStyle w:val="OtherTok"/>
        </w:rPr>
        <w:t xml:space="preserve">&lt;-</w:t>
      </w:r>
      <w:r>
        <w:rPr>
          <w:rStyle w:val="NormalTok"/>
        </w:rPr>
        <w:t xml:space="preserve"> </w:t>
      </w:r>
      <w:r>
        <w:rPr>
          <w:rStyle w:val="FunctionTok"/>
        </w:rPr>
        <w:t xml:space="preserve">mcSimulation</w:t>
      </w:r>
      <w:r>
        <w:rPr>
          <w:rStyle w:val="NormalTok"/>
        </w:rPr>
        <w:t xml:space="preserve">(</w:t>
      </w:r>
      <w:r>
        <w:rPr>
          <w:rStyle w:val="AttributeTok"/>
        </w:rPr>
        <w:t xml:space="preserve">estimate =</w:t>
      </w:r>
      <w:r>
        <w:rPr>
          <w:rStyle w:val="NormalTok"/>
        </w:rPr>
        <w:t xml:space="preserve"> </w:t>
      </w:r>
      <w:r>
        <w:rPr>
          <w:rStyle w:val="FunctionTok"/>
        </w:rPr>
        <w:t xml:space="preserve">as.estimate</w:t>
      </w:r>
      <w:r>
        <w:rPr>
          <w:rStyle w:val="NormalTok"/>
        </w:rPr>
        <w:t xml:space="preserve">(input_estimates),</w:t>
      </w:r>
      <w:r>
        <w:br/>
      </w:r>
      <w:r>
        <w:rPr>
          <w:rStyle w:val="NormalTok"/>
        </w:rPr>
        <w:t xml:space="preserve">                                            </w:t>
      </w:r>
      <w:r>
        <w:rPr>
          <w:rStyle w:val="AttributeTok"/>
        </w:rPr>
        <w:t xml:space="preserve">model_function =</w:t>
      </w:r>
      <w:r>
        <w:rPr>
          <w:rStyle w:val="NormalTok"/>
        </w:rPr>
        <w:t xml:space="preserve"> crop_rotation_decision,</w:t>
      </w:r>
      <w:r>
        <w:br/>
      </w:r>
      <w:r>
        <w:rPr>
          <w:rStyle w:val="NormalTok"/>
        </w:rPr>
        <w:t xml:space="preserve">                                            </w:t>
      </w:r>
      <w:r>
        <w:rPr>
          <w:rStyle w:val="AttributeTok"/>
        </w:rPr>
        <w:t xml:space="preserve">numberOfModelRuns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rPr>
          <w:rStyle w:val="NormalTok"/>
        </w:rPr>
        <w:t xml:space="preserve">)</w:t>
      </w:r>
    </w:p>
    <w:bookmarkEnd w:id="39"/>
    <w:bookmarkStart w:id="70" w:name="plot-npv-distribution-analysis"/>
    <w:p>
      <w:pPr>
        <w:pStyle w:val="Heading3"/>
      </w:pPr>
      <w:r>
        <w:t xml:space="preserve">Plot NPV distribution analysis</w:t>
      </w:r>
    </w:p>
    <w:bookmarkStart w:id="49" w:name="npv-for-crop-rotation-rice-soybean-chili"/>
    <w:p>
      <w:pPr>
        <w:pStyle w:val="Heading4"/>
      </w:pPr>
      <w:r>
        <w:t xml:space="preserve">NPV for crop rotation (rice-soybean-chili)</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"crop_rotation_NPV"</w:t>
      </w:r>
      <w:r>
        <w:rPr>
          <w:rStyle w:val="NormalTok"/>
        </w:rPr>
        <w:t xml:space="preserve">, </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ice-farm-with-crop-rotation_files/figure-docx/unnamed-chunk-8-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"crop_rotation_NPV"</w:t>
      </w:r>
      <w:r>
        <w:rPr>
          <w:rStyle w:val="NormalTok"/>
        </w:rPr>
        <w:t xml:space="preserve">, </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w:t>
      </w:r>
      <w:r>
        <w:rPr>
          <w:rStyle w:val="NormalTok"/>
        </w:rPr>
        <w:t xml:space="preserve">)</w:t>
      </w:r>
    </w:p>
    <w:p>
      <w:pPr>
        <w:pStyle w:val="FirstParagraph"/>
      </w:pPr>
      <w:r>
        <w:drawing>
          <wp:inline>
            <wp:extent cx="4620126" cy="3696101"/>
            <wp:effectExtent b="0" l="0" r="0" t="0"/>
            <wp:docPr descr="" title="" id="44" name="Picture"/>
            <a:graphic>
              <a:graphicData uri="http://schemas.openxmlformats.org/drawingml/2006/picture">
                <pic:pic>
                  <pic:nvPicPr>
                    <pic:cNvPr descr="Rice-farm-with-crop-rotation_files/figure-docx/unnamed-chunk-8-2.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"NPV_decision_crop_rotation"</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'boxplot_density'</w:t>
      </w:r>
      <w:r>
        <w:rPr>
          <w:rStyle w:val="NormalTok"/>
        </w:rPr>
        <w:t xml:space="preserve">)</w:t>
      </w:r>
    </w:p>
    <w:p>
      <w:pPr>
        <w:pStyle w:val="SourceCode"/>
      </w:pPr>
      <w:r>
        <w:rPr>
          <w:rStyle w:val="VerbatimChar"/>
        </w:rPr>
        <w:t xml:space="preserve">## Warning: The following aesthetics were dropped during statistical transformation: x</w:t>
      </w:r>
      <w:r>
        <w:br/>
      </w:r>
      <w:r>
        <w:rPr>
          <w:rStyle w:val="VerbatimChar"/>
        </w:rPr>
        <w:t xml:space="preserve">## ℹ This can happen when ggplot fails to infer the correct grouping structure in</w:t>
      </w:r>
      <w:r>
        <w:br/>
      </w:r>
      <w:r>
        <w:rPr>
          <w:rStyle w:val="VerbatimChar"/>
        </w:rPr>
        <w:t xml:space="preserve">##   the data.</w:t>
      </w:r>
      <w:r>
        <w:br/>
      </w:r>
      <w:r>
        <w:rPr>
          <w:rStyle w:val="VerbatimChar"/>
        </w:rPr>
        <w:t xml:space="preserve">## ℹ Did you forget to specify a `group` aesthetic or to convert a numerical</w:t>
      </w:r>
      <w:r>
        <w:br/>
      </w:r>
      <w:r>
        <w:rPr>
          <w:rStyle w:val="VerbatimChar"/>
        </w:rPr>
        <w:t xml:space="preserve">##   variable into a factor?</w:t>
      </w:r>
    </w:p>
    <w:p>
      <w:pPr>
        <w:pStyle w:val="FirstParagraph"/>
      </w:pPr>
      <w:r>
        <w:drawing>
          <wp:inline>
            <wp:extent cx="4620126" cy="3696101"/>
            <wp:effectExtent b="0" l="0" r="0" t="0"/>
            <wp:docPr descr="" title="" id="47" name="Picture"/>
            <a:graphic>
              <a:graphicData uri="http://schemas.openxmlformats.org/drawingml/2006/picture">
                <pic:pic>
                  <pic:nvPicPr>
                    <pic:cNvPr descr="Rice-farm-with-crop-rotation_files/figure-docx/unnamed-chunk-8-3.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bookmarkEnd w:id="49"/>
    <w:bookmarkStart w:id="59" w:name="npv-for-crop-rotation-rice-soybean-rice"/>
    <w:p>
      <w:pPr>
        <w:pStyle w:val="Heading4"/>
      </w:pPr>
      <w:r>
        <w:t xml:space="preserve">NPV for crop rotation (rice-soybean-rice)</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"rice_soybean_NPV"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p>
    <w:p>
      <w:pPr>
        <w:pStyle w:val="FirstParagraph"/>
      </w:pPr>
      <w:r>
        <w:drawing>
          <wp:inline>
            <wp:extent cx="4620126" cy="3696101"/>
            <wp:effectExtent b="0" l="0" r="0" t="0"/>
            <wp:docPr descr="" title="" id="51" name="Picture"/>
            <a:graphic>
              <a:graphicData uri="http://schemas.openxmlformats.org/drawingml/2006/picture">
                <pic:pic>
                  <pic:nvPicPr>
                    <pic:cNvPr descr="Rice-farm-with-crop-rotation_files/figure-docx/unnamed-chunk-9-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"rice_soybean_NPV"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w:t>
      </w:r>
      <w:r>
        <w:rPr>
          <w:rStyle w:val="NormalTok"/>
        </w:rPr>
        <w:t xml:space="preserve">)</w:t>
      </w:r>
    </w:p>
    <w:p>
      <w:pPr>
        <w:pStyle w:val="FirstParagraph"/>
      </w:pPr>
      <w:r>
        <w:drawing>
          <wp:inline>
            <wp:extent cx="4620126" cy="3696101"/>
            <wp:effectExtent b="0" l="0" r="0" t="0"/>
            <wp:docPr descr="" title="" id="54" name="Picture"/>
            <a:graphic>
              <a:graphicData uri="http://schemas.openxmlformats.org/drawingml/2006/picture">
                <pic:pic>
                  <pic:nvPicPr>
                    <pic:cNvPr descr="Rice-farm-with-crop-rotation_files/figure-docx/unnamed-chunk-9-2.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"NPV_decision_rice_soybean"</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'boxplot_density'</w:t>
      </w:r>
      <w:r>
        <w:rPr>
          <w:rStyle w:val="NormalTok"/>
        </w:rPr>
        <w:t xml:space="preserve">)</w:t>
      </w:r>
    </w:p>
    <w:p>
      <w:pPr>
        <w:pStyle w:val="SourceCode"/>
      </w:pPr>
      <w:r>
        <w:rPr>
          <w:rStyle w:val="VerbatimChar"/>
        </w:rPr>
        <w:t xml:space="preserve">## Warning: The following aesthetics were dropped during statistical transformation: x</w:t>
      </w:r>
      <w:r>
        <w:br/>
      </w:r>
      <w:r>
        <w:rPr>
          <w:rStyle w:val="VerbatimChar"/>
        </w:rPr>
        <w:t xml:space="preserve">## ℹ This can happen when ggplot fails to infer the correct grouping structure in</w:t>
      </w:r>
      <w:r>
        <w:br/>
      </w:r>
      <w:r>
        <w:rPr>
          <w:rStyle w:val="VerbatimChar"/>
        </w:rPr>
        <w:t xml:space="preserve">##   the data.</w:t>
      </w:r>
      <w:r>
        <w:br/>
      </w:r>
      <w:r>
        <w:rPr>
          <w:rStyle w:val="VerbatimChar"/>
        </w:rPr>
        <w:t xml:space="preserve">## ℹ Did you forget to specify a `group` aesthetic or to convert a numerical</w:t>
      </w:r>
      <w:r>
        <w:br/>
      </w:r>
      <w:r>
        <w:rPr>
          <w:rStyle w:val="VerbatimChar"/>
        </w:rPr>
        <w:t xml:space="preserve">##   variable into a factor?</w:t>
      </w:r>
    </w:p>
    <w:p>
      <w:pPr>
        <w:pStyle w:val="FirstParagraph"/>
      </w:pPr>
      <w:r>
        <w:drawing>
          <wp:inline>
            <wp:extent cx="4620126" cy="3696101"/>
            <wp:effectExtent b="0" l="0" r="0" t="0"/>
            <wp:docPr descr="" title="" id="57" name="Picture"/>
            <a:graphic>
              <a:graphicData uri="http://schemas.openxmlformats.org/drawingml/2006/picture">
                <pic:pic>
                  <pic:nvPicPr>
                    <pic:cNvPr descr="Rice-farm-with-crop-rotation_files/figure-docx/unnamed-chunk-9-3.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bookmarkEnd w:id="59"/>
    <w:bookmarkStart w:id="69" w:name="npv-for-crop-rotation-rice-chilli"/>
    <w:p>
      <w:pPr>
        <w:pStyle w:val="Heading4"/>
      </w:pPr>
      <w:r>
        <w:t xml:space="preserve">NPV for crop rotation (rice-chilli)</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"rice_chili_NPV"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p>
    <w:p>
      <w:pPr>
        <w:pStyle w:val="FirstParagraph"/>
      </w:pPr>
      <w:r>
        <w:drawing>
          <wp:inline>
            <wp:extent cx="4620126" cy="3696101"/>
            <wp:effectExtent b="0" l="0" r="0" t="0"/>
            <wp:docPr descr="" title="" id="61" name="Picture"/>
            <a:graphic>
              <a:graphicData uri="http://schemas.openxmlformats.org/drawingml/2006/picture">
                <pic:pic>
                  <pic:nvPicPr>
                    <pic:cNvPr descr="Rice-farm-with-crop-rotation_files/figure-docx/unnamed-chunk-10-1.png" id="62"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"rice_chili_NPV"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w:t>
      </w:r>
      <w:r>
        <w:rPr>
          <w:rStyle w:val="NormalTok"/>
        </w:rPr>
        <w:t xml:space="preserve">)</w:t>
      </w:r>
    </w:p>
    <w:p>
      <w:pPr>
        <w:pStyle w:val="FirstParagraph"/>
      </w:pPr>
      <w:r>
        <w:drawing>
          <wp:inline>
            <wp:extent cx="4620126" cy="3696101"/>
            <wp:effectExtent b="0" l="0" r="0" t="0"/>
            <wp:docPr descr="" title="" id="64" name="Picture"/>
            <a:graphic>
              <a:graphicData uri="http://schemas.openxmlformats.org/drawingml/2006/picture">
                <pic:pic>
                  <pic:nvPicPr>
                    <pic:cNvPr descr="Rice-farm-with-crop-rotation_files/figure-docx/unnamed-chunk-10-2.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"NPV_decision_rice_chili"</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'boxplot_density'</w:t>
      </w:r>
      <w:r>
        <w:rPr>
          <w:rStyle w:val="NormalTok"/>
        </w:rPr>
        <w:t xml:space="preserve">)</w:t>
      </w:r>
    </w:p>
    <w:p>
      <w:pPr>
        <w:pStyle w:val="SourceCode"/>
      </w:pPr>
      <w:r>
        <w:rPr>
          <w:rStyle w:val="VerbatimChar"/>
        </w:rPr>
        <w:t xml:space="preserve">## Warning: The following aesthetics were dropped during statistical transformation: x</w:t>
      </w:r>
      <w:r>
        <w:br/>
      </w:r>
      <w:r>
        <w:rPr>
          <w:rStyle w:val="VerbatimChar"/>
        </w:rPr>
        <w:t xml:space="preserve">## ℹ This can happen when ggplot fails to infer the correct grouping structure in</w:t>
      </w:r>
      <w:r>
        <w:br/>
      </w:r>
      <w:r>
        <w:rPr>
          <w:rStyle w:val="VerbatimChar"/>
        </w:rPr>
        <w:t xml:space="preserve">##   the data.</w:t>
      </w:r>
      <w:r>
        <w:br/>
      </w:r>
      <w:r>
        <w:rPr>
          <w:rStyle w:val="VerbatimChar"/>
        </w:rPr>
        <w:t xml:space="preserve">## ℹ Did you forget to specify a `group` aesthetic or to convert a numerical</w:t>
      </w:r>
      <w:r>
        <w:br/>
      </w:r>
      <w:r>
        <w:rPr>
          <w:rStyle w:val="VerbatimChar"/>
        </w:rPr>
        <w:t xml:space="preserve">##   variable into a factor?</w:t>
      </w:r>
    </w:p>
    <w:p>
      <w:pPr>
        <w:pStyle w:val="FirstParagraph"/>
      </w:pPr>
      <w:r>
        <w:drawing>
          <wp:inline>
            <wp:extent cx="4620126" cy="3696101"/>
            <wp:effectExtent b="0" l="0" r="0" t="0"/>
            <wp:docPr descr="" title="" id="67" name="Picture"/>
            <a:graphic>
              <a:graphicData uri="http://schemas.openxmlformats.org/drawingml/2006/picture">
                <pic:pic>
                  <pic:nvPicPr>
                    <pic:cNvPr descr="Rice-farm-with-crop-rotation_files/figure-docx/unnamed-chunk-10-3.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bookmarkEnd w:id="69"/>
    <w:bookmarkEnd w:id="70"/>
    <w:bookmarkStart w:id="83" w:name="cashflow-analysis"/>
    <w:p>
      <w:pPr>
        <w:pStyle w:val="Heading3"/>
      </w:pPr>
      <w:r>
        <w:t xml:space="preserve">Cashflow analysis</w:t>
      </w:r>
    </w:p>
    <w:bookmarkStart w:id="74" w:name="X08251e9a5ee64be9791637196f95778a21ee8bd"/>
    <w:p>
      <w:pPr>
        <w:pStyle w:val="Heading4"/>
      </w:pPr>
      <w:r>
        <w:t xml:space="preserve">With crop rotation of 3 crops (rice-soybean-chili)</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crop_rotation_mc_simulation, </w:t>
      </w:r>
      <w:r>
        <w:rPr>
          <w:rStyle w:val="AttributeTok"/>
        </w:rPr>
        <w:t xml:space="preserve">cashflow_var_name =</w:t>
      </w:r>
      <w:r>
        <w:rPr>
          <w:rStyle w:val="NormalTok"/>
        </w:rPr>
        <w:t xml:space="preserve"> </w:t>
      </w:r>
      <w:r>
        <w:rPr>
          <w:rStyle w:val="StringTok"/>
        </w:rPr>
        <w:t xml:space="preserve">"cashflow_crop_rotation"</w:t>
      </w:r>
      <w:r>
        <w:rPr>
          <w:rStyle w:val="NormalTok"/>
        </w:rPr>
        <w:t xml:space="preserve">)</w:t>
      </w:r>
    </w:p>
    <w:p>
      <w:pPr>
        <w:pStyle w:val="FirstParagraph"/>
      </w:pPr>
      <w:r>
        <w:drawing>
          <wp:inline>
            <wp:extent cx="4620126" cy="3696101"/>
            <wp:effectExtent b="0" l="0" r="0" t="0"/>
            <wp:docPr descr="" title="" id="72" name="Picture"/>
            <a:graphic>
              <a:graphicData uri="http://schemas.openxmlformats.org/drawingml/2006/picture">
                <pic:pic>
                  <pic:nvPicPr>
                    <pic:cNvPr descr="Rice-farm-with-crop-rotation_files/figure-docx/unnamed-chunk-11-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bookmarkEnd w:id="74"/>
    <w:bookmarkStart w:id="78" w:name="Xd05d0303d88b038cfe3fff877f9aa9d6d923929"/>
    <w:p>
      <w:pPr>
        <w:pStyle w:val="Heading4"/>
      </w:pPr>
      <w:r>
        <w:t xml:space="preserve">With crop rotation of rice and soybean (rice-soybean-rice)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crop_rotation_mc_simulation, </w:t>
      </w:r>
      <w:r>
        <w:rPr>
          <w:rStyle w:val="AttributeTok"/>
        </w:rPr>
        <w:t xml:space="preserve">cashflow_var_name =</w:t>
      </w:r>
      <w:r>
        <w:rPr>
          <w:rStyle w:val="NormalTok"/>
        </w:rPr>
        <w:t xml:space="preserve"> </w:t>
      </w:r>
      <w:r>
        <w:rPr>
          <w:rStyle w:val="StringTok"/>
        </w:rPr>
        <w:t xml:space="preserve">"cashflow_rice_soybean"</w:t>
      </w:r>
      <w:r>
        <w:rPr>
          <w:rStyle w:val="NormalTok"/>
        </w:rPr>
        <w:t xml:space="preserve">)</w:t>
      </w:r>
    </w:p>
    <w:p>
      <w:pPr>
        <w:pStyle w:val="FirstParagraph"/>
      </w:pPr>
      <w:r>
        <w:drawing>
          <wp:inline>
            <wp:extent cx="4620126" cy="3696101"/>
            <wp:effectExtent b="0" l="0" r="0" t="0"/>
            <wp:docPr descr="" title="" id="76" name="Picture"/>
            <a:graphic>
              <a:graphicData uri="http://schemas.openxmlformats.org/drawingml/2006/picture">
                <pic:pic>
                  <pic:nvPicPr>
                    <pic:cNvPr descr="Rice-farm-with-crop-rotation_files/figure-docx/unnamed-chunk-12-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bookmarkEnd w:id="78"/>
    <w:bookmarkStart w:id="82" w:name="X3fdf05eb48db3f4d17b1cebc6f2ce96c984c770"/>
    <w:p>
      <w:pPr>
        <w:pStyle w:val="Heading4"/>
      </w:pPr>
      <w:r>
        <w:t xml:space="preserve">With crop rotation of rice and chili (rice-chili)</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crop_rotation_mc_simulation, </w:t>
      </w:r>
      <w:r>
        <w:rPr>
          <w:rStyle w:val="AttributeTok"/>
        </w:rPr>
        <w:t xml:space="preserve">cashflow_var_name =</w:t>
      </w:r>
      <w:r>
        <w:rPr>
          <w:rStyle w:val="NormalTok"/>
        </w:rPr>
        <w:t xml:space="preserve"> </w:t>
      </w:r>
      <w:r>
        <w:rPr>
          <w:rStyle w:val="StringTok"/>
        </w:rPr>
        <w:t xml:space="preserve">"cashflow_rice_chili"</w:t>
      </w:r>
      <w:r>
        <w:rPr>
          <w:rStyle w:val="NormalTok"/>
        </w:rPr>
        <w:t xml:space="preserve">)</w:t>
      </w:r>
    </w:p>
    <w:p>
      <w:pPr>
        <w:pStyle w:val="FirstParagraph"/>
      </w:pPr>
      <w:r>
        <w:drawing>
          <wp:inline>
            <wp:extent cx="4620126" cy="3696101"/>
            <wp:effectExtent b="0" l="0" r="0" t="0"/>
            <wp:docPr descr="" title="" id="80" name="Picture"/>
            <a:graphic>
              <a:graphicData uri="http://schemas.openxmlformats.org/drawingml/2006/picture">
                <pic:pic>
                  <pic:nvPicPr>
                    <pic:cNvPr descr="Rice-farm-with-crop-rotation_files/figure-docx/unnamed-chunk-13-1.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bookmarkEnd w:id="82"/>
    <w:bookmarkEnd w:id="83"/>
    <w:bookmarkStart w:id="96" w:name="value-of-information-voi-analysis"/>
    <w:p>
      <w:pPr>
        <w:pStyle w:val="Heading3"/>
      </w:pPr>
      <w:r>
        <w:t xml:space="preserve">Value of Information (VoI) analysis</w:t>
      </w:r>
    </w:p>
    <w:p>
      <w:pPr>
        <w:pStyle w:val="SourceCode"/>
      </w:pPr>
      <w:r>
        <w:rPr>
          <w:rStyle w:val="NormalTok"/>
        </w:rPr>
        <w:t xml:space="preserve">mcSimulation_table </w:t>
      </w:r>
      <w:r>
        <w:rPr>
          <w:rStyle w:val="OtherTok"/>
        </w:rPr>
        <w:t xml:space="preserve">&lt;-</w:t>
      </w:r>
      <w:r>
        <w:rPr>
          <w:rStyle w:val="NormalTok"/>
        </w:rPr>
        <w:t xml:space="preserve"> </w:t>
      </w:r>
      <w:r>
        <w:rPr>
          <w:rStyle w:val="FunctionTok"/>
        </w:rPr>
        <w:t xml:space="preserve">data.frame</w:t>
      </w:r>
      <w:r>
        <w:rPr>
          <w:rStyle w:val="NormalTok"/>
        </w:rPr>
        <w:t xml:space="preserve">(crop_rotation_mc_simulation</w:t>
      </w:r>
      <w:r>
        <w:rPr>
          <w:rStyle w:val="SpecialCharTok"/>
        </w:rPr>
        <w:t xml:space="preserve">$</w:t>
      </w:r>
      <w:r>
        <w:rPr>
          <w:rStyle w:val="NormalTok"/>
        </w:rPr>
        <w:t xml:space="preserve">x, crop_rotation_mc_simulation</w:t>
      </w:r>
      <w:r>
        <w:rPr>
          <w:rStyle w:val="SpecialCharTok"/>
        </w:rPr>
        <w:t xml:space="preserve">$</w:t>
      </w:r>
      <w:r>
        <w:rPr>
          <w:rStyle w:val="NormalTok"/>
        </w:rPr>
        <w:t xml:space="preserve">y[</w:t>
      </w:r>
      <w:r>
        <w:rPr>
          <w:rStyle w:val="DecValTok"/>
        </w:rPr>
        <w:t xml:space="preserve">1</w:t>
      </w:r>
      <w:r>
        <w:rPr>
          <w:rStyle w:val="SpecialCharTok"/>
        </w:rPr>
        <w:t xml:space="preserve">:</w:t>
      </w:r>
      <w:r>
        <w:rPr>
          <w:rStyle w:val="DecValTok"/>
        </w:rPr>
        <w:t xml:space="preserve">7</w:t>
      </w:r>
      <w:r>
        <w:rPr>
          <w:rStyle w:val="NormalTok"/>
        </w:rPr>
        <w:t xml:space="preserve">])</w:t>
      </w:r>
    </w:p>
    <w:bookmarkStart w:id="87" w:name="evpi-crop-rotation"/>
    <w:p>
      <w:pPr>
        <w:pStyle w:val="Heading4"/>
      </w:pPr>
      <w:r>
        <w:t xml:space="preserve">EVPI crop rotation</w:t>
      </w:r>
    </w:p>
    <w:p>
      <w:pPr>
        <w:pStyle w:val="SourceCode"/>
      </w:pPr>
      <w:r>
        <w:rPr>
          <w:rStyle w:val="NormalTok"/>
        </w:rPr>
        <w:t xml:space="preserve">evpi_crop_rotation </w:t>
      </w:r>
      <w:r>
        <w:rPr>
          <w:rStyle w:val="OtherTok"/>
        </w:rPr>
        <w:t xml:space="preserve">&lt;-</w:t>
      </w:r>
      <w:r>
        <w:rPr>
          <w:rStyle w:val="NormalTok"/>
        </w:rPr>
        <w:t xml:space="preserve"> </w:t>
      </w:r>
      <w:r>
        <w:rPr>
          <w:rStyle w:val="FunctionTok"/>
        </w:rPr>
        <w:t xml:space="preserve">multi_EVPI</w:t>
      </w:r>
      <w:r>
        <w:rPr>
          <w:rStyle w:val="NormalTok"/>
        </w:rPr>
        <w:t xml:space="preserve">(</w:t>
      </w:r>
      <w:r>
        <w:rPr>
          <w:rStyle w:val="AttributeTok"/>
        </w:rPr>
        <w:t xml:space="preserve">mc =</w:t>
      </w:r>
      <w:r>
        <w:rPr>
          <w:rStyle w:val="NormalTok"/>
        </w:rPr>
        <w:t xml:space="preserve"> mcSimulation_table, </w:t>
      </w:r>
      <w:r>
        <w:rPr>
          <w:rStyle w:val="AttributeTok"/>
        </w:rPr>
        <w:t xml:space="preserve">first_out_var =</w:t>
      </w:r>
      <w:r>
        <w:rPr>
          <w:rStyle w:val="NormalTok"/>
        </w:rPr>
        <w:t xml:space="preserve"> </w:t>
      </w:r>
      <w:r>
        <w:rPr>
          <w:rStyle w:val="StringTok"/>
        </w:rPr>
        <w:t xml:space="preserve">"crop_rotation_NPV"</w:t>
      </w:r>
      <w:r>
        <w:rPr>
          <w:rStyle w:val="NormalTok"/>
        </w:rPr>
        <w:t xml:space="preserve">)</w:t>
      </w:r>
    </w:p>
    <w:p>
      <w:pPr>
        <w:pStyle w:val="SourceCode"/>
      </w:pPr>
      <w:r>
        <w:rPr>
          <w:rStyle w:val="VerbatimChar"/>
        </w:rPr>
        <w:t xml:space="preserve">## [1] "Processing 6 output variables. This can take some time."</w:t>
      </w:r>
      <w:r>
        <w:br/>
      </w:r>
      <w:r>
        <w:rPr>
          <w:rStyle w:val="VerbatimChar"/>
        </w:rPr>
        <w:t xml:space="preserve">## [1] "Output variable 1 (crop_rotation_NPV) completed."</w:t>
      </w:r>
      <w:r>
        <w:br/>
      </w:r>
      <w:r>
        <w:rPr>
          <w:rStyle w:val="VerbatimChar"/>
        </w:rPr>
        <w:t xml:space="preserve">## [1] "Output variable 2 (rice_soybean_NPV) completed."</w:t>
      </w:r>
      <w:r>
        <w:br/>
      </w:r>
      <w:r>
        <w:rPr>
          <w:rStyle w:val="VerbatimChar"/>
        </w:rPr>
        <w:t xml:space="preserve">## [1] "Output variable 3 (rice_chili_NPV) completed."</w:t>
      </w:r>
      <w:r>
        <w:br/>
      </w:r>
      <w:r>
        <w:rPr>
          <w:rStyle w:val="VerbatimChar"/>
        </w:rPr>
        <w:t xml:space="preserve">## [1] "Output variable 4 (NPV_decision_crop_rotation) completed."</w:t>
      </w:r>
      <w:r>
        <w:br/>
      </w:r>
      <w:r>
        <w:rPr>
          <w:rStyle w:val="VerbatimChar"/>
        </w:rPr>
        <w:t xml:space="preserve">## [1] "Output variable 5 (NPV_decision_rice_soybean) completed."</w:t>
      </w:r>
      <w:r>
        <w:br/>
      </w:r>
      <w:r>
        <w:rPr>
          <w:rStyle w:val="VerbatimChar"/>
        </w:rPr>
        <w:t xml:space="preserve">## [1] "Output variable 6 (NPV_decision_rice_chili) completed."</w:t>
      </w:r>
    </w:p>
    <w:p>
      <w:pPr>
        <w:pStyle w:val="SourceCode"/>
      </w:pPr>
      <w:r>
        <w:rPr>
          <w:rStyle w:val="FunctionTok"/>
        </w:rPr>
        <w:t xml:space="preserve">plot_evpi</w:t>
      </w:r>
      <w:r>
        <w:rPr>
          <w:rStyle w:val="NormalTok"/>
        </w:rPr>
        <w:t xml:space="preserve">(evpi_crop_rotation, </w:t>
      </w:r>
      <w:r>
        <w:rPr>
          <w:rStyle w:val="AttributeTok"/>
        </w:rPr>
        <w:t xml:space="preserve">decision_vars =</w:t>
      </w:r>
      <w:r>
        <w:rPr>
          <w:rStyle w:val="NormalTok"/>
        </w:rPr>
        <w:t xml:space="preserve"> </w:t>
      </w:r>
      <w:r>
        <w:rPr>
          <w:rStyle w:val="StringTok"/>
        </w:rPr>
        <w:t xml:space="preserve">"NPV_decision_crop_rotation"</w:t>
      </w:r>
      <w:r>
        <w:rPr>
          <w:rStyle w:val="NormalTok"/>
        </w:rPr>
        <w:t xml:space="preserve">)</w:t>
      </w:r>
    </w:p>
    <w:p>
      <w:pPr>
        <w:pStyle w:val="FirstParagraph"/>
      </w:pPr>
      <w:r>
        <w:drawing>
          <wp:inline>
            <wp:extent cx="4620126" cy="3696101"/>
            <wp:effectExtent b="0" l="0" r="0" t="0"/>
            <wp:docPr descr="" title="" id="85" name="Picture"/>
            <a:graphic>
              <a:graphicData uri="http://schemas.openxmlformats.org/drawingml/2006/picture">
                <pic:pic>
                  <pic:nvPicPr>
                    <pic:cNvPr descr="Rice-farm-with-crop-rotation_files/figure-docx/unnamed-chunk-15-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bookmarkEnd w:id="87"/>
    <w:bookmarkStart w:id="91" w:name="evpi-rice-and-soybean"/>
    <w:p>
      <w:pPr>
        <w:pStyle w:val="Heading4"/>
      </w:pPr>
      <w:r>
        <w:t xml:space="preserve">EVPI rice and soybean</w:t>
      </w:r>
    </w:p>
    <w:p>
      <w:pPr>
        <w:pStyle w:val="SourceCode"/>
      </w:pPr>
      <w:r>
        <w:rPr>
          <w:rStyle w:val="NormalTok"/>
        </w:rPr>
        <w:t xml:space="preserve">evpi_rice_soybean </w:t>
      </w:r>
      <w:r>
        <w:rPr>
          <w:rStyle w:val="OtherTok"/>
        </w:rPr>
        <w:t xml:space="preserve">&lt;-</w:t>
      </w:r>
      <w:r>
        <w:rPr>
          <w:rStyle w:val="NormalTok"/>
        </w:rPr>
        <w:t xml:space="preserve"> </w:t>
      </w:r>
      <w:r>
        <w:rPr>
          <w:rStyle w:val="FunctionTok"/>
        </w:rPr>
        <w:t xml:space="preserve">multi_EVPI</w:t>
      </w:r>
      <w:r>
        <w:rPr>
          <w:rStyle w:val="NormalTok"/>
        </w:rPr>
        <w:t xml:space="preserve">(</w:t>
      </w:r>
      <w:r>
        <w:rPr>
          <w:rStyle w:val="AttributeTok"/>
        </w:rPr>
        <w:t xml:space="preserve">mc =</w:t>
      </w:r>
      <w:r>
        <w:rPr>
          <w:rStyle w:val="NormalTok"/>
        </w:rPr>
        <w:t xml:space="preserve"> mcSimulation_table, </w:t>
      </w:r>
      <w:r>
        <w:rPr>
          <w:rStyle w:val="AttributeTok"/>
        </w:rPr>
        <w:t xml:space="preserve">first_out_var =</w:t>
      </w:r>
      <w:r>
        <w:rPr>
          <w:rStyle w:val="NormalTok"/>
        </w:rPr>
        <w:t xml:space="preserve"> </w:t>
      </w:r>
      <w:r>
        <w:rPr>
          <w:rStyle w:val="StringTok"/>
        </w:rPr>
        <w:t xml:space="preserve">"rice_soybean_NPV"</w:t>
      </w:r>
      <w:r>
        <w:rPr>
          <w:rStyle w:val="NormalTok"/>
        </w:rPr>
        <w:t xml:space="preserve">)</w:t>
      </w:r>
    </w:p>
    <w:p>
      <w:pPr>
        <w:pStyle w:val="SourceCode"/>
      </w:pPr>
      <w:r>
        <w:rPr>
          <w:rStyle w:val="VerbatimChar"/>
        </w:rPr>
        <w:t xml:space="preserve">## [1] "Processing 5 output variables. This can take some time."</w:t>
      </w:r>
      <w:r>
        <w:br/>
      </w:r>
      <w:r>
        <w:rPr>
          <w:rStyle w:val="VerbatimChar"/>
        </w:rPr>
        <w:t xml:space="preserve">## [1] "Output variable 1 (rice_soybean_NPV) completed."</w:t>
      </w:r>
      <w:r>
        <w:br/>
      </w:r>
      <w:r>
        <w:rPr>
          <w:rStyle w:val="VerbatimChar"/>
        </w:rPr>
        <w:t xml:space="preserve">## [1] "Output variable 2 (rice_chili_NPV) completed."</w:t>
      </w:r>
      <w:r>
        <w:br/>
      </w:r>
      <w:r>
        <w:rPr>
          <w:rStyle w:val="VerbatimChar"/>
        </w:rPr>
        <w:t xml:space="preserve">## [1] "Output variable 3 (NPV_decision_crop_rotation) completed."</w:t>
      </w:r>
      <w:r>
        <w:br/>
      </w:r>
      <w:r>
        <w:rPr>
          <w:rStyle w:val="VerbatimChar"/>
        </w:rPr>
        <w:t xml:space="preserve">## [1] "Output variable 4 (NPV_decision_rice_soybean) completed."</w:t>
      </w:r>
      <w:r>
        <w:br/>
      </w:r>
      <w:r>
        <w:rPr>
          <w:rStyle w:val="VerbatimChar"/>
        </w:rPr>
        <w:t xml:space="preserve">## [1] "Output variable 5 (NPV_decision_rice_chili) completed."</w:t>
      </w:r>
    </w:p>
    <w:p>
      <w:pPr>
        <w:pStyle w:val="SourceCode"/>
      </w:pPr>
      <w:r>
        <w:rPr>
          <w:rStyle w:val="FunctionTok"/>
        </w:rPr>
        <w:t xml:space="preserve">plot_evpi</w:t>
      </w:r>
      <w:r>
        <w:rPr>
          <w:rStyle w:val="NormalTok"/>
        </w:rPr>
        <w:t xml:space="preserve">(evpi_rice_soybean, </w:t>
      </w:r>
      <w:r>
        <w:rPr>
          <w:rStyle w:val="AttributeTok"/>
        </w:rPr>
        <w:t xml:space="preserve">decision_vars =</w:t>
      </w:r>
      <w:r>
        <w:rPr>
          <w:rStyle w:val="NormalTok"/>
        </w:rPr>
        <w:t xml:space="preserve"> </w:t>
      </w:r>
      <w:r>
        <w:rPr>
          <w:rStyle w:val="StringTok"/>
        </w:rPr>
        <w:t xml:space="preserve">"NPV_decision_rice_soybean"</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Rice-farm-with-crop-rotation_files/figure-docx/unnamed-chunk-16-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bookmarkEnd w:id="91"/>
    <w:bookmarkStart w:id="95" w:name="evpi-rice-and-chilli"/>
    <w:p>
      <w:pPr>
        <w:pStyle w:val="Heading4"/>
      </w:pPr>
      <w:r>
        <w:t xml:space="preserve">EVPI rice and chilli</w:t>
      </w:r>
    </w:p>
    <w:p>
      <w:pPr>
        <w:pStyle w:val="SourceCode"/>
      </w:pPr>
      <w:r>
        <w:rPr>
          <w:rStyle w:val="NormalTok"/>
        </w:rPr>
        <w:t xml:space="preserve">evpi_rice_chili </w:t>
      </w:r>
      <w:r>
        <w:rPr>
          <w:rStyle w:val="OtherTok"/>
        </w:rPr>
        <w:t xml:space="preserve">&lt;-</w:t>
      </w:r>
      <w:r>
        <w:rPr>
          <w:rStyle w:val="NormalTok"/>
        </w:rPr>
        <w:t xml:space="preserve"> </w:t>
      </w:r>
      <w:r>
        <w:rPr>
          <w:rStyle w:val="FunctionTok"/>
        </w:rPr>
        <w:t xml:space="preserve">multi_EVPI</w:t>
      </w:r>
      <w:r>
        <w:rPr>
          <w:rStyle w:val="NormalTok"/>
        </w:rPr>
        <w:t xml:space="preserve">(</w:t>
      </w:r>
      <w:r>
        <w:rPr>
          <w:rStyle w:val="AttributeTok"/>
        </w:rPr>
        <w:t xml:space="preserve">mc =</w:t>
      </w:r>
      <w:r>
        <w:rPr>
          <w:rStyle w:val="NormalTok"/>
        </w:rPr>
        <w:t xml:space="preserve"> mcSimulation_table, </w:t>
      </w:r>
      <w:r>
        <w:rPr>
          <w:rStyle w:val="AttributeTok"/>
        </w:rPr>
        <w:t xml:space="preserve">first_out_var =</w:t>
      </w:r>
      <w:r>
        <w:rPr>
          <w:rStyle w:val="NormalTok"/>
        </w:rPr>
        <w:t xml:space="preserve"> </w:t>
      </w:r>
      <w:r>
        <w:rPr>
          <w:rStyle w:val="StringTok"/>
        </w:rPr>
        <w:t xml:space="preserve">"rice_chili_NPV"</w:t>
      </w:r>
      <w:r>
        <w:rPr>
          <w:rStyle w:val="NormalTok"/>
        </w:rPr>
        <w:t xml:space="preserve">)</w:t>
      </w:r>
    </w:p>
    <w:p>
      <w:pPr>
        <w:pStyle w:val="SourceCode"/>
      </w:pPr>
      <w:r>
        <w:rPr>
          <w:rStyle w:val="VerbatimChar"/>
        </w:rPr>
        <w:t xml:space="preserve">## [1] "Processing 4 output variables. This can take some time."</w:t>
      </w:r>
      <w:r>
        <w:br/>
      </w:r>
      <w:r>
        <w:rPr>
          <w:rStyle w:val="VerbatimChar"/>
        </w:rPr>
        <w:t xml:space="preserve">## [1] "Output variable 1 (rice_chili_NPV) completed."</w:t>
      </w:r>
      <w:r>
        <w:br/>
      </w:r>
      <w:r>
        <w:rPr>
          <w:rStyle w:val="VerbatimChar"/>
        </w:rPr>
        <w:t xml:space="preserve">## [1] "Output variable 2 (NPV_decision_crop_rotation) completed."</w:t>
      </w:r>
      <w:r>
        <w:br/>
      </w:r>
      <w:r>
        <w:rPr>
          <w:rStyle w:val="VerbatimChar"/>
        </w:rPr>
        <w:t xml:space="preserve">## [1] "Output variable 3 (NPV_decision_rice_soybean) completed."</w:t>
      </w:r>
      <w:r>
        <w:br/>
      </w:r>
      <w:r>
        <w:rPr>
          <w:rStyle w:val="VerbatimChar"/>
        </w:rPr>
        <w:t xml:space="preserve">## [1] "Output variable 4 (NPV_decision_rice_chili) completed."</w:t>
      </w:r>
    </w:p>
    <w:p>
      <w:pPr>
        <w:pStyle w:val="SourceCode"/>
      </w:pPr>
      <w:r>
        <w:rPr>
          <w:rStyle w:val="FunctionTok"/>
        </w:rPr>
        <w:t xml:space="preserve">plot_evpi</w:t>
      </w:r>
      <w:r>
        <w:rPr>
          <w:rStyle w:val="NormalTok"/>
        </w:rPr>
        <w:t xml:space="preserve">(evpi_rice_chili, </w:t>
      </w:r>
      <w:r>
        <w:rPr>
          <w:rStyle w:val="AttributeTok"/>
        </w:rPr>
        <w:t xml:space="preserve">decision_vars =</w:t>
      </w:r>
      <w:r>
        <w:rPr>
          <w:rStyle w:val="NormalTok"/>
        </w:rPr>
        <w:t xml:space="preserve"> </w:t>
      </w:r>
      <w:r>
        <w:rPr>
          <w:rStyle w:val="StringTok"/>
        </w:rPr>
        <w:t xml:space="preserve">"NPV_decision_rice_chili"</w:t>
      </w:r>
      <w:r>
        <w:rPr>
          <w:rStyle w:val="NormalTok"/>
        </w:rPr>
        <w:t xml:space="preserve">)</w:t>
      </w:r>
    </w:p>
    <w:p>
      <w:pPr>
        <w:pStyle w:val="FirstParagraph"/>
      </w:pPr>
      <w:r>
        <w:drawing>
          <wp:inline>
            <wp:extent cx="4620126" cy="3696101"/>
            <wp:effectExtent b="0" l="0" r="0" t="0"/>
            <wp:docPr descr="" title="" id="93" name="Picture"/>
            <a:graphic>
              <a:graphicData uri="http://schemas.openxmlformats.org/drawingml/2006/picture">
                <pic:pic>
                  <pic:nvPicPr>
                    <pic:cNvPr descr="Rice-farm-with-crop-rotation_files/figure-docx/unnamed-chunk-17-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bookmarkEnd w:id="95"/>
    <w:bookmarkEnd w:id="96"/>
    <w:bookmarkStart w:id="109" w:name="Xdb7408c113e15ae7ca4f0f0443f04fd38c82bc1"/>
    <w:p>
      <w:pPr>
        <w:pStyle w:val="Heading3"/>
      </w:pPr>
      <w:r>
        <w:t xml:space="preserve">Projection to Latent Structures (PLS) analysis</w:t>
      </w:r>
    </w:p>
    <w:bookmarkStart w:id="100" w:name="Xd04b6a883c22c2f2b591f572cb475a57b799d8e"/>
    <w:p>
      <w:pPr>
        <w:pStyle w:val="Heading4"/>
      </w:pPr>
      <w:r>
        <w:t xml:space="preserve">With crop rotation of 3 crops (rice-soybean-chili)</w:t>
      </w:r>
    </w:p>
    <w:p>
      <w:pPr>
        <w:pStyle w:val="SourceCode"/>
      </w:pPr>
      <w:r>
        <w:rPr>
          <w:rStyle w:val="NormalTok"/>
        </w:rPr>
        <w:t xml:space="preserve">pls_result_crop_rotation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crop_rotation_mc_simulation,</w:t>
      </w:r>
      <w:r>
        <w:br/>
      </w:r>
      <w:r>
        <w:rPr>
          <w:rStyle w:val="NormalTok"/>
        </w:rPr>
        <w:t xml:space="preserve">                                              </w:t>
      </w:r>
      <w:r>
        <w:rPr>
          <w:rStyle w:val="AttributeTok"/>
        </w:rPr>
        <w:t xml:space="preserve">resultName =</w:t>
      </w:r>
      <w:r>
        <w:rPr>
          <w:rStyle w:val="NormalTok"/>
        </w:rPr>
        <w:t xml:space="preserve"> </w:t>
      </w:r>
      <w:r>
        <w:rPr>
          <w:rStyle w:val="FunctionTok"/>
        </w:rPr>
        <w:t xml:space="preserve">names</w:t>
      </w:r>
      <w:r>
        <w:rPr>
          <w:rStyle w:val="NormalTok"/>
        </w:rPr>
        <w:t xml:space="preserve">(crop_rotation_mc_simulation</w:t>
      </w:r>
      <w:r>
        <w:rPr>
          <w:rStyle w:val="SpecialCharTok"/>
        </w:rPr>
        <w:t xml:space="preserve">$</w:t>
      </w:r>
      <w:r>
        <w:rPr>
          <w:rStyle w:val="NormalTok"/>
        </w:rPr>
        <w:t xml:space="preserve">y)[</w:t>
      </w:r>
      <w:r>
        <w:rPr>
          <w:rStyle w:val="DecValTok"/>
        </w:rPr>
        <w:t xml:space="preserve">5</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rPr>
          <w:rStyle w:val="FunctionTok"/>
        </w:rPr>
        <w:t xml:space="preserve">plot_pls</w:t>
      </w:r>
      <w:r>
        <w:rPr>
          <w:rStyle w:val="NormalTok"/>
        </w:rPr>
        <w:t xml:space="preserve">(pls_result_crop_rotation, </w:t>
      </w:r>
      <w:r>
        <w:rPr>
          <w:rStyle w:val="AttributeTok"/>
        </w:rPr>
        <w:t xml:space="preserve">threshold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98" name="Picture"/>
            <a:graphic>
              <a:graphicData uri="http://schemas.openxmlformats.org/drawingml/2006/picture">
                <pic:pic>
                  <pic:nvPicPr>
                    <pic:cNvPr descr="Rice-farm-with-crop-rotation_files/figure-docx/unnamed-chunk-18-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bookmarkEnd w:id="100"/>
    <w:bookmarkStart w:id="104" w:name="Xc9cc6b5f8f13cf1f78b3903ada39d61dc3af3e4"/>
    <w:p>
      <w:pPr>
        <w:pStyle w:val="Heading4"/>
      </w:pPr>
      <w:r>
        <w:t xml:space="preserve">With crop rotation of rice and soybean (rice-soybean-rice)</w:t>
      </w:r>
    </w:p>
    <w:p>
      <w:pPr>
        <w:pStyle w:val="SourceCode"/>
      </w:pPr>
      <w:r>
        <w:rPr>
          <w:rStyle w:val="NormalTok"/>
        </w:rPr>
        <w:t xml:space="preserve">pls_result_rice_soybean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crop_rotation_mc_simulation,</w:t>
      </w:r>
      <w:r>
        <w:br/>
      </w:r>
      <w:r>
        <w:rPr>
          <w:rStyle w:val="NormalTok"/>
        </w:rPr>
        <w:t xml:space="preserve">                                             </w:t>
      </w:r>
      <w:r>
        <w:rPr>
          <w:rStyle w:val="AttributeTok"/>
        </w:rPr>
        <w:t xml:space="preserve">resultName =</w:t>
      </w:r>
      <w:r>
        <w:rPr>
          <w:rStyle w:val="NormalTok"/>
        </w:rPr>
        <w:t xml:space="preserve"> </w:t>
      </w:r>
      <w:r>
        <w:rPr>
          <w:rStyle w:val="FunctionTok"/>
        </w:rPr>
        <w:t xml:space="preserve">names</w:t>
      </w:r>
      <w:r>
        <w:rPr>
          <w:rStyle w:val="NormalTok"/>
        </w:rPr>
        <w:t xml:space="preserve">(crop_rotation_mc_simulation</w:t>
      </w:r>
      <w:r>
        <w:rPr>
          <w:rStyle w:val="SpecialCharTok"/>
        </w:rPr>
        <w:t xml:space="preserve">$</w:t>
      </w:r>
      <w:r>
        <w:rPr>
          <w:rStyle w:val="NormalTok"/>
        </w:rPr>
        <w:t xml:space="preserve">y)[</w:t>
      </w:r>
      <w:r>
        <w:rPr>
          <w:rStyle w:val="DecValTok"/>
        </w:rPr>
        <w:t xml:space="preserve">6</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rPr>
          <w:rStyle w:val="FunctionTok"/>
        </w:rPr>
        <w:t xml:space="preserve">plot_pls</w:t>
      </w:r>
      <w:r>
        <w:rPr>
          <w:rStyle w:val="NormalTok"/>
        </w:rPr>
        <w:t xml:space="preserve">(pls_result_rice_soybean, </w:t>
      </w:r>
      <w:r>
        <w:rPr>
          <w:rStyle w:val="AttributeTok"/>
        </w:rPr>
        <w:t xml:space="preserve">threshold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Rice-farm-with-crop-rotation_files/figure-docx/unnamed-chunk-19-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bookmarkEnd w:id="104"/>
    <w:bookmarkStart w:id="108" w:name="X38d836a6d7d5d5b9761c5c303b16f2b84d22a94"/>
    <w:p>
      <w:pPr>
        <w:pStyle w:val="Heading4"/>
      </w:pPr>
      <w:r>
        <w:t xml:space="preserve">With crop rotation of rice and chili (rice-chili)</w:t>
      </w:r>
    </w:p>
    <w:p>
      <w:pPr>
        <w:pStyle w:val="SourceCode"/>
      </w:pPr>
      <w:r>
        <w:rPr>
          <w:rStyle w:val="NormalTok"/>
        </w:rPr>
        <w:t xml:space="preserve">pls_result_rice_chili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crop_rotation_mc_simulation,</w:t>
      </w:r>
      <w:r>
        <w:br/>
      </w:r>
      <w:r>
        <w:rPr>
          <w:rStyle w:val="NormalTok"/>
        </w:rPr>
        <w:t xml:space="preserve">                                           </w:t>
      </w:r>
      <w:r>
        <w:rPr>
          <w:rStyle w:val="AttributeTok"/>
        </w:rPr>
        <w:t xml:space="preserve">resultName =</w:t>
      </w:r>
      <w:r>
        <w:rPr>
          <w:rStyle w:val="NormalTok"/>
        </w:rPr>
        <w:t xml:space="preserve"> </w:t>
      </w:r>
      <w:r>
        <w:rPr>
          <w:rStyle w:val="FunctionTok"/>
        </w:rPr>
        <w:t xml:space="preserve">names</w:t>
      </w:r>
      <w:r>
        <w:rPr>
          <w:rStyle w:val="NormalTok"/>
        </w:rPr>
        <w:t xml:space="preserve">(crop_rotation_mc_simulation</w:t>
      </w:r>
      <w:r>
        <w:rPr>
          <w:rStyle w:val="SpecialCharTok"/>
        </w:rPr>
        <w:t xml:space="preserve">$</w:t>
      </w:r>
      <w:r>
        <w:rPr>
          <w:rStyle w:val="NormalTok"/>
        </w:rPr>
        <w:t xml:space="preserve">y)[</w:t>
      </w:r>
      <w:r>
        <w:rPr>
          <w:rStyle w:val="DecValTok"/>
        </w:rPr>
        <w:t xml:space="preserve">7</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rPr>
          <w:rStyle w:val="FunctionTok"/>
        </w:rPr>
        <w:t xml:space="preserve">plot_pls</w:t>
      </w:r>
      <w:r>
        <w:rPr>
          <w:rStyle w:val="NormalTok"/>
        </w:rPr>
        <w:t xml:space="preserve">(pls_result_rice_chili, </w:t>
      </w:r>
      <w:r>
        <w:rPr>
          <w:rStyle w:val="AttributeTok"/>
        </w:rPr>
        <w:t xml:space="preserve">threshold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06" name="Picture"/>
            <a:graphic>
              <a:graphicData uri="http://schemas.openxmlformats.org/drawingml/2006/picture">
                <pic:pic>
                  <pic:nvPicPr>
                    <pic:cNvPr descr="Rice-farm-with-crop-rotation_files/figure-docx/unnamed-chunk-20-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bookmarkEnd w:id="108"/>
    <w:bookmarkEnd w:id="109"/>
    <w:bookmarkEnd w:id="110"/>
    <w:bookmarkStart w:id="123" w:name="results"/>
    <w:p>
      <w:pPr>
        <w:pStyle w:val="Heading2"/>
      </w:pPr>
      <w:r>
        <w:t xml:space="preserve">Results</w:t>
      </w:r>
    </w:p>
    <w:bookmarkStart w:id="114" w:name="Xeca58b141b7ce0c4644c0607d4a6860046e365d"/>
    <w:p>
      <w:pPr>
        <w:pStyle w:val="Heading3"/>
      </w:pPr>
      <w:r>
        <w:t xml:space="preserve">With crop rotation of 3 crops (rice-soybean-chili)</w:t>
      </w:r>
    </w:p>
    <w:p>
      <w:pPr>
        <w:pStyle w:val="SourceCode"/>
      </w:pPr>
      <w:r>
        <w:rPr>
          <w:rStyle w:val="FunctionTok"/>
        </w:rPr>
        <w:t xml:space="preserve">compound_figure</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input_table =</w:t>
      </w:r>
      <w:r>
        <w:rPr>
          <w:rStyle w:val="NormalTok"/>
        </w:rPr>
        <w:t xml:space="preserve"> input_estimates, </w:t>
      </w:r>
      <w:r>
        <w:rPr>
          <w:rStyle w:val="AttributeTok"/>
        </w:rPr>
        <w:t xml:space="preserve">plsrResults =</w:t>
      </w:r>
      <w:r>
        <w:rPr>
          <w:rStyle w:val="NormalTok"/>
        </w:rPr>
        <w:t xml:space="preserve"> pls_result_crop_rotation, </w:t>
      </w:r>
      <w:r>
        <w:br/>
      </w:r>
      <w:r>
        <w:rPr>
          <w:rStyle w:val="NormalTok"/>
        </w:rPr>
        <w:t xml:space="preserve">                </w:t>
      </w:r>
      <w:r>
        <w:rPr>
          <w:rStyle w:val="AttributeTok"/>
        </w:rPr>
        <w:t xml:space="preserve">EVPIresults =</w:t>
      </w:r>
      <w:r>
        <w:rPr>
          <w:rStyle w:val="NormalTok"/>
        </w:rPr>
        <w:t xml:space="preserve"> evpi_crop_rotation, </w:t>
      </w:r>
      <w:r>
        <w:rPr>
          <w:rStyle w:val="AttributeTok"/>
        </w:rPr>
        <w:t xml:space="preserve">decision_var_name =</w:t>
      </w:r>
      <w:r>
        <w:rPr>
          <w:rStyle w:val="NormalTok"/>
        </w:rPr>
        <w:t xml:space="preserve"> </w:t>
      </w:r>
      <w:r>
        <w:rPr>
          <w:rStyle w:val="StringTok"/>
        </w:rPr>
        <w:t xml:space="preserve">"NPV_decision_crop_rotation"</w:t>
      </w:r>
      <w:r>
        <w:rPr>
          <w:rStyle w:val="NormalTok"/>
        </w:rPr>
        <w:t xml:space="preserve">, </w:t>
      </w:r>
      <w:r>
        <w:br/>
      </w:r>
      <w:r>
        <w:rPr>
          <w:rStyle w:val="NormalTok"/>
        </w:rPr>
        <w:t xml:space="preserve">                </w:t>
      </w:r>
      <w:r>
        <w:rPr>
          <w:rStyle w:val="AttributeTok"/>
        </w:rPr>
        <w:t xml:space="preserve">cashflow_var_name =</w:t>
      </w:r>
      <w:r>
        <w:rPr>
          <w:rStyle w:val="NormalTok"/>
        </w:rPr>
        <w:t xml:space="preserve"> </w:t>
      </w:r>
      <w:r>
        <w:rPr>
          <w:rStyle w:val="StringTok"/>
        </w:rPr>
        <w:t xml:space="preserve">"cashflow_crop_rotation"</w:t>
      </w:r>
      <w:r>
        <w:rPr>
          <w:rStyle w:val="NormalTok"/>
        </w:rPr>
        <w:t xml:space="preserve">, </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Rice-farm-with-crop-rotation_files/figure-docx/unnamed-chunk-21-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bookmarkEnd w:id="114"/>
    <w:bookmarkStart w:id="118" w:name="Xdecc5e66663ea261986202a3d21beb1399cb3f9"/>
    <w:p>
      <w:pPr>
        <w:pStyle w:val="Heading3"/>
      </w:pPr>
      <w:r>
        <w:t xml:space="preserve">With crop rotation of rice and soybean (rice-soybean-rice)</w:t>
      </w:r>
    </w:p>
    <w:p>
      <w:pPr>
        <w:pStyle w:val="SourceCode"/>
      </w:pPr>
      <w:r>
        <w:rPr>
          <w:rStyle w:val="FunctionTok"/>
        </w:rPr>
        <w:t xml:space="preserve">compound_figure</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input_table =</w:t>
      </w:r>
      <w:r>
        <w:rPr>
          <w:rStyle w:val="NormalTok"/>
        </w:rPr>
        <w:t xml:space="preserve"> input_estimates, </w:t>
      </w:r>
      <w:r>
        <w:rPr>
          <w:rStyle w:val="AttributeTok"/>
        </w:rPr>
        <w:t xml:space="preserve">plsrResults =</w:t>
      </w:r>
      <w:r>
        <w:rPr>
          <w:rStyle w:val="NormalTok"/>
        </w:rPr>
        <w:t xml:space="preserve"> pls_result_rice_soybean, </w:t>
      </w:r>
      <w:r>
        <w:br/>
      </w:r>
      <w:r>
        <w:rPr>
          <w:rStyle w:val="NormalTok"/>
        </w:rPr>
        <w:t xml:space="preserve">                </w:t>
      </w:r>
      <w:r>
        <w:rPr>
          <w:rStyle w:val="AttributeTok"/>
        </w:rPr>
        <w:t xml:space="preserve">EVPIresults =</w:t>
      </w:r>
      <w:r>
        <w:rPr>
          <w:rStyle w:val="NormalTok"/>
        </w:rPr>
        <w:t xml:space="preserve"> evpi_rice_soybean, </w:t>
      </w:r>
      <w:r>
        <w:rPr>
          <w:rStyle w:val="AttributeTok"/>
        </w:rPr>
        <w:t xml:space="preserve">decision_var_name =</w:t>
      </w:r>
      <w:r>
        <w:rPr>
          <w:rStyle w:val="NormalTok"/>
        </w:rPr>
        <w:t xml:space="preserve"> </w:t>
      </w:r>
      <w:r>
        <w:rPr>
          <w:rStyle w:val="StringTok"/>
        </w:rPr>
        <w:t xml:space="preserve">"NPV_decision_rice_soybean"</w:t>
      </w:r>
      <w:r>
        <w:rPr>
          <w:rStyle w:val="NormalTok"/>
        </w:rPr>
        <w:t xml:space="preserve">, </w:t>
      </w:r>
      <w:r>
        <w:br/>
      </w:r>
      <w:r>
        <w:rPr>
          <w:rStyle w:val="NormalTok"/>
        </w:rPr>
        <w:t xml:space="preserve">                </w:t>
      </w:r>
      <w:r>
        <w:rPr>
          <w:rStyle w:val="AttributeTok"/>
        </w:rPr>
        <w:t xml:space="preserve">cashflow_var_name =</w:t>
      </w:r>
      <w:r>
        <w:rPr>
          <w:rStyle w:val="NormalTok"/>
        </w:rPr>
        <w:t xml:space="preserve"> </w:t>
      </w:r>
      <w:r>
        <w:rPr>
          <w:rStyle w:val="StringTok"/>
        </w:rPr>
        <w:t xml:space="preserve">"cashflow_rice_soybean"</w:t>
      </w:r>
      <w:r>
        <w:rPr>
          <w:rStyle w:val="NormalTok"/>
        </w:rPr>
        <w:t xml:space="preserve">, </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4620126" cy="3696101"/>
            <wp:effectExtent b="0" l="0" r="0" t="0"/>
            <wp:docPr descr="" title="" id="116" name="Picture"/>
            <a:graphic>
              <a:graphicData uri="http://schemas.openxmlformats.org/drawingml/2006/picture">
                <pic:pic>
                  <pic:nvPicPr>
                    <pic:cNvPr descr="Rice-farm-with-crop-rotation_files/figure-docx/unnamed-chunk-22-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bookmarkEnd w:id="118"/>
    <w:bookmarkStart w:id="122" w:name="X83bcba9586f35eef37da8aa2d92ba5a0ee4f8b8"/>
    <w:p>
      <w:pPr>
        <w:pStyle w:val="Heading3"/>
      </w:pPr>
      <w:r>
        <w:t xml:space="preserve">With crop rotation of rice and chili (rice-chili)</w:t>
      </w:r>
    </w:p>
    <w:p>
      <w:pPr>
        <w:pStyle w:val="SourceCode"/>
      </w:pPr>
      <w:r>
        <w:rPr>
          <w:rStyle w:val="FunctionTok"/>
        </w:rPr>
        <w:t xml:space="preserve">compound_figure</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input_table =</w:t>
      </w:r>
      <w:r>
        <w:rPr>
          <w:rStyle w:val="NormalTok"/>
        </w:rPr>
        <w:t xml:space="preserve"> input_estimates, </w:t>
      </w:r>
      <w:r>
        <w:rPr>
          <w:rStyle w:val="AttributeTok"/>
        </w:rPr>
        <w:t xml:space="preserve">plsrResults =</w:t>
      </w:r>
      <w:r>
        <w:rPr>
          <w:rStyle w:val="NormalTok"/>
        </w:rPr>
        <w:t xml:space="preserve"> pls_result_rice_chili, </w:t>
      </w:r>
      <w:r>
        <w:br/>
      </w:r>
      <w:r>
        <w:rPr>
          <w:rStyle w:val="NormalTok"/>
        </w:rPr>
        <w:t xml:space="preserve">                </w:t>
      </w:r>
      <w:r>
        <w:rPr>
          <w:rStyle w:val="AttributeTok"/>
        </w:rPr>
        <w:t xml:space="preserve">EVPIresults =</w:t>
      </w:r>
      <w:r>
        <w:rPr>
          <w:rStyle w:val="NormalTok"/>
        </w:rPr>
        <w:t xml:space="preserve"> evpi_rice_chili, </w:t>
      </w:r>
      <w:r>
        <w:rPr>
          <w:rStyle w:val="AttributeTok"/>
        </w:rPr>
        <w:t xml:space="preserve">decision_var_name =</w:t>
      </w:r>
      <w:r>
        <w:rPr>
          <w:rStyle w:val="NormalTok"/>
        </w:rPr>
        <w:t xml:space="preserve"> </w:t>
      </w:r>
      <w:r>
        <w:rPr>
          <w:rStyle w:val="StringTok"/>
        </w:rPr>
        <w:t xml:space="preserve">"NPV_decision_rice_chili"</w:t>
      </w:r>
      <w:r>
        <w:rPr>
          <w:rStyle w:val="NormalTok"/>
        </w:rPr>
        <w:t xml:space="preserve">, </w:t>
      </w:r>
      <w:r>
        <w:br/>
      </w:r>
      <w:r>
        <w:rPr>
          <w:rStyle w:val="NormalTok"/>
        </w:rPr>
        <w:t xml:space="preserve">                </w:t>
      </w:r>
      <w:r>
        <w:rPr>
          <w:rStyle w:val="AttributeTok"/>
        </w:rPr>
        <w:t xml:space="preserve">cashflow_var_name =</w:t>
      </w:r>
      <w:r>
        <w:rPr>
          <w:rStyle w:val="NormalTok"/>
        </w:rPr>
        <w:t xml:space="preserve"> </w:t>
      </w:r>
      <w:r>
        <w:rPr>
          <w:rStyle w:val="StringTok"/>
        </w:rPr>
        <w:t xml:space="preserve">"cashflow_rice_chili"</w:t>
      </w:r>
      <w:r>
        <w:rPr>
          <w:rStyle w:val="NormalTok"/>
        </w:rPr>
        <w:t xml:space="preserve">, </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ice-farm-with-crop-rotation_files/figure-docx/unnamed-chunk-23-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End w:id="123"/>
    <w:bookmarkStart w:id="124" w:name="conclusion"/>
    <w:p>
      <w:pPr>
        <w:pStyle w:val="Heading2"/>
      </w:pPr>
      <w:r>
        <w:t xml:space="preserve">Conclusion</w:t>
      </w:r>
    </w:p>
    <w:p>
      <w:pPr>
        <w:numPr>
          <w:ilvl w:val="0"/>
          <w:numId w:val="1002"/>
        </w:numPr>
        <w:pStyle w:val="Compact"/>
      </w:pPr>
      <w:r>
        <w:t xml:space="preserve">This project has proven that selecting the appropriate crop rotation between rice, soybean, and chili seems profitable for achieving optimal results with respect to higher income for rice farming.</w:t>
      </w:r>
    </w:p>
    <w:p>
      <w:pPr>
        <w:numPr>
          <w:ilvl w:val="0"/>
          <w:numId w:val="1002"/>
        </w:numPr>
        <w:pStyle w:val="Compact"/>
      </w:pPr>
      <w:r>
        <w:t xml:space="preserve">The decision to rotate crops between rice and chili is still applicable, with slightly smaller profits.</w:t>
      </w:r>
    </w:p>
    <w:p>
      <w:pPr>
        <w:numPr>
          <w:ilvl w:val="0"/>
          <w:numId w:val="1002"/>
        </w:numPr>
        <w:pStyle w:val="Compact"/>
      </w:pPr>
      <w:r>
        <w:t xml:space="preserve">Crop rotation between rice and soybean is less efficient than other options with respect to sustainable income.</w:t>
      </w:r>
    </w:p>
    <w:bookmarkEnd w:id="124"/>
    <w:bookmarkStart w:id="125" w:name="recommendation"/>
    <w:p>
      <w:pPr>
        <w:pStyle w:val="Heading2"/>
      </w:pPr>
      <w:r>
        <w:t xml:space="preserve">Recommendation</w:t>
      </w:r>
    </w:p>
    <w:p>
      <w:pPr>
        <w:pStyle w:val="FirstParagraph"/>
      </w:pPr>
      <w:r>
        <w:t xml:space="preserve">1.We</w:t>
      </w:r>
      <w:r>
        <w:t xml:space="preserve"> </w:t>
      </w:r>
      <w:r>
        <w:rPr>
          <w:bCs/>
          <w:b/>
        </w:rPr>
        <w:t xml:space="preserve">recommend</w:t>
      </w:r>
      <w:r>
        <w:t xml:space="preserve"> </w:t>
      </w:r>
      <w:r>
        <w:t xml:space="preserve">Indonesian smallholder farmers to implement crop rotation either for three crops</w:t>
      </w:r>
      <w:r>
        <w:t xml:space="preserve"> </w:t>
      </w:r>
      <w:r>
        <w:rPr>
          <w:bCs/>
          <w:b/>
        </w:rPr>
        <w:t xml:space="preserve">(rice, soybean, and chili)</w:t>
      </w:r>
      <w:r>
        <w:t xml:space="preserve"> </w:t>
      </w:r>
      <w:r>
        <w:t xml:space="preserve">or two crops</w:t>
      </w:r>
      <w:r>
        <w:t xml:space="preserve"> </w:t>
      </w:r>
      <w:r>
        <w:rPr>
          <w:bCs/>
          <w:b/>
        </w:rPr>
        <w:t xml:space="preserve">(rice and chili)</w:t>
      </w:r>
      <w:r>
        <w:t xml:space="preserve"> </w:t>
      </w:r>
      <w:r>
        <w:t xml:space="preserve">as it seems more profitable than growing rice only all year around.</w:t>
      </w:r>
    </w:p>
    <w:p>
      <w:pPr>
        <w:pStyle w:val="BodyText"/>
      </w:pPr>
      <w:r>
        <w:t xml:space="preserve">2.However, we would</w:t>
      </w:r>
      <w:r>
        <w:t xml:space="preserve"> </w:t>
      </w:r>
      <w:r>
        <w:rPr>
          <w:bCs/>
          <w:b/>
        </w:rPr>
        <w:t xml:space="preserve">not recommend</w:t>
      </w:r>
      <w:r>
        <w:t xml:space="preserve"> </w:t>
      </w:r>
      <w:r>
        <w:t xml:space="preserve">to implement crop rotation between</w:t>
      </w:r>
      <w:r>
        <w:t xml:space="preserve"> </w:t>
      </w:r>
      <w:r>
        <w:rPr>
          <w:bCs/>
          <w:b/>
        </w:rPr>
        <w:t xml:space="preserve">rice and soybean</w:t>
      </w:r>
      <w:r>
        <w:t xml:space="preserve"> </w:t>
      </w:r>
      <w:r>
        <w:t xml:space="preserve">as it seems not so profitable.</w:t>
      </w:r>
    </w:p>
    <w:bookmarkEnd w:id="125"/>
    <w:bookmarkStart w:id="126" w:name="what-we-have-learned-from-this-project"/>
    <w:p>
      <w:pPr>
        <w:pStyle w:val="Heading2"/>
      </w:pPr>
      <w:r>
        <w:t xml:space="preserve">What we have learned from this project?</w:t>
      </w:r>
    </w:p>
    <w:p>
      <w:pPr>
        <w:numPr>
          <w:ilvl w:val="0"/>
          <w:numId w:val="1003"/>
        </w:numPr>
        <w:pStyle w:val="Compact"/>
      </w:pPr>
      <w:r>
        <w:t xml:space="preserve">Rice farming with crop rotation of soybean and chili can be implemented by Indonesian smallholder farmers to get a higher income.</w:t>
      </w:r>
    </w:p>
    <w:p>
      <w:pPr>
        <w:numPr>
          <w:ilvl w:val="0"/>
          <w:numId w:val="1003"/>
        </w:numPr>
        <w:pStyle w:val="Compact"/>
      </w:pPr>
      <w:r>
        <w:t xml:space="preserve">However, not every crop is profitable to rotate with rice.</w:t>
      </w:r>
    </w:p>
    <w:p>
      <w:pPr>
        <w:numPr>
          <w:ilvl w:val="0"/>
          <w:numId w:val="1003"/>
        </w:numPr>
        <w:pStyle w:val="Compact"/>
      </w:pPr>
      <w:r>
        <w:t xml:space="preserve">There are more uncertainties in the crop rotation of rice and soybeans compared to other scenarios. Thus, further data and research are still needed.</w:t>
      </w:r>
    </w:p>
    <w:bookmarkEnd w:id="126"/>
    <w:bookmarkStart w:id="159" w:name="reference"/>
    <w:p>
      <w:pPr>
        <w:pStyle w:val="Heading2"/>
      </w:pPr>
      <w:r>
        <w:t xml:space="preserve">Reference</w:t>
      </w:r>
    </w:p>
    <w:bookmarkStart w:id="158" w:name="refs"/>
    <w:bookmarkStart w:id="127" w:name="ref-Amirrullah2019"/>
    <w:p>
      <w:pPr>
        <w:pStyle w:val="Bibliography"/>
      </w:pPr>
      <w:r>
        <w:t xml:space="preserve">Amirrullah, Johanes. 2019.</w:t>
      </w:r>
      <w:r>
        <w:t xml:space="preserve"> </w:t>
      </w:r>
      <w:r>
        <w:t xml:space="preserve">“The Effect of Various Crop Rotation on the Improvement of Soil Properties of Irrigation Paddy Field.”</w:t>
      </w:r>
    </w:p>
    <w:bookmarkEnd w:id="127"/>
    <w:bookmarkStart w:id="129" w:name="ref-Antriyandarti2015"/>
    <w:p>
      <w:pPr>
        <w:pStyle w:val="Bibliography"/>
      </w:pPr>
      <w:r>
        <w:t xml:space="preserve">Antriyandarti, Ernoiz. 2015.</w:t>
      </w:r>
      <w:r>
        <w:t xml:space="preserve"> </w:t>
      </w:r>
      <w:r>
        <w:t xml:space="preserve">“Competitiveness and Cost Efficiency of Rice Farming in Indonesia.”</w:t>
      </w:r>
      <w:r>
        <w:t xml:space="preserve"> </w:t>
      </w:r>
      <w:r>
        <w:rPr>
          <w:iCs/>
          <w:i/>
        </w:rPr>
        <w:t xml:space="preserve">Journal of Rural Problems</w:t>
      </w:r>
      <w:r>
        <w:t xml:space="preserve"> </w:t>
      </w:r>
      <w:r>
        <w:t xml:space="preserve">51: 74–85.</w:t>
      </w:r>
      <w:r>
        <w:t xml:space="preserve"> </w:t>
      </w:r>
      <w:hyperlink r:id="rId128">
        <w:r>
          <w:rPr>
            <w:rStyle w:val="Hyperlink"/>
          </w:rPr>
          <w:t xml:space="preserve">https://doi.org/10.7310/arfe.51.74</w:t>
        </w:r>
      </w:hyperlink>
      <w:r>
        <w:t xml:space="preserve">.</w:t>
      </w:r>
    </w:p>
    <w:bookmarkEnd w:id="129"/>
    <w:bookmarkStart w:id="130" w:name="ref-BPS2018"/>
    <w:p>
      <w:pPr>
        <w:pStyle w:val="Bibliography"/>
      </w:pPr>
      <w:r>
        <w:t xml:space="preserve">BPS. 2018.</w:t>
      </w:r>
      <w:r>
        <w:t xml:space="preserve"> </w:t>
      </w:r>
      <w:r>
        <w:t xml:space="preserve">“[SOUH2018] Struktur Ongkos Usaha Tanaman Cabai Besar Per Hektar Per Musim Tanam Di Indonesia.”</w:t>
      </w:r>
    </w:p>
    <w:bookmarkEnd w:id="130"/>
    <w:bookmarkStart w:id="131" w:name="ref-BPS2022"/>
    <w:p>
      <w:pPr>
        <w:pStyle w:val="Bibliography"/>
      </w:pPr>
      <w:r>
        <w:t xml:space="preserve">———. 2022.</w:t>
      </w:r>
      <w:r>
        <w:t xml:space="preserve"> </w:t>
      </w:r>
      <w:r>
        <w:t xml:space="preserve">“Statistik Indonesia 2022.”</w:t>
      </w:r>
    </w:p>
    <w:bookmarkEnd w:id="131"/>
    <w:bookmarkStart w:id="133" w:name="ref-BRIN2022"/>
    <w:p>
      <w:pPr>
        <w:pStyle w:val="Bibliography"/>
      </w:pPr>
      <w:r>
        <w:t xml:space="preserve">BRIN. 2022.</w:t>
      </w:r>
      <w:r>
        <w:t xml:space="preserve"> </w:t>
      </w:r>
      <w:r>
        <w:t xml:space="preserve">“Competitiveness of Indonesian Rice Prices in the International Market.”</w:t>
      </w:r>
      <w:r>
        <w:t xml:space="preserve"> </w:t>
      </w:r>
      <w:r>
        <w:t xml:space="preserve">In</w:t>
      </w:r>
      <w:r>
        <w:t xml:space="preserve"> </w:t>
      </w:r>
      <w:r>
        <w:rPr>
          <w:iCs/>
          <w:i/>
        </w:rPr>
        <w:t xml:space="preserve">E3S Web of Conferences</w:t>
      </w:r>
      <w:r>
        <w:t xml:space="preserve">. Vol. 361. EDP Sciences.</w:t>
      </w:r>
      <w:r>
        <w:t xml:space="preserve"> </w:t>
      </w:r>
      <w:hyperlink r:id="rId132">
        <w:r>
          <w:rPr>
            <w:rStyle w:val="Hyperlink"/>
          </w:rPr>
          <w:t xml:space="preserve">https://doi.org/10.1051/e3sconf/202236101016</w:t>
        </w:r>
      </w:hyperlink>
      <w:r>
        <w:t xml:space="preserve">.</w:t>
      </w:r>
    </w:p>
    <w:bookmarkEnd w:id="133"/>
    <w:bookmarkStart w:id="134" w:name="ref-Crystal2004"/>
    <w:p>
      <w:pPr>
        <w:pStyle w:val="Bibliography"/>
      </w:pPr>
      <w:r>
        <w:t xml:space="preserve">Crystal, Eric, and Peter Whittlesey. 2004.</w:t>
      </w:r>
      <w:r>
        <w:t xml:space="preserve"> </w:t>
      </w:r>
      <w:r>
        <w:t xml:space="preserve">“THE ROLE OF RICE IN SOUTHEAST ASIA.”</w:t>
      </w:r>
    </w:p>
    <w:bookmarkEnd w:id="134"/>
    <w:bookmarkStart w:id="136" w:name="ref-Fao2018"/>
    <w:p>
      <w:pPr>
        <w:pStyle w:val="Bibliography"/>
      </w:pPr>
      <w:r>
        <w:t xml:space="preserve">Fao. 2018.</w:t>
      </w:r>
      <w:r>
        <w:t xml:space="preserve"> </w:t>
      </w:r>
      <w:r>
        <w:t xml:space="preserve">“SMALL FAMILY FARMS COUNTRY FACTSHEET.”</w:t>
      </w:r>
      <w:r>
        <w:t xml:space="preserve"> </w:t>
      </w:r>
      <w:hyperlink r:id="rId135">
        <w:r>
          <w:rPr>
            <w:rStyle w:val="Hyperlink"/>
          </w:rPr>
          <w:t xml:space="preserve">www.fao.org/family-farming/data-sources/dataportrait/farm-size/en</w:t>
        </w:r>
      </w:hyperlink>
      <w:r>
        <w:t xml:space="preserve">.</w:t>
      </w:r>
    </w:p>
    <w:bookmarkEnd w:id="136"/>
    <w:bookmarkStart w:id="138" w:name="ref-Harsono2020"/>
    <w:p>
      <w:pPr>
        <w:pStyle w:val="Bibliography"/>
      </w:pPr>
      <w:r>
        <w:t xml:space="preserve">Harsono, Arief, Didik Harnowo, Erliana Ginting, and Dian Adi Anggraeni Elisabeth. 2020.</w:t>
      </w:r>
      <w:r>
        <w:t xml:space="preserve"> </w:t>
      </w:r>
      <w:r>
        <w:t xml:space="preserve">“Opportunities to Achieve Self-Sufficiency.”</w:t>
      </w:r>
      <w:r>
        <w:t xml:space="preserve"> </w:t>
      </w:r>
      <w:hyperlink r:id="rId137">
        <w:r>
          <w:rPr>
            <w:rStyle w:val="Hyperlink"/>
          </w:rPr>
          <w:t xml:space="preserve">www.intechopen.com</w:t>
        </w:r>
      </w:hyperlink>
      <w:r>
        <w:t xml:space="preserve">.</w:t>
      </w:r>
    </w:p>
    <w:bookmarkEnd w:id="138"/>
    <w:bookmarkStart w:id="140" w:name="ref-Harsono2021"/>
    <w:p>
      <w:pPr>
        <w:pStyle w:val="Bibliography"/>
      </w:pPr>
      <w:r>
        <w:t xml:space="preserve">———. 2021.</w:t>
      </w:r>
      <w:r>
        <w:t xml:space="preserve"> </w:t>
      </w:r>
      <w:r>
        <w:t xml:space="preserve">“Soybean in Indonesia: Current Status, Challenges and Opportunities to Achieve Self-Sufficiency.”</w:t>
      </w:r>
      <w:r>
        <w:t xml:space="preserve"> </w:t>
      </w:r>
      <w:r>
        <w:t xml:space="preserve">In</w:t>
      </w:r>
      <w:r>
        <w:t xml:space="preserve"> </w:t>
      </w:r>
      <w:r>
        <w:rPr>
          <w:iCs/>
          <w:i/>
        </w:rPr>
        <w:t xml:space="preserve">Legumes Research</w:t>
      </w:r>
      <w:r>
        <w:t xml:space="preserve">, edited by Jose C Jimenez-Lopez and Alfonso Clemente. IntechOpen.</w:t>
      </w:r>
      <w:r>
        <w:t xml:space="preserve"> </w:t>
      </w:r>
      <w:hyperlink r:id="rId139">
        <w:r>
          <w:rPr>
            <w:rStyle w:val="Hyperlink"/>
          </w:rPr>
          <w:t xml:space="preserve">https://doi.org/10.5772/intechopen.101264</w:t>
        </w:r>
      </w:hyperlink>
      <w:r>
        <w:t xml:space="preserve">.</w:t>
      </w:r>
    </w:p>
    <w:bookmarkEnd w:id="140"/>
    <w:bookmarkStart w:id="141" w:name="ref-Jagung2017"/>
    <w:p>
      <w:pPr>
        <w:pStyle w:val="Bibliography"/>
      </w:pPr>
      <w:r>
        <w:t xml:space="preserve">Jagung, Kedelai. 2017.</w:t>
      </w:r>
      <w:r>
        <w:t xml:space="preserve"> </w:t>
      </w:r>
      <w:r>
        <w:t xml:space="preserve">“Nilai Produksi Dan Biaya Produksi Per Musim Tanam Per Hektar Budidaya Tanaman Padi Sawah, Padi Ladang, Jagung, Dan Kedelai, 2017 Uraian Padi Sawah Padi Ladang.”</w:t>
      </w:r>
    </w:p>
    <w:bookmarkEnd w:id="141"/>
    <w:bookmarkStart w:id="143" w:name="ref-Krisdiana2021"/>
    <w:p>
      <w:pPr>
        <w:pStyle w:val="Bibliography"/>
      </w:pPr>
      <w:r>
        <w:t xml:space="preserve">Krisdiana, Ruly, Nila Prasetiaswati, Imam Sutrisno, Fachrur Rozi, Arief Harsono, and Made Jana Mejaya. 2021.</w:t>
      </w:r>
      <w:r>
        <w:t xml:space="preserve"> </w:t>
      </w:r>
      <w:r>
        <w:t xml:space="preserve">“Financial Feasibility and Competitiveness Levels of Soybean Varieties in Rice-Based Cropping System of Indonesia.”</w:t>
      </w:r>
      <w:r>
        <w:t xml:space="preserve"> </w:t>
      </w:r>
      <w:r>
        <w:rPr>
          <w:iCs/>
          <w:i/>
        </w:rPr>
        <w:t xml:space="preserve">Sustainability (Switzerland)</w:t>
      </w:r>
      <w:r>
        <w:t xml:space="preserve"> </w:t>
      </w:r>
      <w:r>
        <w:t xml:space="preserve">13 (August).</w:t>
      </w:r>
      <w:r>
        <w:t xml:space="preserve"> </w:t>
      </w:r>
      <w:hyperlink r:id="rId142">
        <w:r>
          <w:rPr>
            <w:rStyle w:val="Hyperlink"/>
          </w:rPr>
          <w:t xml:space="preserve">https://doi.org/10.3390/su13158334</w:t>
        </w:r>
      </w:hyperlink>
      <w:r>
        <w:t xml:space="preserve">.</w:t>
      </w:r>
    </w:p>
    <w:bookmarkEnd w:id="143"/>
    <w:bookmarkStart w:id="145" w:name="ref-MOALF2016"/>
    <w:p>
      <w:pPr>
        <w:pStyle w:val="Bibliography"/>
      </w:pPr>
      <w:r>
        <w:t xml:space="preserve">MOALF. 2016.</w:t>
      </w:r>
      <w:r>
        <w:t xml:space="preserve"> </w:t>
      </w:r>
      <w:r>
        <w:t xml:space="preserve">“Chilli Production.”</w:t>
      </w:r>
      <w:r>
        <w:t xml:space="preserve"> </w:t>
      </w:r>
      <w:hyperlink r:id="rId144">
        <w:r>
          <w:rPr>
            <w:rStyle w:val="Hyperlink"/>
          </w:rPr>
          <w:t xml:space="preserve">https://www.southdevonchillifarm.co.uk/onli</w:t>
        </w:r>
      </w:hyperlink>
      <w:r>
        <w:t xml:space="preserve">.</w:t>
      </w:r>
    </w:p>
    <w:bookmarkEnd w:id="145"/>
    <w:bookmarkStart w:id="147" w:name="ref-Mucharam2020"/>
    <w:p>
      <w:pPr>
        <w:pStyle w:val="Bibliography"/>
      </w:pPr>
      <w:r>
        <w:t xml:space="preserve">Mucharam, Iim, Ernan Rustiadi, Akhmad Fauzi, and Harianto. 2020.</w:t>
      </w:r>
      <w:r>
        <w:t xml:space="preserve"> </w:t>
      </w:r>
      <w:r>
        <w:t xml:space="preserve">“Assessment of Rice Farming Sustainability: Evidence from Indonesia Provincial Data.”</w:t>
      </w:r>
      <w:r>
        <w:t xml:space="preserve"> </w:t>
      </w:r>
      <w:r>
        <w:rPr>
          <w:iCs/>
          <w:i/>
        </w:rPr>
        <w:t xml:space="preserve">International Journal of Sustainable Development and Planning</w:t>
      </w:r>
      <w:r>
        <w:t xml:space="preserve"> </w:t>
      </w:r>
      <w:r>
        <w:t xml:space="preserve">15 (December): 1323–13332.</w:t>
      </w:r>
      <w:r>
        <w:t xml:space="preserve"> </w:t>
      </w:r>
      <w:hyperlink r:id="rId146">
        <w:r>
          <w:rPr>
            <w:rStyle w:val="Hyperlink"/>
          </w:rPr>
          <w:t xml:space="preserve">https://doi.org/10.18280/ijsdp.150819</w:t>
        </w:r>
      </w:hyperlink>
      <w:r>
        <w:t xml:space="preserve">.</w:t>
      </w:r>
    </w:p>
    <w:bookmarkEnd w:id="147"/>
    <w:bookmarkStart w:id="148" w:name="ref-Schilling1999"/>
    <w:p>
      <w:pPr>
        <w:pStyle w:val="Bibliography"/>
      </w:pPr>
      <w:r>
        <w:t xml:space="preserve">Schilling, Robert. 1999.</w:t>
      </w:r>
      <w:r>
        <w:t xml:space="preserve"> </w:t>
      </w:r>
      <w:r>
        <w:t xml:space="preserve">“THE SOYBEAN COMMODITY SYSTEM IN INDONESIA : OVERVIEW AND PROPOSALS.”</w:t>
      </w:r>
    </w:p>
    <w:bookmarkEnd w:id="148"/>
    <w:bookmarkStart w:id="150" w:name="ref-Setiartiti2021"/>
    <w:p>
      <w:pPr>
        <w:pStyle w:val="Bibliography"/>
      </w:pPr>
      <w:r>
        <w:t xml:space="preserve">Setiartiti, Lilies. 2021.</w:t>
      </w:r>
      <w:r>
        <w:t xml:space="preserve"> </w:t>
      </w:r>
      <w:r>
        <w:t xml:space="preserve">“Critical Point of View: The Challenges of Agricultural Sector on Governance and Food Security in Indonesia.”</w:t>
      </w:r>
      <w:r>
        <w:t xml:space="preserve"> </w:t>
      </w:r>
      <w:r>
        <w:t xml:space="preserve">In</w:t>
      </w:r>
      <w:r>
        <w:t xml:space="preserve"> </w:t>
      </w:r>
      <w:r>
        <w:rPr>
          <w:iCs/>
          <w:i/>
        </w:rPr>
        <w:t xml:space="preserve">E3S Web of Conferences</w:t>
      </w:r>
      <w:r>
        <w:t xml:space="preserve">. Vol. 232. EDP Sciences.</w:t>
      </w:r>
      <w:r>
        <w:t xml:space="preserve"> </w:t>
      </w:r>
      <w:hyperlink r:id="rId149">
        <w:r>
          <w:rPr>
            <w:rStyle w:val="Hyperlink"/>
          </w:rPr>
          <w:t xml:space="preserve">https://doi.org/10.1051/e3sconf/202123201034</w:t>
        </w:r>
      </w:hyperlink>
      <w:r>
        <w:t xml:space="preserve">.</w:t>
      </w:r>
    </w:p>
    <w:bookmarkEnd w:id="150"/>
    <w:bookmarkStart w:id="151" w:name="ref-Stantec2005"/>
    <w:p>
      <w:pPr>
        <w:pStyle w:val="Bibliography"/>
      </w:pPr>
      <w:r>
        <w:t xml:space="preserve">Stantec. 2005.</w:t>
      </w:r>
      <w:r>
        <w:t xml:space="preserve"> </w:t>
      </w:r>
      <w:r>
        <w:t xml:space="preserve">“Helping Our Clients Prioritise Programmes and Projects.”</w:t>
      </w:r>
    </w:p>
    <w:bookmarkEnd w:id="151"/>
    <w:bookmarkStart w:id="153" w:name="ref-Sundari2021"/>
    <w:p>
      <w:pPr>
        <w:pStyle w:val="Bibliography"/>
      </w:pPr>
      <w:r>
        <w:t xml:space="preserve">Sundari, M. T., Darsono, J. Sutrisno, and E. Antriyandarti. 2021.</w:t>
      </w:r>
      <w:r>
        <w:t xml:space="preserve"> </w:t>
      </w:r>
      <w:r>
        <w:t xml:space="preserve">“Analysis of Chili Farming in Indonesia.”</w:t>
      </w:r>
      <w:r>
        <w:t xml:space="preserve"> </w:t>
      </w:r>
      <w:r>
        <w:t xml:space="preserve">In</w:t>
      </w:r>
      <w:r>
        <w:t xml:space="preserve"> </w:t>
      </w:r>
      <w:r>
        <w:rPr>
          <w:iCs/>
          <w:i/>
        </w:rPr>
        <w:t xml:space="preserve">IOP Conference Series: Earth and Environmental Science</w:t>
      </w:r>
      <w:r>
        <w:t xml:space="preserve">. Vol. 905. IOP Publishing Ltd.</w:t>
      </w:r>
      <w:r>
        <w:t xml:space="preserve"> </w:t>
      </w:r>
      <w:hyperlink r:id="rId152">
        <w:r>
          <w:rPr>
            <w:rStyle w:val="Hyperlink"/>
          </w:rPr>
          <w:t xml:space="preserve">https://doi.org/10.1088/1755-1315/905/1/012046</w:t>
        </w:r>
      </w:hyperlink>
      <w:r>
        <w:t xml:space="preserve">.</w:t>
      </w:r>
    </w:p>
    <w:bookmarkEnd w:id="153"/>
    <w:bookmarkStart w:id="154" w:name="ref-USDA2012"/>
    <w:p>
      <w:pPr>
        <w:pStyle w:val="Bibliography"/>
      </w:pPr>
      <w:r>
        <w:t xml:space="preserve">USDA. 2012.</w:t>
      </w:r>
      <w:r>
        <w:t xml:space="preserve"> </w:t>
      </w:r>
      <w:r>
        <w:t xml:space="preserve">“INDONESIA: Stagnating Rice Production Ensures Continued Need for Imports.”</w:t>
      </w:r>
    </w:p>
    <w:bookmarkEnd w:id="154"/>
    <w:bookmarkStart w:id="155" w:name="ref-Wandschneider2019"/>
    <w:p>
      <w:pPr>
        <w:pStyle w:val="Bibliography"/>
      </w:pPr>
      <w:r>
        <w:t xml:space="preserve">Wandschneider, Tiago, Paul Gniffke, Teddy Kristedi, Kuntoro Boga, Witono Adiyoga, and Howard Hall N/A N/A. 2019.</w:t>
      </w:r>
      <w:r>
        <w:t xml:space="preserve"> </w:t>
      </w:r>
      <w:r>
        <w:t xml:space="preserve">“Final Report: Eastern Indonesia Agribusiness Development Opportunities-Chilli Value Chain Project Number.”</w:t>
      </w:r>
    </w:p>
    <w:bookmarkEnd w:id="155"/>
    <w:bookmarkStart w:id="156" w:name="ref-Wright2005"/>
    <w:p>
      <w:pPr>
        <w:pStyle w:val="Bibliography"/>
      </w:pPr>
      <w:r>
        <w:t xml:space="preserve">Wright, Jerry, Bill Wilcke, Edward Usset, Ward Stienstra, Michael Schmitt, Gary Sands, George Rehm, et al. 2005.</w:t>
      </w:r>
      <w:r>
        <w:t xml:space="preserve"> </w:t>
      </w:r>
      <w:r>
        <w:t xml:space="preserve">“SOYBEAN FIELD BOOK.”</w:t>
      </w:r>
    </w:p>
    <w:bookmarkEnd w:id="156"/>
    <w:bookmarkStart w:id="157" w:name="ref-Yoshida1981"/>
    <w:p>
      <w:pPr>
        <w:pStyle w:val="Bibliography"/>
      </w:pPr>
      <w:r>
        <w:t xml:space="preserve">Yoshida, Shouichi. 1981.</w:t>
      </w:r>
      <w:r>
        <w:t xml:space="preserve"> </w:t>
      </w:r>
      <w:r>
        <w:t xml:space="preserve">“Fundamentals of Rice Crop Sciences.”</w:t>
      </w:r>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hyperlink" Id="rId149" Target="https://doi.org/10.1051/e3sconf/202123201034" TargetMode="External" /><Relationship Type="http://schemas.openxmlformats.org/officeDocument/2006/relationships/hyperlink" Id="rId132" Target="https://doi.org/10.1051/e3sconf/202236101016" TargetMode="External" /><Relationship Type="http://schemas.openxmlformats.org/officeDocument/2006/relationships/hyperlink" Id="rId152" Target="https://doi.org/10.1088/1755-1315/905/1/012046" TargetMode="External" /><Relationship Type="http://schemas.openxmlformats.org/officeDocument/2006/relationships/hyperlink" Id="rId146" Target="https://doi.org/10.18280/ijsdp.150819" TargetMode="External" /><Relationship Type="http://schemas.openxmlformats.org/officeDocument/2006/relationships/hyperlink" Id="rId142" Target="https://doi.org/10.3390/su13158334" TargetMode="External" /><Relationship Type="http://schemas.openxmlformats.org/officeDocument/2006/relationships/hyperlink" Id="rId139" Target="https://doi.org/10.5772/intechopen.101264" TargetMode="External" /><Relationship Type="http://schemas.openxmlformats.org/officeDocument/2006/relationships/hyperlink" Id="rId128" Target="https://doi.org/10.7310/arfe.51.74" TargetMode="External" /><Relationship Type="http://schemas.openxmlformats.org/officeDocument/2006/relationships/hyperlink" Id="rId135" Target="https://www.fao.org/family-farming/data-sources/dataportrait/farm-size/en" TargetMode="External" /><Relationship Type="http://schemas.openxmlformats.org/officeDocument/2006/relationships/hyperlink" Id="rId137" Target="https://www.intechopen.com" TargetMode="External" /><Relationship Type="http://schemas.openxmlformats.org/officeDocument/2006/relationships/hyperlink" Id="rId144" Target="https://www.southdevonchillifarm.co.uk/onli" TargetMode="External" /></Relationships>
</file>

<file path=word/_rels/footnotes.xml.rels><?xml version="1.0" encoding="UTF-8"?><Relationships xmlns="http://schemas.openxmlformats.org/package/2006/relationships"><Relationship Type="http://schemas.openxmlformats.org/officeDocument/2006/relationships/hyperlink" Id="rId149" Target="https://doi.org/10.1051/e3sconf/202123201034" TargetMode="External" /><Relationship Type="http://schemas.openxmlformats.org/officeDocument/2006/relationships/hyperlink" Id="rId132" Target="https://doi.org/10.1051/e3sconf/202236101016" TargetMode="External" /><Relationship Type="http://schemas.openxmlformats.org/officeDocument/2006/relationships/hyperlink" Id="rId152" Target="https://doi.org/10.1088/1755-1315/905/1/012046" TargetMode="External" /><Relationship Type="http://schemas.openxmlformats.org/officeDocument/2006/relationships/hyperlink" Id="rId146" Target="https://doi.org/10.18280/ijsdp.150819" TargetMode="External" /><Relationship Type="http://schemas.openxmlformats.org/officeDocument/2006/relationships/hyperlink" Id="rId142" Target="https://doi.org/10.3390/su13158334" TargetMode="External" /><Relationship Type="http://schemas.openxmlformats.org/officeDocument/2006/relationships/hyperlink" Id="rId139" Target="https://doi.org/10.5772/intechopen.101264" TargetMode="External" /><Relationship Type="http://schemas.openxmlformats.org/officeDocument/2006/relationships/hyperlink" Id="rId128" Target="https://doi.org/10.7310/arfe.51.74" TargetMode="External" /><Relationship Type="http://schemas.openxmlformats.org/officeDocument/2006/relationships/hyperlink" Id="rId135" Target="https://www.fao.org/family-farming/data-sources/dataportrait/farm-size/en" TargetMode="External" /><Relationship Type="http://schemas.openxmlformats.org/officeDocument/2006/relationships/hyperlink" Id="rId137" Target="https://www.intechopen.com" TargetMode="External" /><Relationship Type="http://schemas.openxmlformats.org/officeDocument/2006/relationships/hyperlink" Id="rId144" Target="https://www.southdevonchillifarm.co.uk/onl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Rice farming with crop rotation for smallholder farmers in Indonesia</dc:title>
  <dc:creator>Noviria Syifaun Nafsi, Sineenad Kongtonkun, Inkyin May, Vani Lian</dc:creator>
  <cp:keywords/>
  <dcterms:created xsi:type="dcterms:W3CDTF">2023-08-18T21:59:16Z</dcterms:created>
  <dcterms:modified xsi:type="dcterms:W3CDTF">2023-08-18T21:59:16Z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2023-07-13</vt:lpwstr>
  </property>
  <property fmtid="{D5CDD505-2E9C-101B-9397-08002B2CF9AE}" pid="4" name="output">
    <vt:lpwstr/>
  </property>
</Properties>
</file>