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9"/>
        <w:gridCol w:w="2515"/>
        <w:gridCol w:w="2794"/>
      </w:tblGrid>
      <w:tr w:rsidR="00F5439E" w:rsidRPr="00F5439E" w:rsidTr="00F543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439E" w:rsidRPr="00F5439E" w:rsidRDefault="00F5439E" w:rsidP="00F5439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F5439E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YAZMIN ORTIZ ORTIZ</w:t>
            </w:r>
            <w:r w:rsidRPr="00F5439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F5439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F5439E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Fecha de Nacimiento:</w:t>
            </w:r>
            <w:r w:rsidRPr="00F5439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08.12.1983 </w:t>
            </w:r>
            <w:r w:rsidRPr="00F5439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F5439E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Convenio:</w:t>
            </w:r>
            <w:r w:rsidRPr="00F5439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FAM COLS SUB-EVENTO GBOGOTA </w:t>
            </w:r>
            <w:r w:rsidRPr="00F5439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F5439E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Centro medico:</w:t>
            </w:r>
            <w:r w:rsidRPr="00F5439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CL CIUDAD ROMA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439E" w:rsidRPr="00F5439E" w:rsidRDefault="00F5439E" w:rsidP="00F5439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F5439E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Tipo Identificación:</w:t>
            </w:r>
            <w:r w:rsidRPr="00F5439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CC </w:t>
            </w:r>
            <w:r w:rsidRPr="00F5439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F5439E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Edad:</w:t>
            </w:r>
            <w:r w:rsidRPr="00F5439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34 Años 08 Meses 03 días </w:t>
            </w:r>
            <w:r w:rsidRPr="00F5439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F5439E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Episodio:</w:t>
            </w:r>
            <w:r w:rsidRPr="00F5439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0036307200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439E" w:rsidRPr="00F5439E" w:rsidRDefault="00F5439E" w:rsidP="00F5439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F5439E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Número Identificación:</w:t>
            </w:r>
            <w:r w:rsidRPr="00F5439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37578480 </w:t>
            </w:r>
            <w:r w:rsidRPr="00F5439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F5439E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Sexo:</w:t>
            </w:r>
            <w:r w:rsidRPr="00F5439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F </w:t>
            </w:r>
            <w:r w:rsidRPr="00F5439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F5439E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No. Habitación:</w:t>
            </w:r>
            <w:r w:rsidRPr="00F5439E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</w:t>
            </w:r>
          </w:p>
        </w:tc>
      </w:tr>
    </w:tbl>
    <w:p w:rsidR="005D6207" w:rsidRDefault="005D6207"/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Tipo de Registro: Evolución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Fecha: 11.08.2018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Hora: 08:20:00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FEMENINA DE 34 AÑOS DE EDAD EN SALA DE OBSERVACION DE URGENCIAS EN SU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PRIMER DIA DE ESTANCIA HOSPIATALARIA CON DIAGNOSTICO DE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 IDEACION SUICIDA ESTRUCTURDA SAD PESON DE 4 PUNTOS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1.A TRASTORNO ANSIODEPRESIVO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 INSOMNIO DE CONCIALIACION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3. DISFUNCION FAMILIAR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4. SECRETO MEDICO A FAMILIRES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REFIERE EN EL MOMENTO PRESENTAR CEFALEA GLOBAL DE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CARACTERISTICAS PULSATILES NIEGA FIERBE NIEVA VOMITO TOLERA LA VIA ORAL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PERO HIPOREXICA NO NAUSES O VOMITO O INDUCCION DEL MISMO, EN EL MOMENTO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 ENTREVISTA CON MAYOR INTERACCION CON EL ENTREVISTADOR COMENTA TODO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ACERCA DE CONDCION ACTUAL, REFEIRE PUDO DORMIR MEJOR CON RESPECTO A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DIASANTERIORES, REFIERE AUN IDEACION DE MINSUVIALIA Y DE MUERTE, SIN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ALTERACION EN SENSOPERCEPSION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S: Male sex 0 PUNTOS</w:t>
      </w:r>
    </w:p>
    <w:p w:rsidR="00F5439E" w:rsidRP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5439E">
        <w:rPr>
          <w:rFonts w:ascii="Courier New" w:hAnsi="Courier New" w:cs="Courier New"/>
          <w:color w:val="000000"/>
          <w:sz w:val="18"/>
          <w:szCs w:val="18"/>
          <w:lang w:val="en-US"/>
        </w:rPr>
        <w:t>A: Age (&lt;19 or &gt;45 years) 0 PUNTOS</w:t>
      </w:r>
    </w:p>
    <w:p w:rsidR="00F5439E" w:rsidRP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5439E">
        <w:rPr>
          <w:rFonts w:ascii="Courier New" w:hAnsi="Courier New" w:cs="Courier New"/>
          <w:color w:val="000000"/>
          <w:sz w:val="18"/>
          <w:szCs w:val="18"/>
          <w:lang w:val="en-US"/>
        </w:rPr>
        <w:t>D: Depression 1 PUNTO</w:t>
      </w:r>
    </w:p>
    <w:p w:rsidR="00F5439E" w:rsidRP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5439E">
        <w:rPr>
          <w:rFonts w:ascii="Courier New" w:hAnsi="Courier New" w:cs="Courier New"/>
          <w:color w:val="000000"/>
          <w:sz w:val="18"/>
          <w:szCs w:val="18"/>
          <w:lang w:val="en-US"/>
        </w:rPr>
        <w:t>P: Previous attempt 0 PUNTOS</w:t>
      </w:r>
    </w:p>
    <w:p w:rsidR="00F5439E" w:rsidRP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5439E">
        <w:rPr>
          <w:rFonts w:ascii="Courier New" w:hAnsi="Courier New" w:cs="Courier New"/>
          <w:color w:val="000000"/>
          <w:sz w:val="18"/>
          <w:szCs w:val="18"/>
          <w:lang w:val="en-US"/>
        </w:rPr>
        <w:t>E: Excess alcohol or substance use 0 PUNTOS</w:t>
      </w:r>
    </w:p>
    <w:p w:rsidR="00F5439E" w:rsidRP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5439E">
        <w:rPr>
          <w:rFonts w:ascii="Courier New" w:hAnsi="Courier New" w:cs="Courier New"/>
          <w:color w:val="000000"/>
          <w:sz w:val="18"/>
          <w:szCs w:val="18"/>
          <w:lang w:val="en-US"/>
        </w:rPr>
        <w:t>R: Rational thinking loss 0 PUNTOS</w:t>
      </w:r>
    </w:p>
    <w:p w:rsidR="00F5439E" w:rsidRP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5439E">
        <w:rPr>
          <w:rFonts w:ascii="Courier New" w:hAnsi="Courier New" w:cs="Courier New"/>
          <w:color w:val="000000"/>
          <w:sz w:val="18"/>
          <w:szCs w:val="18"/>
          <w:lang w:val="en-US"/>
        </w:rPr>
        <w:t>S: Social supports lacking 1 PUNTO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O: Organized plan 1 PUNTO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N: No spouse 1 PUNTO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S: Sickness 0 PUNTO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TEL 3177807739 MILENA GOMEZ DE ACOMPAÑANTE PARA REMISION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ALERTA ACTIVA CONCIENTE ORIENTADO AFEBRIL SIN DISTRES RESPIRATORIO CON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SV DE TA DE 95/55 FC DE 63 FR DE 21 T DE 36.7 SAT DE 97.0 AMBIENTE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NORMOCEFALO ISOCORIA REACTIVA MUCOSA ORAL HUMEDA CUELLO MOVIL NO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MENINGIMSO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RUIDOS CARDIACOS RITMICOS SIN SOPLOS MV CONSERVADO NO AGREGADO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ABD RI BLANDO DEPRESIBLE NO MASAS NO IRRITACION PERITONEAL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EXT EUTROFICOS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SNC ALERTA ACTIVO CONCIENTE ORIENTADO GLAGOW DE 15/15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MENTAL PORTE DESARREGLADO ANIMO TRISTE ORIENTADO CONCIENTE MEMPORIA SIN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ALTERACION INTELIGNEFIA CONSERVADA NO ALTERACION EN SENSOPERCEPSION CON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PERSISTENICA DE IDEACION DE MINUSVALIA Y DE MUERTE ESTRUCTURA Y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PERSISTEEN EL MOMENTO NO LLANTO Y MEJORIA DE ANSIDEDA, IDEAS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ANTICIPATORIAS NEGATIVISTAS. RECURSOS DE AFRONTAMIENTO INTERNOS Y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EXTERNOS ESCASOS. JUICIO Y RACIOCINIO COMPROMETIDAS. INTROSPECCIÓN Y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PROSPECCIÓN ESCASAS. CON ALTERACION EN PATRON DE SUEÑO Y ALIMENTACION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FEMENINA DE 34 AÑOS DE EDAD CON MULTIPLES FACTORES DE RIESGO Y ADEMAS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DEEVENTOS VITALES COMO DISFUNCION FAMILIAR DE PAREJA Y ECONOMICOS QUE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CONLLEVAN A EPISODIO DEPRESIVO MODERADO Y POSTERIO IDEACION SIICIDA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ESTRUCTURA Y PERMANENTE QUE CONLLEVA A RIESGO DE AUTOAGRESION CON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ALTEACRACION EN PATRON DE SUEÑI Y ALIMENTACION, SE CONSIDERA CON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SERVICIO DE PSICOLOGIA QUIEN REQUIERE MANEJO EN CLINICA DE UNIDAD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MENTAL, SE MANEJERA DOLOR ADEMAS DE INICIO DE BENZODIACEPINAS EN HORAS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 LA NOCHE PARA MEJOIRA DE PATRON DE SUEÑO, SE EXPLICA A PACIENTE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ACERCA DE CONDICION Y CONDUCTA MEDICA, REFIERE ENTENDER Y ACEPTAR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PLAN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REMISION PARA VALORACION POR PSIQUIATRIA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HOSPITALIZACION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DIETA NORMOCALORICA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LEV LACTATO RINGER 100CC/HORA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OMEPRAZOL CAP 20 MG VO CADA DIA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DIPIRONA 2 GR IV CADA 8 HORAS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ALPRAZOLAM TAB 0.25 MG VO CADA NOCHE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VIGILANCIA DE PACIENTE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CSV-AC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N. Identificación: 1016011014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Responsable: GALINDO, JUAN</w:t>
      </w:r>
    </w:p>
    <w:p w:rsidR="00F5439E" w:rsidRDefault="00F5439E" w:rsidP="00F54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Especialidad: MEDICINA GENERAL</w:t>
      </w:r>
    </w:p>
    <w:p w:rsidR="00F5439E" w:rsidRDefault="00F5439E" w:rsidP="00F5439E">
      <w:r>
        <w:rPr>
          <w:rFonts w:ascii="Courier New" w:hAnsi="Courier New" w:cs="Courier New"/>
          <w:color w:val="000000"/>
          <w:sz w:val="18"/>
          <w:szCs w:val="18"/>
        </w:rPr>
        <w:t>________________________________________</w:t>
      </w:r>
      <w:bookmarkStart w:id="0" w:name="_GoBack"/>
      <w:bookmarkEnd w:id="0"/>
    </w:p>
    <w:sectPr w:rsidR="00F543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39E"/>
    <w:rsid w:val="005D6207"/>
    <w:rsid w:val="00F5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7D6536"/>
  <w15:chartTrackingRefBased/>
  <w15:docId w15:val="{735E966D-3928-44A0-AC89-AFD0B041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2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547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JACNA MELIZA JARAMILLO GARZON</dc:creator>
  <cp:keywords/>
  <dc:description/>
  <cp:lastModifiedBy>JACNA MELIZA JARAMILLO GARZON</cp:lastModifiedBy>
  <cp:revision>1</cp:revision>
  <dcterms:created xsi:type="dcterms:W3CDTF">2018-08-11T15:08:00Z</dcterms:created>
  <dcterms:modified xsi:type="dcterms:W3CDTF">2018-08-11T15:09:00Z</dcterms:modified>
</cp:coreProperties>
</file>