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C4D" w:rsidRPr="006922CD" w:rsidRDefault="006922CD">
      <w:pPr>
        <w:rPr>
          <w:rFonts w:ascii="Cambria" w:hAnsi="Cambria"/>
          <w:sz w:val="32"/>
          <w:szCs w:val="32"/>
        </w:rPr>
      </w:pPr>
      <w:r w:rsidRPr="006922CD">
        <w:rPr>
          <w:rStyle w:val="Heading1Char"/>
          <w:rFonts w:ascii="Cambria" w:hAnsi="Cambria"/>
          <w:b/>
        </w:rPr>
        <w:t>GIT Introduction</w:t>
      </w:r>
      <w:r w:rsidR="00E34440">
        <w:rPr>
          <w:rStyle w:val="Heading1Char"/>
          <w:rFonts w:ascii="Cambria" w:hAnsi="Cambria"/>
          <w:b/>
        </w:rPr>
        <w:t>-1 day</w:t>
      </w:r>
      <w:bookmarkStart w:id="0" w:name="_GoBack"/>
      <w:bookmarkEnd w:id="0"/>
      <w:r w:rsidRPr="006922CD">
        <w:rPr>
          <w:rFonts w:ascii="Cambria" w:hAnsi="Cambria"/>
          <w:sz w:val="32"/>
          <w:szCs w:val="32"/>
        </w:rPr>
        <w:br/>
        <w:t>----------------------</w:t>
      </w:r>
      <w:r w:rsidRPr="006922CD">
        <w:rPr>
          <w:rFonts w:ascii="Cambria" w:hAnsi="Cambria"/>
          <w:sz w:val="32"/>
          <w:szCs w:val="32"/>
        </w:rPr>
        <w:br/>
        <w:t>Local and Remote Repositories</w:t>
      </w:r>
      <w:r w:rsidRPr="006922CD">
        <w:rPr>
          <w:rFonts w:ascii="Cambria" w:hAnsi="Cambria"/>
          <w:sz w:val="32"/>
          <w:szCs w:val="32"/>
        </w:rPr>
        <w:br/>
        <w:t>Installing GIT</w:t>
      </w:r>
      <w:r w:rsidRPr="006922CD">
        <w:rPr>
          <w:rFonts w:ascii="Cambria" w:hAnsi="Cambria"/>
          <w:sz w:val="32"/>
          <w:szCs w:val="32"/>
        </w:rPr>
        <w:br/>
        <w:t>Initialize a GIT Repository</w:t>
      </w:r>
      <w:r w:rsidRPr="006922CD">
        <w:rPr>
          <w:rFonts w:ascii="Cambria" w:hAnsi="Cambria"/>
          <w:sz w:val="32"/>
          <w:szCs w:val="32"/>
        </w:rPr>
        <w:br/>
        <w:t>GIT Log</w:t>
      </w:r>
      <w:r w:rsidRPr="006922CD">
        <w:rPr>
          <w:rFonts w:ascii="Cambria" w:hAnsi="Cambria"/>
          <w:sz w:val="32"/>
          <w:szCs w:val="32"/>
        </w:rPr>
        <w:br/>
      </w:r>
      <w:r w:rsidRPr="006922CD">
        <w:rPr>
          <w:rFonts w:ascii="Cambria" w:hAnsi="Cambria"/>
          <w:sz w:val="32"/>
          <w:szCs w:val="32"/>
        </w:rPr>
        <w:br/>
      </w:r>
      <w:r w:rsidRPr="006922CD">
        <w:rPr>
          <w:rFonts w:ascii="Cambria" w:hAnsi="Cambria"/>
          <w:sz w:val="32"/>
          <w:szCs w:val="32"/>
        </w:rPr>
        <w:br/>
        <w:t>GIT Branches</w:t>
      </w:r>
      <w:r w:rsidRPr="006922CD">
        <w:rPr>
          <w:rFonts w:ascii="Cambria" w:hAnsi="Cambria"/>
          <w:sz w:val="32"/>
          <w:szCs w:val="32"/>
        </w:rPr>
        <w:br/>
        <w:t>-------------</w:t>
      </w:r>
      <w:r w:rsidRPr="006922CD">
        <w:rPr>
          <w:rFonts w:ascii="Cambria" w:hAnsi="Cambria"/>
          <w:sz w:val="32"/>
          <w:szCs w:val="32"/>
        </w:rPr>
        <w:br/>
        <w:t>Overview</w:t>
      </w:r>
      <w:r w:rsidRPr="006922CD">
        <w:rPr>
          <w:rFonts w:ascii="Cambria" w:hAnsi="Cambria"/>
          <w:sz w:val="32"/>
          <w:szCs w:val="32"/>
        </w:rPr>
        <w:br/>
        <w:t>Merging Branches</w:t>
      </w:r>
      <w:r w:rsidRPr="006922CD">
        <w:rPr>
          <w:rFonts w:ascii="Cambria" w:hAnsi="Cambria"/>
          <w:sz w:val="32"/>
          <w:szCs w:val="32"/>
        </w:rPr>
        <w:br/>
      </w:r>
      <w:r w:rsidRPr="006922CD">
        <w:rPr>
          <w:rFonts w:ascii="Cambria" w:hAnsi="Cambria"/>
          <w:sz w:val="32"/>
          <w:szCs w:val="32"/>
        </w:rPr>
        <w:br/>
      </w:r>
      <w:r w:rsidRPr="006922CD">
        <w:rPr>
          <w:rFonts w:ascii="Cambria" w:hAnsi="Cambria"/>
          <w:sz w:val="32"/>
          <w:szCs w:val="32"/>
        </w:rPr>
        <w:br/>
        <w:t>Remote Repositories</w:t>
      </w:r>
      <w:r w:rsidRPr="006922CD">
        <w:rPr>
          <w:rFonts w:ascii="Cambria" w:hAnsi="Cambria"/>
          <w:sz w:val="32"/>
          <w:szCs w:val="32"/>
        </w:rPr>
        <w:br/>
        <w:t>---------------------------------</w:t>
      </w:r>
      <w:r w:rsidRPr="006922CD">
        <w:rPr>
          <w:rFonts w:ascii="Cambria" w:hAnsi="Cambria"/>
          <w:sz w:val="32"/>
          <w:szCs w:val="32"/>
        </w:rPr>
        <w:br/>
        <w:t>Initialize Remote Repositories</w:t>
      </w:r>
      <w:r w:rsidRPr="006922CD">
        <w:rPr>
          <w:rFonts w:ascii="Cambria" w:hAnsi="Cambria"/>
          <w:sz w:val="32"/>
          <w:szCs w:val="32"/>
        </w:rPr>
        <w:br/>
        <w:t>Pushing to remote repositories</w:t>
      </w:r>
      <w:r w:rsidRPr="006922CD">
        <w:rPr>
          <w:rFonts w:ascii="Cambria" w:hAnsi="Cambria"/>
          <w:sz w:val="32"/>
          <w:szCs w:val="32"/>
        </w:rPr>
        <w:br/>
        <w:t>Cloning remote repositories</w:t>
      </w:r>
      <w:r w:rsidRPr="006922CD">
        <w:rPr>
          <w:rFonts w:ascii="Cambria" w:hAnsi="Cambria"/>
          <w:sz w:val="32"/>
          <w:szCs w:val="32"/>
        </w:rPr>
        <w:br/>
        <w:t>Pull Requests</w:t>
      </w:r>
      <w:r w:rsidRPr="006922CD">
        <w:rPr>
          <w:rFonts w:ascii="Cambria" w:hAnsi="Cambria"/>
          <w:sz w:val="32"/>
          <w:szCs w:val="32"/>
        </w:rPr>
        <w:br/>
        <w:t>Fetching and Pulling</w:t>
      </w:r>
      <w:r w:rsidRPr="006922CD">
        <w:rPr>
          <w:rFonts w:ascii="Cambria" w:hAnsi="Cambria"/>
          <w:sz w:val="32"/>
          <w:szCs w:val="32"/>
        </w:rPr>
        <w:br/>
        <w:t>Merge Conflicts</w:t>
      </w:r>
      <w:r w:rsidRPr="006922CD">
        <w:rPr>
          <w:rFonts w:ascii="Cambria" w:hAnsi="Cambria"/>
          <w:sz w:val="32"/>
          <w:szCs w:val="32"/>
        </w:rPr>
        <w:br/>
        <w:t>Fork</w:t>
      </w:r>
      <w:r w:rsidRPr="006922CD">
        <w:rPr>
          <w:rFonts w:ascii="Cambria" w:hAnsi="Cambria"/>
          <w:sz w:val="32"/>
          <w:szCs w:val="32"/>
        </w:rPr>
        <w:br/>
      </w:r>
      <w:r w:rsidRPr="006922CD">
        <w:rPr>
          <w:rFonts w:ascii="Cambria" w:hAnsi="Cambria"/>
          <w:sz w:val="32"/>
          <w:szCs w:val="32"/>
        </w:rPr>
        <w:br/>
      </w:r>
      <w:r w:rsidRPr="006922CD">
        <w:rPr>
          <w:rFonts w:ascii="Cambria" w:hAnsi="Cambria"/>
          <w:sz w:val="32"/>
          <w:szCs w:val="32"/>
        </w:rPr>
        <w:br/>
        <w:t>Miscellaneous (Optional)</w:t>
      </w:r>
      <w:r w:rsidRPr="006922CD">
        <w:rPr>
          <w:rFonts w:ascii="Cambria" w:hAnsi="Cambria"/>
          <w:sz w:val="32"/>
          <w:szCs w:val="32"/>
        </w:rPr>
        <w:br/>
        <w:t>------------------</w:t>
      </w:r>
      <w:r w:rsidRPr="006922CD">
        <w:rPr>
          <w:rFonts w:ascii="Cambria" w:hAnsi="Cambria"/>
          <w:sz w:val="32"/>
          <w:szCs w:val="32"/>
        </w:rPr>
        <w:br/>
        <w:t>Rebasing</w:t>
      </w:r>
      <w:r w:rsidRPr="006922CD">
        <w:rPr>
          <w:rFonts w:ascii="Cambria" w:hAnsi="Cambria"/>
          <w:sz w:val="32"/>
          <w:szCs w:val="32"/>
        </w:rPr>
        <w:br/>
        <w:t>Interactive Rebasing</w:t>
      </w:r>
      <w:r w:rsidRPr="006922CD">
        <w:rPr>
          <w:rFonts w:ascii="Cambria" w:hAnsi="Cambria"/>
          <w:sz w:val="32"/>
          <w:szCs w:val="32"/>
        </w:rPr>
        <w:br/>
        <w:t>Cherry Picking</w:t>
      </w:r>
      <w:r w:rsidRPr="006922CD">
        <w:rPr>
          <w:rFonts w:ascii="Cambria" w:hAnsi="Cambria"/>
          <w:sz w:val="32"/>
          <w:szCs w:val="32"/>
        </w:rPr>
        <w:br/>
        <w:t>Resetting and Reverting</w:t>
      </w:r>
      <w:r w:rsidRPr="006922CD">
        <w:rPr>
          <w:rFonts w:ascii="Cambria" w:hAnsi="Cambria"/>
          <w:sz w:val="32"/>
          <w:szCs w:val="32"/>
        </w:rPr>
        <w:br/>
        <w:t>Stashing</w:t>
      </w:r>
    </w:p>
    <w:sectPr w:rsidR="00560C4D" w:rsidRPr="00692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CD"/>
    <w:rsid w:val="00560C4D"/>
    <w:rsid w:val="006922CD"/>
    <w:rsid w:val="00E3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7B09"/>
  <w15:chartTrackingRefBased/>
  <w15:docId w15:val="{18F4E883-03D8-4F57-9A5A-9E7E3A4F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Irudayaraj Charles</dc:creator>
  <cp:keywords/>
  <dc:description/>
  <cp:lastModifiedBy>Irudayaraj Charles</cp:lastModifiedBy>
  <cp:revision>2</cp:revision>
  <dcterms:created xsi:type="dcterms:W3CDTF">2021-07-26T12:06:00Z</dcterms:created>
  <dcterms:modified xsi:type="dcterms:W3CDTF">2021-07-26T12:15:00Z</dcterms:modified>
</cp:coreProperties>
</file>