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15 w16se w16cid w16 w16cex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bookmarkStart w:id="0" w:name="_GoBack"/>
      <w:bookmarkEnd w:id="0"/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>
      <w:r>
        <w:rPr>
          <w:b/>
          <w:sz w:val="22"/>
        </w:rPr>
        <w:t xml:space="preserve">Выполнил: Крапчатов Георгий Павлович | Группа: ЭФБО-11-25 | Зачётная книжка: ...77 (Вариант 6) | Дата: 27.10.2026</w:t>
      </w:r>
    </w:p>
    <w:p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Работа является частью последовательного курса. Требования к самостоятельности увеличиваются от работы к работе. </w:t>
      </w:r>
      <w:r w:rsidRPr="00907617">
        <w:rPr>
          <w:rFonts w:cs="Times New Roman"/>
          <w:sz w:val="28"/>
          <w:szCs w:val="28"/>
          <w:lang w:val="ru-RU"/>
        </w:rPr>
        <w:t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получить работающий результат, но при этом сохра</w:t>
      </w:r>
      <w:r w:rsidRPr="00907617">
        <w:rPr>
          <w:rFonts w:cs="Times New Roman"/>
          <w:sz w:val="28"/>
          <w:szCs w:val="28"/>
          <w:lang w:val="ru-RU"/>
        </w:rPr>
        <w:t xml:space="preserve">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</w:t>
      </w:r>
      <w:r w:rsidRPr="00907617">
        <w:rPr>
          <w:rFonts w:cs="Times New Roman"/>
          <w:sz w:val="28"/>
          <w:szCs w:val="28"/>
          <w:lang w:val="ru-RU"/>
        </w:rPr>
        <w:t>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</w:t>
      </w:r>
      <w:r w:rsidRPr="00907617">
        <w:rPr>
          <w:rFonts w:cs="Times New Roman"/>
          <w:sz w:val="28"/>
          <w:szCs w:val="28"/>
          <w:lang w:val="ru-RU"/>
        </w:rPr>
        <w:lastRenderedPageBreak/>
        <w:t xml:space="preserve">проверить </w:t>
      </w:r>
      <w:r w:rsidRPr="00907617">
        <w:rPr>
          <w:rFonts w:cs="Times New Roman"/>
          <w:sz w:val="28"/>
          <w:szCs w:val="28"/>
          <w:lang w:val="ru-RU"/>
        </w:rPr>
        <w:t>структуру данных, преобразовать значения, вычислить суммарное 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</w:t>
      </w:r>
      <w:r w:rsidRPr="00907617">
        <w:rPr>
          <w:rFonts w:cs="Times New Roman"/>
          <w:sz w:val="28"/>
          <w:szCs w:val="28"/>
          <w:lang w:val="ru-RU"/>
        </w:rPr>
        <w:t>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На рисунке дан ка</w:t>
      </w:r>
      <w:r w:rsidRPr="00907617">
        <w:rPr>
          <w:rFonts w:cs="Times New Roman"/>
          <w:sz w:val="28"/>
          <w:szCs w:val="28"/>
          <w:lang w:val="ru-RU"/>
        </w:rPr>
        <w:t xml:space="preserve">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</w:t>
      </w:r>
      <w:r w:rsidRPr="00907617">
        <w:rPr>
          <w:rFonts w:cs="Times New Roman"/>
          <w:sz w:val="28"/>
          <w:szCs w:val="28"/>
          <w:lang w:val="ru-RU"/>
        </w:rPr>
        <w:t>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ns2:inline distT="0" distB="0" distL="0" distR="0">
            <ns2:extent cx="4936728" cy="5715000"/>
            <ns2:effectExtent l="0" t="0" r="0" b="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activity_partial.png"/>
                    <ns4:cNvPicPr/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936728" cy="57150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</w:t>
      </w:r>
      <w:r w:rsidRPr="00907617">
        <w:rPr>
          <w:rFonts w:cs="Times New Roman"/>
          <w:sz w:val="28"/>
          <w:szCs w:val="28"/>
          <w:lang w:val="ru-RU"/>
        </w:rPr>
        <w:t xml:space="preserve">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</w:t>
      </w:r>
      <w:r w:rsidRPr="00907617">
        <w:rPr>
          <w:rFonts w:cs="Times New Roman"/>
          <w:sz w:val="28"/>
          <w:szCs w:val="28"/>
          <w:lang w:val="ru-RU"/>
        </w:rPr>
        <w:t>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</w:rPr>
        <w:lastRenderedPageBreak/>
        <w:drawing>
          <ns2:inline distT="0" distB="0" distL="0" distR="0">
            <ns2:extent cx="4281805" cy="3588445"/>
            <ns2:effectExtent l="0" t="0" r="4445" b="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class_partial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289736" cy="3595092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ns2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</w:t>
      </w:r>
      <w:r w:rsidRPr="00907617">
        <w:rPr>
          <w:rFonts w:cs="Times New Roman"/>
          <w:sz w:val="28"/>
          <w:szCs w:val="28"/>
          <w:lang w:val="ru-RU"/>
        </w:rPr>
        <w:t xml:space="preserve">исходном коде являются частью задания.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</w:t>
      </w:r>
      <w:r w:rsidRPr="00907617">
        <w:rPr>
          <w:rFonts w:ascii="Times New Roman" w:hAnsi="Times New Roman" w:cs="Times New Roman"/>
          <w:color w:val="auto"/>
          <w:lang w:val="ru-RU"/>
        </w:rPr>
        <w:t xml:space="preserve">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</w:t>
      </w:r>
      <w:r w:rsidRPr="00907617">
        <w:rPr>
          <w:rFonts w:cs="Times New Roman"/>
          <w:sz w:val="28"/>
          <w:szCs w:val="28"/>
          <w:lang w:val="ru-RU"/>
        </w:rPr>
        <w:t>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</w:t>
      </w:r>
      <w:r w:rsidRPr="00907617">
        <w:rPr>
          <w:rFonts w:cs="Times New Roman"/>
          <w:sz w:val="28"/>
          <w:szCs w:val="28"/>
          <w:lang w:val="ru-RU"/>
        </w:rPr>
        <w:t>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r w:rsidRPr="00907617">
        <w:rPr>
          <w:rFonts w:cs="Times New Roman"/>
          <w:i/>
          <w:iCs/>
          <w:sz w:val="28"/>
          <w:szCs w:val="28"/>
        </w:rPr>
        <w:t xml:space="preserve">for (int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i &lt;= hours.length; i++)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</w:t>
      </w:r>
      <w:r w:rsidRPr="00907617">
        <w:rPr>
          <w:rFonts w:cs="Times New Roman"/>
          <w:b/>
          <w:sz w:val="28"/>
          <w:szCs w:val="28"/>
          <w:lang w:val="ru-RU"/>
        </w:rPr>
        <w:t>рименительно к текущему проекту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В условии цикла использован нестрогий оператор i &lt;= hours.length вместо i &lt; hours.length. Поскольку индексация массива в Java начинается с 0 и заканчивается индексом hours.length - 1, на последней итерации при i == hours.length обращение к hours[i] гарантированно выбросит исключение ArrayIndexOutOfBoundsException.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Исправленный вариант в проекте (метод TimesheetAnalyzer.total): for (int i = 0; i &lt; hours.length; i++) { sum += hours[i]; }.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</w:t>
      </w:r>
      <w:r w:rsidRPr="00907617">
        <w:rPr>
          <w:rFonts w:cs="Times New Roman"/>
          <w:sz w:val="28"/>
          <w:szCs w:val="28"/>
          <w:lang w:val="ru-RU"/>
        </w:rPr>
        <w:t>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>
              <w:rPr>
                <w:b/>
                <w:sz w:val="20"/>
              </w:rPr>
              <w:t xml:space="preserve">Что необходимо подтвердить / Результат проверки в проекте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ожидаемый успешный результат — Выполнено: 9;8;7;10;8 -&gt; Сумма: 42 ч, Среднее: 8.40 ч/день, Дней с переработкой (&gt;8 ч): 2, Недельная переработка (норма 35 ч): 7 ч (PASS)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0;0;0;0;0 -&gt; успешно (Сумма: 0 ч, Среднее: 0.00, Переработка: 0 ч); при 8;-1;8;8;8 -&gt; ОШИБКА на позиции 2: -1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sz w:val="20"/>
              </w:rPr>
              <w:t xml:space="preserve">проверка точного включения или исключения — Выполнено: 16;16;16;16;16 -&gt; успешно (Сумма: 80 ч, Среднее: 16.00); при 8;8;17;8;8 -&gt; ОШИБКА на позиции 3: 17 (диапазон 0..16)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контролируемая ошибка — Выполнено: Пустая строка "" или пропуск элемента "8;;8;8;8" -&gt; ОШИБКА: Пустая строка табеля / Пустое значение на позиции 2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контролируемая ошибка — Выполнено: 8;abc;8;8;8 или 8;8;8;8 -&gt; ОШИБКА: Некорректный формат целого числа на позиции 2: 'abc' / получено 4 значения вместо 5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>
              <w:rPr>
                <w:sz w:val="20"/>
              </w:rPr>
              <w:t xml:space="preserve">поведение согласно правилам работы — Выполнено: Вариант 6 (недельная норма 35 ч): для 7;7;7;7;7 (сумма 35 ч) недельная переработка = 0 ч; для 8;8;8;8;8 (сумма 40 ч) = 5 ч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 xml:space="preserve">Номер варианта вычисляется как остаток от деления двух 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</w:t>
      </w: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3"/>
        <w:gridCol w:w="3116"/>
        <w:gridCol w:w="5259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15  точное применение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</w:t>
            </w:r>
            <w:r w:rsidRPr="00907617">
              <w:rPr>
                <w:rFonts w:cs="Times New Roman"/>
                <w:sz w:val="28"/>
                <w:szCs w:val="28"/>
              </w:rPr>
              <w:t>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модификатор 40  точное применение определяется текстом текущего правила</w:t>
            </w:r>
          </w:p>
        </w:tc>
      </w:tr>
      <w:tr w:rsidR="00907617" w:rsidRPr="00907617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Вариант №6 (77 % 8 + 1 = 6). Изменяемый аспект: недельная норма рабочего времени, параметр 35 (константа WEEKLY_NORM_HOURS = 35). Точное правило: недельная переработка сотрудника вычисляется в методе weeklyOvertime(int[] hours) по формуле Math.max(0, total(hours) - 35).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Какая проверка в этой работе защищает программу от </w:t>
      </w:r>
      <w:r w:rsidRPr="00907617">
        <w:rPr>
          <w:rFonts w:cs="Times New Roman"/>
          <w:b/>
          <w:sz w:val="28"/>
          <w:szCs w:val="28"/>
          <w:lang w:val="ru-RU"/>
        </w:rPr>
        <w:t>наиболее вероятной ошибки входных данных и где она расположена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От наиболее вероятной ошибки входных данных (неверное число дней в строке, нечисловое значение или выход часов за пределы 0..16) программу защищает проверка в методе TimesheetAnalyzer.parseHours(String line): сначала проверяется parts.length == 5 (после split(";", -1)), а затем в цикле for проверяется каждый элемент с указанием точного номера позиции (i + 1) в сообщении IllegalArgumentException.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</w:t>
      </w:r>
      <w:r w:rsidRPr="00907617">
        <w:rPr>
          <w:rFonts w:cs="Times New Roman"/>
          <w:b/>
          <w:sz w:val="28"/>
          <w:szCs w:val="28"/>
          <w:lang w:val="ru-RU"/>
        </w:rPr>
        <w:t>ключевое бизнес-правило и почему вы разместили его именно там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Ключевое бизнес-правило расчёта дневных и недельных переработок размещено в классе TimesheetAnalyzer в методах overtimeDays(int[] hours) (подсчёт дней с hours[i] &gt; DAILY_NORM_HOURS) и weeklyOvertime(int[] hours) (расчёт Math.max(0, total(hours) - WEEKLY_NORM_HOURS)). Размещение этих правил в отдельных чистых методах позволяет переиспользовать их независимо от формата вывода.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 xml:space="preserve">-диаграмма отражает </w:t>
      </w:r>
      <w:r w:rsidRPr="00907617">
        <w:rPr>
          <w:rFonts w:cs="Times New Roman"/>
          <w:b/>
          <w:sz w:val="28"/>
          <w:szCs w:val="28"/>
          <w:lang w:val="ru-RU"/>
        </w:rPr>
        <w:t>один конкретный участок вашего кода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Блок Activity-диаграммы «A1: В цикле for (i = 0..4) преобразовать Integer.parseInt и проверить диапазон 0 &lt;= hours[i] &lt;= 16» и следующий за ним ромб «Все 5 элементов корректны?» напрямую отражают цикл for (int i = 0; i &lt; parts.length; i++) внутри метода parseHours(String line): при любой ошибке парсинга или диапазона управление переходит по ветке «нет» к формированию сообщения с номером позиции (i + 1).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Какое изменение требования в этой работе должно затронуть </w:t>
      </w:r>
      <w:r w:rsidRPr="00907617">
        <w:rPr>
          <w:rFonts w:cs="Times New Roman"/>
          <w:b/>
          <w:sz w:val="28"/>
          <w:szCs w:val="28"/>
          <w:lang w:val="ru-RU"/>
        </w:rPr>
        <w:t>минимальное количество классов и почему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sz w:val="22"/>
        </w:rPr>
        <w:t xml:space="preserve">Изменение недельной нормы часов (WEEKLY_NORM_HOURS = 35) или дневной нормы (DAILY_NORM_HOURS = 8) затрагивает только один класс TimesheetAnalyzer (одну именованную константу), так как все методы расчёта и формирования отчёта обращаются к этим константам, а не используют «магические числа».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</w:t>
      </w:r>
      <w:r w:rsidRPr="00907617">
        <w:rPr>
          <w:rFonts w:cs="Times New Roman"/>
          <w:sz w:val="28"/>
          <w:szCs w:val="28"/>
          <w:lang w:val="ru-RU"/>
        </w:rPr>
        <w:t>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lastRenderedPageBreak/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краткий ф</w:t>
      </w:r>
      <w:r w:rsidRPr="00907617">
        <w:rPr>
          <w:rFonts w:cs="Times New Roman"/>
          <w:sz w:val="28"/>
          <w:szCs w:val="28"/>
          <w:lang w:val="ru-RU"/>
        </w:rPr>
        <w:t xml:space="preserve">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</w:t>
      </w:r>
      <w:r w:rsidRPr="00907617">
        <w:rPr>
          <w:rFonts w:cs="Times New Roman"/>
          <w:sz w:val="28"/>
          <w:szCs w:val="28"/>
          <w:lang w:val="ru-RU"/>
        </w:rPr>
        <w:t>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</w:t>
      </w:r>
      <w:r w:rsidRPr="00907617">
        <w:rPr>
          <w:rFonts w:cs="Times New Roman"/>
          <w:sz w:val="28"/>
          <w:szCs w:val="28"/>
          <w:lang w:val="ru-RU"/>
        </w:rPr>
        <w:t>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</w:t>
      </w:r>
      <w:r w:rsidRPr="00907617">
        <w:rPr>
          <w:rFonts w:cs="Times New Roman"/>
          <w:sz w:val="28"/>
          <w:szCs w:val="28"/>
        </w:rPr>
        <w:t>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1"/>
        <w:gridCol w:w="3454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ответственность не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t>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lastRenderedPageBreak/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16. </w:t>
      </w:r>
      <w:r w:rsidRPr="00907617">
        <w:rPr>
          <w:rFonts w:ascii="Times New Roman" w:hAnsi="Times New Roman" w:cs="Times New Roman"/>
          <w:color w:val="auto"/>
          <w:lang w:val="ru-RU"/>
        </w:rPr>
        <w:t>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ns5:id="rId10">
        <w:proofErr w:type="spellStart"/>
        <w:r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ns5:id="rId11">
        <w:r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ns5:id="rId12">
        <w:r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ns5:id="rId13">
        <w:r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0785A" w:rsidRDefault="00A0785A">
      <w:pPr>
        <w:spacing w:after="0" w:line="240" w:lineRule="auto"/>
      </w:pPr>
      <w:r>
        <w:separator/>
      </w:r>
    </w:p>
  </w:endnote>
  <w:endnote w:type="continuationSeparator" w:id="0">
    <w:p w:rsidR="00A0785A" w:rsidRDefault="00A07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0785A" w:rsidRDefault="00A0785A">
      <w:pPr>
        <w:spacing w:after="0" w:line="240" w:lineRule="auto"/>
      </w:pPr>
      <w:r>
        <w:separator/>
      </w:r>
    </w:p>
  </w:footnote>
  <w:footnote w:type="continuationSeparator" w:id="0">
    <w:p w:rsidR="00A0785A" w:rsidRDefault="00A07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B07F6"/>
    <w:rsid w:val="00907617"/>
    <w:rsid w:val="00A0785A"/>
    <w:rsid w:val="00AA1D8D"/>
    <w:rsid w:val="00B47730"/>
    <w:rsid w:val="00CB0664"/>
    <w:rsid w:val="00CB56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78E7A58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6D9383-DC2A-4F23-AAE2-ED6FEE5C4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2</cp:revision>
  <dcterms:created xsi:type="dcterms:W3CDTF">2026-09-22T08:17:00Z</dcterms:created>
  <dcterms:modified xsi:type="dcterms:W3CDTF">2026-09-22T08:17:00Z</dcterms:modified>
  <cp:category/>
</cp:coreProperties>
</file>