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export KUBECONFIG=~/.kube/config:~/.kube/anand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get-contexts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set-context bala-context --namespace=development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set-context anand-context --namespace=payroll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get-contexts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CURRENT   NAME            CLUSTER       AUTHINFO      NAMESPACE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anand-context   sreek8s.xyz   anand         payroll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bala-context    sreek8s.xyz   bala          development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sreek8s.xyz     sreek8s.xyz   sreek8s.xyz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use-context anand-context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Switched to context "anand-context".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get pods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 resources found in payroll namespace.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use-context bala-context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Switched to context "bala-context".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get pods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 resources found in development namespace.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