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4" w:val="single"/>
        </w:pBdr>
        <w:spacing w:after="0" w:lineRule="auto"/>
        <w:jc w:val="center"/>
        <w:rPr>
          <w:b w:val="1"/>
          <w:sz w:val="28"/>
          <w:szCs w:val="28"/>
        </w:rPr>
      </w:pPr>
      <w:r w:rsidDel="00000000" w:rsidR="00000000" w:rsidRPr="00000000">
        <w:rPr>
          <w:b w:val="1"/>
          <w:sz w:val="28"/>
          <w:szCs w:val="28"/>
          <w:rtl w:val="0"/>
        </w:rPr>
        <w:t xml:space="preserve">Indian Institute of Management, Ahmedabad</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Accelerated General Management Programme - 2020</w:t>
      </w:r>
    </w:p>
    <w:p w:rsidR="00000000" w:rsidDel="00000000" w:rsidP="00000000" w:rsidRDefault="00000000" w:rsidRPr="00000000" w14:paraId="00000003">
      <w:pPr>
        <w:pBdr>
          <w:bottom w:color="000000" w:space="1" w:sz="4" w:val="single"/>
        </w:pBdr>
        <w:spacing w:after="0" w:lineRule="auto"/>
        <w:jc w:val="center"/>
        <w:rPr>
          <w:b w:val="1"/>
          <w:sz w:val="28"/>
          <w:szCs w:val="28"/>
        </w:rPr>
      </w:pPr>
      <w:r w:rsidDel="00000000" w:rsidR="00000000" w:rsidRPr="00000000">
        <w:rPr>
          <w:b w:val="1"/>
          <w:sz w:val="28"/>
          <w:szCs w:val="28"/>
          <w:rtl w:val="0"/>
        </w:rPr>
        <w:t xml:space="preserve">Managerial Computing Exam</w:t>
      </w:r>
    </w:p>
    <w:p w:rsidR="00000000" w:rsidDel="00000000" w:rsidP="00000000" w:rsidRDefault="00000000" w:rsidRPr="00000000" w14:paraId="00000004">
      <w:pPr>
        <w:spacing w:after="0" w:lineRule="auto"/>
        <w:rPr>
          <w:b w:val="1"/>
          <w:sz w:val="28"/>
          <w:szCs w:val="28"/>
        </w:rPr>
      </w:pPr>
      <w:r w:rsidDel="00000000" w:rsidR="00000000" w:rsidRPr="00000000">
        <w:rPr>
          <w:b w:val="1"/>
          <w:sz w:val="28"/>
          <w:szCs w:val="28"/>
          <w:rtl w:val="0"/>
        </w:rPr>
        <w:t xml:space="preserve">17</w:t>
      </w:r>
      <w:r w:rsidDel="00000000" w:rsidR="00000000" w:rsidRPr="00000000">
        <w:rPr>
          <w:b w:val="1"/>
          <w:sz w:val="28"/>
          <w:szCs w:val="28"/>
          <w:vertAlign w:val="superscript"/>
          <w:rtl w:val="0"/>
        </w:rPr>
        <w:t xml:space="preserve">th</w:t>
      </w:r>
      <w:r w:rsidDel="00000000" w:rsidR="00000000" w:rsidRPr="00000000">
        <w:rPr>
          <w:b w:val="1"/>
          <w:sz w:val="28"/>
          <w:szCs w:val="28"/>
          <w:rtl w:val="0"/>
        </w:rPr>
        <w:t xml:space="preserve"> May 2020</w:t>
        <w:tab/>
        <w:tab/>
        <w:tab/>
        <w:tab/>
        <w:tab/>
        <w:tab/>
        <w:tab/>
        <w:tab/>
        <w:t xml:space="preserve">         Time: 2 hours</w:t>
      </w:r>
    </w:p>
    <w:p w:rsidR="00000000" w:rsidDel="00000000" w:rsidP="00000000" w:rsidRDefault="00000000" w:rsidRPr="00000000" w14:paraId="00000005">
      <w:pPr>
        <w:pBdr>
          <w:top w:color="000000" w:space="1" w:sz="4" w:val="single"/>
        </w:pBdr>
        <w:tabs>
          <w:tab w:val="left" w:pos="3119"/>
        </w:tabs>
        <w:jc w:val="center"/>
        <w:rPr>
          <w:b w:val="1"/>
          <w:sz w:val="24"/>
          <w:szCs w:val="24"/>
          <w:u w:val="single"/>
        </w:rPr>
      </w:pPr>
      <w:r w:rsidDel="00000000" w:rsidR="00000000" w:rsidRPr="00000000">
        <w:rPr>
          <w:b w:val="1"/>
          <w:sz w:val="28"/>
          <w:szCs w:val="28"/>
          <w:u w:val="single"/>
          <w:rtl w:val="0"/>
        </w:rPr>
        <w:t xml:space="preserve">Instructions</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Open Book exam </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Please fill both doc and spreadsheet</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color="000000" w:space="1" w:sz="4" w:val="single"/>
          <w:right w:space="0" w:sz="0" w:val="nil"/>
          <w:between w:space="0" w:sz="0" w:val="nil"/>
        </w:pBdr>
        <w:shd w:fill="auto" w:val="clear"/>
        <w:spacing w:after="0" w:before="0" w:line="276" w:lineRule="auto"/>
        <w:ind w:left="360" w:right="0" w:hanging="36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Submit both the files on Moodle.</w:t>
      </w:r>
    </w:p>
    <w:p w:rsidR="00000000" w:rsidDel="00000000" w:rsidP="00000000" w:rsidRDefault="00000000" w:rsidRPr="00000000" w14:paraId="00000009">
      <w:pPr>
        <w:pBdr>
          <w:bottom w:color="000000" w:space="1" w:sz="4" w:val="single"/>
        </w:pBdr>
        <w:spacing w:after="0" w:lineRule="auto"/>
        <w:rPr>
          <w:sz w:val="24"/>
          <w:szCs w:val="24"/>
        </w:rPr>
      </w:pPr>
      <w:r w:rsidDel="00000000" w:rsidR="00000000" w:rsidRPr="00000000">
        <w:rPr>
          <w:rtl w:val="0"/>
        </w:rPr>
      </w:r>
    </w:p>
    <w:p w:rsidR="00000000" w:rsidDel="00000000" w:rsidP="00000000" w:rsidRDefault="00000000" w:rsidRPr="00000000" w14:paraId="0000000A">
      <w:pPr>
        <w:spacing w:after="0" w:lineRule="auto"/>
        <w:rPr>
          <w:b w:val="1"/>
          <w:sz w:val="2"/>
          <w:szCs w:val="2"/>
        </w:rPr>
      </w:pPr>
      <w:r w:rsidDel="00000000" w:rsidR="00000000" w:rsidRPr="00000000">
        <w:rPr>
          <w:rtl w:val="0"/>
        </w:rPr>
      </w:r>
    </w:p>
    <w:p w:rsidR="00000000" w:rsidDel="00000000" w:rsidP="00000000" w:rsidRDefault="00000000" w:rsidRPr="00000000" w14:paraId="0000000B">
      <w:pPr>
        <w:pBdr>
          <w:bottom w:color="000000" w:space="1" w:sz="4" w:val="single"/>
        </w:pBdr>
        <w:spacing w:after="0" w:lineRule="auto"/>
        <w:rPr>
          <w:sz w:val="2"/>
          <w:szCs w:val="2"/>
        </w:rPr>
      </w:pPr>
      <w:r w:rsidDel="00000000" w:rsidR="00000000" w:rsidRPr="00000000">
        <w:rPr>
          <w:b w:val="1"/>
          <w:sz w:val="28"/>
          <w:szCs w:val="28"/>
          <w:rtl w:val="0"/>
        </w:rPr>
        <w:t xml:space="preserve">Question 1</w:t>
        <w:tab/>
        <w:tab/>
        <w:tab/>
        <w:tab/>
        <w:tab/>
        <w:tab/>
        <w:tab/>
        <w:tab/>
        <w:tab/>
        <w:tab/>
        <w:t xml:space="preserve"> (22 points)</w:t>
      </w:r>
      <w:r w:rsidDel="00000000" w:rsidR="00000000" w:rsidRPr="00000000">
        <w:rPr>
          <w:rtl w:val="0"/>
        </w:rPr>
      </w:r>
    </w:p>
    <w:p w:rsidR="00000000" w:rsidDel="00000000" w:rsidP="00000000" w:rsidRDefault="00000000" w:rsidRPr="00000000" w14:paraId="0000000C">
      <w:pPr>
        <w:spacing w:after="0" w:lineRule="auto"/>
        <w:rPr>
          <w:sz w:val="8"/>
          <w:szCs w:val="8"/>
        </w:rPr>
      </w:pPr>
      <w:r w:rsidDel="00000000" w:rsidR="00000000" w:rsidRPr="00000000">
        <w:rPr>
          <w:rtl w:val="0"/>
        </w:rPr>
      </w:r>
    </w:p>
    <w:p w:rsidR="00000000" w:rsidDel="00000000" w:rsidP="00000000" w:rsidRDefault="00000000" w:rsidRPr="00000000" w14:paraId="0000000D">
      <w:pPr>
        <w:rPr/>
      </w:pPr>
      <w:r w:rsidDel="00000000" w:rsidR="00000000" w:rsidRPr="00000000">
        <w:rPr>
          <w:sz w:val="24"/>
          <w:szCs w:val="24"/>
          <w:rtl w:val="0"/>
        </w:rPr>
        <w:t xml:space="preserve">We are given the following monthly data concerning Ahmedabad’s weather in Range </w:t>
      </w:r>
      <w:r w:rsidDel="00000000" w:rsidR="00000000" w:rsidRPr="00000000">
        <w:rPr>
          <w:b w:val="1"/>
          <w:sz w:val="24"/>
          <w:szCs w:val="24"/>
          <w:rtl w:val="0"/>
        </w:rPr>
        <w:t xml:space="preserve">A3:E15</w:t>
      </w:r>
      <w:r w:rsidDel="00000000" w:rsidR="00000000" w:rsidRPr="00000000">
        <w:rPr>
          <w:sz w:val="24"/>
          <w:szCs w:val="24"/>
          <w:rtl w:val="0"/>
        </w:rPr>
        <w:t xml:space="preserve"> (Refer Excel Sheet-1). Answer the following questions concerning this data</w:t>
      </w:r>
      <w:r w:rsidDel="00000000" w:rsidR="00000000" w:rsidRPr="00000000">
        <w:rPr>
          <w:rtl w:val="0"/>
        </w:rPr>
        <w:t xml:space="preserve">.</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284"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a formula for cell B18 to find highest precip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w:t>
        <w:tab/>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points)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0F">
      <w:pPr>
        <w:pBdr>
          <w:bottom w:color="000000" w:space="1" w:sz="4" w:val="single"/>
        </w:pBdr>
        <w:rPr/>
      </w:pPr>
      <w:r w:rsidDel="00000000" w:rsidR="00000000" w:rsidRPr="00000000">
        <w:rPr>
          <w:b w:val="1"/>
          <w:rtl w:val="0"/>
        </w:rPr>
        <w:t xml:space="preserve">B18</w:t>
      </w:r>
      <w:r w:rsidDel="00000000" w:rsidR="00000000" w:rsidRPr="00000000">
        <w:rPr>
          <w:rtl w:val="0"/>
        </w:rPr>
        <w:t xml:space="preserve">: = =MAX(E4:E15)</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284"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a formula for cell B19 to find the month with the highest precip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points)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Bdr>
          <w:bottom w:color="000000" w:space="1" w:sz="4" w:val="single"/>
        </w:pBdr>
        <w:rPr/>
      </w:pPr>
      <w:r w:rsidDel="00000000" w:rsidR="00000000" w:rsidRPr="00000000">
        <w:rPr>
          <w:b w:val="1"/>
          <w:rtl w:val="0"/>
        </w:rPr>
        <w:t xml:space="preserve">B19</w:t>
      </w:r>
      <w:r w:rsidDel="00000000" w:rsidR="00000000" w:rsidRPr="00000000">
        <w:rPr>
          <w:rtl w:val="0"/>
        </w:rPr>
        <w:t xml:space="preserve">: = INDEX(A4:A15,MATCH(B18,E4:E15,0))</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284"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a formula for cell B20 to obtain the high temperature for the month with the highest precipitation (month in cell B19)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tab/>
        <w:t xml:space="preserve">           (4 points)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Bdr>
          <w:bottom w:color="000000" w:space="1" w:sz="4" w:val="single"/>
        </w:pBdr>
        <w:rPr/>
      </w:pPr>
      <w:r w:rsidDel="00000000" w:rsidR="00000000" w:rsidRPr="00000000">
        <w:rPr>
          <w:b w:val="1"/>
          <w:rtl w:val="0"/>
        </w:rPr>
        <w:t xml:space="preserve">B20</w:t>
      </w:r>
      <w:r w:rsidDel="00000000" w:rsidR="00000000" w:rsidRPr="00000000">
        <w:rPr>
          <w:rtl w:val="0"/>
        </w:rPr>
        <w:t xml:space="preserve">: = INDEX(A4:E15,7,2)</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284"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a formula in B22, to calculate the number of months with precip more than 100.  You can use cells D21 and D22 for the criteria range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w:t>
        <w:tab/>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points)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A">
      <w:pPr>
        <w:pBdr>
          <w:bottom w:color="000000" w:space="1" w:sz="4" w:val="single"/>
        </w:pBdr>
        <w:rPr/>
      </w:pPr>
      <w:r w:rsidDel="00000000" w:rsidR="00000000" w:rsidRPr="00000000">
        <w:rPr>
          <w:b w:val="1"/>
          <w:rtl w:val="0"/>
        </w:rPr>
        <w:t xml:space="preserve">D21</w:t>
      </w:r>
      <w:r w:rsidDel="00000000" w:rsidR="00000000" w:rsidRPr="00000000">
        <w:rPr>
          <w:rtl w:val="0"/>
        </w:rPr>
        <w:t xml:space="preserve">:</w:t>
        <w:tab/>
        <w:t xml:space="preserve">&gt;100</w:t>
        <w:tab/>
        <w:tab/>
        <w:tab/>
        <w:tab/>
        <w:tab/>
        <w:tab/>
        <w:t xml:space="preserve"> </w:t>
      </w:r>
      <w:r w:rsidDel="00000000" w:rsidR="00000000" w:rsidRPr="00000000">
        <w:rPr>
          <w:b w:val="1"/>
          <w:rtl w:val="0"/>
        </w:rPr>
        <w:t xml:space="preserve">D22</w:t>
      </w: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Bdr>
          <w:bottom w:color="000000" w:space="1" w:sz="4" w:val="single"/>
        </w:pBdr>
        <w:rPr/>
      </w:pPr>
      <w:r w:rsidDel="00000000" w:rsidR="00000000" w:rsidRPr="00000000">
        <w:rPr>
          <w:b w:val="1"/>
          <w:rtl w:val="0"/>
        </w:rPr>
        <w:t xml:space="preserve">B22</w:t>
      </w:r>
      <w:r w:rsidDel="00000000" w:rsidR="00000000" w:rsidRPr="00000000">
        <w:rPr>
          <w:rtl w:val="0"/>
        </w:rPr>
        <w:t xml:space="preserve">: COUNTIF(E4:E15, "&gt;100")</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Months in which the high temperature exceeds 38 degrees Celsius, OR in which the low is less than 14 degrees Celsius have a high probability of school holidays. We use the advanced filter option to find all months which have a high probability of a holiday. These need to be listed in cells A24 onwards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 use the range C24 to D26 for the criteria to be used for the advanced filter. Fill in the contents for the following cells to be used for the criteria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834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points)</w:t>
      </w:r>
      <w:r w:rsidDel="00000000" w:rsidR="00000000" w:rsidRPr="00000000">
        <w:rPr>
          <w:rtl w:val="0"/>
        </w:rPr>
      </w:r>
    </w:p>
    <w:p w:rsidR="00000000" w:rsidDel="00000000" w:rsidP="00000000" w:rsidRDefault="00000000" w:rsidRPr="00000000" w14:paraId="00000024">
      <w:pPr>
        <w:pBdr>
          <w:bottom w:color="000000" w:space="1" w:sz="4" w:val="single"/>
        </w:pBdr>
        <w:rPr/>
      </w:pPr>
      <w:r w:rsidDel="00000000" w:rsidR="00000000" w:rsidRPr="00000000">
        <w:rPr>
          <w:b w:val="1"/>
          <w:rtl w:val="0"/>
        </w:rPr>
        <w:t xml:space="preserve">C24</w:t>
      </w:r>
      <w:r w:rsidDel="00000000" w:rsidR="00000000" w:rsidRPr="00000000">
        <w:rPr>
          <w:rtl w:val="0"/>
        </w:rPr>
        <w:t xml:space="preserve">:</w:t>
        <w:tab/>
        <w:tab/>
        <w:t xml:space="preserve">high</w:t>
        <w:tab/>
        <w:tab/>
        <w:tab/>
        <w:tab/>
        <w:tab/>
      </w:r>
      <w:r w:rsidDel="00000000" w:rsidR="00000000" w:rsidRPr="00000000">
        <w:rPr>
          <w:b w:val="1"/>
          <w:rtl w:val="0"/>
        </w:rPr>
        <w:t xml:space="preserve">D24</w:t>
      </w:r>
      <w:r w:rsidDel="00000000" w:rsidR="00000000" w:rsidRPr="00000000">
        <w:rPr>
          <w:rtl w:val="0"/>
        </w:rPr>
        <w:t xml:space="preserve">: low</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Bdr>
          <w:bottom w:color="000000" w:space="1" w:sz="4" w:val="single"/>
        </w:pBdr>
        <w:rPr/>
      </w:pPr>
      <w:bookmarkStart w:colFirst="0" w:colLast="0" w:name="_gjdgxs" w:id="0"/>
      <w:bookmarkEnd w:id="0"/>
      <w:r w:rsidDel="00000000" w:rsidR="00000000" w:rsidRPr="00000000">
        <w:rPr>
          <w:b w:val="1"/>
          <w:rtl w:val="0"/>
        </w:rPr>
        <w:t xml:space="preserve">C25</w:t>
      </w:r>
      <w:r w:rsidDel="00000000" w:rsidR="00000000" w:rsidRPr="00000000">
        <w:rPr>
          <w:rtl w:val="0"/>
        </w:rPr>
        <w:t xml:space="preserve">:</w:t>
        <w:tab/>
        <w:tab/>
        <w:t xml:space="preserve">&gt;38</w:t>
        <w:tab/>
        <w:tab/>
        <w:tab/>
        <w:tab/>
        <w:tab/>
      </w:r>
      <w:r w:rsidDel="00000000" w:rsidR="00000000" w:rsidRPr="00000000">
        <w:rPr>
          <w:b w:val="1"/>
          <w:rtl w:val="0"/>
        </w:rPr>
        <w:t xml:space="preserve">D25</w:t>
      </w: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Bdr>
          <w:bottom w:color="000000" w:space="1" w:sz="4" w:val="single"/>
        </w:pBdr>
        <w:rPr/>
      </w:pPr>
      <w:r w:rsidDel="00000000" w:rsidR="00000000" w:rsidRPr="00000000">
        <w:rPr>
          <w:b w:val="1"/>
          <w:rtl w:val="0"/>
        </w:rPr>
        <w:t xml:space="preserve">C26</w:t>
      </w:r>
      <w:r w:rsidDel="00000000" w:rsidR="00000000" w:rsidRPr="00000000">
        <w:rPr>
          <w:rtl w:val="0"/>
        </w:rPr>
        <w:t xml:space="preserve">:</w:t>
        <w:tab/>
        <w:tab/>
        <w:tab/>
        <w:tab/>
        <w:t xml:space="preserve">-</w:t>
        <w:tab/>
        <w:tab/>
        <w:tab/>
      </w:r>
      <w:r w:rsidDel="00000000" w:rsidR="00000000" w:rsidRPr="00000000">
        <w:rPr>
          <w:b w:val="1"/>
          <w:rtl w:val="0"/>
        </w:rPr>
        <w:t xml:space="preserve">D26</w:t>
      </w:r>
      <w:r w:rsidDel="00000000" w:rsidR="00000000" w:rsidRPr="00000000">
        <w:rPr>
          <w:rtl w:val="0"/>
        </w:rPr>
        <w:t xml:space="preserve">: &lt;14</w:t>
      </w:r>
    </w:p>
    <w:p w:rsidR="00000000" w:rsidDel="00000000" w:rsidP="00000000" w:rsidRDefault="00000000" w:rsidRPr="00000000" w14:paraId="00000029">
      <w:pPr>
        <w:jc w:val="center"/>
        <w:rPr/>
      </w:pPr>
      <w:r w:rsidDel="00000000" w:rsidR="00000000" w:rsidRPr="00000000">
        <w:rPr/>
        <w:drawing>
          <wp:inline distB="0" distT="0" distL="0" distR="0">
            <wp:extent cx="4011112" cy="571106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11112" cy="5711066"/>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bottom w:color="000000" w:space="1" w:sz="4" w:val="single"/>
        </w:pBdr>
        <w:rPr>
          <w:b w:val="1"/>
        </w:rPr>
      </w:pPr>
      <w:r w:rsidDel="00000000" w:rsidR="00000000" w:rsidRPr="00000000">
        <w:rPr>
          <w:rtl w:val="0"/>
        </w:rPr>
      </w:r>
    </w:p>
    <w:p w:rsidR="00000000" w:rsidDel="00000000" w:rsidP="00000000" w:rsidRDefault="00000000" w:rsidRPr="00000000" w14:paraId="0000002B">
      <w:pPr>
        <w:pBdr>
          <w:bottom w:color="000000" w:space="1" w:sz="4" w:val="single"/>
        </w:pBdr>
        <w:spacing w:after="0" w:lineRule="auto"/>
        <w:rPr>
          <w:b w:val="1"/>
          <w:sz w:val="12"/>
          <w:szCs w:val="12"/>
        </w:rPr>
      </w:pPr>
      <w:r w:rsidDel="00000000" w:rsidR="00000000" w:rsidRPr="00000000">
        <w:rPr>
          <w:rtl w:val="0"/>
        </w:rPr>
      </w:r>
    </w:p>
    <w:p w:rsidR="00000000" w:rsidDel="00000000" w:rsidP="00000000" w:rsidRDefault="00000000" w:rsidRPr="00000000" w14:paraId="0000002C">
      <w:pPr>
        <w:pBdr>
          <w:bottom w:color="000000" w:space="1" w:sz="4" w:val="single"/>
        </w:pBdr>
        <w:rPr>
          <w:b w:val="1"/>
        </w:rPr>
      </w:pPr>
      <w:r w:rsidDel="00000000" w:rsidR="00000000" w:rsidRPr="00000000">
        <w:rPr>
          <w:b w:val="1"/>
          <w:sz w:val="28"/>
          <w:szCs w:val="28"/>
          <w:rtl w:val="0"/>
        </w:rPr>
        <w:t xml:space="preserve">Question 2 </w:t>
      </w:r>
      <w:r w:rsidDel="00000000" w:rsidR="00000000" w:rsidRPr="00000000">
        <w:rPr>
          <w:sz w:val="24"/>
          <w:szCs w:val="24"/>
          <w:rtl w:val="0"/>
        </w:rPr>
        <w:t xml:space="preserve">(Refer Excel Sheet-2)</w:t>
      </w:r>
      <w:r w:rsidDel="00000000" w:rsidR="00000000" w:rsidRPr="00000000">
        <w:rPr>
          <w:b w:val="1"/>
          <w:sz w:val="28"/>
          <w:szCs w:val="28"/>
          <w:rtl w:val="0"/>
        </w:rPr>
        <w:t xml:space="preserve">:                                                                            (8 points)</w:t>
      </w:r>
      <w:r w:rsidDel="00000000" w:rsidR="00000000" w:rsidRPr="00000000">
        <w:rPr>
          <w:b w:val="1"/>
          <w:rtl w:val="0"/>
        </w:rPr>
        <w:t xml:space="preserve"> </w:t>
      </w:r>
    </w:p>
    <w:p w:rsidR="00000000" w:rsidDel="00000000" w:rsidP="00000000" w:rsidRDefault="00000000" w:rsidRPr="00000000" w14:paraId="0000002D">
      <w:pPr>
        <w:rPr>
          <w:sz w:val="24"/>
          <w:szCs w:val="24"/>
        </w:rPr>
      </w:pPr>
      <w:r w:rsidDel="00000000" w:rsidR="00000000" w:rsidRPr="00000000">
        <w:rPr>
          <w:sz w:val="24"/>
          <w:szCs w:val="24"/>
          <w:rtl w:val="0"/>
        </w:rPr>
        <w:t xml:space="preserve">An institute generates student Ids as 9 characters, where the first 4 characters are the year, then the next two are the stream code, and last 3 are the serial number.</w:t>
      </w:r>
    </w:p>
    <w:p w:rsidR="00000000" w:rsidDel="00000000" w:rsidP="00000000" w:rsidRDefault="00000000" w:rsidRPr="00000000" w14:paraId="0000002E">
      <w:pPr>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 1994C3365  = 1994  &amp;  C3  &amp; 365</w:t>
      </w:r>
    </w:p>
    <w:p w:rsidR="00000000" w:rsidDel="00000000" w:rsidP="00000000" w:rsidRDefault="00000000" w:rsidRPr="00000000" w14:paraId="0000002F">
      <w:pPr>
        <w:rPr>
          <w:sz w:val="24"/>
          <w:szCs w:val="24"/>
        </w:rPr>
      </w:pPr>
      <w:r w:rsidDel="00000000" w:rsidR="00000000" w:rsidRPr="00000000">
        <w:rPr>
          <w:sz w:val="24"/>
          <w:szCs w:val="24"/>
          <w:rtl w:val="0"/>
        </w:rPr>
        <w:t xml:space="preserve">It wants to change the stream code to a more meaningful new system as given  in Table 1, for example C3 will change to HM and new id will be 1994HM365. </w:t>
      </w:r>
    </w:p>
    <w:p w:rsidR="00000000" w:rsidDel="00000000" w:rsidP="00000000" w:rsidRDefault="00000000" w:rsidRPr="00000000" w14:paraId="00000030">
      <w:pPr>
        <w:rPr>
          <w:sz w:val="24"/>
          <w:szCs w:val="24"/>
        </w:rPr>
      </w:pPr>
      <w:r w:rsidDel="00000000" w:rsidR="00000000" w:rsidRPr="00000000">
        <w:rPr>
          <w:sz w:val="24"/>
          <w:szCs w:val="24"/>
          <w:rtl w:val="0"/>
        </w:rPr>
        <w:t xml:space="preserve">This is done in 3 steps as shown in the spreadsheet. </w:t>
      </w:r>
    </w:p>
    <w:p w:rsidR="00000000" w:rsidDel="00000000" w:rsidP="00000000" w:rsidRDefault="00000000" w:rsidRPr="00000000" w14:paraId="00000031">
      <w:pPr>
        <w:rPr>
          <w:sz w:val="24"/>
          <w:szCs w:val="24"/>
        </w:rPr>
      </w:pPr>
      <w:r w:rsidDel="00000000" w:rsidR="00000000" w:rsidRPr="00000000">
        <w:rPr>
          <w:b w:val="1"/>
          <w:sz w:val="24"/>
          <w:szCs w:val="24"/>
          <w:rtl w:val="0"/>
        </w:rPr>
        <w:t xml:space="preserve">Step 1</w:t>
      </w:r>
      <w:r w:rsidDel="00000000" w:rsidR="00000000" w:rsidRPr="00000000">
        <w:rPr>
          <w:sz w:val="24"/>
          <w:szCs w:val="24"/>
          <w:rtl w:val="0"/>
        </w:rPr>
        <w:t xml:space="preserve">: The old stream code is extracted . Write a formula in cell C4 which will be copied downwards, to do this.</w:t>
      </w:r>
    </w:p>
    <w:p w:rsidR="00000000" w:rsidDel="00000000" w:rsidP="00000000" w:rsidRDefault="00000000" w:rsidRPr="00000000" w14:paraId="00000032">
      <w:pPr>
        <w:pBdr>
          <w:bottom w:color="000000" w:space="1" w:sz="4" w:val="single"/>
        </w:pBdr>
        <w:rPr>
          <w:sz w:val="24"/>
          <w:szCs w:val="24"/>
        </w:rPr>
      </w:pPr>
      <w:r w:rsidDel="00000000" w:rsidR="00000000" w:rsidRPr="00000000">
        <w:rPr>
          <w:b w:val="1"/>
          <w:sz w:val="24"/>
          <w:szCs w:val="24"/>
          <w:rtl w:val="0"/>
        </w:rPr>
        <w:t xml:space="preserve">Formula in C4</w:t>
      </w:r>
      <w:r w:rsidDel="00000000" w:rsidR="00000000" w:rsidRPr="00000000">
        <w:rPr>
          <w:sz w:val="24"/>
          <w:szCs w:val="24"/>
          <w:rtl w:val="0"/>
        </w:rPr>
        <w:t xml:space="preserve">:</w:t>
      </w:r>
    </w:p>
    <w:p w:rsidR="00000000" w:rsidDel="00000000" w:rsidP="00000000" w:rsidRDefault="00000000" w:rsidRPr="00000000" w14:paraId="00000033">
      <w:pPr>
        <w:pBdr>
          <w:bottom w:color="000000" w:space="1" w:sz="4" w:val="single"/>
        </w:pBdr>
        <w:rPr>
          <w:sz w:val="24"/>
          <w:szCs w:val="24"/>
        </w:rPr>
      </w:pPr>
      <w:r w:rsidDel="00000000" w:rsidR="00000000" w:rsidRPr="00000000">
        <w:rPr>
          <w:sz w:val="24"/>
          <w:szCs w:val="24"/>
          <w:rtl w:val="0"/>
        </w:rPr>
        <w:t xml:space="preserve">= MID(B4,5,2)</w:t>
      </w:r>
    </w:p>
    <w:p w:rsidR="00000000" w:rsidDel="00000000" w:rsidP="00000000" w:rsidRDefault="00000000" w:rsidRPr="00000000" w14:paraId="00000034">
      <w:pPr>
        <w:rPr>
          <w:sz w:val="24"/>
          <w:szCs w:val="24"/>
        </w:rPr>
      </w:pPr>
      <w:r w:rsidDel="00000000" w:rsidR="00000000" w:rsidRPr="00000000">
        <w:rPr>
          <w:b w:val="1"/>
          <w:sz w:val="24"/>
          <w:szCs w:val="24"/>
          <w:rtl w:val="0"/>
        </w:rPr>
        <w:t xml:space="preserve">Step 2</w:t>
      </w:r>
      <w:r w:rsidDel="00000000" w:rsidR="00000000" w:rsidRPr="00000000">
        <w:rPr>
          <w:sz w:val="24"/>
          <w:szCs w:val="24"/>
          <w:rtl w:val="0"/>
        </w:rPr>
        <w:t xml:space="preserve">:  In D4, find the new stream code corresponding to the old stream code in C4.</w:t>
      </w:r>
    </w:p>
    <w:p w:rsidR="00000000" w:rsidDel="00000000" w:rsidP="00000000" w:rsidRDefault="00000000" w:rsidRPr="00000000" w14:paraId="00000035">
      <w:pPr>
        <w:rPr>
          <w:sz w:val="24"/>
          <w:szCs w:val="24"/>
        </w:rPr>
      </w:pPr>
      <w:r w:rsidDel="00000000" w:rsidR="00000000" w:rsidRPr="00000000">
        <w:rPr>
          <w:sz w:val="24"/>
          <w:szCs w:val="24"/>
          <w:rtl w:val="0"/>
        </w:rPr>
        <w:t xml:space="preserve">Again, this formula will be copied downwards.</w:t>
      </w:r>
    </w:p>
    <w:p w:rsidR="00000000" w:rsidDel="00000000" w:rsidP="00000000" w:rsidRDefault="00000000" w:rsidRPr="00000000" w14:paraId="00000036">
      <w:pPr>
        <w:pBdr>
          <w:bottom w:color="000000" w:space="1" w:sz="4" w:val="single"/>
        </w:pBdr>
        <w:rPr>
          <w:sz w:val="24"/>
          <w:szCs w:val="24"/>
        </w:rPr>
      </w:pPr>
      <w:r w:rsidDel="00000000" w:rsidR="00000000" w:rsidRPr="00000000">
        <w:rPr>
          <w:b w:val="1"/>
          <w:sz w:val="24"/>
          <w:szCs w:val="24"/>
          <w:rtl w:val="0"/>
        </w:rPr>
        <w:t xml:space="preserve">Formula in D4</w:t>
      </w:r>
      <w:r w:rsidDel="00000000" w:rsidR="00000000" w:rsidRPr="00000000">
        <w:rPr>
          <w:sz w:val="24"/>
          <w:szCs w:val="24"/>
          <w:rtl w:val="0"/>
        </w:rPr>
        <w:t xml:space="preserve">:</w:t>
      </w:r>
    </w:p>
    <w:p w:rsidR="00000000" w:rsidDel="00000000" w:rsidP="00000000" w:rsidRDefault="00000000" w:rsidRPr="00000000" w14:paraId="00000037">
      <w:pPr>
        <w:pBdr>
          <w:bottom w:color="000000" w:space="1" w:sz="4" w:val="single"/>
        </w:pBdr>
        <w:rPr>
          <w:sz w:val="24"/>
          <w:szCs w:val="24"/>
        </w:rPr>
      </w:pPr>
      <w:r w:rsidDel="00000000" w:rsidR="00000000" w:rsidRPr="00000000">
        <w:rPr>
          <w:sz w:val="24"/>
          <w:szCs w:val="24"/>
          <w:rtl w:val="0"/>
        </w:rPr>
        <w:t xml:space="preserve">=VLOOKUP(C4,$I$3:$J$11,2,0)</w:t>
      </w:r>
    </w:p>
    <w:p w:rsidR="00000000" w:rsidDel="00000000" w:rsidP="00000000" w:rsidRDefault="00000000" w:rsidRPr="00000000" w14:paraId="00000038">
      <w:pPr>
        <w:rPr>
          <w:sz w:val="24"/>
          <w:szCs w:val="24"/>
        </w:rPr>
      </w:pPr>
      <w:r w:rsidDel="00000000" w:rsidR="00000000" w:rsidRPr="00000000">
        <w:rPr>
          <w:b w:val="1"/>
          <w:sz w:val="24"/>
          <w:szCs w:val="24"/>
          <w:rtl w:val="0"/>
        </w:rPr>
        <w:t xml:space="preserve">Step 3</w:t>
      </w:r>
      <w:r w:rsidDel="00000000" w:rsidR="00000000" w:rsidRPr="00000000">
        <w:rPr>
          <w:sz w:val="24"/>
          <w:szCs w:val="24"/>
          <w:rtl w:val="0"/>
        </w:rPr>
        <w:t xml:space="preserve">: Generate the new Id in cell E4</w:t>
      </w:r>
    </w:p>
    <w:p w:rsidR="00000000" w:rsidDel="00000000" w:rsidP="00000000" w:rsidRDefault="00000000" w:rsidRPr="00000000" w14:paraId="00000039">
      <w:pPr>
        <w:pBdr>
          <w:bottom w:color="000000" w:space="1" w:sz="4" w:val="single"/>
        </w:pBdr>
        <w:rPr>
          <w:sz w:val="24"/>
          <w:szCs w:val="24"/>
        </w:rPr>
      </w:pPr>
      <w:r w:rsidDel="00000000" w:rsidR="00000000" w:rsidRPr="00000000">
        <w:rPr>
          <w:b w:val="1"/>
          <w:sz w:val="24"/>
          <w:szCs w:val="24"/>
          <w:rtl w:val="0"/>
        </w:rPr>
        <w:t xml:space="preserve">Formula in E4</w:t>
      </w:r>
      <w:r w:rsidDel="00000000" w:rsidR="00000000" w:rsidRPr="00000000">
        <w:rPr>
          <w:sz w:val="24"/>
          <w:szCs w:val="24"/>
          <w:rtl w:val="0"/>
        </w:rPr>
        <w:t xml:space="preserve">:</w:t>
      </w:r>
    </w:p>
    <w:p w:rsidR="00000000" w:rsidDel="00000000" w:rsidP="00000000" w:rsidRDefault="00000000" w:rsidRPr="00000000" w14:paraId="0000003A">
      <w:pPr>
        <w:pBdr>
          <w:bottom w:color="000000" w:space="1" w:sz="4" w:val="single"/>
        </w:pBdr>
        <w:rPr>
          <w:sz w:val="24"/>
          <w:szCs w:val="24"/>
        </w:rPr>
      </w:pPr>
      <w:r w:rsidDel="00000000" w:rsidR="00000000" w:rsidRPr="00000000">
        <w:rPr>
          <w:sz w:val="24"/>
          <w:szCs w:val="24"/>
          <w:rtl w:val="0"/>
        </w:rPr>
        <w:t xml:space="preserve">= REPLACE(B4,5,2,D4)</w:t>
      </w:r>
    </w:p>
    <w:p w:rsidR="00000000" w:rsidDel="00000000" w:rsidP="00000000" w:rsidRDefault="00000000" w:rsidRPr="00000000" w14:paraId="0000003B">
      <w:pPr>
        <w:ind w:left="-284" w:firstLine="0"/>
        <w:jc w:val="center"/>
        <w:rPr/>
      </w:pPr>
      <w:r w:rsidDel="00000000" w:rsidR="00000000" w:rsidRPr="00000000">
        <w:rPr/>
        <w:drawing>
          <wp:inline distB="0" distT="0" distL="0" distR="0">
            <wp:extent cx="6318623" cy="271288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318623" cy="2712880"/>
                    </a:xfrm>
                    <a:prstGeom prst="rect"/>
                    <a:ln/>
                  </pic:spPr>
                </pic:pic>
              </a:graphicData>
            </a:graphic>
          </wp:inline>
        </w:drawing>
      </w:r>
      <w:r w:rsidDel="00000000" w:rsidR="00000000" w:rsidRPr="00000000">
        <w:rPr>
          <w:rtl w:val="0"/>
        </w:rPr>
      </w:r>
    </w:p>
    <w:sectPr>
      <w:pgSz w:h="15840" w:w="12240"/>
      <w:pgMar w:bottom="142" w:top="851"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