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BF82" w14:textId="255A5FAD" w:rsidR="00A95926" w:rsidRPr="008F7FE6" w:rsidRDefault="00E542A5">
      <w:pPr>
        <w:rPr>
          <w:rFonts w:cstheme="minorHAnsi"/>
        </w:rPr>
      </w:pPr>
      <w:r w:rsidRPr="008F7FE6">
        <w:rPr>
          <w:rFonts w:cstheme="minorHAnsi"/>
        </w:rPr>
        <w:t>Sid Nagaich</w:t>
      </w:r>
    </w:p>
    <w:p w14:paraId="171542CC" w14:textId="5960295F" w:rsidR="00E542A5" w:rsidRPr="008F7FE6" w:rsidRDefault="00E542A5">
      <w:pPr>
        <w:rPr>
          <w:rFonts w:cstheme="minorHAnsi"/>
          <w:b/>
          <w:bCs/>
        </w:rPr>
      </w:pPr>
      <w:r w:rsidRPr="008F7FE6">
        <w:rPr>
          <w:rFonts w:cstheme="minorHAnsi"/>
          <w:b/>
          <w:bCs/>
        </w:rPr>
        <w:t>LA Clippers Internship Data Challenge</w:t>
      </w:r>
    </w:p>
    <w:p w14:paraId="4FB6D107" w14:textId="2D1311F7" w:rsidR="00E542A5" w:rsidRPr="008F7FE6" w:rsidRDefault="00E542A5">
      <w:pPr>
        <w:rPr>
          <w:rFonts w:cstheme="minorHAnsi"/>
        </w:rPr>
      </w:pPr>
    </w:p>
    <w:p w14:paraId="4FA508FF" w14:textId="0D75A62D" w:rsidR="00B068F1" w:rsidRPr="008F7FE6" w:rsidRDefault="00B068F1">
      <w:pPr>
        <w:rPr>
          <w:rFonts w:cstheme="minorHAnsi"/>
        </w:rPr>
      </w:pPr>
      <w:r w:rsidRPr="008F7FE6">
        <w:rPr>
          <w:rFonts w:cstheme="minorHAnsi"/>
        </w:rPr>
        <w:t xml:space="preserve">To see a complete walkthrough of each solution, please view the accompanying </w:t>
      </w:r>
      <w:proofErr w:type="spellStart"/>
      <w:r w:rsidRPr="008F7FE6">
        <w:rPr>
          <w:rFonts w:cstheme="minorHAnsi"/>
        </w:rPr>
        <w:t>Jupyter</w:t>
      </w:r>
      <w:proofErr w:type="spellEnd"/>
      <w:r w:rsidRPr="008F7FE6">
        <w:rPr>
          <w:rFonts w:cstheme="minorHAnsi"/>
        </w:rPr>
        <w:t xml:space="preserve"> Notebook, which contains code and annotations.</w:t>
      </w:r>
      <w:r w:rsidR="00D11FBC" w:rsidRPr="008F7FE6">
        <w:rPr>
          <w:rFonts w:cstheme="minorHAnsi"/>
        </w:rPr>
        <w:t xml:space="preserve"> I included some small screenshots of code when useful, but for larger data manipulations I just explained what we were trying to achieve.</w:t>
      </w:r>
    </w:p>
    <w:p w14:paraId="685EF3CD" w14:textId="77777777" w:rsidR="00B068F1" w:rsidRPr="008F7FE6" w:rsidRDefault="00B068F1">
      <w:pPr>
        <w:rPr>
          <w:rFonts w:cstheme="minorHAnsi"/>
        </w:rPr>
      </w:pPr>
    </w:p>
    <w:p w14:paraId="77EAB322" w14:textId="765D92B0" w:rsidR="00E542A5" w:rsidRPr="008F7FE6" w:rsidRDefault="00E542A5" w:rsidP="00E542A5">
      <w:pPr>
        <w:rPr>
          <w:rFonts w:eastAsia="Times New Roman" w:cstheme="minorHAnsi"/>
          <w:b/>
          <w:bCs/>
        </w:rPr>
      </w:pPr>
      <w:r w:rsidRPr="00E542A5">
        <w:rPr>
          <w:rFonts w:eastAsia="Times New Roman" w:cstheme="minorHAnsi"/>
          <w:b/>
          <w:bCs/>
        </w:rPr>
        <w:t xml:space="preserve">1) [SQL] Do weekend games (Friday, Saturday, Sunday), on average, have a higher attendance than weekday games (Monday through Thursday)? </w:t>
      </w:r>
    </w:p>
    <w:p w14:paraId="7ED16843" w14:textId="3EB87E5C" w:rsidR="00BD4331" w:rsidRPr="008F7FE6" w:rsidRDefault="00BD4331" w:rsidP="00E542A5">
      <w:pPr>
        <w:rPr>
          <w:rFonts w:eastAsia="Times New Roman" w:cstheme="minorHAnsi"/>
        </w:rPr>
      </w:pPr>
    </w:p>
    <w:p w14:paraId="46D46B0F" w14:textId="7228A327" w:rsidR="00BD4331" w:rsidRPr="008F7FE6" w:rsidRDefault="00BD4331" w:rsidP="00E542A5">
      <w:pPr>
        <w:rPr>
          <w:rFonts w:eastAsia="Times New Roman" w:cstheme="minorHAnsi"/>
        </w:rPr>
      </w:pPr>
      <w:r w:rsidRPr="008F7FE6">
        <w:rPr>
          <w:rFonts w:eastAsia="Times New Roman" w:cstheme="minorHAnsi"/>
        </w:rPr>
        <w:t xml:space="preserve">To solve this question, we first </w:t>
      </w:r>
      <w:r w:rsidR="006F78CB">
        <w:rPr>
          <w:rFonts w:eastAsia="Times New Roman" w:cstheme="minorHAnsi"/>
        </w:rPr>
        <w:t>use</w:t>
      </w:r>
      <w:r w:rsidRPr="008F7FE6">
        <w:rPr>
          <w:rFonts w:eastAsia="Times New Roman" w:cstheme="minorHAnsi"/>
        </w:rPr>
        <w:t xml:space="preserve"> SQL to count all scans when grouped by the event name in order to get a total number of scans per game. In another query, we selected only the home games and split the event name on commas in order to isolate the day of the week of each game. We then separated weekends and weekdays into their own tables, and used an inner join to calculate the average number of scans per weekend game and per weekday game.</w:t>
      </w:r>
    </w:p>
    <w:p w14:paraId="137162A5" w14:textId="77777777" w:rsidR="00161718" w:rsidRPr="008F7FE6" w:rsidRDefault="00161718" w:rsidP="00E542A5">
      <w:pPr>
        <w:rPr>
          <w:rFonts w:eastAsia="Times New Roman" w:cstheme="minorHAnsi"/>
        </w:rPr>
      </w:pPr>
    </w:p>
    <w:p w14:paraId="17FABBA2" w14:textId="7FE20B76" w:rsidR="00E542A5" w:rsidRPr="008F7FE6" w:rsidRDefault="00161718" w:rsidP="00E542A5">
      <w:pPr>
        <w:rPr>
          <w:rFonts w:eastAsia="Times New Roman" w:cstheme="minorHAnsi"/>
        </w:rPr>
      </w:pPr>
      <w:r w:rsidRPr="008F7FE6">
        <w:rPr>
          <w:rFonts w:eastAsia="Times New Roman" w:cstheme="minorHAnsi"/>
          <w:noProof/>
        </w:rPr>
        <w:drawing>
          <wp:inline distT="0" distB="0" distL="0" distR="0" wp14:anchorId="4A3D7BFC" wp14:editId="73D2B8C5">
            <wp:extent cx="4965700" cy="6604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965700" cy="660400"/>
                    </a:xfrm>
                    <a:prstGeom prst="rect">
                      <a:avLst/>
                    </a:prstGeom>
                  </pic:spPr>
                </pic:pic>
              </a:graphicData>
            </a:graphic>
          </wp:inline>
        </w:drawing>
      </w:r>
    </w:p>
    <w:p w14:paraId="1DDE9E90" w14:textId="77777777" w:rsidR="00161718" w:rsidRPr="008F7FE6" w:rsidRDefault="00161718" w:rsidP="00E542A5">
      <w:pPr>
        <w:rPr>
          <w:rFonts w:eastAsia="Times New Roman" w:cstheme="minorHAnsi"/>
        </w:rPr>
      </w:pPr>
    </w:p>
    <w:p w14:paraId="05A38294" w14:textId="18FC5DAB" w:rsidR="00EB62FC" w:rsidRPr="008F7FE6" w:rsidRDefault="00161718" w:rsidP="00161718">
      <w:pPr>
        <w:rPr>
          <w:rFonts w:eastAsia="Times New Roman" w:cstheme="minorHAnsi"/>
        </w:rPr>
      </w:pPr>
      <w:r w:rsidRPr="008F7FE6">
        <w:rPr>
          <w:rFonts w:eastAsia="Times New Roman" w:cstheme="minorHAnsi"/>
        </w:rPr>
        <w:t>We found that weekend games were weakly associated with higher attendance. We further looked at difference between each day of the week:</w:t>
      </w:r>
    </w:p>
    <w:p w14:paraId="24A23540" w14:textId="3A72D30E" w:rsidR="00161718" w:rsidRPr="008F7FE6" w:rsidRDefault="00161718" w:rsidP="00161718">
      <w:pPr>
        <w:rPr>
          <w:rFonts w:eastAsia="Times New Roman" w:cstheme="minorHAnsi"/>
        </w:rPr>
      </w:pPr>
    </w:p>
    <w:tbl>
      <w:tblPr>
        <w:tblStyle w:val="TableGrid"/>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5"/>
        <w:gridCol w:w="4895"/>
      </w:tblGrid>
      <w:tr w:rsidR="008F7FE6" w:rsidRPr="008F7FE6" w14:paraId="3FEF4403" w14:textId="77777777" w:rsidTr="00161718">
        <w:trPr>
          <w:trHeight w:val="2949"/>
        </w:trPr>
        <w:tc>
          <w:tcPr>
            <w:tcW w:w="4895" w:type="dxa"/>
          </w:tcPr>
          <w:p w14:paraId="2F909BE6" w14:textId="1C648F6A" w:rsidR="00161718" w:rsidRPr="008F7FE6" w:rsidRDefault="00161718" w:rsidP="00161718">
            <w:pPr>
              <w:rPr>
                <w:rFonts w:eastAsia="Times New Roman" w:cstheme="minorHAnsi"/>
              </w:rPr>
            </w:pPr>
            <w:r w:rsidRPr="008F7FE6">
              <w:rPr>
                <w:rFonts w:eastAsia="Times New Roman" w:cstheme="minorHAnsi"/>
                <w:noProof/>
              </w:rPr>
              <w:drawing>
                <wp:inline distT="0" distB="0" distL="0" distR="0" wp14:anchorId="58DE9B31" wp14:editId="6EF47DCA">
                  <wp:extent cx="2362200" cy="2654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2200" cy="2654300"/>
                          </a:xfrm>
                          <a:prstGeom prst="rect">
                            <a:avLst/>
                          </a:prstGeom>
                        </pic:spPr>
                      </pic:pic>
                    </a:graphicData>
                  </a:graphic>
                </wp:inline>
              </w:drawing>
            </w:r>
          </w:p>
        </w:tc>
        <w:tc>
          <w:tcPr>
            <w:tcW w:w="4895" w:type="dxa"/>
          </w:tcPr>
          <w:p w14:paraId="59B99753" w14:textId="3C4A4473" w:rsidR="00161718" w:rsidRPr="008F7FE6" w:rsidRDefault="00161718" w:rsidP="00161718">
            <w:pPr>
              <w:rPr>
                <w:rFonts w:eastAsia="Times New Roman" w:cstheme="minorHAnsi"/>
              </w:rPr>
            </w:pPr>
            <w:r w:rsidRPr="008F7FE6">
              <w:rPr>
                <w:rFonts w:eastAsia="Times New Roman" w:cstheme="minorHAnsi"/>
                <w:noProof/>
              </w:rPr>
              <w:drawing>
                <wp:inline distT="0" distB="0" distL="0" distR="0" wp14:anchorId="0830C3DA" wp14:editId="51D6397E">
                  <wp:extent cx="2235200" cy="3009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5200" cy="3009900"/>
                          </a:xfrm>
                          <a:prstGeom prst="rect">
                            <a:avLst/>
                          </a:prstGeom>
                        </pic:spPr>
                      </pic:pic>
                    </a:graphicData>
                  </a:graphic>
                </wp:inline>
              </w:drawing>
            </w:r>
          </w:p>
        </w:tc>
      </w:tr>
    </w:tbl>
    <w:p w14:paraId="21D15643" w14:textId="7574C37E" w:rsidR="009558EC" w:rsidRPr="008F7FE6" w:rsidRDefault="00161718">
      <w:pPr>
        <w:rPr>
          <w:rFonts w:eastAsia="Times New Roman" w:cstheme="minorHAnsi"/>
        </w:rPr>
      </w:pPr>
      <w:r w:rsidRPr="008F7FE6">
        <w:rPr>
          <w:rFonts w:eastAsia="Times New Roman" w:cstheme="minorHAnsi"/>
        </w:rPr>
        <w:t>Average attendance per day does not differ by more than two standard deviations from the mean for a given day, so we cannot conclude that any differences between the days are statistically significant (assuming an alpha = 0.05).</w:t>
      </w:r>
      <w:r w:rsidR="009558EC" w:rsidRPr="008F7FE6">
        <w:rPr>
          <w:rFonts w:eastAsia="Times New Roman" w:cstheme="minorHAnsi"/>
        </w:rPr>
        <w:br w:type="page"/>
      </w:r>
    </w:p>
    <w:p w14:paraId="6A847932" w14:textId="7CB75F56" w:rsidR="00E542A5" w:rsidRPr="008F7FE6" w:rsidRDefault="00E542A5" w:rsidP="00E542A5">
      <w:pPr>
        <w:rPr>
          <w:rFonts w:eastAsia="Times New Roman" w:cstheme="minorHAnsi"/>
        </w:rPr>
      </w:pPr>
      <w:r w:rsidRPr="00E542A5">
        <w:rPr>
          <w:rFonts w:eastAsia="Times New Roman" w:cstheme="minorHAnsi"/>
          <w:b/>
          <w:bCs/>
        </w:rPr>
        <w:lastRenderedPageBreak/>
        <w:t xml:space="preserve">2) [SQL] Identify and rank the top 4 opponents with the highest average number of attendances. </w:t>
      </w:r>
    </w:p>
    <w:p w14:paraId="2397F7EB" w14:textId="76E71118" w:rsidR="00161718" w:rsidRPr="008F7FE6" w:rsidRDefault="00161718" w:rsidP="00E542A5">
      <w:pPr>
        <w:rPr>
          <w:rFonts w:eastAsia="Times New Roman" w:cstheme="minorHAnsi"/>
        </w:rPr>
      </w:pPr>
    </w:p>
    <w:p w14:paraId="2AE6882E" w14:textId="77777777" w:rsidR="00D11FBC" w:rsidRPr="008F7FE6" w:rsidRDefault="00D11FBC" w:rsidP="00D11FBC">
      <w:pPr>
        <w:rPr>
          <w:rFonts w:eastAsia="Times New Roman" w:cstheme="minorHAnsi"/>
        </w:rPr>
      </w:pPr>
      <w:r w:rsidRPr="008F7FE6">
        <w:rPr>
          <w:rFonts w:eastAsia="Times New Roman" w:cstheme="minorHAnsi"/>
        </w:rPr>
        <w:t>Since we know the attendance of each game and who the games were played against, we can then calculate the average attendance per opponent.</w:t>
      </w:r>
    </w:p>
    <w:p w14:paraId="36EDF7C9" w14:textId="77777777" w:rsidR="00D11FBC" w:rsidRPr="008F7FE6" w:rsidRDefault="00D11FBC" w:rsidP="00E542A5">
      <w:pPr>
        <w:rPr>
          <w:rFonts w:eastAsia="Times New Roman" w:cstheme="minorHAnsi"/>
        </w:rPr>
      </w:pPr>
    </w:p>
    <w:p w14:paraId="1987ADDF" w14:textId="07B896ED" w:rsidR="009558EC" w:rsidRPr="008F7FE6" w:rsidRDefault="00D11FBC" w:rsidP="00E542A5">
      <w:pPr>
        <w:rPr>
          <w:rFonts w:eastAsia="Times New Roman" w:cstheme="minorHAnsi"/>
        </w:rPr>
      </w:pPr>
      <w:r w:rsidRPr="008F7FE6">
        <w:rPr>
          <w:rFonts w:eastAsia="Times New Roman" w:cstheme="minorHAnsi"/>
        </w:rPr>
        <w:t>To do this</w:t>
      </w:r>
      <w:r w:rsidR="009558EC" w:rsidRPr="008F7FE6">
        <w:rPr>
          <w:rFonts w:eastAsia="Times New Roman" w:cstheme="minorHAnsi"/>
        </w:rPr>
        <w:t xml:space="preserve">, we can join our </w:t>
      </w:r>
      <w:r w:rsidR="009558EC" w:rsidRPr="008F7FE6">
        <w:rPr>
          <w:rFonts w:eastAsia="Times New Roman" w:cstheme="minorHAnsi"/>
        </w:rPr>
        <w:t>tables from queries in Question 1</w:t>
      </w:r>
      <w:r w:rsidRPr="008F7FE6">
        <w:rPr>
          <w:rFonts w:eastAsia="Times New Roman" w:cstheme="minorHAnsi"/>
        </w:rPr>
        <w:t xml:space="preserve"> after standardizing each of the [‘Date’] columns to a </w:t>
      </w:r>
      <w:proofErr w:type="spellStart"/>
      <w:r w:rsidRPr="008F7FE6">
        <w:rPr>
          <w:rFonts w:eastAsia="Times New Roman" w:cstheme="minorHAnsi"/>
        </w:rPr>
        <w:t>DateTime</w:t>
      </w:r>
      <w:proofErr w:type="spellEnd"/>
      <w:r w:rsidRPr="008F7FE6">
        <w:rPr>
          <w:rFonts w:eastAsia="Times New Roman" w:cstheme="minorHAnsi"/>
        </w:rPr>
        <w:t xml:space="preserve"> object. We join the </w:t>
      </w:r>
      <w:proofErr w:type="spellStart"/>
      <w:r w:rsidR="009558EC" w:rsidRPr="008F7FE6">
        <w:rPr>
          <w:rFonts w:eastAsia="Times New Roman" w:cstheme="minorHAnsi"/>
        </w:rPr>
        <w:t>game_attendance</w:t>
      </w:r>
      <w:proofErr w:type="spellEnd"/>
      <w:r w:rsidRPr="008F7FE6">
        <w:rPr>
          <w:rFonts w:eastAsia="Times New Roman" w:cstheme="minorHAnsi"/>
        </w:rPr>
        <w:t xml:space="preserve"> </w:t>
      </w:r>
      <w:r w:rsidR="009558EC" w:rsidRPr="008F7FE6">
        <w:rPr>
          <w:rFonts w:eastAsia="Times New Roman" w:cstheme="minorHAnsi"/>
        </w:rPr>
        <w:t xml:space="preserve">table with our </w:t>
      </w:r>
      <w:proofErr w:type="spellStart"/>
      <w:r w:rsidR="009558EC" w:rsidRPr="008F7FE6">
        <w:rPr>
          <w:rFonts w:eastAsia="Times New Roman" w:cstheme="minorHAnsi"/>
        </w:rPr>
        <w:t>home_games</w:t>
      </w:r>
      <w:proofErr w:type="spellEnd"/>
      <w:r w:rsidR="009558EC" w:rsidRPr="008F7FE6">
        <w:rPr>
          <w:rFonts w:eastAsia="Times New Roman" w:cstheme="minorHAnsi"/>
        </w:rPr>
        <w:t xml:space="preserve"> table on the date which the games were played</w:t>
      </w:r>
      <w:r w:rsidRPr="008F7FE6">
        <w:rPr>
          <w:rFonts w:eastAsia="Times New Roman" w:cstheme="minorHAnsi"/>
        </w:rPr>
        <w:t>.</w:t>
      </w:r>
    </w:p>
    <w:p w14:paraId="19053543" w14:textId="77777777" w:rsidR="00D11FBC" w:rsidRPr="008F7FE6" w:rsidRDefault="00D11FBC">
      <w:pPr>
        <w:rPr>
          <w:rFonts w:eastAsia="Times New Roman" w:cstheme="minorHAnsi"/>
        </w:rPr>
      </w:pPr>
    </w:p>
    <w:p w14:paraId="5BF9CE42" w14:textId="77777777" w:rsidR="00D11FBC" w:rsidRPr="008F7FE6" w:rsidRDefault="00D11FBC" w:rsidP="004D7DDE">
      <w:pPr>
        <w:jc w:val="center"/>
        <w:rPr>
          <w:rFonts w:eastAsia="Times New Roman" w:cstheme="minorHAnsi"/>
        </w:rPr>
      </w:pPr>
      <w:r w:rsidRPr="008F7FE6">
        <w:rPr>
          <w:rFonts w:eastAsia="Times New Roman" w:cstheme="minorHAnsi"/>
          <w:noProof/>
        </w:rPr>
        <w:drawing>
          <wp:inline distT="0" distB="0" distL="0" distR="0" wp14:anchorId="66D00B0E" wp14:editId="1305407D">
            <wp:extent cx="5943600" cy="52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3240"/>
                    </a:xfrm>
                    <a:prstGeom prst="rect">
                      <a:avLst/>
                    </a:prstGeom>
                  </pic:spPr>
                </pic:pic>
              </a:graphicData>
            </a:graphic>
          </wp:inline>
        </w:drawing>
      </w:r>
    </w:p>
    <w:p w14:paraId="2AC672CE" w14:textId="77777777" w:rsidR="00D11FBC" w:rsidRPr="008F7FE6" w:rsidRDefault="00D11FBC">
      <w:pPr>
        <w:rPr>
          <w:rFonts w:eastAsia="Times New Roman" w:cstheme="minorHAnsi"/>
        </w:rPr>
      </w:pPr>
    </w:p>
    <w:p w14:paraId="18DA0BFE" w14:textId="77777777" w:rsidR="00D11FBC" w:rsidRPr="008F7FE6" w:rsidRDefault="00D11FBC" w:rsidP="004D7DDE">
      <w:pPr>
        <w:jc w:val="center"/>
        <w:rPr>
          <w:rFonts w:eastAsia="Times New Roman" w:cstheme="minorHAnsi"/>
        </w:rPr>
      </w:pPr>
      <w:r w:rsidRPr="008F7FE6">
        <w:rPr>
          <w:rFonts w:eastAsia="Times New Roman" w:cstheme="minorHAnsi"/>
          <w:noProof/>
        </w:rPr>
        <w:drawing>
          <wp:inline distT="0" distB="0" distL="0" distR="0" wp14:anchorId="5FC9D984" wp14:editId="5DAA92E4">
            <wp:extent cx="3632200" cy="17399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2200" cy="1739900"/>
                    </a:xfrm>
                    <a:prstGeom prst="rect">
                      <a:avLst/>
                    </a:prstGeom>
                  </pic:spPr>
                </pic:pic>
              </a:graphicData>
            </a:graphic>
          </wp:inline>
        </w:drawing>
      </w:r>
    </w:p>
    <w:p w14:paraId="3C226047" w14:textId="77777777" w:rsidR="00D11FBC" w:rsidRPr="008F7FE6" w:rsidRDefault="00D11FBC">
      <w:pPr>
        <w:rPr>
          <w:rFonts w:eastAsia="Times New Roman" w:cstheme="minorHAnsi"/>
        </w:rPr>
      </w:pPr>
    </w:p>
    <w:p w14:paraId="3A5B8F7A" w14:textId="7B076D8F" w:rsidR="00161718" w:rsidRPr="008F7FE6" w:rsidRDefault="00D11FBC">
      <w:pPr>
        <w:rPr>
          <w:rFonts w:eastAsia="Times New Roman" w:cstheme="minorHAnsi"/>
        </w:rPr>
      </w:pPr>
      <w:r w:rsidRPr="008F7FE6">
        <w:rPr>
          <w:rFonts w:eastAsia="Times New Roman" w:cstheme="minorHAnsi"/>
        </w:rPr>
        <w:t>We sort our result by the average attendance per opponent in descending order and limited the result to 4 so that we could easily view the top 4 opponents with the highest average number of attendances.</w:t>
      </w:r>
      <w:r w:rsidR="00161718" w:rsidRPr="008F7FE6">
        <w:rPr>
          <w:rFonts w:eastAsia="Times New Roman" w:cstheme="minorHAnsi"/>
        </w:rPr>
        <w:br w:type="page"/>
      </w:r>
    </w:p>
    <w:p w14:paraId="52C82519" w14:textId="09A5D7FC" w:rsidR="00E542A5" w:rsidRPr="008F7FE6" w:rsidRDefault="00E542A5" w:rsidP="00E542A5">
      <w:pPr>
        <w:rPr>
          <w:rFonts w:eastAsia="Times New Roman" w:cstheme="minorHAnsi"/>
          <w:b/>
          <w:bCs/>
        </w:rPr>
      </w:pPr>
      <w:r w:rsidRPr="00E542A5">
        <w:rPr>
          <w:rFonts w:eastAsia="Times New Roman" w:cstheme="minorHAnsi"/>
          <w:b/>
          <w:bCs/>
        </w:rPr>
        <w:lastRenderedPageBreak/>
        <w:t xml:space="preserve">3) Identify and rank the top 10 sections that are, on average, the most filled to their capacity. </w:t>
      </w:r>
    </w:p>
    <w:p w14:paraId="46C7172E" w14:textId="53E1E8F8" w:rsidR="00E542A5" w:rsidRPr="008F7FE6" w:rsidRDefault="00E542A5" w:rsidP="00E542A5">
      <w:pPr>
        <w:rPr>
          <w:rFonts w:eastAsia="Times New Roman" w:cstheme="minorHAnsi"/>
        </w:rPr>
      </w:pPr>
    </w:p>
    <w:p w14:paraId="1CB3676F" w14:textId="6AC3707D" w:rsidR="00D11FBC" w:rsidRPr="008F7FE6" w:rsidRDefault="00D11FBC" w:rsidP="00E542A5">
      <w:pPr>
        <w:rPr>
          <w:rFonts w:eastAsia="Times New Roman" w:cstheme="minorHAnsi"/>
        </w:rPr>
      </w:pPr>
      <w:r w:rsidRPr="008F7FE6">
        <w:rPr>
          <w:rFonts w:eastAsia="Times New Roman" w:cstheme="minorHAnsi"/>
        </w:rPr>
        <w:t>To answer this question we join two SQL SELECT stat</w:t>
      </w:r>
      <w:r w:rsidRPr="008F7FE6">
        <w:rPr>
          <w:rFonts w:eastAsia="Times New Roman" w:cstheme="minorHAnsi"/>
        </w:rPr>
        <w:t>e</w:t>
      </w:r>
      <w:r w:rsidRPr="008F7FE6">
        <w:rPr>
          <w:rFonts w:eastAsia="Times New Roman" w:cstheme="minorHAnsi"/>
        </w:rPr>
        <w:t>ments which gather the required information. We first sum the available seats in each section, and next calculate the average number of tickets that scanned into each section. We will use these values to calculate the proportion of the section that is full, on average. Finally, we will sort by how full the section is on average and limit our results to the top 10 sections.</w:t>
      </w:r>
    </w:p>
    <w:p w14:paraId="59BE41E4" w14:textId="72F29C6B" w:rsidR="00954EC9" w:rsidRPr="008F7FE6" w:rsidRDefault="00954EC9" w:rsidP="00E542A5">
      <w:pPr>
        <w:rPr>
          <w:rFonts w:eastAsia="Times New Roman" w:cstheme="minorHAnsi"/>
        </w:rPr>
      </w:pPr>
    </w:p>
    <w:p w14:paraId="2D6F534F" w14:textId="77777777" w:rsidR="00954EC9" w:rsidRPr="008F7FE6" w:rsidRDefault="00954EC9" w:rsidP="004D7DDE">
      <w:pPr>
        <w:jc w:val="center"/>
        <w:rPr>
          <w:rFonts w:eastAsia="Times New Roman" w:cstheme="minorHAnsi"/>
        </w:rPr>
      </w:pPr>
      <w:r w:rsidRPr="008F7FE6">
        <w:rPr>
          <w:rFonts w:eastAsia="Times New Roman" w:cstheme="minorHAnsi"/>
          <w:noProof/>
        </w:rPr>
        <w:drawing>
          <wp:inline distT="0" distB="0" distL="0" distR="0" wp14:anchorId="230A4585" wp14:editId="3D9674B7">
            <wp:extent cx="5943600" cy="1043305"/>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43305"/>
                    </a:xfrm>
                    <a:prstGeom prst="rect">
                      <a:avLst/>
                    </a:prstGeom>
                  </pic:spPr>
                </pic:pic>
              </a:graphicData>
            </a:graphic>
          </wp:inline>
        </w:drawing>
      </w:r>
    </w:p>
    <w:p w14:paraId="66CBDC19" w14:textId="77777777" w:rsidR="00954EC9" w:rsidRPr="008F7FE6" w:rsidRDefault="00954EC9">
      <w:pPr>
        <w:rPr>
          <w:rFonts w:eastAsia="Times New Roman" w:cstheme="minorHAnsi"/>
        </w:rPr>
      </w:pPr>
    </w:p>
    <w:p w14:paraId="2DA8914E" w14:textId="22DBD6CB" w:rsidR="00161718" w:rsidRPr="008F7FE6" w:rsidRDefault="00954EC9" w:rsidP="004D7DDE">
      <w:pPr>
        <w:jc w:val="center"/>
        <w:rPr>
          <w:rFonts w:eastAsia="Times New Roman" w:cstheme="minorHAnsi"/>
        </w:rPr>
      </w:pPr>
      <w:r w:rsidRPr="008F7FE6">
        <w:rPr>
          <w:rFonts w:eastAsia="Times New Roman" w:cstheme="minorHAnsi"/>
          <w:noProof/>
        </w:rPr>
        <w:drawing>
          <wp:inline distT="0" distB="0" distL="0" distR="0" wp14:anchorId="6DEE26A8" wp14:editId="1A9B6D5D">
            <wp:extent cx="4800600" cy="37211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600" cy="3721100"/>
                    </a:xfrm>
                    <a:prstGeom prst="rect">
                      <a:avLst/>
                    </a:prstGeom>
                  </pic:spPr>
                </pic:pic>
              </a:graphicData>
            </a:graphic>
          </wp:inline>
        </w:drawing>
      </w:r>
    </w:p>
    <w:p w14:paraId="445A5504" w14:textId="77777777" w:rsidR="004D7DDE" w:rsidRPr="008F7FE6" w:rsidRDefault="004D7DDE">
      <w:pPr>
        <w:rPr>
          <w:rFonts w:eastAsia="Times New Roman" w:cstheme="minorHAnsi"/>
          <w:b/>
          <w:bCs/>
        </w:rPr>
      </w:pPr>
      <w:r w:rsidRPr="008F7FE6">
        <w:rPr>
          <w:rFonts w:eastAsia="Times New Roman" w:cstheme="minorHAnsi"/>
          <w:b/>
          <w:bCs/>
        </w:rPr>
        <w:br w:type="page"/>
      </w:r>
    </w:p>
    <w:p w14:paraId="15249B0A" w14:textId="6E58163F" w:rsidR="00E542A5" w:rsidRPr="008F7FE6" w:rsidRDefault="00E542A5" w:rsidP="00E542A5">
      <w:pPr>
        <w:rPr>
          <w:rFonts w:eastAsia="Times New Roman" w:cstheme="minorHAnsi"/>
          <w:b/>
          <w:bCs/>
        </w:rPr>
      </w:pPr>
      <w:r w:rsidRPr="00E542A5">
        <w:rPr>
          <w:rFonts w:eastAsia="Times New Roman" w:cstheme="minorHAnsi"/>
          <w:b/>
          <w:bCs/>
        </w:rPr>
        <w:lastRenderedPageBreak/>
        <w:t xml:space="preserve">4) Is there a correlation between the opponent team having a higher Vegas Odds Score (indicating higher probability of winning a championship) and higher attendance? </w:t>
      </w:r>
    </w:p>
    <w:p w14:paraId="4F518558" w14:textId="77777777" w:rsidR="00E542A5" w:rsidRPr="008F7FE6" w:rsidRDefault="00E542A5" w:rsidP="00E542A5">
      <w:pPr>
        <w:rPr>
          <w:rFonts w:eastAsia="Times New Roman" w:cstheme="minorHAnsi"/>
        </w:rPr>
      </w:pPr>
    </w:p>
    <w:p w14:paraId="09E91237" w14:textId="6EB0B9CD" w:rsidR="004D7DDE" w:rsidRPr="004D7DDE" w:rsidRDefault="004D7DDE" w:rsidP="004D7DDE">
      <w:pPr>
        <w:rPr>
          <w:rFonts w:eastAsia="Times New Roman" w:cstheme="minorHAnsi"/>
        </w:rPr>
      </w:pPr>
      <w:r w:rsidRPr="004D7DDE">
        <w:rPr>
          <w:rFonts w:eastAsia="Times New Roman" w:cstheme="minorHAnsi"/>
          <w:shd w:val="clear" w:color="auto" w:fill="FFFFFF"/>
        </w:rPr>
        <w:t xml:space="preserve">To answer this question we use our previous statement from Q2 and join it on the team table by matching the Team Full Name with the Opponent names we used before. From the team table we can get the Vegas Odds per opponent and use it </w:t>
      </w:r>
      <w:r w:rsidRPr="008F7FE6">
        <w:rPr>
          <w:rFonts w:eastAsia="Times New Roman" w:cstheme="minorHAnsi"/>
          <w:shd w:val="clear" w:color="auto" w:fill="FFFFFF"/>
        </w:rPr>
        <w:t>alongside</w:t>
      </w:r>
      <w:r w:rsidRPr="004D7DDE">
        <w:rPr>
          <w:rFonts w:eastAsia="Times New Roman" w:cstheme="minorHAnsi"/>
          <w:shd w:val="clear" w:color="auto" w:fill="FFFFFF"/>
        </w:rPr>
        <w:t xml:space="preserve"> the weekly attendance to visualize and analyze our data to see if there is a correlation between Vegas Odds and attendance.</w:t>
      </w:r>
    </w:p>
    <w:p w14:paraId="537EA38F" w14:textId="77777777" w:rsidR="004D7DDE" w:rsidRPr="008F7FE6" w:rsidRDefault="004D7DDE">
      <w:pPr>
        <w:rPr>
          <w:rFonts w:eastAsia="Times New Roman" w:cstheme="minorHAnsi"/>
        </w:rPr>
      </w:pPr>
    </w:p>
    <w:p w14:paraId="38E1DBCB" w14:textId="77777777" w:rsidR="004D7DDE" w:rsidRPr="008F7FE6" w:rsidRDefault="004D7DDE" w:rsidP="004D7DDE">
      <w:pPr>
        <w:jc w:val="center"/>
        <w:rPr>
          <w:rFonts w:eastAsia="Times New Roman" w:cstheme="minorHAnsi"/>
        </w:rPr>
      </w:pPr>
      <w:r w:rsidRPr="008F7FE6">
        <w:rPr>
          <w:rFonts w:eastAsia="Times New Roman" w:cstheme="minorHAnsi"/>
          <w:noProof/>
        </w:rPr>
        <w:drawing>
          <wp:inline distT="0" distB="0" distL="0" distR="0" wp14:anchorId="4B6214CC" wp14:editId="4E769E0E">
            <wp:extent cx="5943600" cy="938530"/>
            <wp:effectExtent l="0" t="0" r="0" b="127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3370AC6A" w14:textId="77777777" w:rsidR="004D7DDE" w:rsidRPr="008F7FE6" w:rsidRDefault="004D7DDE">
      <w:pPr>
        <w:rPr>
          <w:rFonts w:eastAsia="Times New Roman" w:cstheme="minorHAnsi"/>
        </w:rPr>
      </w:pPr>
    </w:p>
    <w:p w14:paraId="1BABB481" w14:textId="6C7E5D24" w:rsidR="004D7DDE" w:rsidRPr="008F7FE6" w:rsidRDefault="004D7DDE" w:rsidP="004D7DDE">
      <w:pPr>
        <w:jc w:val="center"/>
        <w:rPr>
          <w:rFonts w:eastAsia="Times New Roman" w:cstheme="minorHAnsi"/>
        </w:rPr>
      </w:pPr>
      <w:r w:rsidRPr="008F7FE6">
        <w:rPr>
          <w:rFonts w:eastAsia="Times New Roman" w:cstheme="minorHAnsi"/>
          <w:noProof/>
        </w:rPr>
        <w:drawing>
          <wp:inline distT="0" distB="0" distL="0" distR="0" wp14:anchorId="792E7395" wp14:editId="0F3F1BAF">
            <wp:extent cx="3505200" cy="1378823"/>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0862" cy="1384984"/>
                    </a:xfrm>
                    <a:prstGeom prst="rect">
                      <a:avLst/>
                    </a:prstGeom>
                  </pic:spPr>
                </pic:pic>
              </a:graphicData>
            </a:graphic>
          </wp:inline>
        </w:drawing>
      </w:r>
    </w:p>
    <w:p w14:paraId="1C8702EE" w14:textId="77777777" w:rsidR="004D7DDE" w:rsidRPr="008F7FE6" w:rsidRDefault="004D7DDE" w:rsidP="004D7DDE">
      <w:pPr>
        <w:pStyle w:val="HTMLPreformatted"/>
        <w:shd w:val="clear" w:color="auto" w:fill="FFFFFF"/>
        <w:wordWrap w:val="0"/>
        <w:textAlignment w:val="baseline"/>
        <w:rPr>
          <w:rFonts w:asciiTheme="minorHAnsi" w:hAnsiTheme="minorHAnsi" w:cstheme="minorHAnsi"/>
          <w:sz w:val="24"/>
          <w:szCs w:val="24"/>
        </w:rPr>
      </w:pPr>
    </w:p>
    <w:p w14:paraId="57DF94B9" w14:textId="49EE7DAF" w:rsidR="004D7DDE" w:rsidRPr="008F7FE6" w:rsidRDefault="004D7DDE" w:rsidP="004D7DDE">
      <w:pPr>
        <w:pStyle w:val="HTMLPreformatted"/>
        <w:shd w:val="clear" w:color="auto" w:fill="FFFFFF"/>
        <w:wordWrap w:val="0"/>
        <w:textAlignment w:val="baseline"/>
        <w:rPr>
          <w:rFonts w:asciiTheme="minorHAnsi" w:hAnsiTheme="minorHAnsi" w:cstheme="minorHAnsi"/>
          <w:sz w:val="24"/>
          <w:szCs w:val="24"/>
        </w:rPr>
      </w:pPr>
      <w:r w:rsidRPr="008F7FE6">
        <w:rPr>
          <w:rFonts w:asciiTheme="minorHAnsi" w:hAnsiTheme="minorHAnsi" w:cstheme="minorHAnsi"/>
          <w:sz w:val="24"/>
          <w:szCs w:val="24"/>
        </w:rPr>
        <w:t xml:space="preserve">We then visualize the data using </w:t>
      </w:r>
      <w:proofErr w:type="spellStart"/>
      <w:r w:rsidRPr="008F7FE6">
        <w:rPr>
          <w:rFonts w:asciiTheme="minorHAnsi" w:hAnsiTheme="minorHAnsi" w:cstheme="minorHAnsi"/>
          <w:sz w:val="24"/>
          <w:szCs w:val="24"/>
        </w:rPr>
        <w:t>PyPlot</w:t>
      </w:r>
      <w:proofErr w:type="spellEnd"/>
      <w:r w:rsidRPr="008F7FE6">
        <w:rPr>
          <w:rFonts w:asciiTheme="minorHAnsi" w:hAnsiTheme="minorHAnsi" w:cstheme="minorHAnsi"/>
          <w:sz w:val="24"/>
          <w:szCs w:val="24"/>
        </w:rPr>
        <w:t xml:space="preserve"> and calculated R and R</w:t>
      </w:r>
      <w:r w:rsidRPr="008F7FE6">
        <w:rPr>
          <w:rFonts w:asciiTheme="minorHAnsi" w:hAnsiTheme="minorHAnsi" w:cstheme="minorHAnsi"/>
          <w:sz w:val="24"/>
          <w:szCs w:val="24"/>
          <w:vertAlign w:val="superscript"/>
        </w:rPr>
        <w:t>2</w:t>
      </w:r>
      <w:r w:rsidRPr="008F7FE6">
        <w:rPr>
          <w:rFonts w:asciiTheme="minorHAnsi" w:hAnsiTheme="minorHAnsi" w:cstheme="minorHAnsi"/>
          <w:sz w:val="24"/>
          <w:szCs w:val="24"/>
        </w:rPr>
        <w:t xml:space="preserve"> values:</w:t>
      </w:r>
    </w:p>
    <w:p w14:paraId="5D587BD0" w14:textId="77777777" w:rsidR="004D7DDE" w:rsidRPr="008F7FE6" w:rsidRDefault="004D7DDE" w:rsidP="004D7DDE">
      <w:pPr>
        <w:pStyle w:val="HTMLPreformatted"/>
        <w:shd w:val="clear" w:color="auto" w:fill="FFFFFF"/>
        <w:wordWrap w:val="0"/>
        <w:textAlignment w:val="baseline"/>
        <w:rPr>
          <w:rFonts w:asciiTheme="minorHAnsi" w:hAnsiTheme="minorHAnsi" w:cstheme="minorHAnsi"/>
          <w:sz w:val="24"/>
          <w:szCs w:val="24"/>
        </w:rPr>
      </w:pPr>
    </w:p>
    <w:p w14:paraId="46C82570" w14:textId="092FFD1F" w:rsidR="004D7DDE" w:rsidRPr="008F7FE6" w:rsidRDefault="004D7DDE" w:rsidP="004D7DDE">
      <w:pPr>
        <w:jc w:val="center"/>
        <w:rPr>
          <w:rFonts w:eastAsia="Times New Roman" w:cstheme="minorHAnsi"/>
        </w:rPr>
      </w:pPr>
      <w:r w:rsidRPr="008F7FE6">
        <w:rPr>
          <w:rFonts w:eastAsia="Times New Roman" w:cstheme="minorHAnsi"/>
          <w:noProof/>
        </w:rPr>
        <w:drawing>
          <wp:inline distT="0" distB="0" distL="0" distR="0" wp14:anchorId="110E5346" wp14:editId="6D9D6311">
            <wp:extent cx="3746500" cy="2447838"/>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60961" cy="2457286"/>
                    </a:xfrm>
                    <a:prstGeom prst="rect">
                      <a:avLst/>
                    </a:prstGeom>
                  </pic:spPr>
                </pic:pic>
              </a:graphicData>
            </a:graphic>
          </wp:inline>
        </w:drawing>
      </w:r>
    </w:p>
    <w:p w14:paraId="2747B7A2" w14:textId="77777777" w:rsidR="004D7DDE" w:rsidRPr="008F7FE6" w:rsidRDefault="004D7DDE" w:rsidP="004D7DDE">
      <w:pPr>
        <w:pStyle w:val="HTMLPreformatted"/>
        <w:shd w:val="clear" w:color="auto" w:fill="FFFFFF"/>
        <w:wordWrap w:val="0"/>
        <w:textAlignment w:val="baseline"/>
        <w:rPr>
          <w:rFonts w:asciiTheme="minorHAnsi" w:hAnsiTheme="minorHAnsi" w:cstheme="minorHAnsi"/>
          <w:sz w:val="24"/>
          <w:szCs w:val="24"/>
        </w:rPr>
      </w:pPr>
      <w:r w:rsidRPr="008F7FE6">
        <w:rPr>
          <w:rFonts w:asciiTheme="minorHAnsi" w:hAnsiTheme="minorHAnsi" w:cstheme="minorHAnsi"/>
          <w:sz w:val="24"/>
          <w:szCs w:val="24"/>
        </w:rPr>
        <w:t>R: 0.216079</w:t>
      </w:r>
    </w:p>
    <w:p w14:paraId="055C91E1" w14:textId="7A7EE3E2" w:rsidR="004D7DDE" w:rsidRPr="008F7FE6" w:rsidRDefault="004D7DDE" w:rsidP="004D7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rPr>
      </w:pPr>
      <w:r w:rsidRPr="004D7DDE">
        <w:rPr>
          <w:rFonts w:eastAsia="Times New Roman" w:cstheme="minorHAnsi"/>
        </w:rPr>
        <w:t>R-squared: 0.046690</w:t>
      </w:r>
    </w:p>
    <w:p w14:paraId="70F94D82" w14:textId="271F7089" w:rsidR="00156CD8" w:rsidRPr="008F7FE6" w:rsidRDefault="00156CD8" w:rsidP="004D7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rPr>
      </w:pPr>
    </w:p>
    <w:p w14:paraId="421C7CC7" w14:textId="44990FCA" w:rsidR="00BD61B1" w:rsidRDefault="00156CD8">
      <w:pPr>
        <w:rPr>
          <w:rFonts w:eastAsia="Times New Roman" w:cstheme="minorHAnsi"/>
        </w:rPr>
      </w:pPr>
      <w:r w:rsidRPr="00156CD8">
        <w:rPr>
          <w:rFonts w:eastAsia="Times New Roman" w:cstheme="minorHAnsi"/>
          <w:shd w:val="clear" w:color="auto" w:fill="FFFFFF"/>
        </w:rPr>
        <w:t>We observe a weak positive correlation between the opponent's Vegas odds and game attendance such that higher Vegas odds are associated with higher attendance.</w:t>
      </w:r>
    </w:p>
    <w:p w14:paraId="35B6C67C" w14:textId="3D856911" w:rsidR="00E542A5" w:rsidRPr="00E542A5" w:rsidRDefault="00E542A5" w:rsidP="00BD61B1">
      <w:pPr>
        <w:rPr>
          <w:rFonts w:eastAsia="Times New Roman" w:cstheme="minorHAnsi"/>
        </w:rPr>
      </w:pPr>
      <w:r w:rsidRPr="00E542A5">
        <w:rPr>
          <w:rFonts w:eastAsia="Times New Roman" w:cstheme="minorHAnsi"/>
          <w:b/>
          <w:bCs/>
        </w:rPr>
        <w:lastRenderedPageBreak/>
        <w:t>5) On average, which 15-minute period before or after the start of a game has the highest number of people scanning. (Example 30 – 16 minutes prior to the start of a game)</w:t>
      </w:r>
    </w:p>
    <w:p w14:paraId="3EF6EF75" w14:textId="3EFF8C27" w:rsidR="00E542A5" w:rsidRDefault="00E542A5">
      <w:pPr>
        <w:rPr>
          <w:rFonts w:cstheme="minorHAnsi"/>
        </w:rPr>
      </w:pPr>
    </w:p>
    <w:p w14:paraId="60910C4F" w14:textId="7D491D02" w:rsidR="00BD61B1" w:rsidRDefault="00BD61B1" w:rsidP="00BD61B1">
      <w:pPr>
        <w:rPr>
          <w:rFonts w:eastAsia="Times New Roman" w:cstheme="minorHAnsi"/>
          <w:color w:val="000000"/>
          <w:shd w:val="clear" w:color="auto" w:fill="FFFFFF"/>
        </w:rPr>
      </w:pPr>
      <w:r w:rsidRPr="00BD61B1">
        <w:rPr>
          <w:rFonts w:eastAsia="Times New Roman" w:cstheme="minorHAnsi"/>
          <w:color w:val="000000"/>
          <w:shd w:val="clear" w:color="auto" w:fill="FFFFFF"/>
        </w:rPr>
        <w:t xml:space="preserve">To answer this question we subtract the game's start time from </w:t>
      </w:r>
      <w:r w:rsidR="00201BF4">
        <w:rPr>
          <w:rFonts w:eastAsia="Times New Roman" w:cstheme="minorHAnsi"/>
          <w:color w:val="000000"/>
          <w:shd w:val="clear" w:color="auto" w:fill="FFFFFF"/>
        </w:rPr>
        <w:t>each</w:t>
      </w:r>
      <w:r w:rsidRPr="00BD61B1">
        <w:rPr>
          <w:rFonts w:eastAsia="Times New Roman" w:cstheme="minorHAnsi"/>
          <w:color w:val="000000"/>
          <w:shd w:val="clear" w:color="auto" w:fill="FFFFFF"/>
        </w:rPr>
        <w:t xml:space="preserve"> ticket scan time (and adjust for the time difference). Negative results will indicate that the spectator scanned after the game had started. We then define 15-minute intervals in which we will count the ticket scans. We can then compare which time interval is the most popular for scanning</w:t>
      </w:r>
      <w:r w:rsidR="00DB6379">
        <w:rPr>
          <w:rFonts w:eastAsia="Times New Roman" w:cstheme="minorHAnsi"/>
          <w:color w:val="000000"/>
          <w:shd w:val="clear" w:color="auto" w:fill="FFFFFF"/>
        </w:rPr>
        <w:t xml:space="preserve"> (See </w:t>
      </w:r>
      <w:proofErr w:type="spellStart"/>
      <w:r w:rsidR="00DB6379">
        <w:rPr>
          <w:rFonts w:eastAsia="Times New Roman" w:cstheme="minorHAnsi"/>
          <w:color w:val="000000"/>
          <w:shd w:val="clear" w:color="auto" w:fill="FFFFFF"/>
        </w:rPr>
        <w:t>Jupyter</w:t>
      </w:r>
      <w:proofErr w:type="spellEnd"/>
      <w:r w:rsidR="00DB6379">
        <w:rPr>
          <w:rFonts w:eastAsia="Times New Roman" w:cstheme="minorHAnsi"/>
          <w:color w:val="000000"/>
          <w:shd w:val="clear" w:color="auto" w:fill="FFFFFF"/>
        </w:rPr>
        <w:t xml:space="preserve"> Notebook for SQL code)</w:t>
      </w:r>
      <w:r w:rsidRPr="00BD61B1">
        <w:rPr>
          <w:rFonts w:eastAsia="Times New Roman" w:cstheme="minorHAnsi"/>
          <w:color w:val="000000"/>
          <w:shd w:val="clear" w:color="auto" w:fill="FFFFFF"/>
        </w:rPr>
        <w:t>.</w:t>
      </w:r>
    </w:p>
    <w:p w14:paraId="2521C672" w14:textId="15C6D77D" w:rsidR="00201BF4" w:rsidRDefault="00201BF4" w:rsidP="00BD61B1">
      <w:pPr>
        <w:rPr>
          <w:rFonts w:eastAsia="Times New Roman" w:cstheme="minorHAnsi"/>
          <w:color w:val="000000"/>
          <w:shd w:val="clear" w:color="auto" w:fill="FFFFFF"/>
        </w:rPr>
      </w:pPr>
    </w:p>
    <w:tbl>
      <w:tblPr>
        <w:tblStyle w:val="TableGrid"/>
        <w:tblW w:w="9609" w:type="dxa"/>
        <w:tblLook w:val="04A0" w:firstRow="1" w:lastRow="0" w:firstColumn="1" w:lastColumn="0" w:noHBand="0" w:noVBand="1"/>
      </w:tblPr>
      <w:tblGrid>
        <w:gridCol w:w="4496"/>
        <w:gridCol w:w="5113"/>
      </w:tblGrid>
      <w:tr w:rsidR="00DB6379" w14:paraId="2A2F342E" w14:textId="77777777" w:rsidTr="00EE707A">
        <w:trPr>
          <w:trHeight w:val="643"/>
        </w:trPr>
        <w:tc>
          <w:tcPr>
            <w:tcW w:w="4496" w:type="dxa"/>
          </w:tcPr>
          <w:p w14:paraId="0CD95ABD" w14:textId="6981C605" w:rsidR="00DB6379" w:rsidRPr="00DB6379" w:rsidRDefault="00DB6379" w:rsidP="00DB6379">
            <w:pPr>
              <w:pStyle w:val="ListParagraph"/>
              <w:numPr>
                <w:ilvl w:val="0"/>
                <w:numId w:val="2"/>
              </w:numPr>
              <w:rPr>
                <w:rFonts w:eastAsia="Times New Roman" w:cstheme="minorHAnsi"/>
              </w:rPr>
            </w:pPr>
            <w:r w:rsidRPr="00DB6379">
              <w:rPr>
                <w:rFonts w:eastAsia="Times New Roman" w:cstheme="minorHAnsi"/>
              </w:rPr>
              <w:t>Getting the minutes away from start time for each scan:</w:t>
            </w:r>
          </w:p>
          <w:p w14:paraId="7CAC6AB4" w14:textId="77777777" w:rsidR="00DB6379" w:rsidRDefault="00DB6379" w:rsidP="00BD61B1">
            <w:pPr>
              <w:rPr>
                <w:rFonts w:eastAsia="Times New Roman" w:cstheme="minorHAnsi"/>
                <w:color w:val="000000"/>
                <w:shd w:val="clear" w:color="auto" w:fill="FFFFFF"/>
              </w:rPr>
            </w:pPr>
          </w:p>
        </w:tc>
        <w:tc>
          <w:tcPr>
            <w:tcW w:w="5113" w:type="dxa"/>
          </w:tcPr>
          <w:p w14:paraId="525DC131" w14:textId="4335A60B" w:rsidR="00DB6379" w:rsidRPr="00DB6379" w:rsidRDefault="00DB6379" w:rsidP="00DB6379">
            <w:pPr>
              <w:pStyle w:val="ListParagraph"/>
              <w:numPr>
                <w:ilvl w:val="0"/>
                <w:numId w:val="2"/>
              </w:numPr>
              <w:rPr>
                <w:rFonts w:cstheme="minorHAnsi"/>
              </w:rPr>
            </w:pPr>
            <w:r w:rsidRPr="00DB6379">
              <w:rPr>
                <w:rFonts w:cstheme="minorHAnsi"/>
              </w:rPr>
              <w:t>Defining Buckets:</w:t>
            </w:r>
          </w:p>
          <w:p w14:paraId="7D867479" w14:textId="77777777" w:rsidR="00DB6379" w:rsidRDefault="00DB6379" w:rsidP="00BD61B1">
            <w:pPr>
              <w:rPr>
                <w:rFonts w:eastAsia="Times New Roman" w:cstheme="minorHAnsi"/>
                <w:color w:val="000000"/>
                <w:shd w:val="clear" w:color="auto" w:fill="FFFFFF"/>
              </w:rPr>
            </w:pPr>
          </w:p>
        </w:tc>
      </w:tr>
      <w:tr w:rsidR="00DB6379" w14:paraId="2E6FDBC7" w14:textId="77777777" w:rsidTr="00EE707A">
        <w:trPr>
          <w:trHeight w:val="2483"/>
        </w:trPr>
        <w:tc>
          <w:tcPr>
            <w:tcW w:w="4496" w:type="dxa"/>
          </w:tcPr>
          <w:p w14:paraId="6FF183AD" w14:textId="6DE3033E" w:rsidR="00DB6379" w:rsidRDefault="00DB6379" w:rsidP="00EE707A">
            <w:pPr>
              <w:jc w:val="center"/>
              <w:rPr>
                <w:rFonts w:eastAsia="Times New Roman" w:cstheme="minorHAnsi"/>
                <w:color w:val="000000"/>
                <w:shd w:val="clear" w:color="auto" w:fill="FFFFFF"/>
              </w:rPr>
            </w:pPr>
            <w:r>
              <w:rPr>
                <w:rFonts w:cstheme="minorHAnsi"/>
                <w:noProof/>
              </w:rPr>
              <w:drawing>
                <wp:inline distT="0" distB="0" distL="0" distR="0" wp14:anchorId="3900609A" wp14:editId="6E8837DC">
                  <wp:extent cx="2642166" cy="11303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1037" cy="1146929"/>
                          </a:xfrm>
                          <a:prstGeom prst="rect">
                            <a:avLst/>
                          </a:prstGeom>
                        </pic:spPr>
                      </pic:pic>
                    </a:graphicData>
                  </a:graphic>
                </wp:inline>
              </w:drawing>
            </w:r>
          </w:p>
        </w:tc>
        <w:tc>
          <w:tcPr>
            <w:tcW w:w="5113" w:type="dxa"/>
          </w:tcPr>
          <w:p w14:paraId="1F55822E" w14:textId="2104C62E" w:rsidR="00DB6379" w:rsidRDefault="00DB6379" w:rsidP="00BD61B1">
            <w:pPr>
              <w:rPr>
                <w:rFonts w:eastAsia="Times New Roman" w:cstheme="minorHAnsi"/>
                <w:color w:val="000000"/>
                <w:shd w:val="clear" w:color="auto" w:fill="FFFFFF"/>
              </w:rPr>
            </w:pPr>
            <w:r>
              <w:rPr>
                <w:rFonts w:cstheme="minorHAnsi"/>
                <w:noProof/>
              </w:rPr>
              <w:drawing>
                <wp:inline distT="0" distB="0" distL="0" distR="0" wp14:anchorId="4F33994B" wp14:editId="098CB023">
                  <wp:extent cx="3022600" cy="21082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2600" cy="2108200"/>
                          </a:xfrm>
                          <a:prstGeom prst="rect">
                            <a:avLst/>
                          </a:prstGeom>
                        </pic:spPr>
                      </pic:pic>
                    </a:graphicData>
                  </a:graphic>
                </wp:inline>
              </w:drawing>
            </w:r>
          </w:p>
        </w:tc>
      </w:tr>
      <w:tr w:rsidR="00DB6379" w14:paraId="3E49F07E" w14:textId="77777777" w:rsidTr="00EE707A">
        <w:trPr>
          <w:trHeight w:val="433"/>
        </w:trPr>
        <w:tc>
          <w:tcPr>
            <w:tcW w:w="4496" w:type="dxa"/>
          </w:tcPr>
          <w:p w14:paraId="45983E3E" w14:textId="4F824EAE" w:rsidR="00DB6379" w:rsidRPr="00DB6379" w:rsidRDefault="00DB6379" w:rsidP="00DB6379">
            <w:pPr>
              <w:pStyle w:val="ListParagraph"/>
              <w:numPr>
                <w:ilvl w:val="0"/>
                <w:numId w:val="2"/>
              </w:numPr>
              <w:rPr>
                <w:rFonts w:cstheme="minorHAnsi"/>
              </w:rPr>
            </w:pPr>
            <w:r w:rsidRPr="00DB6379">
              <w:rPr>
                <w:rFonts w:cstheme="minorHAnsi"/>
              </w:rPr>
              <w:t>Counting scans into the buckets:</w:t>
            </w:r>
          </w:p>
          <w:p w14:paraId="144F3C8F" w14:textId="77777777" w:rsidR="00DB6379" w:rsidRDefault="00DB6379" w:rsidP="00BD61B1">
            <w:pPr>
              <w:rPr>
                <w:rFonts w:eastAsia="Times New Roman" w:cstheme="minorHAnsi"/>
                <w:color w:val="000000"/>
                <w:shd w:val="clear" w:color="auto" w:fill="FFFFFF"/>
              </w:rPr>
            </w:pPr>
          </w:p>
        </w:tc>
        <w:tc>
          <w:tcPr>
            <w:tcW w:w="5113" w:type="dxa"/>
          </w:tcPr>
          <w:p w14:paraId="3ED2F691" w14:textId="11D052A8" w:rsidR="00DB6379" w:rsidRPr="00DB6379" w:rsidRDefault="00DB6379" w:rsidP="00DB6379">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Diving by </w:t>
            </w:r>
            <w:r w:rsidR="00EE707A">
              <w:rPr>
                <w:rFonts w:eastAsia="Times New Roman" w:cstheme="minorHAnsi"/>
                <w:color w:val="000000"/>
                <w:shd w:val="clear" w:color="auto" w:fill="FFFFFF"/>
              </w:rPr>
              <w:t>Number of Home Games for Average Scans per Interval</w:t>
            </w:r>
            <w:r>
              <w:rPr>
                <w:rFonts w:eastAsia="Times New Roman" w:cstheme="minorHAnsi"/>
                <w:color w:val="000000"/>
                <w:shd w:val="clear" w:color="auto" w:fill="FFFFFF"/>
              </w:rPr>
              <w:t xml:space="preserve"> </w:t>
            </w:r>
          </w:p>
        </w:tc>
      </w:tr>
      <w:tr w:rsidR="00DB6379" w14:paraId="0CD5A2B5" w14:textId="77777777" w:rsidTr="00EE707A">
        <w:trPr>
          <w:trHeight w:val="2259"/>
        </w:trPr>
        <w:tc>
          <w:tcPr>
            <w:tcW w:w="4496" w:type="dxa"/>
          </w:tcPr>
          <w:p w14:paraId="359BE71E" w14:textId="566040A3" w:rsidR="00DB6379" w:rsidRDefault="00DB6379" w:rsidP="00BD61B1">
            <w:pPr>
              <w:rPr>
                <w:rFonts w:eastAsia="Times New Roman" w:cstheme="minorHAnsi"/>
                <w:color w:val="000000"/>
                <w:shd w:val="clear" w:color="auto" w:fill="FFFFFF"/>
              </w:rPr>
            </w:pPr>
            <w:r>
              <w:rPr>
                <w:rFonts w:cstheme="minorHAnsi"/>
                <w:noProof/>
              </w:rPr>
              <w:drawing>
                <wp:inline distT="0" distB="0" distL="0" distR="0" wp14:anchorId="459C9A4F" wp14:editId="23D8B486">
                  <wp:extent cx="2262429" cy="19304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2946" cy="1939373"/>
                          </a:xfrm>
                          <a:prstGeom prst="rect">
                            <a:avLst/>
                          </a:prstGeom>
                        </pic:spPr>
                      </pic:pic>
                    </a:graphicData>
                  </a:graphic>
                </wp:inline>
              </w:drawing>
            </w:r>
          </w:p>
        </w:tc>
        <w:tc>
          <w:tcPr>
            <w:tcW w:w="5113" w:type="dxa"/>
          </w:tcPr>
          <w:p w14:paraId="38FE3F78" w14:textId="5C92C1B0" w:rsidR="00DB6379" w:rsidRDefault="00EE707A" w:rsidP="00BD61B1">
            <w:pPr>
              <w:rPr>
                <w:rFonts w:eastAsia="Times New Roman" w:cstheme="minorHAnsi"/>
                <w:color w:val="000000"/>
                <w:shd w:val="clear" w:color="auto" w:fill="FFFFFF"/>
              </w:rPr>
            </w:pPr>
            <w:r>
              <w:rPr>
                <w:rFonts w:eastAsia="Times New Roman" w:cstheme="minorHAnsi"/>
                <w:noProof/>
                <w:color w:val="000000"/>
                <w:shd w:val="clear" w:color="auto" w:fill="FFFFFF"/>
              </w:rPr>
              <w:drawing>
                <wp:inline distT="0" distB="0" distL="0" distR="0" wp14:anchorId="051D5821" wp14:editId="18518D33">
                  <wp:extent cx="2743200" cy="190531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58539" cy="1915973"/>
                          </a:xfrm>
                          <a:prstGeom prst="rect">
                            <a:avLst/>
                          </a:prstGeom>
                        </pic:spPr>
                      </pic:pic>
                    </a:graphicData>
                  </a:graphic>
                </wp:inline>
              </w:drawing>
            </w:r>
          </w:p>
        </w:tc>
      </w:tr>
    </w:tbl>
    <w:p w14:paraId="0845A251" w14:textId="77777777" w:rsidR="00DB6379" w:rsidRDefault="00DB6379" w:rsidP="00BD61B1">
      <w:pPr>
        <w:rPr>
          <w:rFonts w:eastAsia="Times New Roman" w:cstheme="minorHAnsi"/>
          <w:color w:val="000000"/>
          <w:shd w:val="clear" w:color="auto" w:fill="FFFFFF"/>
        </w:rPr>
      </w:pPr>
    </w:p>
    <w:p w14:paraId="6CB090DA" w14:textId="366AF4C1" w:rsidR="00BD61B1" w:rsidRDefault="00BD61B1">
      <w:pPr>
        <w:rPr>
          <w:rFonts w:cstheme="minorHAnsi"/>
        </w:rPr>
      </w:pPr>
    </w:p>
    <w:p w14:paraId="200C3F65" w14:textId="77777777" w:rsidR="00EE707A" w:rsidRDefault="00EE707A">
      <w:pPr>
        <w:rPr>
          <w:rFonts w:cstheme="minorHAnsi"/>
          <w:b/>
          <w:bCs/>
          <w:i/>
          <w:iCs/>
          <w:u w:val="single"/>
        </w:rPr>
      </w:pPr>
      <w:r w:rsidRPr="00EE707A">
        <w:rPr>
          <w:rFonts w:cstheme="minorHAnsi"/>
          <w:b/>
          <w:bCs/>
          <w:i/>
          <w:iCs/>
          <w:u w:val="single"/>
        </w:rPr>
        <w:t>Graph of results on next page</w:t>
      </w:r>
    </w:p>
    <w:p w14:paraId="34089AB9" w14:textId="77777777" w:rsidR="00AF0912" w:rsidRDefault="00AF0912">
      <w:pPr>
        <w:rPr>
          <w:rFonts w:cstheme="minorHAnsi"/>
          <w:b/>
          <w:bCs/>
          <w:i/>
          <w:iCs/>
          <w:u w:val="single"/>
        </w:rPr>
      </w:pPr>
    </w:p>
    <w:p w14:paraId="0ADF219C" w14:textId="260E6520" w:rsidR="00DB6379" w:rsidRDefault="00EE707A" w:rsidP="00F976C3">
      <w:pPr>
        <w:jc w:val="center"/>
        <w:rPr>
          <w:rFonts w:cstheme="minorHAnsi"/>
          <w:b/>
          <w:bCs/>
          <w:i/>
          <w:iCs/>
          <w:u w:val="single"/>
        </w:rPr>
      </w:pPr>
      <w:r>
        <w:rPr>
          <w:rFonts w:cstheme="minorHAnsi"/>
          <w:noProof/>
        </w:rPr>
        <w:lastRenderedPageBreak/>
        <w:drawing>
          <wp:inline distT="0" distB="0" distL="0" distR="0" wp14:anchorId="562C43C7" wp14:editId="5C967EFC">
            <wp:extent cx="4826000" cy="447040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26000" cy="4470400"/>
                    </a:xfrm>
                    <a:prstGeom prst="rect">
                      <a:avLst/>
                    </a:prstGeom>
                  </pic:spPr>
                </pic:pic>
              </a:graphicData>
            </a:graphic>
          </wp:inline>
        </w:drawing>
      </w:r>
    </w:p>
    <w:p w14:paraId="114A3DBE" w14:textId="5BC62B60" w:rsidR="00AF0912" w:rsidRPr="00AF0912" w:rsidRDefault="00AF0912" w:rsidP="00F976C3">
      <w:pPr>
        <w:jc w:val="center"/>
        <w:rPr>
          <w:rFonts w:cstheme="minorHAnsi"/>
          <w:i/>
          <w:iCs/>
        </w:rPr>
      </w:pPr>
      <w:r>
        <w:rPr>
          <w:rFonts w:cstheme="minorHAnsi"/>
          <w:i/>
          <w:iCs/>
        </w:rPr>
        <w:t>Note: Ticket Scans are average ticket scans per game, not season totals</w:t>
      </w:r>
    </w:p>
    <w:sectPr w:rsidR="00AF0912" w:rsidRPr="00AF0912">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E10E" w14:textId="77777777" w:rsidR="00617F43" w:rsidRDefault="00617F43" w:rsidP="0037128B">
      <w:r>
        <w:separator/>
      </w:r>
    </w:p>
  </w:endnote>
  <w:endnote w:type="continuationSeparator" w:id="0">
    <w:p w14:paraId="33D8CECB" w14:textId="77777777" w:rsidR="00617F43" w:rsidRDefault="00617F43" w:rsidP="0037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270A" w14:textId="77777777" w:rsidR="00617F43" w:rsidRDefault="00617F43" w:rsidP="0037128B">
      <w:r>
        <w:separator/>
      </w:r>
    </w:p>
  </w:footnote>
  <w:footnote w:type="continuationSeparator" w:id="0">
    <w:p w14:paraId="5336D514" w14:textId="77777777" w:rsidR="00617F43" w:rsidRDefault="00617F43" w:rsidP="00371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70911"/>
      <w:docPartObj>
        <w:docPartGallery w:val="Page Numbers (Top of Page)"/>
        <w:docPartUnique/>
      </w:docPartObj>
    </w:sdtPr>
    <w:sdtContent>
      <w:p w14:paraId="28027B6A" w14:textId="38FB0C1F" w:rsidR="0037128B" w:rsidRDefault="0037128B" w:rsidP="00A42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42A851" w14:textId="77777777" w:rsidR="0037128B" w:rsidRDefault="0037128B" w:rsidP="003712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5074096"/>
      <w:docPartObj>
        <w:docPartGallery w:val="Page Numbers (Top of Page)"/>
        <w:docPartUnique/>
      </w:docPartObj>
    </w:sdtPr>
    <w:sdtContent>
      <w:p w14:paraId="0FCE8DD7" w14:textId="7543646B" w:rsidR="0037128B" w:rsidRDefault="0037128B" w:rsidP="00A42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92F058" w14:textId="684BA278" w:rsidR="0037128B" w:rsidRDefault="0037128B" w:rsidP="0037128B">
    <w:pPr>
      <w:pStyle w:val="Header"/>
      <w:ind w:right="360"/>
      <w:jc w:val="right"/>
    </w:pPr>
    <w:r>
      <w:t>Nagaich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5457"/>
    <w:multiLevelType w:val="hybridMultilevel"/>
    <w:tmpl w:val="3A60F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D11C5"/>
    <w:multiLevelType w:val="hybridMultilevel"/>
    <w:tmpl w:val="CCDA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A5"/>
    <w:rsid w:val="00156CD8"/>
    <w:rsid w:val="00161718"/>
    <w:rsid w:val="001768EB"/>
    <w:rsid w:val="00201BF4"/>
    <w:rsid w:val="00320DEF"/>
    <w:rsid w:val="0037128B"/>
    <w:rsid w:val="00421E69"/>
    <w:rsid w:val="004C29FF"/>
    <w:rsid w:val="004D244B"/>
    <w:rsid w:val="004D7DDE"/>
    <w:rsid w:val="00617F43"/>
    <w:rsid w:val="006F78CB"/>
    <w:rsid w:val="00743F12"/>
    <w:rsid w:val="0078720A"/>
    <w:rsid w:val="008F7FE6"/>
    <w:rsid w:val="00954EC9"/>
    <w:rsid w:val="009558EC"/>
    <w:rsid w:val="009A64B3"/>
    <w:rsid w:val="00A95926"/>
    <w:rsid w:val="00AF0912"/>
    <w:rsid w:val="00B068F1"/>
    <w:rsid w:val="00BD4331"/>
    <w:rsid w:val="00BD61B1"/>
    <w:rsid w:val="00D11FBC"/>
    <w:rsid w:val="00DB6379"/>
    <w:rsid w:val="00E542A5"/>
    <w:rsid w:val="00EB62FC"/>
    <w:rsid w:val="00EE707A"/>
    <w:rsid w:val="00F4294B"/>
    <w:rsid w:val="00F9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82D8"/>
  <w15:chartTrackingRefBased/>
  <w15:docId w15:val="{870A630F-C9C6-0F46-BEB8-15862D62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FC"/>
    <w:pPr>
      <w:ind w:left="720"/>
      <w:contextualSpacing/>
    </w:pPr>
  </w:style>
  <w:style w:type="table" w:styleId="TableGrid">
    <w:name w:val="Table Grid"/>
    <w:basedOn w:val="TableNormal"/>
    <w:uiPriority w:val="39"/>
    <w:rsid w:val="00EB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DDE"/>
    <w:rPr>
      <w:rFonts w:ascii="Courier New" w:eastAsia="Times New Roman" w:hAnsi="Courier New" w:cs="Courier New"/>
      <w:sz w:val="20"/>
      <w:szCs w:val="20"/>
    </w:rPr>
  </w:style>
  <w:style w:type="paragraph" w:styleId="Header">
    <w:name w:val="header"/>
    <w:basedOn w:val="Normal"/>
    <w:link w:val="HeaderChar"/>
    <w:uiPriority w:val="99"/>
    <w:unhideWhenUsed/>
    <w:rsid w:val="0037128B"/>
    <w:pPr>
      <w:tabs>
        <w:tab w:val="center" w:pos="4680"/>
        <w:tab w:val="right" w:pos="9360"/>
      </w:tabs>
    </w:pPr>
  </w:style>
  <w:style w:type="character" w:customStyle="1" w:styleId="HeaderChar">
    <w:name w:val="Header Char"/>
    <w:basedOn w:val="DefaultParagraphFont"/>
    <w:link w:val="Header"/>
    <w:uiPriority w:val="99"/>
    <w:rsid w:val="0037128B"/>
  </w:style>
  <w:style w:type="paragraph" w:styleId="Footer">
    <w:name w:val="footer"/>
    <w:basedOn w:val="Normal"/>
    <w:link w:val="FooterChar"/>
    <w:uiPriority w:val="99"/>
    <w:unhideWhenUsed/>
    <w:rsid w:val="0037128B"/>
    <w:pPr>
      <w:tabs>
        <w:tab w:val="center" w:pos="4680"/>
        <w:tab w:val="right" w:pos="9360"/>
      </w:tabs>
    </w:pPr>
  </w:style>
  <w:style w:type="character" w:customStyle="1" w:styleId="FooterChar">
    <w:name w:val="Footer Char"/>
    <w:basedOn w:val="DefaultParagraphFont"/>
    <w:link w:val="Footer"/>
    <w:uiPriority w:val="99"/>
    <w:rsid w:val="0037128B"/>
  </w:style>
  <w:style w:type="character" w:styleId="PageNumber">
    <w:name w:val="page number"/>
    <w:basedOn w:val="DefaultParagraphFont"/>
    <w:uiPriority w:val="99"/>
    <w:semiHidden/>
    <w:unhideWhenUsed/>
    <w:rsid w:val="0037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6763">
      <w:bodyDiv w:val="1"/>
      <w:marLeft w:val="0"/>
      <w:marRight w:val="0"/>
      <w:marTop w:val="0"/>
      <w:marBottom w:val="0"/>
      <w:divBdr>
        <w:top w:val="none" w:sz="0" w:space="0" w:color="auto"/>
        <w:left w:val="none" w:sz="0" w:space="0" w:color="auto"/>
        <w:bottom w:val="none" w:sz="0" w:space="0" w:color="auto"/>
        <w:right w:val="none" w:sz="0" w:space="0" w:color="auto"/>
      </w:divBdr>
    </w:div>
    <w:div w:id="128086158">
      <w:bodyDiv w:val="1"/>
      <w:marLeft w:val="0"/>
      <w:marRight w:val="0"/>
      <w:marTop w:val="0"/>
      <w:marBottom w:val="0"/>
      <w:divBdr>
        <w:top w:val="none" w:sz="0" w:space="0" w:color="auto"/>
        <w:left w:val="none" w:sz="0" w:space="0" w:color="auto"/>
        <w:bottom w:val="none" w:sz="0" w:space="0" w:color="auto"/>
        <w:right w:val="none" w:sz="0" w:space="0" w:color="auto"/>
      </w:divBdr>
    </w:div>
    <w:div w:id="950161105">
      <w:bodyDiv w:val="1"/>
      <w:marLeft w:val="0"/>
      <w:marRight w:val="0"/>
      <w:marTop w:val="0"/>
      <w:marBottom w:val="0"/>
      <w:divBdr>
        <w:top w:val="none" w:sz="0" w:space="0" w:color="auto"/>
        <w:left w:val="none" w:sz="0" w:space="0" w:color="auto"/>
        <w:bottom w:val="none" w:sz="0" w:space="0" w:color="auto"/>
        <w:right w:val="none" w:sz="0" w:space="0" w:color="auto"/>
      </w:divBdr>
    </w:div>
    <w:div w:id="1471362528">
      <w:bodyDiv w:val="1"/>
      <w:marLeft w:val="0"/>
      <w:marRight w:val="0"/>
      <w:marTop w:val="0"/>
      <w:marBottom w:val="0"/>
      <w:divBdr>
        <w:top w:val="none" w:sz="0" w:space="0" w:color="auto"/>
        <w:left w:val="none" w:sz="0" w:space="0" w:color="auto"/>
        <w:bottom w:val="none" w:sz="0" w:space="0" w:color="auto"/>
        <w:right w:val="none" w:sz="0" w:space="0" w:color="auto"/>
      </w:divBdr>
    </w:div>
    <w:div w:id="1477260207">
      <w:bodyDiv w:val="1"/>
      <w:marLeft w:val="0"/>
      <w:marRight w:val="0"/>
      <w:marTop w:val="0"/>
      <w:marBottom w:val="0"/>
      <w:divBdr>
        <w:top w:val="none" w:sz="0" w:space="0" w:color="auto"/>
        <w:left w:val="none" w:sz="0" w:space="0" w:color="auto"/>
        <w:bottom w:val="none" w:sz="0" w:space="0" w:color="auto"/>
        <w:right w:val="none" w:sz="0" w:space="0" w:color="auto"/>
      </w:divBdr>
    </w:div>
    <w:div w:id="1765304290">
      <w:bodyDiv w:val="1"/>
      <w:marLeft w:val="0"/>
      <w:marRight w:val="0"/>
      <w:marTop w:val="0"/>
      <w:marBottom w:val="0"/>
      <w:divBdr>
        <w:top w:val="none" w:sz="0" w:space="0" w:color="auto"/>
        <w:left w:val="none" w:sz="0" w:space="0" w:color="auto"/>
        <w:bottom w:val="none" w:sz="0" w:space="0" w:color="auto"/>
        <w:right w:val="none" w:sz="0" w:space="0" w:color="auto"/>
      </w:divBdr>
    </w:div>
    <w:div w:id="2017422887">
      <w:bodyDiv w:val="1"/>
      <w:marLeft w:val="0"/>
      <w:marRight w:val="0"/>
      <w:marTop w:val="0"/>
      <w:marBottom w:val="0"/>
      <w:divBdr>
        <w:top w:val="none" w:sz="0" w:space="0" w:color="auto"/>
        <w:left w:val="none" w:sz="0" w:space="0" w:color="auto"/>
        <w:bottom w:val="none" w:sz="0" w:space="0" w:color="auto"/>
        <w:right w:val="none" w:sz="0" w:space="0" w:color="auto"/>
      </w:divBdr>
    </w:div>
    <w:div w:id="213424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Nagaich</dc:creator>
  <cp:keywords/>
  <dc:description/>
  <cp:lastModifiedBy>Sid Nagaich</cp:lastModifiedBy>
  <cp:revision>20</cp:revision>
  <dcterms:created xsi:type="dcterms:W3CDTF">2022-01-07T02:38:00Z</dcterms:created>
  <dcterms:modified xsi:type="dcterms:W3CDTF">2022-01-07T03:18:00Z</dcterms:modified>
</cp:coreProperties>
</file>