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7FC5" w14:textId="1A4B2C4C" w:rsidR="009B7A86" w:rsidRDefault="00B9141D" w:rsidP="00B9141D">
      <w:pPr>
        <w:jc w:val="center"/>
        <w:rPr>
          <w:rFonts w:ascii="Times New Roman" w:hAnsi="Times New Roman" w:cs="Times New Roman"/>
          <w:b/>
          <w:bCs/>
          <w:sz w:val="28"/>
          <w:szCs w:val="28"/>
        </w:rPr>
      </w:pPr>
      <w:r w:rsidRPr="00B9141D">
        <w:rPr>
          <w:rFonts w:ascii="Times New Roman" w:hAnsi="Times New Roman" w:cs="Times New Roman"/>
          <w:b/>
          <w:bCs/>
          <w:sz w:val="28"/>
          <w:szCs w:val="28"/>
        </w:rPr>
        <w:t>LITERATURE SURVEY</w:t>
      </w:r>
    </w:p>
    <w:p w14:paraId="2ECCDAE3" w14:textId="4FE9FDDC" w:rsidR="00B9141D" w:rsidRDefault="00703558" w:rsidP="00F940E8">
      <w:pPr>
        <w:spacing w:line="360" w:lineRule="auto"/>
        <w:jc w:val="both"/>
        <w:rPr>
          <w:rFonts w:ascii="Times New Roman" w:hAnsi="Times New Roman" w:cs="Times New Roman"/>
        </w:rPr>
      </w:pPr>
      <w:r w:rsidRPr="00703558">
        <w:rPr>
          <w:rFonts w:ascii="Times New Roman" w:hAnsi="Times New Roman" w:cs="Times New Roman"/>
          <w:b/>
          <w:bCs/>
        </w:rPr>
        <w:t>Author:</w:t>
      </w:r>
      <w:r w:rsidRPr="00703558">
        <w:rPr>
          <w:rFonts w:ascii="Times New Roman" w:hAnsi="Times New Roman" w:cs="Times New Roman"/>
        </w:rPr>
        <w:t xml:space="preserve"> Wei Chen, </w:t>
      </w:r>
      <w:proofErr w:type="spellStart"/>
      <w:r w:rsidRPr="00703558">
        <w:rPr>
          <w:rFonts w:ascii="Times New Roman" w:hAnsi="Times New Roman" w:cs="Times New Roman"/>
        </w:rPr>
        <w:t>Huilin</w:t>
      </w:r>
      <w:proofErr w:type="spellEnd"/>
      <w:r w:rsidRPr="00703558">
        <w:rPr>
          <w:rFonts w:ascii="Times New Roman" w:hAnsi="Times New Roman" w:cs="Times New Roman"/>
        </w:rPr>
        <w:t xml:space="preserve"> Xu, Lifen Jia, Ying Gao</w:t>
      </w:r>
      <w:r>
        <w:rPr>
          <w:rFonts w:ascii="Times New Roman" w:hAnsi="Times New Roman" w:cs="Times New Roman"/>
        </w:rPr>
        <w:tab/>
      </w:r>
      <w:r w:rsidRPr="00703558">
        <w:rPr>
          <w:rFonts w:ascii="Times New Roman" w:hAnsi="Times New Roman" w:cs="Times New Roman"/>
        </w:rPr>
        <w:br/>
      </w:r>
      <w:r w:rsidRPr="00703558">
        <w:rPr>
          <w:rFonts w:ascii="Times New Roman" w:hAnsi="Times New Roman" w:cs="Times New Roman"/>
          <w:b/>
          <w:bCs/>
        </w:rPr>
        <w:t>Title:</w:t>
      </w:r>
      <w:r w:rsidRPr="00703558">
        <w:rPr>
          <w:rFonts w:ascii="Times New Roman" w:hAnsi="Times New Roman" w:cs="Times New Roman"/>
        </w:rPr>
        <w:t xml:space="preserve"> </w:t>
      </w:r>
      <w:r w:rsidRPr="00703558">
        <w:rPr>
          <w:rFonts w:ascii="Times New Roman" w:hAnsi="Times New Roman" w:cs="Times New Roman"/>
          <w:i/>
          <w:iCs/>
        </w:rPr>
        <w:t>Bitcoin Price Prediction Using LSTM and Random Forest Regression</w:t>
      </w:r>
      <w:r>
        <w:rPr>
          <w:rFonts w:ascii="Times New Roman" w:hAnsi="Times New Roman" w:cs="Times New Roman"/>
          <w:i/>
          <w:iCs/>
        </w:rPr>
        <w:tab/>
      </w:r>
      <w:r w:rsidRPr="00703558">
        <w:rPr>
          <w:rFonts w:ascii="Times New Roman" w:hAnsi="Times New Roman" w:cs="Times New Roman"/>
        </w:rPr>
        <w:br/>
      </w:r>
      <w:r w:rsidRPr="00703558">
        <w:rPr>
          <w:rFonts w:ascii="Times New Roman" w:hAnsi="Times New Roman" w:cs="Times New Roman"/>
          <w:b/>
          <w:bCs/>
        </w:rPr>
        <w:t>Abstract:</w:t>
      </w:r>
      <w:r w:rsidRPr="00703558">
        <w:rPr>
          <w:rFonts w:ascii="Times New Roman" w:hAnsi="Times New Roman" w:cs="Times New Roman"/>
        </w:rPr>
        <w:t xml:space="preserve"> This research develops a hybrid predictive system that combines Long Short-Term Memory (LSTM) and Random Forest Regression to forecast Bitcoin’s price. By including factors like ETH prices, oil prices, and stock indices (e.g., JP225), the study concludes that Random Forest outperforms LSTM in accuracy metrics such as RMSE and MAPE.</w:t>
      </w:r>
    </w:p>
    <w:p w14:paraId="3F602114" w14:textId="77777777" w:rsidR="00703558" w:rsidRDefault="00703558" w:rsidP="00F940E8">
      <w:pPr>
        <w:spacing w:line="360" w:lineRule="auto"/>
        <w:jc w:val="both"/>
        <w:rPr>
          <w:rFonts w:ascii="Times New Roman" w:hAnsi="Times New Roman" w:cs="Times New Roman"/>
        </w:rPr>
      </w:pPr>
    </w:p>
    <w:p w14:paraId="21787729" w14:textId="229BD93F" w:rsidR="00703558" w:rsidRDefault="00703558" w:rsidP="00F940E8">
      <w:pPr>
        <w:spacing w:line="360" w:lineRule="auto"/>
        <w:jc w:val="both"/>
        <w:rPr>
          <w:rFonts w:ascii="Times New Roman" w:hAnsi="Times New Roman" w:cs="Times New Roman"/>
        </w:rPr>
      </w:pPr>
      <w:r w:rsidRPr="00703558">
        <w:rPr>
          <w:rFonts w:ascii="Times New Roman" w:hAnsi="Times New Roman" w:cs="Times New Roman"/>
          <w:b/>
          <w:bCs/>
        </w:rPr>
        <w:t>Author:</w:t>
      </w:r>
      <w:r w:rsidRPr="00703558">
        <w:rPr>
          <w:rFonts w:ascii="Times New Roman" w:hAnsi="Times New Roman" w:cs="Times New Roman"/>
        </w:rPr>
        <w:t xml:space="preserve"> A. Dimitriadou, A. Gregoriou</w:t>
      </w:r>
      <w:r>
        <w:rPr>
          <w:rFonts w:ascii="Times New Roman" w:hAnsi="Times New Roman" w:cs="Times New Roman"/>
        </w:rPr>
        <w:tab/>
      </w:r>
      <w:r w:rsidRPr="00703558">
        <w:rPr>
          <w:rFonts w:ascii="Times New Roman" w:hAnsi="Times New Roman" w:cs="Times New Roman"/>
        </w:rPr>
        <w:br/>
      </w:r>
      <w:r w:rsidRPr="00703558">
        <w:rPr>
          <w:rFonts w:ascii="Times New Roman" w:hAnsi="Times New Roman" w:cs="Times New Roman"/>
          <w:b/>
          <w:bCs/>
        </w:rPr>
        <w:t>Title:</w:t>
      </w:r>
      <w:r w:rsidRPr="00703558">
        <w:rPr>
          <w:rFonts w:ascii="Times New Roman" w:hAnsi="Times New Roman" w:cs="Times New Roman"/>
        </w:rPr>
        <w:t xml:space="preserve"> </w:t>
      </w:r>
      <w:r w:rsidRPr="00703558">
        <w:rPr>
          <w:rFonts w:ascii="Times New Roman" w:hAnsi="Times New Roman" w:cs="Times New Roman"/>
          <w:i/>
          <w:iCs/>
        </w:rPr>
        <w:t>Predicting Bitcoin Prices Using Machine Learning</w:t>
      </w:r>
      <w:r>
        <w:rPr>
          <w:rFonts w:ascii="Times New Roman" w:hAnsi="Times New Roman" w:cs="Times New Roman"/>
          <w:i/>
          <w:iCs/>
        </w:rPr>
        <w:tab/>
      </w:r>
      <w:r w:rsidRPr="00703558">
        <w:rPr>
          <w:rFonts w:ascii="Times New Roman" w:hAnsi="Times New Roman" w:cs="Times New Roman"/>
        </w:rPr>
        <w:br/>
      </w:r>
      <w:r w:rsidRPr="00703558">
        <w:rPr>
          <w:rFonts w:ascii="Times New Roman" w:hAnsi="Times New Roman" w:cs="Times New Roman"/>
          <w:b/>
          <w:bCs/>
        </w:rPr>
        <w:t>Abstract:</w:t>
      </w:r>
      <w:r w:rsidRPr="00703558">
        <w:rPr>
          <w:rFonts w:ascii="Times New Roman" w:hAnsi="Times New Roman" w:cs="Times New Roman"/>
        </w:rPr>
        <w:t xml:space="preserve"> This paper investigates Bitcoin price fluctuations using logistic regression, random forest, and support vector machine models. A dataset of 24 variables including interest rates and exchange rates is used. The logistic regression model yielded the best accuracy (66%), challenging the weak-form efficiency of Bitcoin markets.</w:t>
      </w:r>
    </w:p>
    <w:p w14:paraId="0786D156" w14:textId="77777777" w:rsidR="00703558" w:rsidRDefault="00703558" w:rsidP="00F940E8">
      <w:pPr>
        <w:spacing w:line="360" w:lineRule="auto"/>
        <w:jc w:val="both"/>
        <w:rPr>
          <w:rFonts w:ascii="Times New Roman" w:hAnsi="Times New Roman" w:cs="Times New Roman"/>
        </w:rPr>
      </w:pPr>
    </w:p>
    <w:p w14:paraId="217FC8C4" w14:textId="3F71278E" w:rsidR="00703558" w:rsidRDefault="00703558" w:rsidP="00F940E8">
      <w:pPr>
        <w:spacing w:line="360" w:lineRule="auto"/>
        <w:jc w:val="both"/>
        <w:rPr>
          <w:rFonts w:ascii="Times New Roman" w:hAnsi="Times New Roman" w:cs="Times New Roman"/>
        </w:rPr>
      </w:pPr>
      <w:r w:rsidRPr="00703558">
        <w:rPr>
          <w:rFonts w:ascii="Times New Roman" w:hAnsi="Times New Roman" w:cs="Times New Roman"/>
          <w:b/>
          <w:bCs/>
        </w:rPr>
        <w:t>Author:</w:t>
      </w:r>
      <w:r w:rsidRPr="00703558">
        <w:rPr>
          <w:rFonts w:ascii="Times New Roman" w:hAnsi="Times New Roman" w:cs="Times New Roman"/>
        </w:rPr>
        <w:t xml:space="preserve"> </w:t>
      </w:r>
      <w:proofErr w:type="spellStart"/>
      <w:r w:rsidRPr="00703558">
        <w:rPr>
          <w:rFonts w:ascii="Times New Roman" w:hAnsi="Times New Roman" w:cs="Times New Roman"/>
        </w:rPr>
        <w:t>Changqing</w:t>
      </w:r>
      <w:proofErr w:type="spellEnd"/>
      <w:r w:rsidRPr="00703558">
        <w:rPr>
          <w:rFonts w:ascii="Times New Roman" w:hAnsi="Times New Roman" w:cs="Times New Roman"/>
        </w:rPr>
        <w:t xml:space="preserve"> Luo, </w:t>
      </w:r>
      <w:proofErr w:type="spellStart"/>
      <w:r w:rsidRPr="00703558">
        <w:rPr>
          <w:rFonts w:ascii="Times New Roman" w:hAnsi="Times New Roman" w:cs="Times New Roman"/>
        </w:rPr>
        <w:t>Lurun</w:t>
      </w:r>
      <w:proofErr w:type="spellEnd"/>
      <w:r w:rsidRPr="00703558">
        <w:rPr>
          <w:rFonts w:ascii="Times New Roman" w:hAnsi="Times New Roman" w:cs="Times New Roman"/>
        </w:rPr>
        <w:t xml:space="preserve"> Pan, </w:t>
      </w:r>
      <w:proofErr w:type="spellStart"/>
      <w:r w:rsidRPr="00703558">
        <w:rPr>
          <w:rFonts w:ascii="Times New Roman" w:hAnsi="Times New Roman" w:cs="Times New Roman"/>
        </w:rPr>
        <w:t>Binwei</w:t>
      </w:r>
      <w:proofErr w:type="spellEnd"/>
      <w:r w:rsidRPr="00703558">
        <w:rPr>
          <w:rFonts w:ascii="Times New Roman" w:hAnsi="Times New Roman" w:cs="Times New Roman"/>
        </w:rPr>
        <w:t xml:space="preserve"> Chen, </w:t>
      </w:r>
      <w:proofErr w:type="spellStart"/>
      <w:r w:rsidRPr="00703558">
        <w:rPr>
          <w:rFonts w:ascii="Times New Roman" w:hAnsi="Times New Roman" w:cs="Times New Roman"/>
        </w:rPr>
        <w:t>Huiru</w:t>
      </w:r>
      <w:proofErr w:type="spellEnd"/>
      <w:r w:rsidRPr="00703558">
        <w:rPr>
          <w:rFonts w:ascii="Times New Roman" w:hAnsi="Times New Roman" w:cs="Times New Roman"/>
        </w:rPr>
        <w:t xml:space="preserve"> Xu</w:t>
      </w:r>
      <w:r>
        <w:rPr>
          <w:rFonts w:ascii="Times New Roman" w:hAnsi="Times New Roman" w:cs="Times New Roman"/>
        </w:rPr>
        <w:tab/>
      </w:r>
      <w:r w:rsidRPr="00703558">
        <w:rPr>
          <w:rFonts w:ascii="Times New Roman" w:hAnsi="Times New Roman" w:cs="Times New Roman"/>
        </w:rPr>
        <w:br/>
      </w:r>
      <w:r w:rsidRPr="00703558">
        <w:rPr>
          <w:rFonts w:ascii="Times New Roman" w:hAnsi="Times New Roman" w:cs="Times New Roman"/>
          <w:b/>
          <w:bCs/>
        </w:rPr>
        <w:t>Title:</w:t>
      </w:r>
      <w:r w:rsidRPr="00703558">
        <w:rPr>
          <w:rFonts w:ascii="Times New Roman" w:hAnsi="Times New Roman" w:cs="Times New Roman"/>
        </w:rPr>
        <w:t xml:space="preserve"> </w:t>
      </w:r>
      <w:r w:rsidRPr="00703558">
        <w:rPr>
          <w:rFonts w:ascii="Times New Roman" w:hAnsi="Times New Roman" w:cs="Times New Roman"/>
          <w:i/>
          <w:iCs/>
        </w:rPr>
        <w:t>Bitcoin Price Forecasting: An Integrated Approach Using Hybrid LSTM-ELM Models</w:t>
      </w:r>
      <w:r>
        <w:rPr>
          <w:rFonts w:ascii="Times New Roman" w:hAnsi="Times New Roman" w:cs="Times New Roman"/>
          <w:i/>
          <w:iCs/>
        </w:rPr>
        <w:tab/>
      </w:r>
      <w:r w:rsidRPr="00703558">
        <w:rPr>
          <w:rFonts w:ascii="Times New Roman" w:hAnsi="Times New Roman" w:cs="Times New Roman"/>
        </w:rPr>
        <w:br/>
      </w:r>
      <w:r w:rsidRPr="00703558">
        <w:rPr>
          <w:rFonts w:ascii="Times New Roman" w:hAnsi="Times New Roman" w:cs="Times New Roman"/>
          <w:b/>
          <w:bCs/>
        </w:rPr>
        <w:t>Abstract:</w:t>
      </w:r>
      <w:r w:rsidRPr="00703558">
        <w:rPr>
          <w:rFonts w:ascii="Times New Roman" w:hAnsi="Times New Roman" w:cs="Times New Roman"/>
        </w:rPr>
        <w:t xml:space="preserve"> This integrated model combines LSTM and Extreme Learning Machine (ELM) to predict Bitcoin prices. The system incorporates deep learning, text analytics, and statistical analysis to account for the relationship between social media sentiment and price changes, yielding significant returns after transaction costs.</w:t>
      </w:r>
    </w:p>
    <w:p w14:paraId="7742E357" w14:textId="77777777" w:rsidR="00703558" w:rsidRDefault="00703558" w:rsidP="00F940E8">
      <w:pPr>
        <w:spacing w:line="360" w:lineRule="auto"/>
        <w:jc w:val="both"/>
        <w:rPr>
          <w:rFonts w:ascii="Times New Roman" w:hAnsi="Times New Roman" w:cs="Times New Roman"/>
        </w:rPr>
      </w:pPr>
    </w:p>
    <w:p w14:paraId="30F5EF43" w14:textId="72CF7509" w:rsidR="00703558" w:rsidRDefault="00703558" w:rsidP="00F940E8">
      <w:pPr>
        <w:spacing w:line="360" w:lineRule="auto"/>
        <w:jc w:val="both"/>
        <w:rPr>
          <w:rFonts w:ascii="Times New Roman" w:hAnsi="Times New Roman" w:cs="Times New Roman"/>
        </w:rPr>
      </w:pPr>
      <w:r w:rsidRPr="00703558">
        <w:rPr>
          <w:rFonts w:ascii="Times New Roman" w:hAnsi="Times New Roman" w:cs="Times New Roman"/>
          <w:b/>
          <w:bCs/>
        </w:rPr>
        <w:t>Author:</w:t>
      </w:r>
      <w:r w:rsidRPr="00703558">
        <w:rPr>
          <w:rFonts w:ascii="Times New Roman" w:hAnsi="Times New Roman" w:cs="Times New Roman"/>
        </w:rPr>
        <w:t xml:space="preserve"> </w:t>
      </w:r>
      <w:proofErr w:type="spellStart"/>
      <w:r w:rsidRPr="00703558">
        <w:rPr>
          <w:rFonts w:ascii="Times New Roman" w:hAnsi="Times New Roman" w:cs="Times New Roman"/>
        </w:rPr>
        <w:t>Huiru</w:t>
      </w:r>
      <w:proofErr w:type="spellEnd"/>
      <w:r w:rsidRPr="00703558">
        <w:rPr>
          <w:rFonts w:ascii="Times New Roman" w:hAnsi="Times New Roman" w:cs="Times New Roman"/>
        </w:rPr>
        <w:t xml:space="preserve"> Xu, </w:t>
      </w:r>
      <w:proofErr w:type="spellStart"/>
      <w:r w:rsidRPr="00703558">
        <w:rPr>
          <w:rFonts w:ascii="Times New Roman" w:hAnsi="Times New Roman" w:cs="Times New Roman"/>
        </w:rPr>
        <w:t>Binwei</w:t>
      </w:r>
      <w:proofErr w:type="spellEnd"/>
      <w:r w:rsidRPr="00703558">
        <w:rPr>
          <w:rFonts w:ascii="Times New Roman" w:hAnsi="Times New Roman" w:cs="Times New Roman"/>
        </w:rPr>
        <w:t xml:space="preserve"> Chen, et al.</w:t>
      </w:r>
      <w:r>
        <w:rPr>
          <w:rFonts w:ascii="Times New Roman" w:hAnsi="Times New Roman" w:cs="Times New Roman"/>
        </w:rPr>
        <w:tab/>
      </w:r>
      <w:r w:rsidRPr="00703558">
        <w:rPr>
          <w:rFonts w:ascii="Times New Roman" w:hAnsi="Times New Roman" w:cs="Times New Roman"/>
        </w:rPr>
        <w:br/>
      </w:r>
      <w:r w:rsidRPr="00703558">
        <w:rPr>
          <w:rFonts w:ascii="Times New Roman" w:hAnsi="Times New Roman" w:cs="Times New Roman"/>
          <w:b/>
          <w:bCs/>
        </w:rPr>
        <w:t>Title:</w:t>
      </w:r>
      <w:r w:rsidRPr="00703558">
        <w:rPr>
          <w:rFonts w:ascii="Times New Roman" w:hAnsi="Times New Roman" w:cs="Times New Roman"/>
        </w:rPr>
        <w:t xml:space="preserve"> </w:t>
      </w:r>
      <w:r w:rsidRPr="00703558">
        <w:rPr>
          <w:rFonts w:ascii="Times New Roman" w:hAnsi="Times New Roman" w:cs="Times New Roman"/>
          <w:i/>
          <w:iCs/>
        </w:rPr>
        <w:t>Bitcoin Price Forecasting Using Multiscale Deep Learning Techniques</w:t>
      </w:r>
      <w:r>
        <w:rPr>
          <w:rFonts w:ascii="Times New Roman" w:hAnsi="Times New Roman" w:cs="Times New Roman"/>
          <w:i/>
          <w:iCs/>
        </w:rPr>
        <w:tab/>
      </w:r>
      <w:r w:rsidRPr="00703558">
        <w:rPr>
          <w:rFonts w:ascii="Times New Roman" w:hAnsi="Times New Roman" w:cs="Times New Roman"/>
        </w:rPr>
        <w:br/>
      </w:r>
      <w:r w:rsidRPr="00703558">
        <w:rPr>
          <w:rFonts w:ascii="Times New Roman" w:hAnsi="Times New Roman" w:cs="Times New Roman"/>
          <w:b/>
          <w:bCs/>
        </w:rPr>
        <w:t>Abstract:</w:t>
      </w:r>
      <w:r w:rsidRPr="00703558">
        <w:rPr>
          <w:rFonts w:ascii="Times New Roman" w:hAnsi="Times New Roman" w:cs="Times New Roman"/>
        </w:rPr>
        <w:t xml:space="preserve"> This study breaks down the Bitcoin price time series into high, medium, and low-frequency components, then applies deep learning models to each. Using intrinsic mode functions and entropy-based reconstruction, it achieves improved prediction accuracy by capturing market complexity.</w:t>
      </w:r>
    </w:p>
    <w:p w14:paraId="27C6DD30" w14:textId="77777777" w:rsidR="00703558" w:rsidRDefault="00703558" w:rsidP="00F940E8">
      <w:pPr>
        <w:spacing w:line="360" w:lineRule="auto"/>
        <w:jc w:val="both"/>
        <w:rPr>
          <w:rFonts w:ascii="Times New Roman" w:hAnsi="Times New Roman" w:cs="Times New Roman"/>
        </w:rPr>
      </w:pPr>
    </w:p>
    <w:p w14:paraId="5920270B" w14:textId="4D641E22" w:rsidR="00703558" w:rsidRDefault="00703558" w:rsidP="00F940E8">
      <w:pPr>
        <w:spacing w:line="360" w:lineRule="auto"/>
        <w:jc w:val="both"/>
        <w:rPr>
          <w:rFonts w:ascii="Times New Roman" w:hAnsi="Times New Roman" w:cs="Times New Roman"/>
        </w:rPr>
      </w:pPr>
      <w:r w:rsidRPr="00703558">
        <w:rPr>
          <w:rFonts w:ascii="Times New Roman" w:hAnsi="Times New Roman" w:cs="Times New Roman"/>
          <w:b/>
          <w:bCs/>
        </w:rPr>
        <w:t>Author:</w:t>
      </w:r>
      <w:r w:rsidRPr="00703558">
        <w:rPr>
          <w:rFonts w:ascii="Times New Roman" w:hAnsi="Times New Roman" w:cs="Times New Roman"/>
        </w:rPr>
        <w:t xml:space="preserve"> G. Kim, D.-H. Shin, J. G. Choi, S. Lim</w:t>
      </w:r>
      <w:r>
        <w:rPr>
          <w:rFonts w:ascii="Times New Roman" w:hAnsi="Times New Roman" w:cs="Times New Roman"/>
        </w:rPr>
        <w:tab/>
      </w:r>
      <w:r w:rsidRPr="00703558">
        <w:rPr>
          <w:rFonts w:ascii="Times New Roman" w:hAnsi="Times New Roman" w:cs="Times New Roman"/>
        </w:rPr>
        <w:br/>
      </w:r>
      <w:r w:rsidRPr="00703558">
        <w:rPr>
          <w:rFonts w:ascii="Times New Roman" w:hAnsi="Times New Roman" w:cs="Times New Roman"/>
          <w:b/>
          <w:bCs/>
        </w:rPr>
        <w:t>Title:</w:t>
      </w:r>
      <w:r w:rsidRPr="00703558">
        <w:rPr>
          <w:rFonts w:ascii="Times New Roman" w:hAnsi="Times New Roman" w:cs="Times New Roman"/>
        </w:rPr>
        <w:t xml:space="preserve"> </w:t>
      </w:r>
      <w:r w:rsidRPr="00703558">
        <w:rPr>
          <w:rFonts w:ascii="Times New Roman" w:hAnsi="Times New Roman" w:cs="Times New Roman"/>
          <w:i/>
          <w:iCs/>
        </w:rPr>
        <w:t>A Deep Learning-Based Cryptocurrency Price Prediction Model That Uses On-Chain Data</w:t>
      </w:r>
      <w:r w:rsidRPr="00703558">
        <w:rPr>
          <w:rFonts w:ascii="Times New Roman" w:hAnsi="Times New Roman" w:cs="Times New Roman"/>
        </w:rPr>
        <w:br/>
      </w:r>
      <w:r w:rsidRPr="00703558">
        <w:rPr>
          <w:rFonts w:ascii="Times New Roman" w:hAnsi="Times New Roman" w:cs="Times New Roman"/>
          <w:b/>
          <w:bCs/>
        </w:rPr>
        <w:t>Abstract:</w:t>
      </w:r>
      <w:r w:rsidRPr="00703558">
        <w:rPr>
          <w:rFonts w:ascii="Times New Roman" w:hAnsi="Times New Roman" w:cs="Times New Roman"/>
        </w:rPr>
        <w:t xml:space="preserve"> The authors propose a deep learning model leveraging on-chain blockchain data and a self-attention mechanism-enhanced LSTM (SAM-LSTM). The model includes change point detection to improve performance in volatile market scenarios, achieving consistent results in Bitcoin price prediction.</w:t>
      </w:r>
    </w:p>
    <w:p w14:paraId="2AB0FCB0" w14:textId="5022E91B" w:rsidR="00703558" w:rsidRPr="00B9141D" w:rsidRDefault="00703558" w:rsidP="00F940E8">
      <w:pPr>
        <w:spacing w:line="360" w:lineRule="auto"/>
        <w:jc w:val="both"/>
        <w:rPr>
          <w:rFonts w:ascii="Times New Roman" w:hAnsi="Times New Roman" w:cs="Times New Roman"/>
        </w:rPr>
      </w:pPr>
      <w:r w:rsidRPr="00703558">
        <w:rPr>
          <w:rFonts w:ascii="Times New Roman" w:hAnsi="Times New Roman" w:cs="Times New Roman"/>
          <w:b/>
          <w:bCs/>
        </w:rPr>
        <w:t>Author:</w:t>
      </w:r>
      <w:r w:rsidRPr="00703558">
        <w:rPr>
          <w:rFonts w:ascii="Times New Roman" w:hAnsi="Times New Roman" w:cs="Times New Roman"/>
        </w:rPr>
        <w:t xml:space="preserve"> F. </w:t>
      </w:r>
      <w:proofErr w:type="spellStart"/>
      <w:r w:rsidRPr="00703558">
        <w:rPr>
          <w:rFonts w:ascii="Times New Roman" w:hAnsi="Times New Roman" w:cs="Times New Roman"/>
        </w:rPr>
        <w:t>Feizian</w:t>
      </w:r>
      <w:proofErr w:type="spellEnd"/>
      <w:r w:rsidRPr="00703558">
        <w:rPr>
          <w:rFonts w:ascii="Times New Roman" w:hAnsi="Times New Roman" w:cs="Times New Roman"/>
        </w:rPr>
        <w:t>, B. Amiri</w:t>
      </w:r>
      <w:r>
        <w:rPr>
          <w:rFonts w:ascii="Times New Roman" w:hAnsi="Times New Roman" w:cs="Times New Roman"/>
        </w:rPr>
        <w:tab/>
      </w:r>
      <w:r w:rsidRPr="00703558">
        <w:rPr>
          <w:rFonts w:ascii="Times New Roman" w:hAnsi="Times New Roman" w:cs="Times New Roman"/>
        </w:rPr>
        <w:br/>
      </w:r>
      <w:r w:rsidRPr="00703558">
        <w:rPr>
          <w:rFonts w:ascii="Times New Roman" w:hAnsi="Times New Roman" w:cs="Times New Roman"/>
          <w:b/>
          <w:bCs/>
        </w:rPr>
        <w:t>Title:</w:t>
      </w:r>
      <w:r w:rsidRPr="00703558">
        <w:rPr>
          <w:rFonts w:ascii="Times New Roman" w:hAnsi="Times New Roman" w:cs="Times New Roman"/>
        </w:rPr>
        <w:t xml:space="preserve"> </w:t>
      </w:r>
      <w:r w:rsidRPr="00703558">
        <w:rPr>
          <w:rFonts w:ascii="Times New Roman" w:hAnsi="Times New Roman" w:cs="Times New Roman"/>
          <w:i/>
          <w:iCs/>
        </w:rPr>
        <w:t>Cryptocurrency Price Prediction Model Based on Sentiment Analysis and Social Influence</w:t>
      </w:r>
      <w:r w:rsidRPr="00703558">
        <w:rPr>
          <w:rFonts w:ascii="Times New Roman" w:hAnsi="Times New Roman" w:cs="Times New Roman"/>
        </w:rPr>
        <w:br/>
      </w:r>
      <w:r w:rsidRPr="00703558">
        <w:rPr>
          <w:rFonts w:ascii="Times New Roman" w:hAnsi="Times New Roman" w:cs="Times New Roman"/>
          <w:b/>
          <w:bCs/>
        </w:rPr>
        <w:t>Abstract:</w:t>
      </w:r>
      <w:r w:rsidRPr="00703558">
        <w:rPr>
          <w:rFonts w:ascii="Times New Roman" w:hAnsi="Times New Roman" w:cs="Times New Roman"/>
        </w:rPr>
        <w:t xml:space="preserve"> This paper presents a machine learning model that uses weighted sentiment scores from Twitter based on user influence to predict the prices of cryptocurrencies like Cardano, Ethereum, and Ripple. It demonstrates that social sentiment, when weighted properly, improves forecast accuracy over other models.</w:t>
      </w:r>
    </w:p>
    <w:sectPr w:rsidR="00703558" w:rsidRPr="00B91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13BC7"/>
    <w:multiLevelType w:val="hybridMultilevel"/>
    <w:tmpl w:val="CB6EBB40"/>
    <w:lvl w:ilvl="0" w:tplc="003EAB8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1D5581"/>
    <w:multiLevelType w:val="hybridMultilevel"/>
    <w:tmpl w:val="415E2822"/>
    <w:lvl w:ilvl="0" w:tplc="9EFCB9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2483039">
    <w:abstractNumId w:val="0"/>
  </w:num>
  <w:num w:numId="2" w16cid:durableId="73481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A86"/>
    <w:rsid w:val="00703558"/>
    <w:rsid w:val="008F6282"/>
    <w:rsid w:val="009B7A86"/>
    <w:rsid w:val="00B9141D"/>
    <w:rsid w:val="00E80AAA"/>
    <w:rsid w:val="00F9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FB1D"/>
  <w15:chartTrackingRefBased/>
  <w15:docId w15:val="{A6D57CD6-1E22-445D-A933-E1DFE46A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A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A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A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A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A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A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A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A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A86"/>
    <w:rPr>
      <w:rFonts w:eastAsiaTheme="majorEastAsia" w:cstheme="majorBidi"/>
      <w:color w:val="272727" w:themeColor="text1" w:themeTint="D8"/>
    </w:rPr>
  </w:style>
  <w:style w:type="paragraph" w:styleId="Title">
    <w:name w:val="Title"/>
    <w:basedOn w:val="Normal"/>
    <w:next w:val="Normal"/>
    <w:link w:val="TitleChar"/>
    <w:uiPriority w:val="10"/>
    <w:qFormat/>
    <w:rsid w:val="009B7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A86"/>
    <w:pPr>
      <w:spacing w:before="160"/>
      <w:jc w:val="center"/>
    </w:pPr>
    <w:rPr>
      <w:i/>
      <w:iCs/>
      <w:color w:val="404040" w:themeColor="text1" w:themeTint="BF"/>
    </w:rPr>
  </w:style>
  <w:style w:type="character" w:customStyle="1" w:styleId="QuoteChar">
    <w:name w:val="Quote Char"/>
    <w:basedOn w:val="DefaultParagraphFont"/>
    <w:link w:val="Quote"/>
    <w:uiPriority w:val="29"/>
    <w:rsid w:val="009B7A86"/>
    <w:rPr>
      <w:i/>
      <w:iCs/>
      <w:color w:val="404040" w:themeColor="text1" w:themeTint="BF"/>
    </w:rPr>
  </w:style>
  <w:style w:type="paragraph" w:styleId="ListParagraph">
    <w:name w:val="List Paragraph"/>
    <w:basedOn w:val="Normal"/>
    <w:uiPriority w:val="34"/>
    <w:qFormat/>
    <w:rsid w:val="009B7A86"/>
    <w:pPr>
      <w:ind w:left="720"/>
      <w:contextualSpacing/>
    </w:pPr>
  </w:style>
  <w:style w:type="character" w:styleId="IntenseEmphasis">
    <w:name w:val="Intense Emphasis"/>
    <w:basedOn w:val="DefaultParagraphFont"/>
    <w:uiPriority w:val="21"/>
    <w:qFormat/>
    <w:rsid w:val="009B7A86"/>
    <w:rPr>
      <w:i/>
      <w:iCs/>
      <w:color w:val="2F5496" w:themeColor="accent1" w:themeShade="BF"/>
    </w:rPr>
  </w:style>
  <w:style w:type="paragraph" w:styleId="IntenseQuote">
    <w:name w:val="Intense Quote"/>
    <w:basedOn w:val="Normal"/>
    <w:next w:val="Normal"/>
    <w:link w:val="IntenseQuoteChar"/>
    <w:uiPriority w:val="30"/>
    <w:qFormat/>
    <w:rsid w:val="009B7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A86"/>
    <w:rPr>
      <w:i/>
      <w:iCs/>
      <w:color w:val="2F5496" w:themeColor="accent1" w:themeShade="BF"/>
    </w:rPr>
  </w:style>
  <w:style w:type="character" w:styleId="IntenseReference">
    <w:name w:val="Intense Reference"/>
    <w:basedOn w:val="DefaultParagraphFont"/>
    <w:uiPriority w:val="32"/>
    <w:qFormat/>
    <w:rsid w:val="009B7A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632850">
      <w:bodyDiv w:val="1"/>
      <w:marLeft w:val="0"/>
      <w:marRight w:val="0"/>
      <w:marTop w:val="0"/>
      <w:marBottom w:val="0"/>
      <w:divBdr>
        <w:top w:val="none" w:sz="0" w:space="0" w:color="auto"/>
        <w:left w:val="none" w:sz="0" w:space="0" w:color="auto"/>
        <w:bottom w:val="none" w:sz="0" w:space="0" w:color="auto"/>
        <w:right w:val="none" w:sz="0" w:space="0" w:color="auto"/>
      </w:divBdr>
    </w:div>
    <w:div w:id="189773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Korrapati Jayalakshmi</cp:lastModifiedBy>
  <cp:revision>6</cp:revision>
  <dcterms:created xsi:type="dcterms:W3CDTF">2025-05-06T05:08:00Z</dcterms:created>
  <dcterms:modified xsi:type="dcterms:W3CDTF">2025-06-05T04:50:00Z</dcterms:modified>
</cp:coreProperties>
</file>