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79EA" w:rsidRPr="00133CCC" w:rsidRDefault="003535FF" w:rsidP="00FD79EA">
      <w:pPr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>11</w:t>
      </w:r>
      <w:r>
        <w:rPr>
          <w:rFonts w:ascii="Century Gothic" w:hAnsi="Century Gothic" w:cs="Times New Roman"/>
          <w:vertAlign w:val="superscript"/>
        </w:rPr>
        <w:t>th</w:t>
      </w:r>
      <w:r>
        <w:rPr>
          <w:rFonts w:ascii="Century Gothic" w:hAnsi="Century Gothic" w:cs="Times New Roman"/>
        </w:rPr>
        <w:t xml:space="preserve"> June 2018</w:t>
      </w:r>
    </w:p>
    <w:p w:rsidR="00FD79EA" w:rsidRPr="00133CCC" w:rsidRDefault="00FD79EA" w:rsidP="00FD79EA">
      <w:pPr>
        <w:rPr>
          <w:rFonts w:ascii="Century Gothic" w:hAnsi="Century Gothic" w:cs="Times New Roman"/>
        </w:rPr>
      </w:pPr>
    </w:p>
    <w:p w:rsidR="00FD79EA" w:rsidRPr="00133CCC" w:rsidRDefault="00FD79EA" w:rsidP="003535FF">
      <w:pPr>
        <w:spacing w:beforeLines="1" w:afterLines="1"/>
        <w:rPr>
          <w:rFonts w:ascii="Century Gothic" w:hAnsi="Century Gothic" w:cs="Times New Roman"/>
        </w:rPr>
      </w:pPr>
      <w:r w:rsidRPr="00133CCC">
        <w:rPr>
          <w:rFonts w:ascii="Century Gothic" w:hAnsi="Century Gothic" w:cs="Times New Roman"/>
        </w:rPr>
        <w:t xml:space="preserve">The Hiring Manager </w:t>
      </w:r>
    </w:p>
    <w:p w:rsidR="00FD79EA" w:rsidRPr="00133CCC" w:rsidRDefault="003535FF" w:rsidP="00FD79EA">
      <w:pPr>
        <w:rPr>
          <w:rFonts w:ascii="Century Gothic" w:hAnsi="Century Gothic" w:cs="Times New Roman"/>
        </w:rPr>
      </w:pPr>
      <w:proofErr w:type="spellStart"/>
      <w:r>
        <w:rPr>
          <w:rFonts w:ascii="Century Gothic" w:hAnsi="Century Gothic" w:cs="Times New Roman"/>
        </w:rPr>
        <w:t>ThougtWorks</w:t>
      </w:r>
      <w:proofErr w:type="spellEnd"/>
    </w:p>
    <w:p w:rsidR="00FD79EA" w:rsidRPr="00133CCC" w:rsidRDefault="003535FF" w:rsidP="00FD79EA">
      <w:pPr>
        <w:rPr>
          <w:rFonts w:ascii="Century Gothic" w:hAnsi="Century Gothic" w:cs="Times New Roman"/>
        </w:rPr>
      </w:pPr>
      <w:proofErr w:type="spellStart"/>
      <w:r>
        <w:rPr>
          <w:rStyle w:val="xbe"/>
          <w:rFonts w:ascii="Century Gothic" w:hAnsi="Century Gothic" w:cs="Times New Roman"/>
        </w:rPr>
        <w:t>Pune</w:t>
      </w:r>
      <w:proofErr w:type="spellEnd"/>
      <w:r w:rsidR="00FD79EA" w:rsidRPr="00133CCC">
        <w:rPr>
          <w:rStyle w:val="xbe"/>
          <w:rFonts w:ascii="Century Gothic" w:hAnsi="Century Gothic" w:cs="Times New Roman"/>
        </w:rPr>
        <w:t xml:space="preserve">, </w:t>
      </w:r>
      <w:r>
        <w:rPr>
          <w:rStyle w:val="xbe"/>
          <w:rFonts w:ascii="Century Gothic" w:hAnsi="Century Gothic" w:cs="Times New Roman"/>
        </w:rPr>
        <w:t>India</w:t>
      </w:r>
    </w:p>
    <w:p w:rsidR="00FD79EA" w:rsidRPr="00133CCC" w:rsidRDefault="00FD79EA" w:rsidP="00FD79EA">
      <w:pPr>
        <w:rPr>
          <w:rFonts w:ascii="Century Gothic" w:hAnsi="Century Gothic" w:cs="Times New Roman"/>
        </w:rPr>
      </w:pPr>
    </w:p>
    <w:p w:rsidR="00FD79EA" w:rsidRPr="00133CCC" w:rsidRDefault="00FD79EA" w:rsidP="00FD79EA">
      <w:pPr>
        <w:rPr>
          <w:rFonts w:ascii="Century Gothic" w:hAnsi="Century Gothic" w:cs="Times New Roman"/>
        </w:rPr>
      </w:pPr>
      <w:r w:rsidRPr="00133CCC">
        <w:rPr>
          <w:rFonts w:ascii="Century Gothic" w:hAnsi="Century Gothic" w:cs="Times New Roman"/>
        </w:rPr>
        <w:t>Dear Hiring Manager,</w:t>
      </w:r>
    </w:p>
    <w:p w:rsidR="00FD79EA" w:rsidRPr="00133CCC" w:rsidRDefault="00FD79EA" w:rsidP="00FD79EA">
      <w:pPr>
        <w:rPr>
          <w:rFonts w:ascii="Century Gothic" w:hAnsi="Century Gothic" w:cs="Times New Roman"/>
        </w:rPr>
      </w:pPr>
    </w:p>
    <w:p w:rsidR="00D561FD" w:rsidRDefault="00FD79EA" w:rsidP="00FD79EA">
      <w:pPr>
        <w:rPr>
          <w:rFonts w:ascii="Century Gothic" w:hAnsi="Century Gothic" w:cs="Times New Roman"/>
        </w:rPr>
      </w:pPr>
      <w:r w:rsidRPr="00133CCC">
        <w:rPr>
          <w:rFonts w:ascii="Century Gothic" w:hAnsi="Century Gothic" w:cs="Times New Roman"/>
        </w:rPr>
        <w:t>I am writing to apply for the post of</w:t>
      </w:r>
      <w:r w:rsidR="00D561FD">
        <w:rPr>
          <w:rFonts w:ascii="Century Gothic" w:hAnsi="Century Gothic" w:cs="Times New Roman"/>
        </w:rPr>
        <w:t xml:space="preserve"> Data Scientist at </w:t>
      </w:r>
      <w:proofErr w:type="spellStart"/>
      <w:r w:rsidR="00D561FD">
        <w:rPr>
          <w:rFonts w:ascii="Century Gothic" w:hAnsi="Century Gothic" w:cs="Times New Roman"/>
        </w:rPr>
        <w:t>ThoughtWorks</w:t>
      </w:r>
      <w:proofErr w:type="spellEnd"/>
      <w:r w:rsidR="00D561FD">
        <w:rPr>
          <w:rFonts w:ascii="Century Gothic" w:hAnsi="Century Gothic" w:cs="Times New Roman"/>
        </w:rPr>
        <w:t xml:space="preserve">, </w:t>
      </w:r>
      <w:proofErr w:type="spellStart"/>
      <w:r w:rsidR="00D561FD">
        <w:rPr>
          <w:rFonts w:ascii="Century Gothic" w:hAnsi="Century Gothic" w:cs="Times New Roman"/>
        </w:rPr>
        <w:t>Pune</w:t>
      </w:r>
      <w:proofErr w:type="spellEnd"/>
      <w:r w:rsidR="00D561FD">
        <w:rPr>
          <w:rFonts w:ascii="Century Gothic" w:hAnsi="Century Gothic" w:cs="Times New Roman"/>
        </w:rPr>
        <w:t xml:space="preserve">, </w:t>
      </w:r>
      <w:proofErr w:type="gramStart"/>
      <w:r w:rsidR="00D561FD">
        <w:rPr>
          <w:rFonts w:ascii="Century Gothic" w:hAnsi="Century Gothic" w:cs="Times New Roman"/>
        </w:rPr>
        <w:t xml:space="preserve">India </w:t>
      </w:r>
      <w:r w:rsidRPr="00133CCC">
        <w:rPr>
          <w:rFonts w:ascii="Century Gothic" w:hAnsi="Century Gothic" w:cs="Times New Roman"/>
        </w:rPr>
        <w:t>.</w:t>
      </w:r>
      <w:proofErr w:type="gramEnd"/>
      <w:r w:rsidRPr="00133CCC">
        <w:rPr>
          <w:rFonts w:ascii="Century Gothic" w:hAnsi="Century Gothic" w:cs="Times New Roman"/>
        </w:rPr>
        <w:t xml:space="preserve"> I had recently learned about this opportunity in </w:t>
      </w:r>
      <w:proofErr w:type="spellStart"/>
      <w:proofErr w:type="gramStart"/>
      <w:r w:rsidRPr="00133CCC">
        <w:rPr>
          <w:rFonts w:ascii="Century Gothic" w:hAnsi="Century Gothic" w:cs="Times New Roman"/>
        </w:rPr>
        <w:t>Linkedin</w:t>
      </w:r>
      <w:proofErr w:type="spellEnd"/>
      <w:r w:rsidRPr="00133CCC">
        <w:rPr>
          <w:rFonts w:ascii="Century Gothic" w:hAnsi="Century Gothic" w:cs="Times New Roman"/>
        </w:rPr>
        <w:t xml:space="preserve"> .</w:t>
      </w:r>
      <w:proofErr w:type="gramEnd"/>
      <w:r w:rsidRPr="00133CCC">
        <w:rPr>
          <w:rFonts w:ascii="Century Gothic" w:hAnsi="Century Gothic" w:cs="Times New Roman"/>
        </w:rPr>
        <w:t xml:space="preserve"> I was a Research Assistant</w:t>
      </w:r>
      <w:r>
        <w:rPr>
          <w:rFonts w:ascii="Century Gothic" w:hAnsi="Century Gothic" w:cs="Times New Roman"/>
        </w:rPr>
        <w:t xml:space="preserve"> (Marie Curie and </w:t>
      </w:r>
      <w:proofErr w:type="spellStart"/>
      <w:r>
        <w:rPr>
          <w:rFonts w:ascii="Century Gothic" w:hAnsi="Century Gothic" w:cs="Times New Roman"/>
        </w:rPr>
        <w:t>Formacion</w:t>
      </w:r>
      <w:proofErr w:type="spellEnd"/>
      <w:r>
        <w:rPr>
          <w:rFonts w:ascii="Century Gothic" w:hAnsi="Century Gothic" w:cs="Times New Roman"/>
        </w:rPr>
        <w:t xml:space="preserve"> </w:t>
      </w:r>
      <w:proofErr w:type="spellStart"/>
      <w:r>
        <w:rPr>
          <w:rFonts w:ascii="Century Gothic" w:hAnsi="Century Gothic" w:cs="Times New Roman"/>
        </w:rPr>
        <w:t>Profesorado</w:t>
      </w:r>
      <w:proofErr w:type="spellEnd"/>
      <w:r>
        <w:rPr>
          <w:rFonts w:ascii="Century Gothic" w:hAnsi="Century Gothic" w:cs="Times New Roman"/>
        </w:rPr>
        <w:t xml:space="preserve"> </w:t>
      </w:r>
      <w:proofErr w:type="spellStart"/>
      <w:r>
        <w:rPr>
          <w:rFonts w:ascii="Century Gothic" w:hAnsi="Century Gothic" w:cs="Times New Roman"/>
        </w:rPr>
        <w:t>Universitario</w:t>
      </w:r>
      <w:proofErr w:type="spellEnd"/>
      <w:r>
        <w:rPr>
          <w:rFonts w:ascii="Century Gothic" w:hAnsi="Century Gothic" w:cs="Times New Roman"/>
        </w:rPr>
        <w:t xml:space="preserve"> Fellow)</w:t>
      </w:r>
      <w:r w:rsidRPr="00133CCC">
        <w:rPr>
          <w:rFonts w:ascii="Century Gothic" w:hAnsi="Century Gothic" w:cs="Times New Roman"/>
        </w:rPr>
        <w:t xml:space="preserve"> at Spanish National Research Council (CNB-CSIC, CIB-CSIC),</w:t>
      </w:r>
      <w:r w:rsidR="00D561FD">
        <w:rPr>
          <w:rFonts w:ascii="Century Gothic" w:hAnsi="Century Gothic" w:cs="Times New Roman"/>
        </w:rPr>
        <w:t xml:space="preserve"> Madrid, Spain/Madrid </w:t>
      </w:r>
      <w:r w:rsidRPr="00133CCC">
        <w:rPr>
          <w:rFonts w:ascii="Century Gothic" w:hAnsi="Century Gothic" w:cs="Times New Roman"/>
        </w:rPr>
        <w:t xml:space="preserve">from 2009 to 2014. I used the research performed in these institutes to complete my PhD in Biophysics at Universidad </w:t>
      </w:r>
      <w:proofErr w:type="spellStart"/>
      <w:r w:rsidRPr="00133CCC">
        <w:rPr>
          <w:rFonts w:ascii="Century Gothic" w:hAnsi="Century Gothic" w:cs="Times New Roman"/>
        </w:rPr>
        <w:t>Autonoma</w:t>
      </w:r>
      <w:proofErr w:type="spellEnd"/>
      <w:r w:rsidRPr="00133CCC">
        <w:rPr>
          <w:rFonts w:ascii="Century Gothic" w:hAnsi="Century Gothic" w:cs="Times New Roman"/>
        </w:rPr>
        <w:t xml:space="preserve"> de Madrid (UAM) during 2014 under the supervision of Prof. Victor Munoz, Dr. </w:t>
      </w:r>
      <w:proofErr w:type="spellStart"/>
      <w:r w:rsidRPr="00133CCC">
        <w:rPr>
          <w:rFonts w:ascii="Century Gothic" w:hAnsi="Century Gothic" w:cs="Times New Roman"/>
        </w:rPr>
        <w:t>Mourad</w:t>
      </w:r>
      <w:proofErr w:type="spellEnd"/>
      <w:r w:rsidRPr="00133CCC">
        <w:rPr>
          <w:rFonts w:ascii="Century Gothic" w:hAnsi="Century Gothic" w:cs="Times New Roman"/>
        </w:rPr>
        <w:t xml:space="preserve"> </w:t>
      </w:r>
      <w:proofErr w:type="spellStart"/>
      <w:r w:rsidRPr="00133CCC">
        <w:rPr>
          <w:rFonts w:ascii="Century Gothic" w:hAnsi="Century Gothic" w:cs="Times New Roman"/>
        </w:rPr>
        <w:t>Sadqi</w:t>
      </w:r>
      <w:proofErr w:type="spellEnd"/>
      <w:r w:rsidRPr="00133CCC">
        <w:rPr>
          <w:rFonts w:ascii="Century Gothic" w:hAnsi="Century Gothic" w:cs="Times New Roman"/>
        </w:rPr>
        <w:t xml:space="preserve"> &amp; Dr. Michele </w:t>
      </w:r>
      <w:proofErr w:type="spellStart"/>
      <w:r w:rsidRPr="00133CCC">
        <w:rPr>
          <w:rFonts w:ascii="Century Gothic" w:hAnsi="Century Gothic" w:cs="Times New Roman"/>
        </w:rPr>
        <w:t>Cerminara</w:t>
      </w:r>
      <w:proofErr w:type="spellEnd"/>
      <w:r w:rsidRPr="00133CCC">
        <w:rPr>
          <w:rFonts w:ascii="Century Gothic" w:hAnsi="Century Gothic" w:cs="Times New Roman"/>
        </w:rPr>
        <w:t xml:space="preserve">. </w:t>
      </w:r>
    </w:p>
    <w:p w:rsidR="00D561FD" w:rsidRDefault="00D561FD" w:rsidP="00FD79EA">
      <w:pPr>
        <w:rPr>
          <w:rFonts w:ascii="Century Gothic" w:hAnsi="Century Gothic" w:cs="Times New Roman"/>
        </w:rPr>
      </w:pPr>
    </w:p>
    <w:p w:rsidR="00FD79EA" w:rsidRPr="00133CCC" w:rsidRDefault="00FD79EA" w:rsidP="00FD79EA">
      <w:pPr>
        <w:rPr>
          <w:rFonts w:ascii="Century Gothic" w:hAnsi="Century Gothic" w:cs="Times New Roman"/>
        </w:rPr>
      </w:pPr>
      <w:r w:rsidRPr="00133CCC">
        <w:rPr>
          <w:rFonts w:ascii="Century Gothic" w:hAnsi="Century Gothic" w:cs="Times New Roman"/>
        </w:rPr>
        <w:t xml:space="preserve">I completed my </w:t>
      </w:r>
      <w:proofErr w:type="spellStart"/>
      <w:r w:rsidRPr="00133CCC">
        <w:rPr>
          <w:rFonts w:ascii="Century Gothic" w:hAnsi="Century Gothic" w:cs="Times New Roman"/>
        </w:rPr>
        <w:t>B.Tech</w:t>
      </w:r>
      <w:proofErr w:type="spellEnd"/>
      <w:r w:rsidRPr="00133CCC">
        <w:rPr>
          <w:rFonts w:ascii="Century Gothic" w:hAnsi="Century Gothic" w:cs="Times New Roman"/>
        </w:rPr>
        <w:t xml:space="preserve"> in Industrial Biotechnology from Anna University, </w:t>
      </w:r>
      <w:proofErr w:type="spellStart"/>
      <w:r w:rsidRPr="00133CCC">
        <w:rPr>
          <w:rFonts w:ascii="Century Gothic" w:hAnsi="Century Gothic" w:cs="Times New Roman"/>
        </w:rPr>
        <w:t>Guindy</w:t>
      </w:r>
      <w:proofErr w:type="spellEnd"/>
      <w:r w:rsidRPr="00133CCC">
        <w:rPr>
          <w:rFonts w:ascii="Century Gothic" w:hAnsi="Century Gothic" w:cs="Times New Roman"/>
        </w:rPr>
        <w:t xml:space="preserve">, </w:t>
      </w:r>
      <w:proofErr w:type="gramStart"/>
      <w:r w:rsidRPr="00133CCC">
        <w:rPr>
          <w:rFonts w:ascii="Century Gothic" w:hAnsi="Century Gothic" w:cs="Times New Roman"/>
        </w:rPr>
        <w:t>Chennai</w:t>
      </w:r>
      <w:proofErr w:type="gramEnd"/>
      <w:r w:rsidRPr="00133CCC">
        <w:rPr>
          <w:rFonts w:ascii="Century Gothic" w:hAnsi="Century Gothic" w:cs="Times New Roman"/>
        </w:rPr>
        <w:t xml:space="preserve"> during 2008. During this study period, I had the opportunity to work as an undergraduate research student with computational biology and single molecule biophysics research groups of that of Prof. </w:t>
      </w:r>
      <w:proofErr w:type="spellStart"/>
      <w:r w:rsidRPr="00133CCC">
        <w:rPr>
          <w:rFonts w:ascii="Century Gothic" w:hAnsi="Century Gothic" w:cs="Times New Roman"/>
        </w:rPr>
        <w:t>Pennathur</w:t>
      </w:r>
      <w:proofErr w:type="spellEnd"/>
      <w:r w:rsidRPr="00133CCC">
        <w:rPr>
          <w:rFonts w:ascii="Century Gothic" w:hAnsi="Century Gothic" w:cs="Times New Roman"/>
        </w:rPr>
        <w:t xml:space="preserve"> </w:t>
      </w:r>
      <w:proofErr w:type="spellStart"/>
      <w:r w:rsidRPr="00133CCC">
        <w:rPr>
          <w:rFonts w:ascii="Century Gothic" w:hAnsi="Century Gothic" w:cs="Times New Roman"/>
        </w:rPr>
        <w:t>Gautam</w:t>
      </w:r>
      <w:proofErr w:type="spellEnd"/>
      <w:r w:rsidRPr="00133CCC">
        <w:rPr>
          <w:rFonts w:ascii="Century Gothic" w:hAnsi="Century Gothic" w:cs="Times New Roman"/>
        </w:rPr>
        <w:t xml:space="preserve"> and Dr. </w:t>
      </w:r>
      <w:proofErr w:type="spellStart"/>
      <w:r w:rsidRPr="00133CCC">
        <w:rPr>
          <w:rFonts w:ascii="Century Gothic" w:hAnsi="Century Gothic" w:cs="Times New Roman"/>
        </w:rPr>
        <w:t>B.M.Jaffar</w:t>
      </w:r>
      <w:proofErr w:type="spellEnd"/>
      <w:r w:rsidRPr="00133CCC">
        <w:rPr>
          <w:rFonts w:ascii="Century Gothic" w:hAnsi="Century Gothic" w:cs="Times New Roman"/>
        </w:rPr>
        <w:t xml:space="preserve"> Ali respectively. Working with these research groups was just wonderful and, triggered my interest in biophysics related research works. As a logical extension of this interest, I applied to the chemical physics/biophysics doctorate program at University of Maryland – College Park, USA. </w:t>
      </w:r>
      <w:r>
        <w:rPr>
          <w:rFonts w:ascii="Century Gothic" w:hAnsi="Century Gothic" w:cs="Times New Roman"/>
        </w:rPr>
        <w:t xml:space="preserve">I was a Teaching Assistant at the Department of Chemistry and Biochemistry at the same university. </w:t>
      </w:r>
      <w:r w:rsidRPr="00133CCC">
        <w:rPr>
          <w:rFonts w:ascii="Century Gothic" w:hAnsi="Century Gothic" w:cs="Times New Roman"/>
        </w:rPr>
        <w:t xml:space="preserve">I chose to work with one of the largest Protein folding research groups of that of Prof. Victor Munoz, who was then a Professor at the University of Maryland – College Park, USA. As he shifted the institute to Spanish National Research Council (CSIC), I moved along with him to continue my research to get my doctorate title at UAM, Spain. </w:t>
      </w:r>
    </w:p>
    <w:p w:rsidR="00FD79EA" w:rsidRPr="00133CCC" w:rsidRDefault="00FD79EA" w:rsidP="00FD79EA">
      <w:pPr>
        <w:rPr>
          <w:rFonts w:ascii="Century Gothic" w:hAnsi="Century Gothic" w:cs="Times New Roman"/>
        </w:rPr>
      </w:pPr>
    </w:p>
    <w:p w:rsidR="00FD79EA" w:rsidRPr="00133CCC" w:rsidRDefault="00FD79EA" w:rsidP="00FD79EA">
      <w:pPr>
        <w:rPr>
          <w:rFonts w:ascii="Century Gothic" w:hAnsi="Century Gothic" w:cs="Times New Roman"/>
        </w:rPr>
      </w:pPr>
      <w:r w:rsidRPr="00133CCC">
        <w:rPr>
          <w:rFonts w:ascii="Century Gothic" w:hAnsi="Century Gothic" w:cs="Times New Roman"/>
        </w:rPr>
        <w:t>I finished my PhD thesis entitled “</w:t>
      </w:r>
      <w:r w:rsidRPr="00133CCC">
        <w:rPr>
          <w:rStyle w:val="Strong"/>
          <w:rFonts w:ascii="Century Gothic" w:hAnsi="Century Gothic" w:cs="Times New Roman"/>
          <w:b w:val="0"/>
        </w:rPr>
        <w:t xml:space="preserve">Buttressing a New Paradigm in Protein Folding: Experimental Tools to Distinguish between Downhill and Multi-State Folding Mechanisms: </w:t>
      </w:r>
      <w:r w:rsidRPr="00133CCC">
        <w:rPr>
          <w:rStyle w:val="Emphasis"/>
          <w:rFonts w:ascii="Century Gothic" w:hAnsi="Century Gothic" w:cs="Times New Roman"/>
        </w:rPr>
        <w:t xml:space="preserve">Engrailed </w:t>
      </w:r>
      <w:proofErr w:type="spellStart"/>
      <w:r w:rsidRPr="00133CCC">
        <w:rPr>
          <w:rStyle w:val="Emphasis"/>
          <w:rFonts w:ascii="Century Gothic" w:hAnsi="Century Gothic" w:cs="Times New Roman"/>
        </w:rPr>
        <w:t>Homeodomain</w:t>
      </w:r>
      <w:proofErr w:type="spellEnd"/>
      <w:r w:rsidRPr="00133CCC">
        <w:rPr>
          <w:rStyle w:val="Emphasis"/>
          <w:rFonts w:ascii="Century Gothic" w:hAnsi="Century Gothic" w:cs="Times New Roman"/>
        </w:rPr>
        <w:t xml:space="preserve"> from Drosophila </w:t>
      </w:r>
      <w:proofErr w:type="spellStart"/>
      <w:r w:rsidRPr="00133CCC">
        <w:rPr>
          <w:rStyle w:val="Emphasis"/>
          <w:rFonts w:ascii="Century Gothic" w:hAnsi="Century Gothic" w:cs="Times New Roman"/>
        </w:rPr>
        <w:t>Melanogaster</w:t>
      </w:r>
      <w:proofErr w:type="spellEnd"/>
      <w:r w:rsidRPr="00133CCC">
        <w:rPr>
          <w:rStyle w:val="Emphasis"/>
          <w:rFonts w:ascii="Century Gothic" w:hAnsi="Century Gothic" w:cs="Times New Roman"/>
        </w:rPr>
        <w:t xml:space="preserve"> – An interesting case </w:t>
      </w:r>
      <w:proofErr w:type="gramStart"/>
      <w:r w:rsidRPr="00133CCC">
        <w:rPr>
          <w:rStyle w:val="Emphasis"/>
          <w:rFonts w:ascii="Century Gothic" w:hAnsi="Century Gothic" w:cs="Times New Roman"/>
        </w:rPr>
        <w:t xml:space="preserve">study </w:t>
      </w:r>
      <w:r w:rsidRPr="00133CCC">
        <w:rPr>
          <w:rStyle w:val="Strong"/>
          <w:rFonts w:ascii="Century Gothic" w:hAnsi="Century Gothic" w:cs="Times New Roman"/>
          <w:b w:val="0"/>
        </w:rPr>
        <w:t>”</w:t>
      </w:r>
      <w:proofErr w:type="gramEnd"/>
      <w:r w:rsidRPr="00133CCC">
        <w:rPr>
          <w:rFonts w:ascii="Century Gothic" w:hAnsi="Century Gothic" w:cs="Times New Roman"/>
        </w:rPr>
        <w:t xml:space="preserve">. My thesis project involved the thermodynamic, kinetic and single molecule studies of fast folding proteins. Various biophysics/spectroscopic techniques used include equilibrium techniques like DSC, CD, FT-IR &amp; steady-state fluorescence, kinetic techniques like nanosecond resolution Laser Induced Temperature-Jump measurements (Pump Probe Spectroscopy) by Infrared and Fluorescence on custom built apparatus, and single molecule technique like FRET on </w:t>
      </w:r>
      <w:proofErr w:type="spellStart"/>
      <w:r w:rsidRPr="00133CCC">
        <w:rPr>
          <w:rFonts w:ascii="Century Gothic" w:hAnsi="Century Gothic" w:cs="Times New Roman"/>
        </w:rPr>
        <w:t>PicoQuant</w:t>
      </w:r>
      <w:proofErr w:type="spellEnd"/>
      <w:r w:rsidRPr="00133CCC">
        <w:rPr>
          <w:rFonts w:ascii="Century Gothic" w:hAnsi="Century Gothic" w:cs="Times New Roman"/>
        </w:rPr>
        <w:t xml:space="preserve"> Apparatus fitted with </w:t>
      </w:r>
      <w:proofErr w:type="spellStart"/>
      <w:r w:rsidRPr="00133CCC">
        <w:rPr>
          <w:rFonts w:ascii="Century Gothic" w:hAnsi="Century Gothic" w:cs="Times New Roman"/>
        </w:rPr>
        <w:t>confocal</w:t>
      </w:r>
      <w:proofErr w:type="spellEnd"/>
      <w:r w:rsidRPr="00133CCC">
        <w:rPr>
          <w:rFonts w:ascii="Century Gothic" w:hAnsi="Century Gothic" w:cs="Times New Roman"/>
        </w:rPr>
        <w:t xml:space="preserve"> microscope.</w:t>
      </w:r>
    </w:p>
    <w:p w:rsidR="00FD79EA" w:rsidRPr="00133CCC" w:rsidRDefault="00FD79EA" w:rsidP="00FD79EA">
      <w:pPr>
        <w:rPr>
          <w:rFonts w:ascii="Century Gothic" w:hAnsi="Century Gothic" w:cs="Times New Roman"/>
        </w:rPr>
      </w:pPr>
      <w:r w:rsidRPr="00133CCC">
        <w:rPr>
          <w:rFonts w:ascii="Century Gothic" w:hAnsi="Century Gothic" w:cs="Times New Roman"/>
        </w:rPr>
        <w:t>The research work required</w:t>
      </w:r>
    </w:p>
    <w:p w:rsidR="00FD79EA" w:rsidRPr="00133CCC" w:rsidRDefault="00FD79EA" w:rsidP="00FD79EA">
      <w:pPr>
        <w:pStyle w:val="ListParagraph"/>
        <w:numPr>
          <w:ilvl w:val="0"/>
          <w:numId w:val="1"/>
        </w:numPr>
        <w:ind w:left="360" w:hanging="360"/>
        <w:rPr>
          <w:rFonts w:ascii="Century Gothic" w:hAnsi="Century Gothic" w:cs="Times New Roman"/>
        </w:rPr>
      </w:pPr>
      <w:r w:rsidRPr="00133CCC">
        <w:rPr>
          <w:rFonts w:ascii="Century Gothic" w:hAnsi="Century Gothic" w:cs="Times New Roman"/>
        </w:rPr>
        <w:lastRenderedPageBreak/>
        <w:t>Developing algorithms/steps to analyze for the experimental research problem undertaken,</w:t>
      </w:r>
    </w:p>
    <w:p w:rsidR="00FD79EA" w:rsidRPr="00133CCC" w:rsidRDefault="00FD79EA" w:rsidP="00FD79EA">
      <w:pPr>
        <w:pStyle w:val="ListParagraph"/>
        <w:numPr>
          <w:ilvl w:val="0"/>
          <w:numId w:val="1"/>
        </w:numPr>
        <w:ind w:left="360" w:hanging="360"/>
        <w:rPr>
          <w:rFonts w:ascii="Century Gothic" w:hAnsi="Century Gothic" w:cs="Times New Roman"/>
        </w:rPr>
      </w:pPr>
      <w:r w:rsidRPr="00133CCC">
        <w:rPr>
          <w:rFonts w:ascii="Century Gothic" w:hAnsi="Century Gothic" w:cs="Times New Roman"/>
        </w:rPr>
        <w:t xml:space="preserve">Analyzing the results based on the experimental results obtained using appropriate statistical mechanical models, </w:t>
      </w:r>
    </w:p>
    <w:p w:rsidR="00FD79EA" w:rsidRPr="00133CCC" w:rsidRDefault="00FD79EA" w:rsidP="00FD79EA">
      <w:pPr>
        <w:pStyle w:val="ListParagraph"/>
        <w:numPr>
          <w:ilvl w:val="0"/>
          <w:numId w:val="1"/>
        </w:numPr>
        <w:ind w:left="360" w:hanging="360"/>
        <w:rPr>
          <w:rFonts w:ascii="Century Gothic" w:hAnsi="Century Gothic" w:cs="Times New Roman"/>
        </w:rPr>
      </w:pPr>
      <w:r w:rsidRPr="00133CCC">
        <w:rPr>
          <w:rFonts w:ascii="Century Gothic" w:hAnsi="Century Gothic" w:cs="Times New Roman"/>
        </w:rPr>
        <w:t>Extending the existing statistical modeling approaches, if needed, for the convenience of analysis of large scale kinetic/single molecule experimental ultrafast folding data &amp;</w:t>
      </w:r>
    </w:p>
    <w:p w:rsidR="00FD79EA" w:rsidRPr="00133CCC" w:rsidRDefault="00FD79EA" w:rsidP="00FD79EA">
      <w:pPr>
        <w:pStyle w:val="ListParagraph"/>
        <w:numPr>
          <w:ilvl w:val="0"/>
          <w:numId w:val="1"/>
        </w:numPr>
        <w:ind w:left="360" w:hanging="360"/>
        <w:rPr>
          <w:rFonts w:ascii="Century Gothic" w:hAnsi="Century Gothic" w:cs="Times New Roman"/>
        </w:rPr>
      </w:pPr>
      <w:r w:rsidRPr="00133CCC">
        <w:rPr>
          <w:rFonts w:ascii="Century Gothic" w:hAnsi="Century Gothic" w:cs="Times New Roman"/>
        </w:rPr>
        <w:t>Extracting barrier heights to folding using the above approach for the experimental data obtained from all types of measurements</w:t>
      </w:r>
    </w:p>
    <w:p w:rsidR="00FD79EA" w:rsidRPr="00133CCC" w:rsidRDefault="00FD79EA" w:rsidP="00FD79EA">
      <w:pPr>
        <w:rPr>
          <w:rStyle w:val="Strong"/>
          <w:rFonts w:ascii="Century Gothic" w:hAnsi="Century Gothic" w:cs="Times New Roman"/>
          <w:b w:val="0"/>
        </w:rPr>
      </w:pPr>
      <w:r w:rsidRPr="00133CCC">
        <w:rPr>
          <w:rStyle w:val="Strong"/>
          <w:rFonts w:ascii="Century Gothic" w:hAnsi="Century Gothic" w:cs="Times New Roman"/>
          <w:b w:val="0"/>
        </w:rPr>
        <w:t xml:space="preserve">During the same time period, I not only developed broad technical expertise in Molecular Biophysics from the point of view of both experiments and analysis, but also skills in project/laboratory management, communication &amp; voluntarily assisting fellow researchers in the laboratory to conduct their research. I had also assisted my PI and Co-PIs with writing their project grants. </w:t>
      </w:r>
    </w:p>
    <w:p w:rsidR="00FD79EA" w:rsidRPr="00133CCC" w:rsidRDefault="00FD79EA" w:rsidP="00FD79EA">
      <w:pPr>
        <w:rPr>
          <w:rStyle w:val="Strong"/>
          <w:rFonts w:ascii="Century Gothic" w:hAnsi="Century Gothic" w:cs="Times New Roman"/>
          <w:b w:val="0"/>
        </w:rPr>
      </w:pPr>
    </w:p>
    <w:p w:rsidR="00FD79EA" w:rsidRPr="00133CCC" w:rsidRDefault="00FD79EA" w:rsidP="00FD79EA">
      <w:pPr>
        <w:rPr>
          <w:rStyle w:val="Strong"/>
          <w:rFonts w:ascii="Century Gothic" w:hAnsi="Century Gothic" w:cs="Times New Roman"/>
          <w:b w:val="0"/>
        </w:rPr>
      </w:pPr>
      <w:r w:rsidRPr="00133CCC">
        <w:rPr>
          <w:rStyle w:val="Strong"/>
          <w:rFonts w:ascii="Century Gothic" w:hAnsi="Century Gothic" w:cs="Times New Roman"/>
          <w:b w:val="0"/>
        </w:rPr>
        <w:t xml:space="preserve">The analytical, quantitative, technical, teaching, project management, communication &amp; interdisciplinary research skills that I have honed throughout my research/professional experiences will provide a strong foundation for the career of research at a research oriented organization. These experiences will be appropriate to carry out the respective projects at </w:t>
      </w:r>
      <w:proofErr w:type="spellStart"/>
      <w:r w:rsidR="00D561FD">
        <w:rPr>
          <w:rStyle w:val="Strong"/>
          <w:rFonts w:ascii="Century Gothic" w:hAnsi="Century Gothic" w:cs="Times New Roman"/>
          <w:b w:val="0"/>
        </w:rPr>
        <w:t>ThoughtWorks</w:t>
      </w:r>
      <w:proofErr w:type="spellEnd"/>
      <w:r w:rsidRPr="00133CCC">
        <w:rPr>
          <w:rStyle w:val="Strong"/>
          <w:rFonts w:ascii="Century Gothic" w:hAnsi="Century Gothic" w:cs="Times New Roman"/>
          <w:b w:val="0"/>
        </w:rPr>
        <w:t xml:space="preserve">. </w:t>
      </w:r>
    </w:p>
    <w:p w:rsidR="00FD79EA" w:rsidRPr="00133CCC" w:rsidRDefault="00FD79EA" w:rsidP="00FD79EA">
      <w:pPr>
        <w:rPr>
          <w:rStyle w:val="Strong"/>
          <w:rFonts w:ascii="Century Gothic" w:hAnsi="Century Gothic" w:cs="Times New Roman"/>
          <w:b w:val="0"/>
        </w:rPr>
      </w:pPr>
    </w:p>
    <w:p w:rsidR="00FD79EA" w:rsidRPr="00133CCC" w:rsidRDefault="00FD79EA" w:rsidP="00FD79EA">
      <w:pPr>
        <w:rPr>
          <w:rStyle w:val="Strong"/>
          <w:rFonts w:ascii="Century Gothic" w:hAnsi="Century Gothic" w:cs="Times New Roman"/>
          <w:b w:val="0"/>
        </w:rPr>
      </w:pPr>
      <w:r w:rsidRPr="00133CCC">
        <w:rPr>
          <w:rStyle w:val="Strong"/>
          <w:rFonts w:ascii="Century Gothic" w:hAnsi="Century Gothic" w:cs="Times New Roman"/>
          <w:b w:val="0"/>
        </w:rPr>
        <w:t>I have attached my CV along with this application.</w:t>
      </w:r>
    </w:p>
    <w:p w:rsidR="00FD79EA" w:rsidRPr="00133CCC" w:rsidRDefault="00FD79EA" w:rsidP="00FD79EA">
      <w:pPr>
        <w:rPr>
          <w:rStyle w:val="Strong"/>
          <w:rFonts w:ascii="Century Gothic" w:hAnsi="Century Gothic" w:cs="Times New Roman"/>
          <w:b w:val="0"/>
        </w:rPr>
      </w:pPr>
    </w:p>
    <w:p w:rsidR="00FD79EA" w:rsidRPr="00133CCC" w:rsidRDefault="00FD79EA" w:rsidP="00FD79EA">
      <w:pPr>
        <w:widowControl w:val="0"/>
        <w:autoSpaceDE w:val="0"/>
        <w:autoSpaceDN w:val="0"/>
        <w:adjustRightInd w:val="0"/>
        <w:rPr>
          <w:rFonts w:ascii="Century Gothic" w:hAnsi="Century Gothic" w:cs="Times New Roman"/>
        </w:rPr>
      </w:pPr>
      <w:r w:rsidRPr="00133CCC">
        <w:rPr>
          <w:rFonts w:ascii="Century Gothic" w:hAnsi="Century Gothic" w:cs="Times New Roman"/>
        </w:rPr>
        <w:t xml:space="preserve">I look forward to hearing back from you about the opportunity. </w:t>
      </w:r>
    </w:p>
    <w:p w:rsidR="00FD79EA" w:rsidRPr="00133CCC" w:rsidRDefault="00FD79EA" w:rsidP="00FD79EA">
      <w:pPr>
        <w:widowControl w:val="0"/>
        <w:autoSpaceDE w:val="0"/>
        <w:autoSpaceDN w:val="0"/>
        <w:adjustRightInd w:val="0"/>
        <w:rPr>
          <w:rFonts w:ascii="Century Gothic" w:hAnsi="Century Gothic" w:cs="Times New Roman"/>
        </w:rPr>
      </w:pPr>
    </w:p>
    <w:p w:rsidR="00FD79EA" w:rsidRPr="00133CCC" w:rsidRDefault="00FD79EA" w:rsidP="00FD79EA">
      <w:pPr>
        <w:rPr>
          <w:rStyle w:val="Strong"/>
          <w:rFonts w:ascii="Century Gothic" w:hAnsi="Century Gothic" w:cs="Times New Roman"/>
          <w:b w:val="0"/>
        </w:rPr>
      </w:pPr>
      <w:r w:rsidRPr="00133CCC">
        <w:rPr>
          <w:rFonts w:ascii="Century Gothic" w:hAnsi="Century Gothic" w:cs="Times New Roman"/>
        </w:rPr>
        <w:t>Thank you for your time and consideration.</w:t>
      </w:r>
    </w:p>
    <w:p w:rsidR="00FD79EA" w:rsidRPr="00133CCC" w:rsidRDefault="00FD79EA" w:rsidP="00FD79EA">
      <w:pPr>
        <w:rPr>
          <w:rStyle w:val="Strong"/>
          <w:rFonts w:ascii="Century Gothic" w:hAnsi="Century Gothic" w:cs="Times New Roman"/>
          <w:b w:val="0"/>
        </w:rPr>
      </w:pPr>
    </w:p>
    <w:p w:rsidR="00FD79EA" w:rsidRPr="00133CCC" w:rsidRDefault="00FD79EA" w:rsidP="00FD79EA">
      <w:pPr>
        <w:rPr>
          <w:rFonts w:ascii="Century Gothic" w:hAnsi="Century Gothic" w:cs="Times New Roman"/>
        </w:rPr>
      </w:pPr>
      <w:r w:rsidRPr="00133CCC">
        <w:rPr>
          <w:rFonts w:ascii="Century Gothic" w:hAnsi="Century Gothic" w:cs="Times New Roman"/>
        </w:rPr>
        <w:t>Sincerely,</w:t>
      </w:r>
    </w:p>
    <w:p w:rsidR="00FD79EA" w:rsidRPr="00133CCC" w:rsidRDefault="00FD79EA" w:rsidP="00FD79EA">
      <w:pPr>
        <w:rPr>
          <w:rFonts w:ascii="Century Gothic" w:hAnsi="Century Gothic" w:cs="Times New Roman"/>
        </w:rPr>
      </w:pPr>
    </w:p>
    <w:p w:rsidR="00FD79EA" w:rsidRPr="00133CCC" w:rsidRDefault="00FD79EA" w:rsidP="00FD79EA">
      <w:pPr>
        <w:rPr>
          <w:rFonts w:ascii="Century Gothic" w:hAnsi="Century Gothic" w:cs="Times New Roman"/>
        </w:rPr>
      </w:pPr>
      <w:proofErr w:type="spellStart"/>
      <w:r w:rsidRPr="00133CCC">
        <w:rPr>
          <w:rFonts w:ascii="Century Gothic" w:hAnsi="Century Gothic" w:cs="Times New Roman"/>
        </w:rPr>
        <w:t>Nagalakshmi</w:t>
      </w:r>
      <w:proofErr w:type="spellEnd"/>
      <w:r w:rsidRPr="00133CCC">
        <w:rPr>
          <w:rFonts w:ascii="Century Gothic" w:hAnsi="Century Gothic" w:cs="Times New Roman"/>
        </w:rPr>
        <w:t xml:space="preserve"> </w:t>
      </w:r>
      <w:proofErr w:type="spellStart"/>
      <w:r w:rsidRPr="00133CCC">
        <w:rPr>
          <w:rFonts w:ascii="Century Gothic" w:hAnsi="Century Gothic" w:cs="Times New Roman"/>
        </w:rPr>
        <w:t>Tiruvarur</w:t>
      </w:r>
      <w:proofErr w:type="spellEnd"/>
      <w:r w:rsidRPr="00133CCC">
        <w:rPr>
          <w:rFonts w:ascii="Century Gothic" w:hAnsi="Century Gothic" w:cs="Times New Roman"/>
        </w:rPr>
        <w:t xml:space="preserve"> </w:t>
      </w:r>
      <w:proofErr w:type="spellStart"/>
      <w:r w:rsidRPr="00133CCC">
        <w:rPr>
          <w:rFonts w:ascii="Century Gothic" w:hAnsi="Century Gothic" w:cs="Times New Roman"/>
        </w:rPr>
        <w:t>Sooriyanarayanan</w:t>
      </w:r>
      <w:proofErr w:type="spellEnd"/>
    </w:p>
    <w:p w:rsidR="00FD79EA" w:rsidRPr="00133CCC" w:rsidRDefault="00FD79EA" w:rsidP="00FD79EA">
      <w:pPr>
        <w:rPr>
          <w:rFonts w:ascii="Century Gothic" w:hAnsi="Century Gothic" w:cs="Times New Roman"/>
        </w:rPr>
      </w:pPr>
    </w:p>
    <w:p w:rsidR="00064B53" w:rsidRDefault="00D561FD"/>
    <w:sectPr w:rsidR="00064B53" w:rsidSect="00D27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57B07"/>
    <w:multiLevelType w:val="hybridMultilevel"/>
    <w:tmpl w:val="318E6A7A"/>
    <w:lvl w:ilvl="0" w:tplc="B5D8CAB6">
      <w:start w:val="1"/>
      <w:numFmt w:val="lowerLetter"/>
      <w:lvlText w:val="%1)"/>
      <w:lvlJc w:val="left"/>
      <w:pPr>
        <w:ind w:left="980" w:hanging="9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FD79EA"/>
    <w:rsid w:val="000801BA"/>
    <w:rsid w:val="0031131C"/>
    <w:rsid w:val="003535FF"/>
    <w:rsid w:val="006C504E"/>
    <w:rsid w:val="00897CE9"/>
    <w:rsid w:val="009270B5"/>
    <w:rsid w:val="00D27A37"/>
    <w:rsid w:val="00D561FD"/>
    <w:rsid w:val="00FD79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9EA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FD79EA"/>
    <w:pPr>
      <w:ind w:left="720"/>
      <w:contextualSpacing/>
    </w:pPr>
  </w:style>
  <w:style w:type="character" w:styleId="Strong">
    <w:name w:val="Strong"/>
    <w:basedOn w:val="DefaultParagraphFont"/>
    <w:uiPriority w:val="22"/>
    <w:rsid w:val="00FD79EA"/>
    <w:rPr>
      <w:b/>
    </w:rPr>
  </w:style>
  <w:style w:type="character" w:styleId="Emphasis">
    <w:name w:val="Emphasis"/>
    <w:basedOn w:val="DefaultParagraphFont"/>
    <w:uiPriority w:val="20"/>
    <w:rsid w:val="00FD79EA"/>
    <w:rPr>
      <w:i/>
    </w:rPr>
  </w:style>
  <w:style w:type="character" w:customStyle="1" w:styleId="xbe">
    <w:name w:val="_xbe"/>
    <w:basedOn w:val="DefaultParagraphFont"/>
    <w:rsid w:val="00FD79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590</Words>
  <Characters>3365</Characters>
  <Application>Microsoft Office Word</Application>
  <DocSecurity>0</DocSecurity>
  <Lines>28</Lines>
  <Paragraphs>7</Paragraphs>
  <ScaleCrop>false</ScaleCrop>
  <Company>Grizli777</Company>
  <LinksUpToDate>false</LinksUpToDate>
  <CharactersWithSpaces>3948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2018-06-11T12:57:00Z</dcterms:created>
  <dcterms:modified xsi:type="dcterms:W3CDTF">2018-06-11T13:14:00Z</dcterms:modified>
</cp:coreProperties>
</file>