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DECA" w14:textId="1AF7B7CE" w:rsidR="00AD083E" w:rsidRDefault="00BD7A7D" w:rsidP="00BD7A7D">
      <w:pPr>
        <w:bidi w:val="0"/>
        <w:jc w:val="center"/>
        <w:rPr>
          <w:b/>
          <w:bCs/>
          <w:u w:val="single"/>
        </w:rPr>
      </w:pPr>
      <w:r w:rsidRPr="00BD7A7D">
        <w:rPr>
          <w:b/>
          <w:bCs/>
          <w:u w:val="single"/>
        </w:rPr>
        <w:t>Assignment 4 – Relation Extraction (RE)</w:t>
      </w:r>
    </w:p>
    <w:p w14:paraId="6640BAE1" w14:textId="36B9AC39" w:rsidR="009D63D6" w:rsidRDefault="009D63D6" w:rsidP="00BD7A7D">
      <w:pPr>
        <w:bidi w:val="0"/>
      </w:pPr>
      <w:r>
        <w:t xml:space="preserve">Oved Nagar: </w:t>
      </w:r>
      <w:r w:rsidRPr="009D63D6">
        <w:t>302824875</w:t>
      </w:r>
      <w:r>
        <w:t>,</w:t>
      </w:r>
      <w:r>
        <w:tab/>
        <w:t xml:space="preserve">Karin Haim: </w:t>
      </w:r>
      <w:r w:rsidRPr="009D63D6">
        <w:t>205788326</w:t>
      </w:r>
      <w:r>
        <w:t>.</w:t>
      </w:r>
    </w:p>
    <w:p w14:paraId="2F0E309B" w14:textId="3037C301" w:rsidR="00BD7A7D" w:rsidRDefault="00BD7A7D" w:rsidP="009D63D6">
      <w:pPr>
        <w:bidi w:val="0"/>
      </w:pPr>
      <w:r>
        <w:t xml:space="preserve">we chose to focus on the </w:t>
      </w:r>
      <w:r w:rsidRPr="00BD7A7D">
        <w:rPr>
          <w:b/>
          <w:bCs/>
        </w:rPr>
        <w:t xml:space="preserve">Work-For </w:t>
      </w:r>
      <w:r>
        <w:t>relation.</w:t>
      </w:r>
    </w:p>
    <w:p w14:paraId="66166098" w14:textId="0C10D65C" w:rsidR="00BD7A7D" w:rsidRDefault="00BD7A7D" w:rsidP="00BD7A7D">
      <w:pPr>
        <w:bidi w:val="0"/>
      </w:pPr>
    </w:p>
    <w:p w14:paraId="7CFC3E1E" w14:textId="20303B32" w:rsidR="009D63D6" w:rsidRDefault="009D63D6" w:rsidP="009D63D6">
      <w:pPr>
        <w:bidi w:val="0"/>
      </w:pPr>
      <w:r>
        <w:t>Note: a trained model is attached, but to train a new model the folder of GloVe must contain the file: "</w:t>
      </w:r>
      <w:r w:rsidRPr="009D63D6">
        <w:t>glove.6B.50d.txt</w:t>
      </w:r>
      <w:r>
        <w:t xml:space="preserve">" </w:t>
      </w:r>
    </w:p>
    <w:p w14:paraId="385DE217" w14:textId="7CD59E14" w:rsidR="00BD7A7D" w:rsidRDefault="00BD7A7D" w:rsidP="00BD7A7D">
      <w:pPr>
        <w:bidi w:val="0"/>
        <w:rPr>
          <w:b/>
          <w:bCs/>
        </w:rPr>
      </w:pPr>
      <w:r w:rsidRPr="00BD7A7D">
        <w:rPr>
          <w:b/>
          <w:bCs/>
        </w:rPr>
        <w:t>Model</w:t>
      </w:r>
      <w:r w:rsidR="00465556">
        <w:rPr>
          <w:b/>
          <w:bCs/>
        </w:rPr>
        <w:t xml:space="preserve"> Overview</w:t>
      </w:r>
      <w:r w:rsidRPr="00BD7A7D">
        <w:rPr>
          <w:b/>
          <w:bCs/>
        </w:rPr>
        <w:t>:</w:t>
      </w:r>
    </w:p>
    <w:p w14:paraId="0EDF1042" w14:textId="46842129" w:rsidR="00BD7A7D" w:rsidRDefault="00BD7A7D" w:rsidP="00BD7A7D">
      <w:pPr>
        <w:bidi w:val="0"/>
      </w:pPr>
      <w:r>
        <w:t xml:space="preserve">we have a model that is a </w:t>
      </w:r>
      <w:bookmarkStart w:id="0" w:name="_GoBack"/>
      <w:bookmarkEnd w:id="0"/>
      <w:r>
        <w:t>hybrid of deep learning and rule</w:t>
      </w:r>
      <w:r w:rsidR="00465556">
        <w:t>-</w:t>
      </w:r>
      <w:r>
        <w:t>based. the model consists of 4 main layers:</w:t>
      </w:r>
    </w:p>
    <w:p w14:paraId="604155FF" w14:textId="7EC2A765" w:rsidR="00BD7A7D" w:rsidRDefault="00BD7A7D" w:rsidP="00BD7A7D">
      <w:pPr>
        <w:pStyle w:val="a3"/>
        <w:numPr>
          <w:ilvl w:val="0"/>
          <w:numId w:val="1"/>
        </w:numPr>
        <w:bidi w:val="0"/>
      </w:pPr>
      <w:r>
        <w:t xml:space="preserve">First layer – extracting potential </w:t>
      </w:r>
      <w:r w:rsidR="00465556">
        <w:t xml:space="preserve">ordered </w:t>
      </w:r>
      <w:r>
        <w:t>pairs of (Person, Organization) from each sentence</w:t>
      </w:r>
    </w:p>
    <w:p w14:paraId="68A7D57A" w14:textId="3C7DEFEF" w:rsidR="00465556" w:rsidRDefault="00BD7A7D" w:rsidP="00BD7A7D">
      <w:pPr>
        <w:pStyle w:val="a3"/>
        <w:numPr>
          <w:ilvl w:val="0"/>
          <w:numId w:val="1"/>
        </w:numPr>
        <w:bidi w:val="0"/>
      </w:pPr>
      <w:r>
        <w:t xml:space="preserve">Second layer – </w:t>
      </w:r>
      <w:r w:rsidR="00465556">
        <w:t xml:space="preserve">give each pair a score using deep learning approach </w:t>
      </w:r>
    </w:p>
    <w:p w14:paraId="392AE850" w14:textId="24454F53" w:rsidR="00BD7A7D" w:rsidRDefault="00465556" w:rsidP="00465556">
      <w:pPr>
        <w:pStyle w:val="a3"/>
        <w:numPr>
          <w:ilvl w:val="0"/>
          <w:numId w:val="1"/>
        </w:numPr>
        <w:bidi w:val="0"/>
      </w:pPr>
      <w:r>
        <w:t>Third layer – give each pair a s score using rule-based approach</w:t>
      </w:r>
    </w:p>
    <w:p w14:paraId="16E156FF" w14:textId="77777777" w:rsidR="00465556" w:rsidRDefault="00465556" w:rsidP="00465556">
      <w:pPr>
        <w:pStyle w:val="a3"/>
        <w:numPr>
          <w:ilvl w:val="0"/>
          <w:numId w:val="1"/>
        </w:numPr>
        <w:bidi w:val="0"/>
      </w:pPr>
      <w:r>
        <w:t xml:space="preserve">Forth layer – combine score and tag each pair accordingly </w:t>
      </w:r>
    </w:p>
    <w:p w14:paraId="544AC73F" w14:textId="77777777" w:rsidR="00465556" w:rsidRDefault="00465556" w:rsidP="00465556">
      <w:pPr>
        <w:bidi w:val="0"/>
      </w:pPr>
    </w:p>
    <w:p w14:paraId="09352276" w14:textId="03243271" w:rsidR="00465556" w:rsidRDefault="00465556" w:rsidP="00465556">
      <w:pPr>
        <w:bidi w:val="0"/>
        <w:rPr>
          <w:b/>
          <w:bCs/>
        </w:rPr>
      </w:pPr>
      <w:r>
        <w:t xml:space="preserve"> </w:t>
      </w:r>
      <w:r>
        <w:rPr>
          <w:b/>
          <w:bCs/>
        </w:rPr>
        <w:t>First Layer:</w:t>
      </w:r>
    </w:p>
    <w:p w14:paraId="1EAFD9DE" w14:textId="4018D719" w:rsidR="00465556" w:rsidRDefault="00465556" w:rsidP="00465556">
      <w:pPr>
        <w:bidi w:val="0"/>
      </w:pPr>
      <w:r>
        <w:t>this stage is crucial – missing pairs at this stage set a boundary for recall, while to many pairs will make deep learning stage less efficient.</w:t>
      </w:r>
    </w:p>
    <w:p w14:paraId="1400B62C" w14:textId="6A584870" w:rsidR="00465556" w:rsidRDefault="00465556" w:rsidP="00465556">
      <w:pPr>
        <w:pStyle w:val="a3"/>
        <w:numPr>
          <w:ilvl w:val="0"/>
          <w:numId w:val="1"/>
        </w:numPr>
        <w:bidi w:val="0"/>
      </w:pPr>
      <w:r>
        <w:t>using NER tagger the model tags each word in the sentence</w:t>
      </w:r>
    </w:p>
    <w:p w14:paraId="1A536D6F" w14:textId="19D97058" w:rsidR="00C46D3A" w:rsidRDefault="00465556" w:rsidP="00C46D3A">
      <w:pPr>
        <w:pStyle w:val="a3"/>
        <w:numPr>
          <w:ilvl w:val="0"/>
          <w:numId w:val="1"/>
        </w:numPr>
        <w:bidi w:val="0"/>
      </w:pPr>
      <w:r>
        <w:t xml:space="preserve">two lists are created for each sentence: </w:t>
      </w:r>
      <w:r>
        <w:br/>
        <w:t>- list of potential people</w:t>
      </w:r>
      <w:r>
        <w:br/>
        <w:t>- list of potential organization</w:t>
      </w:r>
    </w:p>
    <w:p w14:paraId="614993BD" w14:textId="77777777" w:rsidR="00405F8D" w:rsidRDefault="00405F8D" w:rsidP="00405F8D">
      <w:pPr>
        <w:bidi w:val="0"/>
      </w:pPr>
    </w:p>
    <w:p w14:paraId="4117FD2B" w14:textId="0D4E2498" w:rsidR="00405F8D" w:rsidRPr="00405F8D" w:rsidRDefault="00405F8D" w:rsidP="00405F8D">
      <w:pPr>
        <w:bidi w:val="0"/>
        <w:rPr>
          <w:u w:val="single"/>
        </w:rPr>
      </w:pPr>
      <w:r>
        <w:rPr>
          <w:u w:val="single"/>
        </w:rPr>
        <w:t xml:space="preserve">Failed attempts for first layer </w:t>
      </w:r>
    </w:p>
    <w:p w14:paraId="58011B29" w14:textId="09DE9478" w:rsidR="00465556" w:rsidRDefault="00C46D3A" w:rsidP="00C46D3A">
      <w:pPr>
        <w:bidi w:val="0"/>
      </w:pPr>
      <w:r>
        <w:t xml:space="preserve">we also tried using np-chunk from Spicy directly but </w:t>
      </w:r>
      <w:r w:rsidR="00405F8D">
        <w:t>it</w:t>
      </w:r>
      <w:r>
        <w:t>'s recall (with respect to person, organization</w:t>
      </w:r>
      <w:r w:rsidR="00405F8D">
        <w:t xml:space="preserve"> pairs detection</w:t>
      </w:r>
      <w:r>
        <w:t xml:space="preserve">) was smaller, moreover we tried to make our filtering for the pairs softer, e.g. include in potential people words that start with capital letter, it </w:t>
      </w:r>
      <w:r w:rsidRPr="00C46D3A">
        <w:t>increase</w:t>
      </w:r>
      <w:r>
        <w:t xml:space="preserve">d our potential recall for this stage, but eventually it </w:t>
      </w:r>
      <w:r w:rsidR="00405F8D">
        <w:t>gave a wide range</w:t>
      </w:r>
      <w:r>
        <w:t xml:space="preserve"> </w:t>
      </w:r>
      <w:r w:rsidR="00405F8D">
        <w:t xml:space="preserve">of </w:t>
      </w:r>
      <w:r>
        <w:t>samples</w:t>
      </w:r>
      <w:r w:rsidR="00405F8D">
        <w:t>, resulting with lower recall from the deep model.</w:t>
      </w:r>
    </w:p>
    <w:p w14:paraId="3AF26A61" w14:textId="00E7DA38" w:rsidR="00405F8D" w:rsidRDefault="00405F8D" w:rsidP="00405F8D">
      <w:pPr>
        <w:bidi w:val="0"/>
      </w:pPr>
    </w:p>
    <w:p w14:paraId="59AB34B0" w14:textId="6B2E2237" w:rsidR="00405F8D" w:rsidRDefault="00405F8D" w:rsidP="00405F8D">
      <w:pPr>
        <w:bidi w:val="0"/>
        <w:rPr>
          <w:b/>
          <w:bCs/>
        </w:rPr>
      </w:pPr>
      <w:r>
        <w:rPr>
          <w:b/>
          <w:bCs/>
        </w:rPr>
        <w:t>Second Layer:</w:t>
      </w:r>
    </w:p>
    <w:p w14:paraId="4FFE9A3E" w14:textId="77777777" w:rsidR="00405F8D" w:rsidRDefault="00405F8D" w:rsidP="00405F8D">
      <w:pPr>
        <w:bidi w:val="0"/>
      </w:pPr>
      <w:r>
        <w:t xml:space="preserve">We used </w:t>
      </w:r>
      <w:proofErr w:type="spellStart"/>
      <w:r>
        <w:t>Pytorch</w:t>
      </w:r>
      <w:proofErr w:type="spellEnd"/>
      <w:r>
        <w:t xml:space="preserve"> environment to create our model, our goal was to create a model that learns the structure of the sentence, represent each word with a vector and tag each (person, organization) using the relevant vectors</w:t>
      </w:r>
    </w:p>
    <w:p w14:paraId="1E73909C" w14:textId="77777777" w:rsidR="000177F2" w:rsidRDefault="00405F8D" w:rsidP="00405F8D">
      <w:pPr>
        <w:bidi w:val="0"/>
      </w:pPr>
      <w:r w:rsidRPr="000177F2">
        <w:rPr>
          <w:u w:val="single"/>
        </w:rPr>
        <w:t>Sentence representation</w:t>
      </w:r>
    </w:p>
    <w:p w14:paraId="6BE253BE" w14:textId="6DC7A0E0" w:rsidR="00405F8D" w:rsidRDefault="00405F8D" w:rsidP="000177F2">
      <w:pPr>
        <w:bidi w:val="0"/>
      </w:pPr>
      <w:r>
        <w:t>each sentence is represented by:</w:t>
      </w:r>
    </w:p>
    <w:p w14:paraId="43D18C26" w14:textId="7E287FB4" w:rsidR="00405F8D" w:rsidRDefault="000177F2" w:rsidP="00405F8D">
      <w:pPr>
        <w:pStyle w:val="a3"/>
        <w:numPr>
          <w:ilvl w:val="0"/>
          <w:numId w:val="1"/>
        </w:numPr>
        <w:bidi w:val="0"/>
      </w:pPr>
      <w:r>
        <w:t>letter embeddings for each word</w:t>
      </w:r>
      <w:r w:rsidR="00F32176">
        <w:t xml:space="preserve"> (followed by LSTM to give word representation)</w:t>
      </w:r>
    </w:p>
    <w:p w14:paraId="57ED5695" w14:textId="7B6253FA" w:rsidR="000177F2" w:rsidRDefault="000177F2" w:rsidP="000177F2">
      <w:pPr>
        <w:pStyle w:val="a3"/>
        <w:numPr>
          <w:ilvl w:val="0"/>
          <w:numId w:val="1"/>
        </w:numPr>
        <w:bidi w:val="0"/>
      </w:pPr>
      <w:proofErr w:type="spellStart"/>
      <w:r>
        <w:lastRenderedPageBreak/>
        <w:t>GloVe</w:t>
      </w:r>
      <w:proofErr w:type="spellEnd"/>
      <w:r>
        <w:t xml:space="preserve"> word embeddings</w:t>
      </w:r>
    </w:p>
    <w:p w14:paraId="063C93B0" w14:textId="53EEC4A6" w:rsidR="000177F2" w:rsidRDefault="000177F2" w:rsidP="000177F2">
      <w:pPr>
        <w:pStyle w:val="a3"/>
        <w:numPr>
          <w:ilvl w:val="0"/>
          <w:numId w:val="1"/>
        </w:numPr>
        <w:bidi w:val="0"/>
      </w:pPr>
      <w:r>
        <w:t>Embeddings for POS tag and NER tag</w:t>
      </w:r>
    </w:p>
    <w:p w14:paraId="09FAF45E" w14:textId="045A8731" w:rsidR="000177F2" w:rsidRDefault="000177F2" w:rsidP="000177F2">
      <w:pPr>
        <w:pStyle w:val="a3"/>
        <w:numPr>
          <w:ilvl w:val="0"/>
          <w:numId w:val="1"/>
        </w:numPr>
        <w:bidi w:val="0"/>
      </w:pPr>
      <w:r>
        <w:t>An integer for each word representing the relative location of its parent in the semantic tree</w:t>
      </w:r>
    </w:p>
    <w:p w14:paraId="20010977" w14:textId="60CC16FD" w:rsidR="000177F2" w:rsidRPr="000177F2" w:rsidRDefault="000177F2" w:rsidP="000177F2">
      <w:pPr>
        <w:bidi w:val="0"/>
        <w:rPr>
          <w:u w:val="single"/>
        </w:rPr>
      </w:pPr>
      <w:r w:rsidRPr="000177F2">
        <w:rPr>
          <w:u w:val="single"/>
        </w:rPr>
        <w:t>Attention</w:t>
      </w:r>
    </w:p>
    <w:p w14:paraId="44453E4A" w14:textId="79E496C8" w:rsidR="000177F2" w:rsidRDefault="000177F2" w:rsidP="000177F2">
      <w:pPr>
        <w:bidi w:val="0"/>
      </w:pPr>
      <w:r>
        <w:t>We used attention to learn the structure of the sentence:</w:t>
      </w:r>
    </w:p>
    <w:p w14:paraId="3E16235A" w14:textId="4D7C0B17" w:rsidR="000177F2" w:rsidRDefault="00405F8D" w:rsidP="000177F2">
      <w:pPr>
        <w:pStyle w:val="a3"/>
        <w:numPr>
          <w:ilvl w:val="0"/>
          <w:numId w:val="1"/>
        </w:numPr>
        <w:bidi w:val="0"/>
      </w:pPr>
      <w:r>
        <w:t xml:space="preserve"> </w:t>
      </w:r>
      <w:r w:rsidR="000177F2">
        <w:t xml:space="preserve">3 layered Bi-LSTM </w:t>
      </w:r>
      <w:proofErr w:type="gramStart"/>
      <w:r w:rsidR="000177F2">
        <w:t>layer</w:t>
      </w:r>
      <w:proofErr w:type="gramEnd"/>
      <w:r w:rsidR="000177F2">
        <w:t xml:space="preserve">, with skip connections </w:t>
      </w:r>
    </w:p>
    <w:p w14:paraId="1E61398C" w14:textId="4AB4ECEE" w:rsidR="000177F2" w:rsidRDefault="000177F2" w:rsidP="000177F2">
      <w:pPr>
        <w:pStyle w:val="a3"/>
        <w:numPr>
          <w:ilvl w:val="0"/>
          <w:numId w:val="1"/>
        </w:numPr>
        <w:bidi w:val="0"/>
      </w:pPr>
      <w:r>
        <w:t xml:space="preserve">Concatenation of max-pool, avg-pool, and a Gate-Attention vector (calculated by the following article, </w:t>
      </w:r>
      <w:r w:rsidRPr="000177F2">
        <w:t>Recurrent Neural Network-Based Sentence Encoder with Gated Attention</w:t>
      </w:r>
      <w:r>
        <w:t>)</w:t>
      </w:r>
    </w:p>
    <w:p w14:paraId="19F23CEE" w14:textId="77777777" w:rsidR="00F32176" w:rsidRDefault="00F32176" w:rsidP="00F32176">
      <w:pPr>
        <w:bidi w:val="0"/>
      </w:pPr>
    </w:p>
    <w:p w14:paraId="42C5AEBB" w14:textId="3B085BC2" w:rsidR="00F32176" w:rsidRPr="00F32176" w:rsidRDefault="000177F2" w:rsidP="00F32176">
      <w:pPr>
        <w:bidi w:val="0"/>
        <w:rPr>
          <w:u w:val="single"/>
        </w:rPr>
      </w:pPr>
      <w:r>
        <w:t xml:space="preserve"> </w:t>
      </w:r>
      <w:r w:rsidR="00F32176">
        <w:rPr>
          <w:u w:val="single"/>
        </w:rPr>
        <w:t>Final Classification</w:t>
      </w:r>
    </w:p>
    <w:p w14:paraId="63E3951C" w14:textId="3C421E66" w:rsidR="00405F8D" w:rsidRDefault="00F32176" w:rsidP="00F32176">
      <w:pPr>
        <w:pStyle w:val="a3"/>
        <w:numPr>
          <w:ilvl w:val="0"/>
          <w:numId w:val="1"/>
        </w:numPr>
        <w:bidi w:val="0"/>
      </w:pPr>
      <w:r>
        <w:t>Another Bi-LSTM layer, this time the attention is concatenated to each word vectors that includes only character and word embeddings.</w:t>
      </w:r>
    </w:p>
    <w:p w14:paraId="69A9FDA8" w14:textId="77777777" w:rsidR="00F32176" w:rsidRDefault="00F32176" w:rsidP="00F32176">
      <w:pPr>
        <w:pStyle w:val="a3"/>
        <w:numPr>
          <w:ilvl w:val="0"/>
          <w:numId w:val="1"/>
        </w:numPr>
        <w:bidi w:val="0"/>
      </w:pPr>
      <w:r>
        <w:t>We take the output ant use max-pool for the vectors representing the person, and for the vectors representing the organization.</w:t>
      </w:r>
    </w:p>
    <w:p w14:paraId="762C78BB" w14:textId="77777777" w:rsidR="00F32176" w:rsidRDefault="00F32176" w:rsidP="00F32176">
      <w:pPr>
        <w:pStyle w:val="a3"/>
        <w:numPr>
          <w:ilvl w:val="0"/>
          <w:numId w:val="1"/>
        </w:numPr>
        <w:bidi w:val="0"/>
      </w:pPr>
      <w:r>
        <w:t>the concatenated vector for per-org is then goas through an MLP</w:t>
      </w:r>
    </w:p>
    <w:p w14:paraId="787C5EE6" w14:textId="77777777" w:rsidR="00B320CD" w:rsidRDefault="00B320CD" w:rsidP="00F32176">
      <w:pPr>
        <w:bidi w:val="0"/>
      </w:pPr>
    </w:p>
    <w:p w14:paraId="203FC7FD" w14:textId="05F5D379" w:rsidR="00A326AF" w:rsidRDefault="00B320CD" w:rsidP="00A326AF">
      <w:pPr>
        <w:bidi w:val="0"/>
        <w:rPr>
          <w:u w:val="single"/>
        </w:rPr>
      </w:pPr>
      <w:r>
        <w:t>because we had to work with small imbalanced data-set we used cross-validation for the learning stage, and for each batch we sampled examples according to the labeling distribution.</w:t>
      </w:r>
    </w:p>
    <w:p w14:paraId="50E329A9" w14:textId="578F27B2" w:rsidR="00A326AF" w:rsidRDefault="00A326AF" w:rsidP="00A326AF">
      <w:pPr>
        <w:bidi w:val="0"/>
      </w:pPr>
      <w:r>
        <w:t>figures of F1, recall, precision by epoch:</w:t>
      </w:r>
    </w:p>
    <w:p w14:paraId="63BC0DC0" w14:textId="3A0272E4" w:rsidR="00A326AF" w:rsidRPr="00A326AF" w:rsidRDefault="00A326AF" w:rsidP="00A326AF">
      <w:pPr>
        <w:bidi w:val="0"/>
      </w:pPr>
      <w:r w:rsidRPr="00A326AF">
        <w:rPr>
          <w:noProof/>
        </w:rPr>
        <w:lastRenderedPageBreak/>
        <w:drawing>
          <wp:inline distT="0" distB="0" distL="0" distR="0" wp14:anchorId="615D71FB" wp14:editId="13BC3A0F">
            <wp:extent cx="5274310" cy="219392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keh_plot(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193925"/>
                    </a:xfrm>
                    <a:prstGeom prst="rect">
                      <a:avLst/>
                    </a:prstGeom>
                  </pic:spPr>
                </pic:pic>
              </a:graphicData>
            </a:graphic>
          </wp:inline>
        </w:drawing>
      </w:r>
      <w:r w:rsidRPr="00A326AF">
        <w:rPr>
          <w:noProof/>
        </w:rPr>
        <w:drawing>
          <wp:inline distT="0" distB="0" distL="0" distR="0" wp14:anchorId="0AFE787C" wp14:editId="667B835C">
            <wp:extent cx="5274310" cy="219392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keh_plot(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193925"/>
                    </a:xfrm>
                    <a:prstGeom prst="rect">
                      <a:avLst/>
                    </a:prstGeom>
                  </pic:spPr>
                </pic:pic>
              </a:graphicData>
            </a:graphic>
          </wp:inline>
        </w:drawing>
      </w:r>
    </w:p>
    <w:p w14:paraId="69021FF1" w14:textId="69A43C07" w:rsidR="00F32176" w:rsidRPr="00405F8D" w:rsidRDefault="00F32176" w:rsidP="00F32176">
      <w:pPr>
        <w:bidi w:val="0"/>
        <w:rPr>
          <w:u w:val="single"/>
        </w:rPr>
      </w:pPr>
      <w:r>
        <w:rPr>
          <w:u w:val="single"/>
        </w:rPr>
        <w:t xml:space="preserve">Failed attempts for second layer </w:t>
      </w:r>
    </w:p>
    <w:p w14:paraId="4F950B37" w14:textId="0EC93A9E" w:rsidR="00F32176" w:rsidRDefault="00F32176" w:rsidP="00F32176">
      <w:pPr>
        <w:bidi w:val="0"/>
      </w:pPr>
      <w:r>
        <w:t>Our first attempt was without the attention layer, and the results were much worse</w:t>
      </w:r>
      <w:r w:rsidR="00B320CD">
        <w:t>.</w:t>
      </w:r>
    </w:p>
    <w:p w14:paraId="58DA81AC" w14:textId="51AD8381" w:rsidR="00B320CD" w:rsidRDefault="00B320CD" w:rsidP="00B320CD">
      <w:pPr>
        <w:bidi w:val="0"/>
      </w:pPr>
    </w:p>
    <w:p w14:paraId="089AD01F" w14:textId="0AD0484A" w:rsidR="00B320CD" w:rsidRDefault="00F82701" w:rsidP="00B320CD">
      <w:pPr>
        <w:bidi w:val="0"/>
        <w:rPr>
          <w:b/>
          <w:bCs/>
        </w:rPr>
      </w:pPr>
      <w:r>
        <w:rPr>
          <w:b/>
          <w:bCs/>
        </w:rPr>
        <w:t>Third</w:t>
      </w:r>
      <w:r w:rsidR="00B320CD">
        <w:rPr>
          <w:b/>
          <w:bCs/>
        </w:rPr>
        <w:t xml:space="preserve"> Layer:</w:t>
      </w:r>
    </w:p>
    <w:p w14:paraId="59606CED" w14:textId="61F706F4" w:rsidR="00B320CD" w:rsidRDefault="00B320CD" w:rsidP="00B320CD">
      <w:pPr>
        <w:bidi w:val="0"/>
      </w:pPr>
      <w:r>
        <w:t>Because the data-set was small we tried to make the rules as generic as we can. We checked two things, semantic dependency, and semantic distance:</w:t>
      </w:r>
    </w:p>
    <w:p w14:paraId="5CD2B70D" w14:textId="79AC7F04" w:rsidR="00B320CD" w:rsidRDefault="00B320CD" w:rsidP="00B320CD">
      <w:pPr>
        <w:bidi w:val="0"/>
        <w:rPr>
          <w:u w:val="single"/>
        </w:rPr>
      </w:pPr>
      <w:r w:rsidRPr="00B320CD">
        <w:rPr>
          <w:u w:val="single"/>
        </w:rPr>
        <w:t>Semantic dependency</w:t>
      </w:r>
    </w:p>
    <w:p w14:paraId="6991B22A" w14:textId="1FADE6D2" w:rsidR="00B320CD" w:rsidRDefault="00B320CD" w:rsidP="00B320CD">
      <w:pPr>
        <w:bidi w:val="0"/>
      </w:pPr>
      <w:r>
        <w:t xml:space="preserve"> We follow the dependency tree from the person and from the organization up to an intersection (if exists)</w:t>
      </w:r>
      <w:r w:rsidR="00E90808">
        <w:t xml:space="preserve"> and collect the dependencies on the way up</w:t>
      </w:r>
      <w:r>
        <w:t xml:space="preserve">. An attribute is a pair (PER/ORG, dep), PER/ORG represents the </w:t>
      </w:r>
      <w:r w:rsidR="00E90808">
        <w:t>source leaf node and the dep represents the dependency.</w:t>
      </w:r>
    </w:p>
    <w:p w14:paraId="6D7CBF02" w14:textId="50FF9B52" w:rsidR="00E90808" w:rsidRDefault="00E90808" w:rsidP="00E90808">
      <w:pPr>
        <w:bidi w:val="0"/>
      </w:pPr>
      <w:r>
        <w:t>Then we calculate the following:</w:t>
      </w:r>
    </w:p>
    <w:p w14:paraId="34AB4E20" w14:textId="70CBDBDB" w:rsidR="00E90808" w:rsidRPr="00E90808" w:rsidRDefault="00E90808" w:rsidP="00E90808">
      <w:pPr>
        <w:bidi w:val="0"/>
      </w:pPr>
      <m:oMathPara>
        <m:oMath>
          <m:r>
            <m:rPr>
              <m:sty m:val="p"/>
            </m:rPr>
            <w:rPr>
              <w:rFonts w:ascii="Cambria Math" w:hAnsi="Cambria Math"/>
            </w:rPr>
            <m:t xml:space="preserve"> P</m:t>
          </m:r>
          <m:d>
            <m:dPr>
              <m:endChr m:val="|"/>
              <m:ctrlPr>
                <w:rPr>
                  <w:rFonts w:ascii="Cambria Math" w:hAnsi="Cambria Math"/>
                </w:rPr>
              </m:ctrlPr>
            </m:dPr>
            <m:e>
              <m:r>
                <m:rPr>
                  <m:sty m:val="p"/>
                </m:rPr>
                <w:rPr>
                  <w:rFonts w:ascii="Cambria Math" w:hAnsi="Cambria Math"/>
                </w:rPr>
                <m:t xml:space="preserve"> label=1</m:t>
              </m:r>
            </m:e>
          </m:d>
          <m:sSub>
            <m:sSubPr>
              <m:ctrlPr>
                <w:rPr>
                  <w:rFonts w:ascii="Cambria Math" w:hAnsi="Cambria Math"/>
                </w:rPr>
              </m:ctrlPr>
            </m:sSubPr>
            <m:e>
              <m:r>
                <m:rPr>
                  <m:sty m:val="p"/>
                </m:rPr>
                <w:rPr>
                  <w:rFonts w:ascii="Cambria Math" w:hAnsi="Cambria Math"/>
                </w:rPr>
                <m:t>ftr</m:t>
              </m:r>
            </m:e>
            <m:sub>
              <m:r>
                <w:rPr>
                  <w:rFonts w:ascii="Cambria Math" w:hAnsi="Cambria Math"/>
                </w:rPr>
                <m:t>1</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ftr</m:t>
              </m:r>
            </m:e>
            <m:sub>
              <m:r>
                <w:rPr>
                  <w:rFonts w:ascii="Cambria Math" w:hAnsi="Cambria Math"/>
                </w:rPr>
                <m:t>n</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P</m:t>
              </m:r>
              <m:d>
                <m:dPr>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1</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n</m:t>
                      </m:r>
                    </m:sub>
                  </m:sSub>
                </m:e>
              </m:d>
              <m:r>
                <m:rPr>
                  <m:sty m:val="p"/>
                </m:rPr>
                <w:rPr>
                  <w:rFonts w:ascii="Cambria Math" w:hAnsi="Cambria Math"/>
                </w:rPr>
                <m:t>label=1) * P( label=1 )</m:t>
              </m:r>
            </m:num>
            <m:den>
              <m:r>
                <m:rPr>
                  <m:sty m:val="p"/>
                </m:rPr>
                <w:rPr>
                  <w:rFonts w:ascii="Cambria Math" w:hAnsi="Cambria Math"/>
                </w:rPr>
                <m:t>P</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1</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n</m:t>
                      </m:r>
                    </m:sub>
                  </m:sSub>
                </m:e>
              </m:d>
            </m:den>
          </m:f>
          <m:r>
            <m:rPr>
              <m:sty m:val="p"/>
            </m:rPr>
            <w:rPr>
              <w:rFonts w:ascii="Cambria Math" w:hAnsi="Cambria Math"/>
            </w:rPr>
            <m:t xml:space="preserve"> </m:t>
          </m:r>
        </m:oMath>
      </m:oMathPara>
    </w:p>
    <w:p w14:paraId="57BE4E67" w14:textId="55D8965A" w:rsidR="00E90808" w:rsidRPr="00E90808" w:rsidRDefault="00E90808" w:rsidP="00E90808">
      <w:pPr>
        <w:bidi w:val="0"/>
        <w:rPr>
          <w:rFonts w:eastAsiaTheme="minorEastAsia"/>
        </w:rPr>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 xml:space="preserve"> label=1 </m:t>
              </m:r>
            </m:e>
          </m:d>
          <m:r>
            <w:rPr>
              <w:rFonts w:ascii="Cambria Math" w:hAnsi="Cambria Math"/>
            </w:rPr>
            <m:t xml:space="preserve">= </m:t>
          </m:r>
          <m:f>
            <m:fPr>
              <m:ctrlPr>
                <w:rPr>
                  <w:rFonts w:ascii="Cambria Math" w:hAnsi="Cambria Math"/>
                </w:rPr>
              </m:ctrlPr>
            </m:fPr>
            <m:num>
              <m:r>
                <m:rPr>
                  <m:sty m:val="p"/>
                </m:rPr>
                <w:rPr>
                  <w:rFonts w:ascii="Cambria Math" w:hAnsi="Cambria Math"/>
                </w:rPr>
                <m:t xml:space="preserve"> #(label=1)</m:t>
              </m:r>
            </m:num>
            <m:den>
              <m:r>
                <m:rPr>
                  <m:sty m:val="p"/>
                </m:rPr>
                <w:rPr>
                  <w:rFonts w:ascii="Cambria Math" w:hAnsi="Cambria Math"/>
                </w:rPr>
                <m:t>#</m:t>
              </m:r>
              <m:d>
                <m:dPr>
                  <m:ctrlPr>
                    <w:rPr>
                      <w:rFonts w:ascii="Cambria Math" w:hAnsi="Cambria Math"/>
                    </w:rPr>
                  </m:ctrlPr>
                </m:dPr>
                <m:e>
                  <m:r>
                    <m:rPr>
                      <m:sty m:val="p"/>
                    </m:rPr>
                    <w:rPr>
                      <w:rFonts w:ascii="Cambria Math" w:hAnsi="Cambria Math"/>
                    </w:rPr>
                    <m:t xml:space="preserve"> label=* </m:t>
                  </m:r>
                </m:e>
              </m:d>
            </m:den>
          </m:f>
          <m:r>
            <w:rPr>
              <w:rFonts w:ascii="Cambria Math" w:hAnsi="Cambria Math"/>
            </w:rPr>
            <m:t xml:space="preserve"> ,     </m:t>
          </m:r>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ftr</m:t>
                  </m:r>
                </m:e>
                <m:sub>
                  <m:r>
                    <m:rPr>
                      <m:sty m:val="p"/>
                    </m:rPr>
                    <w:rPr>
                      <w:rFonts w:ascii="Cambria Math" w:hAnsi="Cambria Math"/>
                    </w:rPr>
                    <m:t>1</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n</m:t>
                  </m:r>
                </m:sub>
              </m:sSub>
            </m:e>
          </m:d>
          <m:r>
            <m:rPr>
              <m:sty m:val="p"/>
            </m:rPr>
            <w:rPr>
              <w:rFonts w:ascii="Cambria Math" w:hAnsi="Cambria Math"/>
            </w:rPr>
            <m:t xml:space="preserve">label=1)=  </m:t>
          </m:r>
          <m:nary>
            <m:naryPr>
              <m:chr m:val="∏"/>
              <m:limLoc m:val="undOvr"/>
              <m:subHide m:val="1"/>
              <m:supHide m:val="1"/>
              <m:ctrlPr>
                <w:rPr>
                  <w:rFonts w:ascii="Cambria Math" w:hAnsi="Cambria Math"/>
                  <w:i/>
                </w:rPr>
              </m:ctrlPr>
            </m:naryPr>
            <m:sub/>
            <m:sup/>
            <m:e>
              <m:f>
                <m:fPr>
                  <m:ctrlPr>
                    <w:rPr>
                      <w:rFonts w:ascii="Cambria Math" w:hAnsi="Cambria Math"/>
                    </w:rPr>
                  </m:ctrlPr>
                </m:fPr>
                <m:num>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i</m:t>
                      </m:r>
                    </m:sub>
                  </m:sSub>
                  <m:r>
                    <m:rPr>
                      <m:sty m:val="p"/>
                    </m:rPr>
                    <w:rPr>
                      <w:rFonts w:ascii="Cambria Math" w:hAnsi="Cambria Math"/>
                    </w:rPr>
                    <m:t xml:space="preserve"> &amp; label=1)</m:t>
                  </m:r>
                </m:num>
                <m:den>
                  <m:r>
                    <m:rPr>
                      <m:sty m:val="p"/>
                    </m:rPr>
                    <w:rPr>
                      <w:rFonts w:ascii="Cambria Math" w:hAnsi="Cambria Math"/>
                    </w:rPr>
                    <m:t>#</m:t>
                  </m:r>
                  <m:d>
                    <m:dPr>
                      <m:ctrlPr>
                        <w:rPr>
                          <w:rFonts w:ascii="Cambria Math" w:hAnsi="Cambria Math"/>
                        </w:rPr>
                      </m:ctrlPr>
                    </m:dPr>
                    <m:e>
                      <m:r>
                        <m:rPr>
                          <m:sty m:val="p"/>
                        </m:rPr>
                        <w:rPr>
                          <w:rFonts w:ascii="Cambria Math" w:hAnsi="Cambria Math"/>
                        </w:rPr>
                        <m:t xml:space="preserve"> label=1 </m:t>
                      </m:r>
                    </m:e>
                  </m:d>
                </m:den>
              </m:f>
            </m:e>
          </m:nary>
          <m:r>
            <m:rPr>
              <m:sty m:val="p"/>
            </m:rPr>
            <w:rPr>
              <w:rFonts w:ascii="Cambria Math" w:hAnsi="Cambria Math"/>
            </w:rPr>
            <m:t xml:space="preserve"> </m:t>
          </m:r>
          <m:r>
            <w:rPr>
              <w:rFonts w:ascii="Cambria Math" w:hAnsi="Cambria Math"/>
            </w:rPr>
            <m:t xml:space="preserve"> </m:t>
          </m:r>
        </m:oMath>
      </m:oMathPara>
    </w:p>
    <w:p w14:paraId="2C8F190A" w14:textId="735F2054" w:rsidR="00E90808" w:rsidRDefault="00E90808" w:rsidP="00E90808">
      <w:pPr>
        <w:bidi w:val="0"/>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1</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ftr</m:t>
                  </m:r>
                </m:e>
                <m:sub>
                  <m:r>
                    <m:rPr>
                      <m:sty m:val="p"/>
                    </m:rPr>
                    <w:rPr>
                      <w:rFonts w:ascii="Cambria Math" w:hAnsi="Cambria Math"/>
                    </w:rPr>
                    <m:t>n</m:t>
                  </m:r>
                </m:sub>
              </m:sSub>
            </m:e>
          </m:d>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rPr>
                  </m:ctrlPr>
                </m:fPr>
                <m:num>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ftr</m:t>
                          </m:r>
                        </m:e>
                        <m:sub>
                          <m:r>
                            <m:rPr>
                              <m:sty m:val="p"/>
                            </m:rPr>
                            <w:rPr>
                              <w:rFonts w:ascii="Cambria Math" w:hAnsi="Cambria Math"/>
                            </w:rPr>
                            <m:t>i</m:t>
                          </m:r>
                        </m:sub>
                      </m:sSub>
                    </m:e>
                  </m:d>
                </m:num>
                <m:den>
                  <m:r>
                    <m:rPr>
                      <m:sty m:val="p"/>
                    </m:rPr>
                    <w:rPr>
                      <w:rFonts w:ascii="Cambria Math" w:hAnsi="Cambria Math"/>
                    </w:rPr>
                    <m:t>#</m:t>
                  </m:r>
                  <m:d>
                    <m:dPr>
                      <m:ctrlPr>
                        <w:rPr>
                          <w:rFonts w:ascii="Cambria Math" w:hAnsi="Cambria Math"/>
                        </w:rPr>
                      </m:ctrlPr>
                    </m:dPr>
                    <m:e>
                      <m:r>
                        <m:rPr>
                          <m:sty m:val="p"/>
                        </m:rPr>
                        <w:rPr>
                          <w:rFonts w:ascii="Cambria Math" w:hAnsi="Cambria Math"/>
                        </w:rPr>
                        <m:t xml:space="preserve"> ftr= * </m:t>
                      </m:r>
                    </m:e>
                  </m:d>
                </m:den>
              </m:f>
            </m:e>
          </m:nary>
          <m:r>
            <w:rPr>
              <w:rFonts w:ascii="Cambria Math" w:hAnsi="Cambria Math"/>
            </w:rPr>
            <m:t>,</m:t>
          </m:r>
        </m:oMath>
      </m:oMathPara>
    </w:p>
    <w:p w14:paraId="78F66E5B" w14:textId="651FE577" w:rsidR="00E90808" w:rsidRDefault="00F82701" w:rsidP="00E90808">
      <w:pPr>
        <w:bidi w:val="0"/>
        <w:rPr>
          <w:rFonts w:eastAsiaTheme="minorEastAsia"/>
        </w:rPr>
      </w:pPr>
      <w:r>
        <w:rPr>
          <w:rFonts w:eastAsiaTheme="minorEastAsia"/>
        </w:rPr>
        <w:lastRenderedPageBreak/>
        <w:t>We also assume that the distance in the tree from person to the organization is normally distributed, so we calculate the mean and std of the distance to create the corresponding distribution.</w:t>
      </w:r>
    </w:p>
    <w:p w14:paraId="13B2E278" w14:textId="7371FFFE" w:rsidR="00F82701" w:rsidRDefault="00F82701" w:rsidP="00F82701">
      <w:pPr>
        <w:bidi w:val="0"/>
      </w:pPr>
    </w:p>
    <w:p w14:paraId="7776AD8E" w14:textId="46B054B8" w:rsidR="00F82701" w:rsidRDefault="00F82701" w:rsidP="00F82701">
      <w:pPr>
        <w:bidi w:val="0"/>
        <w:rPr>
          <w:b/>
          <w:bCs/>
        </w:rPr>
      </w:pPr>
      <w:r>
        <w:rPr>
          <w:b/>
          <w:bCs/>
        </w:rPr>
        <w:t>Forth Layer:</w:t>
      </w:r>
    </w:p>
    <w:p w14:paraId="058EEAE9" w14:textId="33DDA250" w:rsidR="00F82701" w:rsidRDefault="00F82701" w:rsidP="00F82701">
      <w:pPr>
        <w:bidi w:val="0"/>
      </w:pPr>
      <w:r>
        <w:t>At this stage we simply combine the results:</w:t>
      </w:r>
    </w:p>
    <w:p w14:paraId="3D106417" w14:textId="0C850C18" w:rsidR="00F82701" w:rsidRPr="00F82701" w:rsidRDefault="00F82701" w:rsidP="00F82701">
      <w:pPr>
        <w:bidi w:val="0"/>
        <w:rPr>
          <w:rFonts w:eastAsiaTheme="minorEastAsia"/>
          <w:sz w:val="18"/>
          <w:szCs w:val="18"/>
        </w:rPr>
      </w:pPr>
      <m:oMathPara>
        <m:oMath>
          <m:r>
            <w:rPr>
              <w:rFonts w:ascii="Cambria Math" w:hAnsi="Cambria Math"/>
              <w:sz w:val="18"/>
              <w:szCs w:val="18"/>
            </w:rPr>
            <m:t xml:space="preserve">FinalScore=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*deep</m:t>
          </m:r>
          <m:d>
            <m:dPr>
              <m:ctrlPr>
                <w:rPr>
                  <w:rFonts w:ascii="Cambria Math" w:hAnsi="Cambria Math"/>
                  <w:i/>
                  <w:sz w:val="18"/>
                  <w:szCs w:val="18"/>
                </w:rPr>
              </m:ctrlPr>
            </m:dPr>
            <m:e>
              <m:r>
                <w:rPr>
                  <w:rFonts w:ascii="Cambria Math" w:hAnsi="Cambria Math"/>
                  <w:sz w:val="18"/>
                  <w:szCs w:val="18"/>
                </w:rPr>
                <m:t>per,org, sent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*semantic</m:t>
          </m:r>
          <m:d>
            <m:dPr>
              <m:ctrlPr>
                <w:rPr>
                  <w:rFonts w:ascii="Cambria Math" w:hAnsi="Cambria Math"/>
                  <w:i/>
                  <w:sz w:val="18"/>
                  <w:szCs w:val="18"/>
                </w:rPr>
              </m:ctrlPr>
            </m:dPr>
            <m:e>
              <m:r>
                <w:rPr>
                  <w:rFonts w:ascii="Cambria Math" w:hAnsi="Cambria Math"/>
                  <w:sz w:val="18"/>
                  <w:szCs w:val="18"/>
                </w:rPr>
                <m:t>per,org, sent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*distance</m:t>
          </m:r>
          <m:d>
            <m:dPr>
              <m:ctrlPr>
                <w:rPr>
                  <w:rFonts w:ascii="Cambria Math" w:hAnsi="Cambria Math"/>
                  <w:i/>
                  <w:sz w:val="18"/>
                  <w:szCs w:val="18"/>
                </w:rPr>
              </m:ctrlPr>
            </m:dPr>
            <m:e>
              <m:r>
                <w:rPr>
                  <w:rFonts w:ascii="Cambria Math" w:hAnsi="Cambria Math"/>
                  <w:sz w:val="18"/>
                  <w:szCs w:val="18"/>
                </w:rPr>
                <m:t>per,org, sent</m:t>
              </m:r>
            </m:e>
          </m:d>
        </m:oMath>
      </m:oMathPara>
    </w:p>
    <w:p w14:paraId="43A7C8A9" w14:textId="672D9E01" w:rsidR="00F82701" w:rsidRPr="00F82701" w:rsidRDefault="009D63D6" w:rsidP="00F82701">
      <w:pPr>
        <w:bidi w:val="0"/>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eastAsiaTheme="minorEastAsia"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r>
            <w:rPr>
              <w:rFonts w:ascii="Cambria Math" w:eastAsiaTheme="minorEastAsia"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m:t>
          </m:r>
          <m:r>
            <w:rPr>
              <w:rFonts w:ascii="Cambria Math" w:eastAsiaTheme="minorEastAsia" w:hAnsi="Cambria Math"/>
              <w:sz w:val="18"/>
              <w:szCs w:val="18"/>
            </w:rPr>
            <m:t>1</m:t>
          </m:r>
        </m:oMath>
      </m:oMathPara>
    </w:p>
    <w:p w14:paraId="5C13696C" w14:textId="6FC04500" w:rsidR="00F82701" w:rsidRDefault="00F82701" w:rsidP="00F82701">
      <w:pPr>
        <w:bidi w:val="0"/>
        <w:rPr>
          <w:rFonts w:eastAsiaTheme="minorEastAsia"/>
          <w:sz w:val="18"/>
          <w:szCs w:val="18"/>
        </w:rPr>
      </w:pPr>
    </w:p>
    <w:p w14:paraId="3E23F900" w14:textId="46810474" w:rsidR="00F82701" w:rsidRPr="00F82701" w:rsidRDefault="00F82701" w:rsidP="00F82701">
      <w:pPr>
        <w:bidi w:val="0"/>
        <w:rPr>
          <w:rFonts w:eastAsiaTheme="minorEastAsia"/>
          <w:b/>
          <w:bCs/>
          <w:sz w:val="18"/>
          <w:szCs w:val="18"/>
        </w:rPr>
      </w:pPr>
      <w:r w:rsidRPr="00F82701">
        <w:rPr>
          <w:rFonts w:eastAsiaTheme="minorEastAsia"/>
          <w:b/>
          <w:bCs/>
          <w:sz w:val="18"/>
          <w:szCs w:val="18"/>
        </w:rPr>
        <w:t>Our results:</w:t>
      </w:r>
    </w:p>
    <w:tbl>
      <w:tblPr>
        <w:tblStyle w:val="a5"/>
        <w:tblW w:w="0" w:type="auto"/>
        <w:tblLook w:val="04A0" w:firstRow="1" w:lastRow="0" w:firstColumn="1" w:lastColumn="0" w:noHBand="0" w:noVBand="1"/>
      </w:tblPr>
      <w:tblGrid>
        <w:gridCol w:w="2074"/>
        <w:gridCol w:w="2074"/>
        <w:gridCol w:w="2074"/>
        <w:gridCol w:w="2074"/>
      </w:tblGrid>
      <w:tr w:rsidR="00F82701" w14:paraId="31FED8D2" w14:textId="77777777" w:rsidTr="00F82701">
        <w:tc>
          <w:tcPr>
            <w:tcW w:w="2074" w:type="dxa"/>
          </w:tcPr>
          <w:p w14:paraId="44E5DE28" w14:textId="77777777" w:rsidR="00F82701" w:rsidRDefault="00F82701" w:rsidP="00F82701">
            <w:pPr>
              <w:bidi w:val="0"/>
              <w:rPr>
                <w:rFonts w:eastAsiaTheme="minorEastAsia"/>
                <w:sz w:val="18"/>
                <w:szCs w:val="18"/>
              </w:rPr>
            </w:pPr>
          </w:p>
        </w:tc>
        <w:tc>
          <w:tcPr>
            <w:tcW w:w="2074" w:type="dxa"/>
          </w:tcPr>
          <w:p w14:paraId="41887D65" w14:textId="29DD8A68" w:rsidR="00F82701" w:rsidRDefault="00F82701" w:rsidP="00F82701">
            <w:pPr>
              <w:bidi w:val="0"/>
              <w:rPr>
                <w:rFonts w:eastAsiaTheme="minorEastAsia"/>
                <w:sz w:val="18"/>
                <w:szCs w:val="18"/>
              </w:rPr>
            </w:pPr>
            <w:r>
              <w:rPr>
                <w:rFonts w:eastAsiaTheme="minorEastAsia"/>
                <w:sz w:val="18"/>
                <w:szCs w:val="18"/>
              </w:rPr>
              <w:t>Precision</w:t>
            </w:r>
          </w:p>
        </w:tc>
        <w:tc>
          <w:tcPr>
            <w:tcW w:w="2074" w:type="dxa"/>
          </w:tcPr>
          <w:p w14:paraId="2C3F75DE" w14:textId="740A8E49" w:rsidR="00F82701" w:rsidRDefault="00F82701" w:rsidP="00F82701">
            <w:pPr>
              <w:bidi w:val="0"/>
              <w:rPr>
                <w:rFonts w:eastAsiaTheme="minorEastAsia"/>
                <w:sz w:val="18"/>
                <w:szCs w:val="18"/>
              </w:rPr>
            </w:pPr>
            <w:r>
              <w:rPr>
                <w:rFonts w:eastAsiaTheme="minorEastAsia"/>
                <w:sz w:val="18"/>
                <w:szCs w:val="18"/>
              </w:rPr>
              <w:t>recall</w:t>
            </w:r>
          </w:p>
        </w:tc>
        <w:tc>
          <w:tcPr>
            <w:tcW w:w="2074" w:type="dxa"/>
          </w:tcPr>
          <w:p w14:paraId="199987E3" w14:textId="41658777" w:rsidR="00F82701" w:rsidRDefault="00F82701" w:rsidP="00F82701">
            <w:pPr>
              <w:bidi w:val="0"/>
              <w:rPr>
                <w:rFonts w:eastAsiaTheme="minorEastAsia"/>
                <w:sz w:val="18"/>
                <w:szCs w:val="18"/>
              </w:rPr>
            </w:pPr>
            <w:r>
              <w:rPr>
                <w:rFonts w:eastAsiaTheme="minorEastAsia"/>
                <w:sz w:val="18"/>
                <w:szCs w:val="18"/>
              </w:rPr>
              <w:t>F1</w:t>
            </w:r>
          </w:p>
        </w:tc>
      </w:tr>
      <w:tr w:rsidR="00F82701" w14:paraId="02D1BACD" w14:textId="77777777" w:rsidTr="00F82701">
        <w:tc>
          <w:tcPr>
            <w:tcW w:w="2074" w:type="dxa"/>
          </w:tcPr>
          <w:p w14:paraId="18D0C376" w14:textId="07B7BBFC" w:rsidR="00F82701" w:rsidRDefault="00F82701" w:rsidP="00F82701">
            <w:pPr>
              <w:bidi w:val="0"/>
              <w:rPr>
                <w:rFonts w:eastAsiaTheme="minorEastAsia"/>
                <w:sz w:val="18"/>
                <w:szCs w:val="18"/>
              </w:rPr>
            </w:pPr>
            <w:r>
              <w:rPr>
                <w:rFonts w:eastAsiaTheme="minorEastAsia"/>
                <w:sz w:val="18"/>
                <w:szCs w:val="18"/>
              </w:rPr>
              <w:t>Work-For</w:t>
            </w:r>
          </w:p>
        </w:tc>
        <w:tc>
          <w:tcPr>
            <w:tcW w:w="2074" w:type="dxa"/>
          </w:tcPr>
          <w:p w14:paraId="1BE7512C" w14:textId="6799D812" w:rsidR="00F82701" w:rsidRDefault="0093483A" w:rsidP="00F82701">
            <w:pPr>
              <w:bidi w:val="0"/>
              <w:rPr>
                <w:rFonts w:eastAsiaTheme="minorEastAsia"/>
                <w:sz w:val="18"/>
                <w:szCs w:val="18"/>
              </w:rPr>
            </w:pPr>
            <w:r>
              <w:rPr>
                <w:rFonts w:eastAsiaTheme="minorEastAsia"/>
                <w:sz w:val="18"/>
                <w:szCs w:val="18"/>
              </w:rPr>
              <w:t>0.64</w:t>
            </w:r>
            <w:r w:rsidRPr="0093483A">
              <w:rPr>
                <w:rFonts w:eastAsiaTheme="minorEastAsia"/>
                <w:sz w:val="18"/>
                <w:szCs w:val="18"/>
              </w:rPr>
              <w:t>3564</w:t>
            </w:r>
          </w:p>
        </w:tc>
        <w:tc>
          <w:tcPr>
            <w:tcW w:w="2074" w:type="dxa"/>
          </w:tcPr>
          <w:p w14:paraId="1421CD85" w14:textId="3CD5FF23" w:rsidR="00F82701" w:rsidRDefault="00F82701" w:rsidP="00F82701">
            <w:pPr>
              <w:bidi w:val="0"/>
              <w:rPr>
                <w:rFonts w:eastAsiaTheme="minorEastAsia"/>
                <w:sz w:val="18"/>
                <w:szCs w:val="18"/>
              </w:rPr>
            </w:pPr>
            <w:r w:rsidRPr="00F82701">
              <w:rPr>
                <w:rFonts w:eastAsiaTheme="minorEastAsia"/>
                <w:sz w:val="18"/>
                <w:szCs w:val="18"/>
              </w:rPr>
              <w:t>0.601851</w:t>
            </w:r>
          </w:p>
        </w:tc>
        <w:tc>
          <w:tcPr>
            <w:tcW w:w="2074" w:type="dxa"/>
          </w:tcPr>
          <w:p w14:paraId="6FD61432" w14:textId="7234E413" w:rsidR="00F82701" w:rsidRDefault="0093483A" w:rsidP="00F82701">
            <w:pPr>
              <w:bidi w:val="0"/>
              <w:rPr>
                <w:rFonts w:eastAsiaTheme="minorEastAsia"/>
                <w:sz w:val="18"/>
                <w:szCs w:val="18"/>
              </w:rPr>
            </w:pPr>
            <w:r w:rsidRPr="0093483A">
              <w:rPr>
                <w:rFonts w:eastAsiaTheme="minorEastAsia"/>
                <w:sz w:val="18"/>
                <w:szCs w:val="18"/>
              </w:rPr>
              <w:t>0.62200</w:t>
            </w:r>
          </w:p>
        </w:tc>
      </w:tr>
    </w:tbl>
    <w:p w14:paraId="25B55E69" w14:textId="77777777" w:rsidR="00F82701" w:rsidRPr="00F82701" w:rsidRDefault="00F82701" w:rsidP="00F82701">
      <w:pPr>
        <w:bidi w:val="0"/>
        <w:rPr>
          <w:rFonts w:eastAsiaTheme="minorEastAsia"/>
          <w:sz w:val="18"/>
          <w:szCs w:val="18"/>
        </w:rPr>
      </w:pPr>
    </w:p>
    <w:sectPr w:rsidR="00F82701" w:rsidRPr="00F82701" w:rsidSect="00C743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7285A"/>
    <w:multiLevelType w:val="hybridMultilevel"/>
    <w:tmpl w:val="EC1217F0"/>
    <w:lvl w:ilvl="0" w:tplc="113A1C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61AE9"/>
    <w:multiLevelType w:val="hybridMultilevel"/>
    <w:tmpl w:val="E74AA3D0"/>
    <w:lvl w:ilvl="0" w:tplc="890E67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79"/>
    <w:rsid w:val="000177F2"/>
    <w:rsid w:val="00060579"/>
    <w:rsid w:val="00405F8D"/>
    <w:rsid w:val="00465556"/>
    <w:rsid w:val="0093483A"/>
    <w:rsid w:val="009D63D6"/>
    <w:rsid w:val="00A326AF"/>
    <w:rsid w:val="00AD083E"/>
    <w:rsid w:val="00B320CD"/>
    <w:rsid w:val="00BD7A7D"/>
    <w:rsid w:val="00C46D3A"/>
    <w:rsid w:val="00C743B3"/>
    <w:rsid w:val="00E90808"/>
    <w:rsid w:val="00F32176"/>
    <w:rsid w:val="00F82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FD72"/>
  <w15:chartTrackingRefBased/>
  <w15:docId w15:val="{2646411E-0286-4899-8268-8C46FAD5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A7D"/>
    <w:pPr>
      <w:ind w:left="720"/>
      <w:contextualSpacing/>
    </w:pPr>
  </w:style>
  <w:style w:type="character" w:styleId="a4">
    <w:name w:val="Placeholder Text"/>
    <w:basedOn w:val="a0"/>
    <w:uiPriority w:val="99"/>
    <w:semiHidden/>
    <w:rsid w:val="00E90808"/>
    <w:rPr>
      <w:color w:val="808080"/>
    </w:rPr>
  </w:style>
  <w:style w:type="table" w:styleId="a5">
    <w:name w:val="Table Grid"/>
    <w:basedOn w:val="a1"/>
    <w:uiPriority w:val="39"/>
    <w:rsid w:val="00F82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461">
      <w:bodyDiv w:val="1"/>
      <w:marLeft w:val="0"/>
      <w:marRight w:val="0"/>
      <w:marTop w:val="0"/>
      <w:marBottom w:val="0"/>
      <w:divBdr>
        <w:top w:val="none" w:sz="0" w:space="0" w:color="auto"/>
        <w:left w:val="none" w:sz="0" w:space="0" w:color="auto"/>
        <w:bottom w:val="none" w:sz="0" w:space="0" w:color="auto"/>
        <w:right w:val="none" w:sz="0" w:space="0" w:color="auto"/>
      </w:divBdr>
    </w:div>
    <w:div w:id="7766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706</Words>
  <Characters>3531</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 Nagar</dc:creator>
  <cp:keywords/>
  <dc:description/>
  <cp:lastModifiedBy>Oved Nagar</cp:lastModifiedBy>
  <cp:revision>5</cp:revision>
  <dcterms:created xsi:type="dcterms:W3CDTF">2019-01-07T08:45:00Z</dcterms:created>
  <dcterms:modified xsi:type="dcterms:W3CDTF">2019-01-07T11:10:00Z</dcterms:modified>
</cp:coreProperties>
</file>