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D8C7" w14:textId="26B8AF98" w:rsidR="00DE4463" w:rsidRPr="00CA2057" w:rsidRDefault="0021377E" w:rsidP="0021377E">
      <w:pPr>
        <w:pStyle w:val="Heading1"/>
        <w:ind w:left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PO</w:t>
      </w:r>
      <w:r w:rsidR="0007709F" w:rsidRPr="00CA2057">
        <w:rPr>
          <w:sz w:val="44"/>
          <w:szCs w:val="44"/>
          <w:u w:val="single"/>
        </w:rPr>
        <w:t>WER</w:t>
      </w:r>
      <w:r w:rsidR="00842582" w:rsidRPr="00CA2057">
        <w:rPr>
          <w:spacing w:val="-6"/>
          <w:sz w:val="44"/>
          <w:szCs w:val="44"/>
          <w:u w:val="single"/>
        </w:rPr>
        <w:t xml:space="preserve"> </w:t>
      </w:r>
      <w:r w:rsidR="00842582" w:rsidRPr="00CA2057">
        <w:rPr>
          <w:sz w:val="44"/>
          <w:szCs w:val="44"/>
          <w:u w:val="single"/>
        </w:rPr>
        <w:t>BI</w:t>
      </w:r>
      <w:r w:rsidR="00842582" w:rsidRPr="00CA2057">
        <w:rPr>
          <w:spacing w:val="-6"/>
          <w:sz w:val="44"/>
          <w:szCs w:val="44"/>
          <w:u w:val="single"/>
        </w:rPr>
        <w:t xml:space="preserve"> </w:t>
      </w:r>
      <w:r w:rsidR="0007709F" w:rsidRPr="00CA2057">
        <w:rPr>
          <w:sz w:val="44"/>
          <w:szCs w:val="44"/>
          <w:u w:val="single"/>
        </w:rPr>
        <w:t>COURSE</w:t>
      </w:r>
      <w:r w:rsidR="00842582" w:rsidRPr="00CA2057">
        <w:rPr>
          <w:spacing w:val="-5"/>
          <w:sz w:val="44"/>
          <w:szCs w:val="44"/>
          <w:u w:val="single"/>
        </w:rPr>
        <w:t xml:space="preserve"> </w:t>
      </w:r>
      <w:proofErr w:type="spellStart"/>
      <w:r w:rsidR="0007709F" w:rsidRPr="00CA2057">
        <w:rPr>
          <w:sz w:val="44"/>
          <w:szCs w:val="44"/>
          <w:u w:val="single"/>
        </w:rPr>
        <w:t>CURRICUlUM</w:t>
      </w:r>
      <w:proofErr w:type="spellEnd"/>
    </w:p>
    <w:p w14:paraId="01373106" w14:textId="77777777" w:rsidR="00DE4463" w:rsidRDefault="00842582" w:rsidP="00C003EF">
      <w:pPr>
        <w:pStyle w:val="Heading2"/>
        <w:spacing w:before="45" w:line="276" w:lineRule="auto"/>
        <w:ind w:left="0" w:right="6524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8"/>
        </w:rPr>
        <w:t xml:space="preserve"> </w:t>
      </w:r>
      <w:r w:rsidRPr="00FE5496">
        <w:rPr>
          <w:u w:val="single"/>
        </w:rPr>
        <w:t>Topics:</w:t>
      </w:r>
    </w:p>
    <w:p w14:paraId="3D6067C8" w14:textId="77777777" w:rsidR="00D76C40" w:rsidRDefault="00842582" w:rsidP="00D76C40">
      <w:pPr>
        <w:pStyle w:val="NoSpacing"/>
        <w:numPr>
          <w:ilvl w:val="0"/>
          <w:numId w:val="2"/>
        </w:numPr>
      </w:pP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Business</w:t>
      </w:r>
    </w:p>
    <w:p w14:paraId="367A2AC4" w14:textId="77777777" w:rsidR="00DE4463" w:rsidRDefault="00842582" w:rsidP="00D76C40">
      <w:pPr>
        <w:pStyle w:val="NoSpacing"/>
        <w:numPr>
          <w:ilvl w:val="0"/>
          <w:numId w:val="2"/>
        </w:numPr>
      </w:pPr>
      <w:r>
        <w:rPr>
          <w:spacing w:val="-10"/>
        </w:rPr>
        <w:t xml:space="preserve"> </w:t>
      </w:r>
      <w:r>
        <w:t>Intelligence</w:t>
      </w:r>
      <w:r>
        <w:rPr>
          <w:spacing w:val="-58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</w:p>
    <w:p w14:paraId="07C76E9C" w14:textId="77777777" w:rsidR="00DE4463" w:rsidRDefault="00842582" w:rsidP="00D76C40">
      <w:pPr>
        <w:pStyle w:val="NoSpacing"/>
        <w:numPr>
          <w:ilvl w:val="0"/>
          <w:numId w:val="2"/>
        </w:numPr>
      </w:pPr>
      <w:r>
        <w:t>Uses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</w:p>
    <w:p w14:paraId="08EAFC24" w14:textId="77777777" w:rsidR="00D76C40" w:rsidRDefault="00842582" w:rsidP="00D76C40">
      <w:pPr>
        <w:pStyle w:val="NoSpacing"/>
        <w:numPr>
          <w:ilvl w:val="0"/>
          <w:numId w:val="2"/>
        </w:numPr>
      </w:pP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</w:p>
    <w:p w14:paraId="39D79DA9" w14:textId="77777777" w:rsidR="00DE4463" w:rsidRDefault="00842582" w:rsidP="00D76C40">
      <w:pPr>
        <w:pStyle w:val="NoSpacing"/>
        <w:numPr>
          <w:ilvl w:val="0"/>
          <w:numId w:val="2"/>
        </w:numPr>
      </w:pPr>
      <w:r>
        <w:rPr>
          <w:spacing w:val="-59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</w:p>
    <w:p w14:paraId="1FC83928" w14:textId="77777777" w:rsidR="00D76C40" w:rsidRPr="00D76C40" w:rsidRDefault="00842582" w:rsidP="00D76C40">
      <w:pPr>
        <w:pStyle w:val="NoSpacing"/>
        <w:numPr>
          <w:ilvl w:val="0"/>
          <w:numId w:val="2"/>
        </w:numPr>
      </w:pPr>
      <w:r>
        <w:t>Basic Components of Power BI</w:t>
      </w:r>
      <w:r>
        <w:rPr>
          <w:spacing w:val="1"/>
        </w:rPr>
        <w:t xml:space="preserve"> </w:t>
      </w:r>
    </w:p>
    <w:p w14:paraId="5F45886C" w14:textId="77777777" w:rsidR="00DE4463" w:rsidRDefault="00842582" w:rsidP="00D76C40">
      <w:pPr>
        <w:pStyle w:val="NoSpacing"/>
        <w:numPr>
          <w:ilvl w:val="0"/>
          <w:numId w:val="2"/>
        </w:numPr>
      </w:pPr>
      <w:r>
        <w:t>Comparison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Version</w:t>
      </w:r>
    </w:p>
    <w:p w14:paraId="098F8FB9" w14:textId="77777777" w:rsidR="00D76C40" w:rsidRPr="00D76C40" w:rsidRDefault="00842582" w:rsidP="00D76C40">
      <w:pPr>
        <w:pStyle w:val="NoSpacing"/>
        <w:numPr>
          <w:ilvl w:val="0"/>
          <w:numId w:val="2"/>
        </w:numPr>
      </w:pPr>
      <w:r>
        <w:t>Introduction to Building Blocks of Power BI</w:t>
      </w:r>
      <w:r>
        <w:rPr>
          <w:spacing w:val="1"/>
        </w:rPr>
        <w:t xml:space="preserve"> </w:t>
      </w:r>
    </w:p>
    <w:p w14:paraId="638962AE" w14:textId="77777777" w:rsidR="00DE4463" w:rsidRDefault="00842582" w:rsidP="00D76C40">
      <w:pPr>
        <w:pStyle w:val="NoSpacing"/>
        <w:numPr>
          <w:ilvl w:val="0"/>
          <w:numId w:val="2"/>
        </w:numPr>
      </w:pPr>
      <w:r>
        <w:t>Data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Modeling</w:t>
      </w:r>
    </w:p>
    <w:p w14:paraId="14F64ED4" w14:textId="77777777" w:rsidR="004A68E5" w:rsidRDefault="004A68E5" w:rsidP="004A68E5">
      <w:pPr>
        <w:pStyle w:val="NoSpacing"/>
        <w:numPr>
          <w:ilvl w:val="0"/>
          <w:numId w:val="2"/>
        </w:numPr>
      </w:pPr>
      <w:r>
        <w:t>Installation</w:t>
      </w:r>
      <w:r w:rsidRPr="00D76C40">
        <w:t xml:space="preserve"> </w:t>
      </w:r>
      <w:r>
        <w:t>of</w:t>
      </w:r>
      <w:r w:rsidRPr="00D76C40">
        <w:t xml:space="preserve"> </w:t>
      </w:r>
      <w:r>
        <w:t>Power</w:t>
      </w:r>
      <w:r w:rsidRPr="00D76C40">
        <w:t xml:space="preserve"> </w:t>
      </w:r>
      <w:r>
        <w:t>BI</w:t>
      </w:r>
    </w:p>
    <w:p w14:paraId="01AF0CB1" w14:textId="2B203005" w:rsidR="00D76C40" w:rsidRPr="004A68E5" w:rsidRDefault="00D76C40" w:rsidP="004A68E5">
      <w:pPr>
        <w:pStyle w:val="NoSpacing"/>
        <w:ind w:left="720"/>
      </w:pPr>
    </w:p>
    <w:p w14:paraId="33868166" w14:textId="77777777" w:rsidR="00DE4463" w:rsidRPr="00FE5496" w:rsidRDefault="00842582" w:rsidP="0007709F">
      <w:pPr>
        <w:pStyle w:val="Heading2"/>
        <w:spacing w:line="276" w:lineRule="auto"/>
        <w:ind w:left="0" w:right="4489"/>
        <w:rPr>
          <w:u w:val="single"/>
        </w:rPr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Transformation</w:t>
      </w:r>
      <w:r>
        <w:rPr>
          <w:spacing w:val="-59"/>
        </w:rPr>
        <w:t xml:space="preserve"> </w:t>
      </w:r>
      <w:r w:rsidRPr="00FE5496">
        <w:rPr>
          <w:u w:val="single"/>
        </w:rPr>
        <w:t>Topics:</w:t>
      </w:r>
    </w:p>
    <w:p w14:paraId="4A1EE825" w14:textId="77777777" w:rsidR="00BF38F8" w:rsidRDefault="00842582" w:rsidP="00D76C40">
      <w:pPr>
        <w:pStyle w:val="NoSpacing"/>
        <w:numPr>
          <w:ilvl w:val="0"/>
          <w:numId w:val="2"/>
        </w:numPr>
      </w:pPr>
      <w:r>
        <w:t>Data</w:t>
      </w:r>
      <w:r w:rsidRPr="00D76C40">
        <w:t xml:space="preserve"> </w:t>
      </w:r>
      <w:r>
        <w:t>Sources</w:t>
      </w:r>
      <w:r w:rsidRPr="00D76C40">
        <w:t xml:space="preserve"> </w:t>
      </w:r>
      <w:r>
        <w:t>in</w:t>
      </w:r>
      <w:r w:rsidRPr="00D76C40">
        <w:t xml:space="preserve"> </w:t>
      </w:r>
      <w:r>
        <w:t>Power</w:t>
      </w:r>
      <w:r w:rsidRPr="00D76C40">
        <w:t xml:space="preserve"> </w:t>
      </w:r>
      <w:r>
        <w:t>BI</w:t>
      </w:r>
      <w:r w:rsidRPr="00D76C40">
        <w:t xml:space="preserve"> </w:t>
      </w:r>
      <w:r>
        <w:t>Desktop</w:t>
      </w:r>
    </w:p>
    <w:p w14:paraId="1EBCA5DD" w14:textId="77777777" w:rsidR="00BF38F8" w:rsidRDefault="00842582" w:rsidP="00D76C40">
      <w:pPr>
        <w:pStyle w:val="NoSpacing"/>
        <w:numPr>
          <w:ilvl w:val="0"/>
          <w:numId w:val="2"/>
        </w:numPr>
      </w:pPr>
      <w:r>
        <w:t>Loading Data in Power BI Desktop</w:t>
      </w:r>
    </w:p>
    <w:p w14:paraId="4633E1A2" w14:textId="77777777" w:rsidR="00DE4463" w:rsidRDefault="00842582" w:rsidP="00D76C40">
      <w:pPr>
        <w:pStyle w:val="NoSpacing"/>
        <w:numPr>
          <w:ilvl w:val="0"/>
          <w:numId w:val="2"/>
        </w:numPr>
      </w:pPr>
      <w:r>
        <w:t>Views</w:t>
      </w:r>
      <w:r w:rsidRPr="00D76C40">
        <w:t xml:space="preserve"> </w:t>
      </w:r>
      <w:r>
        <w:t>in</w:t>
      </w:r>
      <w:r w:rsidRPr="00D76C40">
        <w:t xml:space="preserve"> </w:t>
      </w:r>
      <w:r>
        <w:t>Power</w:t>
      </w:r>
      <w:r w:rsidRPr="00D76C40">
        <w:t xml:space="preserve"> </w:t>
      </w:r>
      <w:r>
        <w:t>BI</w:t>
      </w:r>
      <w:r w:rsidRPr="00D76C40">
        <w:t xml:space="preserve"> </w:t>
      </w:r>
      <w:r>
        <w:t>Desktop</w:t>
      </w:r>
    </w:p>
    <w:p w14:paraId="198A7276" w14:textId="2BAF46EC" w:rsidR="004A68E5" w:rsidRDefault="004A68E5" w:rsidP="00D76C40">
      <w:pPr>
        <w:pStyle w:val="NoSpacing"/>
        <w:numPr>
          <w:ilvl w:val="0"/>
          <w:numId w:val="2"/>
        </w:numPr>
      </w:pPr>
      <w:r>
        <w:t>Panes in Power BI</w:t>
      </w:r>
    </w:p>
    <w:p w14:paraId="4F63CF3B" w14:textId="77777777" w:rsidR="00DE4463" w:rsidRDefault="00842582" w:rsidP="00D76C40">
      <w:pPr>
        <w:pStyle w:val="NoSpacing"/>
        <w:numPr>
          <w:ilvl w:val="0"/>
          <w:numId w:val="2"/>
        </w:numPr>
      </w:pPr>
      <w:r>
        <w:t>Query</w:t>
      </w:r>
      <w:r w:rsidRPr="00D76C40">
        <w:t xml:space="preserve"> </w:t>
      </w:r>
      <w:r>
        <w:t>Editor</w:t>
      </w:r>
      <w:r w:rsidRPr="00D76C40">
        <w:t xml:space="preserve"> </w:t>
      </w:r>
      <w:proofErr w:type="gramStart"/>
      <w:r>
        <w:t>In</w:t>
      </w:r>
      <w:proofErr w:type="gramEnd"/>
      <w:r w:rsidRPr="00D76C40">
        <w:t xml:space="preserve"> </w:t>
      </w:r>
      <w:r>
        <w:t>Power</w:t>
      </w:r>
      <w:r w:rsidRPr="00D76C40">
        <w:t xml:space="preserve"> </w:t>
      </w:r>
      <w:r>
        <w:t>BI</w:t>
      </w:r>
    </w:p>
    <w:p w14:paraId="4311D9EF" w14:textId="77777777" w:rsidR="00BF38F8" w:rsidRDefault="00842582" w:rsidP="00D76C40">
      <w:pPr>
        <w:pStyle w:val="NoSpacing"/>
        <w:numPr>
          <w:ilvl w:val="0"/>
          <w:numId w:val="2"/>
        </w:numPr>
      </w:pPr>
      <w:r>
        <w:t>Transform,</w:t>
      </w:r>
      <w:r w:rsidRPr="00D76C40">
        <w:t xml:space="preserve"> </w:t>
      </w:r>
      <w:r>
        <w:t>Clean,</w:t>
      </w:r>
      <w:r w:rsidRPr="00D76C40">
        <w:t xml:space="preserve"> </w:t>
      </w:r>
      <w:r>
        <w:t>Shape,</w:t>
      </w:r>
      <w:r w:rsidRPr="00D76C40">
        <w:t xml:space="preserve"> </w:t>
      </w:r>
      <w:r>
        <w:t>and</w:t>
      </w:r>
      <w:r w:rsidRPr="00D76C40">
        <w:t xml:space="preserve"> </w:t>
      </w:r>
      <w:r>
        <w:t>Model</w:t>
      </w:r>
      <w:r w:rsidRPr="00D76C40">
        <w:t xml:space="preserve"> </w:t>
      </w:r>
      <w:r>
        <w:t>Data</w:t>
      </w:r>
      <w:r w:rsidRPr="00D76C40">
        <w:t xml:space="preserve"> </w:t>
      </w:r>
    </w:p>
    <w:p w14:paraId="1EE274F3" w14:textId="77777777" w:rsidR="00DE4463" w:rsidRDefault="00842582" w:rsidP="00D76C40">
      <w:pPr>
        <w:pStyle w:val="NoSpacing"/>
        <w:numPr>
          <w:ilvl w:val="0"/>
          <w:numId w:val="2"/>
        </w:numPr>
      </w:pPr>
      <w:r>
        <w:t>Manage</w:t>
      </w:r>
      <w:r w:rsidRPr="00D76C40">
        <w:t xml:space="preserve"> </w:t>
      </w:r>
      <w:r>
        <w:t>Data</w:t>
      </w:r>
      <w:r w:rsidRPr="00D76C40">
        <w:t xml:space="preserve"> </w:t>
      </w:r>
      <w:r>
        <w:t>Relationship</w:t>
      </w:r>
    </w:p>
    <w:p w14:paraId="70AD60EC" w14:textId="77777777" w:rsidR="00BF38F8" w:rsidRDefault="00842582" w:rsidP="00D76C40">
      <w:pPr>
        <w:pStyle w:val="NoSpacing"/>
        <w:numPr>
          <w:ilvl w:val="0"/>
          <w:numId w:val="2"/>
        </w:numPr>
      </w:pPr>
      <w:r>
        <w:t>Editing</w:t>
      </w:r>
      <w:r w:rsidRPr="00D76C40">
        <w:t xml:space="preserve"> </w:t>
      </w:r>
      <w:r>
        <w:t>a</w:t>
      </w:r>
      <w:r w:rsidRPr="00D76C40">
        <w:t xml:space="preserve"> </w:t>
      </w:r>
      <w:r>
        <w:t>Relationship</w:t>
      </w:r>
      <w:r w:rsidRPr="00D76C40">
        <w:t xml:space="preserve"> </w:t>
      </w:r>
    </w:p>
    <w:p w14:paraId="466C24FC" w14:textId="77777777" w:rsidR="00BF38F8" w:rsidRDefault="00842582" w:rsidP="00D76C40">
      <w:pPr>
        <w:pStyle w:val="NoSpacing"/>
        <w:numPr>
          <w:ilvl w:val="0"/>
          <w:numId w:val="2"/>
        </w:numPr>
      </w:pPr>
      <w:r>
        <w:t>Cross Filter Direction</w:t>
      </w:r>
      <w:r w:rsidRPr="00D76C40">
        <w:t xml:space="preserve"> </w:t>
      </w:r>
    </w:p>
    <w:p w14:paraId="2AC555DC" w14:textId="2E97879F" w:rsidR="006238BD" w:rsidRPr="004A68E5" w:rsidRDefault="00842582" w:rsidP="002B2369">
      <w:pPr>
        <w:pStyle w:val="NoSpacing"/>
        <w:numPr>
          <w:ilvl w:val="0"/>
          <w:numId w:val="2"/>
        </w:numPr>
      </w:pPr>
      <w:r>
        <w:t xml:space="preserve">Saving </w:t>
      </w:r>
      <w:proofErr w:type="spellStart"/>
      <w:r>
        <w:t>Workfile</w:t>
      </w:r>
      <w:proofErr w:type="spellEnd"/>
      <w:r w:rsidRPr="00D76C40">
        <w:t xml:space="preserve"> </w:t>
      </w:r>
      <w:r>
        <w:t>Measures</w:t>
      </w:r>
    </w:p>
    <w:p w14:paraId="6F7B9F94" w14:textId="49FEB6AC" w:rsidR="0007709F" w:rsidRPr="00FE5496" w:rsidRDefault="00F7343B" w:rsidP="0007709F">
      <w:pPr>
        <w:pStyle w:val="Heading2"/>
        <w:spacing w:before="80"/>
        <w:ind w:left="0"/>
        <w:rPr>
          <w:u w:val="single"/>
        </w:rPr>
      </w:pPr>
      <w:r>
        <w:rPr>
          <w:u w:val="single"/>
        </w:rPr>
        <w:t>DAX</w:t>
      </w:r>
      <w:r w:rsidR="004A68E5">
        <w:rPr>
          <w:u w:val="single"/>
        </w:rPr>
        <w:t xml:space="preserve"> </w:t>
      </w:r>
      <w:r w:rsidR="0007709F" w:rsidRPr="00FE5496">
        <w:rPr>
          <w:u w:val="single"/>
        </w:rPr>
        <w:t>Topics:</w:t>
      </w:r>
    </w:p>
    <w:p w14:paraId="74A5D59E" w14:textId="77777777" w:rsidR="00BF38F8" w:rsidRDefault="0007709F" w:rsidP="00BF38F8">
      <w:pPr>
        <w:pStyle w:val="NoSpacing"/>
        <w:numPr>
          <w:ilvl w:val="0"/>
          <w:numId w:val="2"/>
        </w:numPr>
      </w:pPr>
      <w:r>
        <w:t>Introduction to DAX</w:t>
      </w:r>
    </w:p>
    <w:p w14:paraId="1900FB1F" w14:textId="77777777" w:rsidR="00BF38F8" w:rsidRDefault="0007709F" w:rsidP="00BF38F8">
      <w:pPr>
        <w:pStyle w:val="NoSpacing"/>
        <w:numPr>
          <w:ilvl w:val="0"/>
          <w:numId w:val="2"/>
        </w:numPr>
      </w:pPr>
      <w:r>
        <w:t>Importance of DAX</w:t>
      </w:r>
      <w:r w:rsidRPr="00BF38F8">
        <w:t xml:space="preserve"> </w:t>
      </w:r>
    </w:p>
    <w:p w14:paraId="55AE9D51" w14:textId="77777777" w:rsidR="0007709F" w:rsidRDefault="0007709F" w:rsidP="00BF38F8">
      <w:pPr>
        <w:pStyle w:val="NoSpacing"/>
        <w:numPr>
          <w:ilvl w:val="0"/>
          <w:numId w:val="2"/>
        </w:numPr>
      </w:pPr>
      <w:r>
        <w:t>Data Types in DAX</w:t>
      </w:r>
      <w:r w:rsidRPr="00BF38F8">
        <w:t xml:space="preserve"> DAX Calculation </w:t>
      </w:r>
      <w:r>
        <w:t>Types</w:t>
      </w:r>
    </w:p>
    <w:p w14:paraId="26D60A17" w14:textId="77777777" w:rsidR="00BF38F8" w:rsidRDefault="0007709F" w:rsidP="00BF38F8">
      <w:pPr>
        <w:pStyle w:val="NoSpacing"/>
        <w:numPr>
          <w:ilvl w:val="0"/>
          <w:numId w:val="2"/>
        </w:numPr>
      </w:pPr>
      <w:r>
        <w:t>Steps</w:t>
      </w:r>
      <w:r w:rsidRPr="00BF38F8">
        <w:t xml:space="preserve"> </w:t>
      </w:r>
      <w:r>
        <w:t>to</w:t>
      </w:r>
      <w:r w:rsidRPr="00BF38F8">
        <w:t xml:space="preserve"> </w:t>
      </w:r>
      <w:r>
        <w:t>Create</w:t>
      </w:r>
      <w:r w:rsidRPr="00BF38F8">
        <w:t xml:space="preserve"> </w:t>
      </w:r>
      <w:r>
        <w:t>Calculated</w:t>
      </w:r>
      <w:r w:rsidRPr="00BF38F8">
        <w:t xml:space="preserve"> </w:t>
      </w:r>
      <w:r>
        <w:t>Columns</w:t>
      </w:r>
    </w:p>
    <w:p w14:paraId="735EDFEF" w14:textId="77777777" w:rsidR="0021377E" w:rsidRDefault="0007709F" w:rsidP="00D563FB">
      <w:pPr>
        <w:pStyle w:val="NoSpacing"/>
        <w:numPr>
          <w:ilvl w:val="0"/>
          <w:numId w:val="2"/>
        </w:numPr>
      </w:pPr>
      <w:r>
        <w:t>Measures</w:t>
      </w:r>
      <w:r w:rsidRPr="00BF38F8">
        <w:t xml:space="preserve"> </w:t>
      </w:r>
      <w:r>
        <w:t>in</w:t>
      </w:r>
      <w:r w:rsidRPr="00BF38F8">
        <w:t xml:space="preserve"> </w:t>
      </w:r>
      <w:r>
        <w:t>DAX</w:t>
      </w:r>
    </w:p>
    <w:p w14:paraId="4F42C4B0" w14:textId="630FE206" w:rsidR="00BF38F8" w:rsidRDefault="00842582" w:rsidP="00D563FB">
      <w:pPr>
        <w:pStyle w:val="NoSpacing"/>
        <w:numPr>
          <w:ilvl w:val="0"/>
          <w:numId w:val="2"/>
        </w:numPr>
      </w:pPr>
      <w:r>
        <w:t>DAX Syntax</w:t>
      </w:r>
      <w:r w:rsidRPr="00BF38F8">
        <w:t xml:space="preserve"> </w:t>
      </w:r>
    </w:p>
    <w:p w14:paraId="4F807545" w14:textId="77777777" w:rsidR="00BF38F8" w:rsidRDefault="00842582" w:rsidP="00BF38F8">
      <w:pPr>
        <w:pStyle w:val="NoSpacing"/>
        <w:numPr>
          <w:ilvl w:val="0"/>
          <w:numId w:val="2"/>
        </w:numPr>
      </w:pPr>
      <w:r>
        <w:t>DAX Functions</w:t>
      </w:r>
      <w:r w:rsidRPr="00BF38F8">
        <w:t xml:space="preserve"> </w:t>
      </w:r>
    </w:p>
    <w:p w14:paraId="0E1FB009" w14:textId="77777777" w:rsidR="00DE4463" w:rsidRDefault="00842582" w:rsidP="00BF38F8">
      <w:pPr>
        <w:pStyle w:val="NoSpacing"/>
        <w:numPr>
          <w:ilvl w:val="0"/>
          <w:numId w:val="2"/>
        </w:numPr>
      </w:pPr>
      <w:r>
        <w:t>DAX</w:t>
      </w:r>
      <w:r w:rsidRPr="00BF38F8">
        <w:t xml:space="preserve"> </w:t>
      </w:r>
      <w:r>
        <w:t>Operators</w:t>
      </w:r>
    </w:p>
    <w:p w14:paraId="70B1062F" w14:textId="77777777" w:rsidR="00DE4463" w:rsidRDefault="00842582" w:rsidP="00BF38F8">
      <w:pPr>
        <w:pStyle w:val="NoSpacing"/>
        <w:numPr>
          <w:ilvl w:val="0"/>
          <w:numId w:val="2"/>
        </w:numPr>
      </w:pPr>
      <w:r>
        <w:t>DAX</w:t>
      </w:r>
      <w:r w:rsidRPr="00BF38F8">
        <w:t xml:space="preserve"> </w:t>
      </w:r>
      <w:r>
        <w:t>Tables</w:t>
      </w:r>
      <w:r w:rsidRPr="00BF38F8">
        <w:t xml:space="preserve"> </w:t>
      </w:r>
      <w:r>
        <w:t>and</w:t>
      </w:r>
      <w:r w:rsidRPr="00BF38F8">
        <w:t xml:space="preserve"> </w:t>
      </w:r>
      <w:r>
        <w:t>Filtering</w:t>
      </w:r>
    </w:p>
    <w:p w14:paraId="1FBAFB13" w14:textId="77777777" w:rsidR="00DE4463" w:rsidRDefault="00DE4463">
      <w:pPr>
        <w:pStyle w:val="BodyText"/>
        <w:spacing w:before="7"/>
        <w:ind w:left="0"/>
        <w:rPr>
          <w:sz w:val="28"/>
        </w:rPr>
      </w:pPr>
    </w:p>
    <w:p w14:paraId="633EC9D6" w14:textId="77777777" w:rsidR="00DE4463" w:rsidRDefault="00842582" w:rsidP="0007709F">
      <w:pPr>
        <w:pStyle w:val="Heading2"/>
        <w:spacing w:line="276" w:lineRule="auto"/>
        <w:ind w:left="0" w:right="7182"/>
      </w:pPr>
      <w:r>
        <w:rPr>
          <w:spacing w:val="-1"/>
        </w:rPr>
        <w:t xml:space="preserve">Data </w:t>
      </w:r>
      <w:r>
        <w:t>Visualization</w:t>
      </w:r>
      <w:r>
        <w:rPr>
          <w:spacing w:val="-60"/>
        </w:rPr>
        <w:t xml:space="preserve"> </w:t>
      </w:r>
      <w:r w:rsidRPr="00FE5496">
        <w:rPr>
          <w:u w:val="single"/>
        </w:rPr>
        <w:t>Topics:</w:t>
      </w:r>
    </w:p>
    <w:p w14:paraId="7AD210F2" w14:textId="77777777" w:rsidR="00BF38F8" w:rsidRDefault="00842582" w:rsidP="00BF38F8">
      <w:pPr>
        <w:pStyle w:val="NoSpacing"/>
        <w:numPr>
          <w:ilvl w:val="0"/>
          <w:numId w:val="2"/>
        </w:numPr>
      </w:pPr>
      <w:r>
        <w:t>Introduction</w:t>
      </w:r>
      <w:r w:rsidRPr="00BF38F8">
        <w:t xml:space="preserve"> </w:t>
      </w:r>
      <w:r>
        <w:t>to</w:t>
      </w:r>
      <w:r w:rsidRPr="00BF38F8">
        <w:t xml:space="preserve"> </w:t>
      </w:r>
      <w:r>
        <w:t>Visuals</w:t>
      </w:r>
      <w:r w:rsidRPr="00BF38F8">
        <w:t xml:space="preserve"> </w:t>
      </w:r>
      <w:r>
        <w:t>In</w:t>
      </w:r>
      <w:r w:rsidRPr="00BF38F8">
        <w:t xml:space="preserve"> </w:t>
      </w:r>
      <w:r>
        <w:t>Power</w:t>
      </w:r>
      <w:r w:rsidRPr="00BF38F8">
        <w:t xml:space="preserve"> </w:t>
      </w:r>
      <w:r>
        <w:t>BI</w:t>
      </w:r>
      <w:r w:rsidRPr="00BF38F8">
        <w:t xml:space="preserve"> </w:t>
      </w:r>
    </w:p>
    <w:p w14:paraId="67E11DEE" w14:textId="77777777" w:rsidR="00BF38F8" w:rsidRDefault="00842582" w:rsidP="00BF38F8">
      <w:pPr>
        <w:pStyle w:val="NoSpacing"/>
        <w:numPr>
          <w:ilvl w:val="0"/>
          <w:numId w:val="2"/>
        </w:numPr>
      </w:pPr>
      <w:r>
        <w:t>Visualization Charts in Power BI</w:t>
      </w:r>
      <w:r w:rsidRPr="00BF38F8">
        <w:t xml:space="preserve"> </w:t>
      </w:r>
    </w:p>
    <w:p w14:paraId="424623C7" w14:textId="77777777" w:rsidR="00DE4463" w:rsidRDefault="00842582" w:rsidP="00BF38F8">
      <w:pPr>
        <w:pStyle w:val="NoSpacing"/>
        <w:numPr>
          <w:ilvl w:val="0"/>
          <w:numId w:val="2"/>
        </w:numPr>
      </w:pPr>
      <w:r>
        <w:t>Matrixes</w:t>
      </w:r>
      <w:r w:rsidRPr="00BF38F8">
        <w:t xml:space="preserve"> </w:t>
      </w:r>
      <w:r>
        <w:t>and</w:t>
      </w:r>
      <w:r w:rsidRPr="00BF38F8">
        <w:t xml:space="preserve"> </w:t>
      </w:r>
      <w:r>
        <w:t>Tables</w:t>
      </w:r>
    </w:p>
    <w:p w14:paraId="17D76DD9" w14:textId="77777777" w:rsidR="00BF38F8" w:rsidRDefault="00842582" w:rsidP="00BF38F8">
      <w:pPr>
        <w:pStyle w:val="NoSpacing"/>
        <w:numPr>
          <w:ilvl w:val="0"/>
          <w:numId w:val="2"/>
        </w:numPr>
      </w:pPr>
      <w:r>
        <w:t>Slicers</w:t>
      </w:r>
      <w:r w:rsidRPr="00BF38F8">
        <w:t xml:space="preserve"> </w:t>
      </w:r>
      <w:r>
        <w:t>and</w:t>
      </w:r>
      <w:r w:rsidRPr="00BF38F8">
        <w:t xml:space="preserve"> </w:t>
      </w:r>
      <w:r>
        <w:t>Map</w:t>
      </w:r>
      <w:r w:rsidRPr="00BF38F8">
        <w:t xml:space="preserve"> </w:t>
      </w:r>
      <w:r>
        <w:t>Visualizations</w:t>
      </w:r>
      <w:r w:rsidRPr="00BF38F8">
        <w:t xml:space="preserve"> </w:t>
      </w:r>
    </w:p>
    <w:p w14:paraId="3E9DEE88" w14:textId="28448CA7" w:rsidR="00BF38F8" w:rsidRDefault="00842582" w:rsidP="00BF38F8">
      <w:pPr>
        <w:pStyle w:val="NoSpacing"/>
        <w:numPr>
          <w:ilvl w:val="0"/>
          <w:numId w:val="2"/>
        </w:numPr>
      </w:pPr>
      <w:proofErr w:type="gramStart"/>
      <w:r>
        <w:t xml:space="preserve">Gauges </w:t>
      </w:r>
      <w:r w:rsidR="00921C90">
        <w:t>,</w:t>
      </w:r>
      <w:proofErr w:type="gramEnd"/>
      <w:r>
        <w:t xml:space="preserve"> Single Number Cards</w:t>
      </w:r>
      <w:r w:rsidRPr="00BF38F8">
        <w:t xml:space="preserve"> </w:t>
      </w:r>
      <w:r w:rsidR="00921C90">
        <w:t>and more</w:t>
      </w:r>
    </w:p>
    <w:p w14:paraId="4BD4A2EF" w14:textId="77777777" w:rsidR="00BF38F8" w:rsidRDefault="00842582" w:rsidP="00BF38F8">
      <w:pPr>
        <w:pStyle w:val="NoSpacing"/>
        <w:numPr>
          <w:ilvl w:val="0"/>
          <w:numId w:val="2"/>
        </w:numPr>
      </w:pPr>
      <w:r w:rsidRPr="00BF38F8">
        <w:t xml:space="preserve">Modifying Colors in </w:t>
      </w:r>
      <w:r>
        <w:t xml:space="preserve">Charts </w:t>
      </w:r>
      <w:proofErr w:type="gramStart"/>
      <w:r>
        <w:t>And</w:t>
      </w:r>
      <w:proofErr w:type="gramEnd"/>
      <w:r>
        <w:t xml:space="preserve"> Visuals</w:t>
      </w:r>
      <w:r w:rsidRPr="00BF38F8">
        <w:t xml:space="preserve"> </w:t>
      </w:r>
    </w:p>
    <w:p w14:paraId="377B8843" w14:textId="77777777" w:rsidR="00DE4463" w:rsidRDefault="00842582" w:rsidP="00BF38F8">
      <w:pPr>
        <w:pStyle w:val="NoSpacing"/>
        <w:numPr>
          <w:ilvl w:val="0"/>
          <w:numId w:val="2"/>
        </w:numPr>
      </w:pPr>
      <w:r>
        <w:t>Shapes, Text Boxes, and Images</w:t>
      </w:r>
      <w:r w:rsidRPr="00BF38F8">
        <w:t xml:space="preserve"> </w:t>
      </w:r>
      <w:r>
        <w:t>Custom</w:t>
      </w:r>
      <w:r w:rsidRPr="00BF38F8">
        <w:t xml:space="preserve"> </w:t>
      </w:r>
      <w:r>
        <w:t>Visuals</w:t>
      </w:r>
    </w:p>
    <w:p w14:paraId="1927393A" w14:textId="77777777" w:rsidR="00BF38F8" w:rsidRDefault="00842582" w:rsidP="00BF38F8">
      <w:pPr>
        <w:pStyle w:val="NoSpacing"/>
        <w:numPr>
          <w:ilvl w:val="0"/>
          <w:numId w:val="2"/>
        </w:numPr>
      </w:pPr>
      <w:r>
        <w:t>Page Layout and Formatting</w:t>
      </w:r>
      <w:r w:rsidRPr="00BF38F8">
        <w:t xml:space="preserve"> </w:t>
      </w:r>
    </w:p>
    <w:p w14:paraId="10CB131B" w14:textId="77777777" w:rsidR="00BF38F8" w:rsidRDefault="00842582" w:rsidP="00BF38F8">
      <w:pPr>
        <w:pStyle w:val="NoSpacing"/>
        <w:numPr>
          <w:ilvl w:val="0"/>
          <w:numId w:val="2"/>
        </w:numPr>
      </w:pPr>
      <w:r>
        <w:t>Bookmarks</w:t>
      </w:r>
      <w:r w:rsidRPr="00BF38F8">
        <w:t xml:space="preserve"> </w:t>
      </w:r>
      <w:r>
        <w:t>and</w:t>
      </w:r>
      <w:r w:rsidRPr="00BF38F8">
        <w:t xml:space="preserve"> </w:t>
      </w:r>
      <w:r>
        <w:t>Selection</w:t>
      </w:r>
      <w:r w:rsidRPr="00BF38F8">
        <w:t xml:space="preserve"> </w:t>
      </w:r>
      <w:r>
        <w:t>Pane</w:t>
      </w:r>
      <w:r w:rsidRPr="00BF38F8">
        <w:t xml:space="preserve"> </w:t>
      </w:r>
    </w:p>
    <w:p w14:paraId="59A8ACA7" w14:textId="77777777" w:rsidR="00DE4463" w:rsidRDefault="00842582" w:rsidP="00BF38F8">
      <w:pPr>
        <w:pStyle w:val="NoSpacing"/>
        <w:numPr>
          <w:ilvl w:val="0"/>
          <w:numId w:val="2"/>
        </w:numPr>
      </w:pPr>
      <w:r>
        <w:t>KPI</w:t>
      </w:r>
      <w:r w:rsidRPr="00BF38F8">
        <w:t xml:space="preserve"> </w:t>
      </w:r>
      <w:r>
        <w:t>Visuals</w:t>
      </w:r>
    </w:p>
    <w:p w14:paraId="36F46533" w14:textId="6155FEA8" w:rsidR="00DE4463" w:rsidRPr="00BF38F8" w:rsidRDefault="00921C90" w:rsidP="00BF38F8">
      <w:pPr>
        <w:pStyle w:val="NoSpacing"/>
        <w:numPr>
          <w:ilvl w:val="0"/>
          <w:numId w:val="2"/>
        </w:numPr>
      </w:pPr>
      <w:r>
        <w:t>Get more Visuals</w:t>
      </w:r>
    </w:p>
    <w:p w14:paraId="7C936F2A" w14:textId="77777777" w:rsidR="00DE4463" w:rsidRDefault="00DE4463" w:rsidP="004934EE">
      <w:pPr>
        <w:pStyle w:val="NoSpacing"/>
        <w:ind w:left="360"/>
      </w:pPr>
    </w:p>
    <w:p w14:paraId="15E57C54" w14:textId="77777777" w:rsidR="0021377E" w:rsidRDefault="0021377E" w:rsidP="004934EE">
      <w:pPr>
        <w:pStyle w:val="NoSpacing"/>
        <w:ind w:left="360"/>
      </w:pPr>
    </w:p>
    <w:p w14:paraId="3F1C8D60" w14:textId="77777777" w:rsidR="00C003EF" w:rsidRDefault="00C003EF" w:rsidP="00C003EF">
      <w:pPr>
        <w:pStyle w:val="Heading2"/>
        <w:spacing w:before="93" w:line="276" w:lineRule="auto"/>
        <w:ind w:left="0" w:right="6994"/>
      </w:pPr>
      <w:r>
        <w:lastRenderedPageBreak/>
        <w:t>Connectivity</w:t>
      </w:r>
      <w:r>
        <w:rPr>
          <w:spacing w:val="-13"/>
        </w:rPr>
        <w:t xml:space="preserve"> </w:t>
      </w:r>
      <w:r>
        <w:t>Modes</w:t>
      </w:r>
      <w:r>
        <w:rPr>
          <w:spacing w:val="-58"/>
        </w:rPr>
        <w:t xml:space="preserve"> </w:t>
      </w:r>
      <w:r w:rsidRPr="00FE5496">
        <w:rPr>
          <w:u w:val="single"/>
        </w:rPr>
        <w:t>Topics:</w:t>
      </w:r>
    </w:p>
    <w:p w14:paraId="4568841A" w14:textId="77777777" w:rsidR="004934EE" w:rsidRDefault="00C003EF" w:rsidP="004934EE">
      <w:pPr>
        <w:pStyle w:val="NoSpacing"/>
        <w:numPr>
          <w:ilvl w:val="0"/>
          <w:numId w:val="2"/>
        </w:numPr>
      </w:pPr>
      <w:r>
        <w:t>Data Sources Supported in Power BI</w:t>
      </w:r>
      <w:r w:rsidRPr="004934EE">
        <w:t xml:space="preserve"> </w:t>
      </w:r>
    </w:p>
    <w:p w14:paraId="55A0A652" w14:textId="77777777" w:rsidR="004934EE" w:rsidRDefault="00C003EF" w:rsidP="004934EE">
      <w:pPr>
        <w:pStyle w:val="NoSpacing"/>
        <w:numPr>
          <w:ilvl w:val="0"/>
          <w:numId w:val="2"/>
        </w:numPr>
      </w:pPr>
      <w:r>
        <w:t>Exploring</w:t>
      </w:r>
      <w:r w:rsidRPr="004934EE">
        <w:t xml:space="preserve"> </w:t>
      </w:r>
      <w:r>
        <w:t>Live</w:t>
      </w:r>
      <w:r w:rsidRPr="004934EE">
        <w:t xml:space="preserve"> </w:t>
      </w:r>
      <w:r>
        <w:t>Connections</w:t>
      </w:r>
      <w:r w:rsidRPr="004934EE">
        <w:t xml:space="preserve"> </w:t>
      </w:r>
      <w:r>
        <w:t>to</w:t>
      </w:r>
      <w:r w:rsidRPr="004934EE">
        <w:t xml:space="preserve"> </w:t>
      </w:r>
      <w:r>
        <w:t>Data</w:t>
      </w:r>
      <w:r w:rsidRPr="004934EE">
        <w:t xml:space="preserve"> </w:t>
      </w:r>
      <w:r>
        <w:t>Sources</w:t>
      </w:r>
      <w:r w:rsidRPr="004934EE">
        <w:t xml:space="preserve"> </w:t>
      </w:r>
    </w:p>
    <w:p w14:paraId="0F197F91" w14:textId="04760173" w:rsidR="00C003EF" w:rsidRDefault="00C003EF" w:rsidP="004934EE">
      <w:pPr>
        <w:pStyle w:val="NoSpacing"/>
        <w:numPr>
          <w:ilvl w:val="0"/>
          <w:numId w:val="2"/>
        </w:numPr>
      </w:pPr>
      <w:r w:rsidRPr="004934EE">
        <w:t xml:space="preserve">Connecting Directly to </w:t>
      </w:r>
      <w:r w:rsidR="00921C90">
        <w:t>SharePoint</w:t>
      </w:r>
    </w:p>
    <w:p w14:paraId="603FA71B" w14:textId="501E9816" w:rsidR="004934EE" w:rsidRDefault="00C003EF" w:rsidP="004934EE">
      <w:pPr>
        <w:pStyle w:val="NoSpacing"/>
        <w:numPr>
          <w:ilvl w:val="0"/>
          <w:numId w:val="2"/>
        </w:numPr>
      </w:pPr>
      <w:r w:rsidRPr="004934EE">
        <w:t xml:space="preserve">Connecting Directly to SQL </w:t>
      </w:r>
      <w:r>
        <w:t>Server Analysis Services</w:t>
      </w:r>
    </w:p>
    <w:p w14:paraId="1B978176" w14:textId="77777777" w:rsidR="00C003EF" w:rsidRDefault="00C003EF" w:rsidP="004934EE">
      <w:pPr>
        <w:pStyle w:val="NoSpacing"/>
        <w:numPr>
          <w:ilvl w:val="0"/>
          <w:numId w:val="2"/>
        </w:numPr>
      </w:pPr>
      <w:r>
        <w:t>Data</w:t>
      </w:r>
      <w:r w:rsidRPr="004934EE">
        <w:t xml:space="preserve"> </w:t>
      </w:r>
      <w:r>
        <w:t>Gateways</w:t>
      </w:r>
    </w:p>
    <w:p w14:paraId="1E4E54C6" w14:textId="77777777" w:rsidR="004934EE" w:rsidRDefault="00C003EF" w:rsidP="004934EE">
      <w:pPr>
        <w:pStyle w:val="NoSpacing"/>
        <w:numPr>
          <w:ilvl w:val="0"/>
          <w:numId w:val="2"/>
        </w:numPr>
      </w:pPr>
      <w:r>
        <w:t>Direct</w:t>
      </w:r>
      <w:r w:rsidRPr="004934EE">
        <w:t xml:space="preserve"> </w:t>
      </w:r>
      <w:r>
        <w:t>Query</w:t>
      </w:r>
      <w:r w:rsidRPr="004934EE">
        <w:t xml:space="preserve"> </w:t>
      </w:r>
      <w:r>
        <w:t>vs.</w:t>
      </w:r>
      <w:r w:rsidRPr="004934EE">
        <w:t xml:space="preserve"> </w:t>
      </w:r>
      <w:r>
        <w:t>Import</w:t>
      </w:r>
      <w:r w:rsidRPr="004934EE">
        <w:t xml:space="preserve"> </w:t>
      </w:r>
      <w:r>
        <w:t>Connectivity</w:t>
      </w:r>
      <w:r w:rsidRPr="004934EE">
        <w:t xml:space="preserve"> </w:t>
      </w:r>
      <w:r>
        <w:t>modes</w:t>
      </w:r>
      <w:r w:rsidRPr="004934EE">
        <w:t xml:space="preserve"> </w:t>
      </w:r>
    </w:p>
    <w:p w14:paraId="3E16FFA7" w14:textId="53F6E046" w:rsidR="00C003EF" w:rsidRDefault="00C003EF" w:rsidP="004934EE">
      <w:pPr>
        <w:pStyle w:val="NoSpacing"/>
        <w:numPr>
          <w:ilvl w:val="0"/>
          <w:numId w:val="2"/>
        </w:numPr>
      </w:pPr>
      <w:r>
        <w:t>Connecting</w:t>
      </w:r>
      <w:r w:rsidRPr="004934EE">
        <w:t xml:space="preserve"> </w:t>
      </w:r>
      <w:r>
        <w:t>Power</w:t>
      </w:r>
      <w:r w:rsidRPr="004934EE">
        <w:t xml:space="preserve"> </w:t>
      </w:r>
      <w:r>
        <w:t>BI</w:t>
      </w:r>
      <w:r w:rsidRPr="004934EE">
        <w:t xml:space="preserve"> </w:t>
      </w:r>
      <w:r>
        <w:t>in</w:t>
      </w:r>
      <w:r w:rsidRPr="004934EE">
        <w:t xml:space="preserve"> </w:t>
      </w:r>
      <w:r>
        <w:t>Excel</w:t>
      </w:r>
      <w:r w:rsidR="00921C90">
        <w:t xml:space="preserve"> and Text</w:t>
      </w:r>
    </w:p>
    <w:p w14:paraId="60793DAF" w14:textId="3A33214B" w:rsidR="004934EE" w:rsidRDefault="00921C90" w:rsidP="00921C90">
      <w:pPr>
        <w:pStyle w:val="NoSpacing"/>
        <w:numPr>
          <w:ilvl w:val="0"/>
          <w:numId w:val="2"/>
        </w:numPr>
      </w:pPr>
      <w:r>
        <w:t xml:space="preserve">Connecting Excel and Text into power </w:t>
      </w:r>
      <w:proofErr w:type="spellStart"/>
      <w:r>
        <w:t>bI</w:t>
      </w:r>
      <w:proofErr w:type="spellEnd"/>
    </w:p>
    <w:p w14:paraId="5DBC5DB0" w14:textId="77777777" w:rsidR="00C003EF" w:rsidRDefault="00C003EF" w:rsidP="00C003EF">
      <w:pPr>
        <w:pStyle w:val="BodyText"/>
        <w:ind w:left="0"/>
        <w:rPr>
          <w:sz w:val="24"/>
        </w:rPr>
      </w:pPr>
    </w:p>
    <w:p w14:paraId="1E63016E" w14:textId="2099043E" w:rsidR="00C003EF" w:rsidRDefault="004A68E5" w:rsidP="00C003EF">
      <w:pPr>
        <w:pStyle w:val="Heading2"/>
        <w:spacing w:line="276" w:lineRule="auto"/>
        <w:ind w:left="0" w:right="5407"/>
      </w:pPr>
      <w:r>
        <w:rPr>
          <w:spacing w:val="-5"/>
        </w:rPr>
        <w:t>Power Query</w:t>
      </w:r>
      <w:r w:rsidR="00C003EF">
        <w:rPr>
          <w:spacing w:val="-5"/>
        </w:rPr>
        <w:t xml:space="preserve"> </w:t>
      </w:r>
      <w:r w:rsidR="00C003EF" w:rsidRPr="00FE5496">
        <w:rPr>
          <w:u w:val="single"/>
        </w:rPr>
        <w:t>Topics:</w:t>
      </w:r>
      <w:r>
        <w:rPr>
          <w:u w:val="single"/>
        </w:rPr>
        <w:t xml:space="preserve"> </w:t>
      </w:r>
    </w:p>
    <w:p w14:paraId="405C3568" w14:textId="77777777" w:rsidR="00F7343B" w:rsidRDefault="00F7343B" w:rsidP="00F7343B">
      <w:pPr>
        <w:pStyle w:val="NoSpacing"/>
        <w:numPr>
          <w:ilvl w:val="0"/>
          <w:numId w:val="2"/>
        </w:numPr>
      </w:pPr>
      <w:r w:rsidRPr="00F7343B">
        <w:t>Power query Introduction</w:t>
      </w:r>
    </w:p>
    <w:p w14:paraId="24C98723" w14:textId="581DB212" w:rsidR="00F7343B" w:rsidRPr="00F7343B" w:rsidRDefault="00F7343B" w:rsidP="00F7343B">
      <w:pPr>
        <w:pStyle w:val="NoSpacing"/>
        <w:numPr>
          <w:ilvl w:val="0"/>
          <w:numId w:val="2"/>
        </w:numPr>
      </w:pPr>
      <w:r>
        <w:t>Functions</w:t>
      </w:r>
    </w:p>
    <w:p w14:paraId="0A8B6B80" w14:textId="77777777" w:rsidR="00F7343B" w:rsidRPr="00F7343B" w:rsidRDefault="00F7343B" w:rsidP="00F7343B">
      <w:pPr>
        <w:pStyle w:val="NoSpacing"/>
        <w:numPr>
          <w:ilvl w:val="0"/>
          <w:numId w:val="2"/>
        </w:numPr>
      </w:pPr>
      <w:r w:rsidRPr="00F7343B">
        <w:t>Custom column</w:t>
      </w:r>
    </w:p>
    <w:p w14:paraId="21A7D1C3" w14:textId="77777777" w:rsidR="00F7343B" w:rsidRDefault="00F7343B" w:rsidP="00F7343B">
      <w:pPr>
        <w:pStyle w:val="NoSpacing"/>
        <w:numPr>
          <w:ilvl w:val="0"/>
          <w:numId w:val="2"/>
        </w:numPr>
      </w:pPr>
      <w:r w:rsidRPr="00F7343B">
        <w:t>Conditional column</w:t>
      </w:r>
    </w:p>
    <w:p w14:paraId="02FDFC90" w14:textId="77777777" w:rsidR="00F7343B" w:rsidRDefault="00F7343B" w:rsidP="00F7343B">
      <w:pPr>
        <w:pStyle w:val="NoSpacing"/>
        <w:numPr>
          <w:ilvl w:val="0"/>
          <w:numId w:val="2"/>
        </w:numPr>
      </w:pPr>
      <w:r>
        <w:t>Use Parameters</w:t>
      </w:r>
      <w:r w:rsidRPr="004934EE">
        <w:t xml:space="preserve"> </w:t>
      </w:r>
    </w:p>
    <w:p w14:paraId="360B7DE7" w14:textId="46854D94" w:rsidR="00F7343B" w:rsidRPr="00F7343B" w:rsidRDefault="00F7343B" w:rsidP="00F7343B">
      <w:pPr>
        <w:pStyle w:val="NoSpacing"/>
        <w:numPr>
          <w:ilvl w:val="0"/>
          <w:numId w:val="2"/>
        </w:numPr>
      </w:pPr>
      <w:r w:rsidRPr="00F7343B">
        <w:t>Pivot &amp; Unpivot</w:t>
      </w:r>
    </w:p>
    <w:p w14:paraId="71E9E374" w14:textId="77777777" w:rsidR="00F7343B" w:rsidRPr="00F7343B" w:rsidRDefault="00F7343B" w:rsidP="00F7343B">
      <w:pPr>
        <w:pStyle w:val="NoSpacing"/>
        <w:numPr>
          <w:ilvl w:val="0"/>
          <w:numId w:val="2"/>
        </w:numPr>
      </w:pPr>
      <w:r w:rsidRPr="00F7343B">
        <w:t>Group By</w:t>
      </w:r>
    </w:p>
    <w:p w14:paraId="34C7BF7E" w14:textId="77777777" w:rsidR="00F7343B" w:rsidRPr="00F7343B" w:rsidRDefault="00F7343B" w:rsidP="00F7343B">
      <w:pPr>
        <w:pStyle w:val="NoSpacing"/>
        <w:numPr>
          <w:ilvl w:val="0"/>
          <w:numId w:val="2"/>
        </w:numPr>
      </w:pPr>
      <w:r w:rsidRPr="00F7343B">
        <w:t>Merge queries</w:t>
      </w:r>
    </w:p>
    <w:p w14:paraId="6E0A2368" w14:textId="77777777" w:rsidR="00F7343B" w:rsidRPr="00F7343B" w:rsidRDefault="00F7343B" w:rsidP="00F7343B">
      <w:pPr>
        <w:pStyle w:val="NoSpacing"/>
        <w:numPr>
          <w:ilvl w:val="0"/>
          <w:numId w:val="2"/>
        </w:numPr>
      </w:pPr>
      <w:r w:rsidRPr="00F7343B">
        <w:t>Append queries</w:t>
      </w:r>
    </w:p>
    <w:p w14:paraId="15FD366F" w14:textId="77777777" w:rsidR="00F7343B" w:rsidRPr="00F7343B" w:rsidRDefault="00F7343B" w:rsidP="00F7343B">
      <w:pPr>
        <w:pStyle w:val="NoSpacing"/>
        <w:numPr>
          <w:ilvl w:val="0"/>
          <w:numId w:val="2"/>
        </w:numPr>
      </w:pPr>
      <w:r w:rsidRPr="00F7343B">
        <w:t>Advance editor</w:t>
      </w:r>
    </w:p>
    <w:p w14:paraId="12EF48F2" w14:textId="3C562BC2" w:rsidR="00F7343B" w:rsidRDefault="00F7343B" w:rsidP="00F7343B">
      <w:pPr>
        <w:pStyle w:val="NoSpacing"/>
        <w:numPr>
          <w:ilvl w:val="0"/>
          <w:numId w:val="2"/>
        </w:numPr>
      </w:pPr>
      <w:r w:rsidRPr="00F7343B">
        <w:t>M Language</w:t>
      </w:r>
    </w:p>
    <w:p w14:paraId="5257409A" w14:textId="6B56F8E9" w:rsidR="00921C90" w:rsidRPr="004934EE" w:rsidRDefault="00921C90" w:rsidP="00921C90">
      <w:pPr>
        <w:pStyle w:val="NoSpacing"/>
        <w:ind w:left="720"/>
      </w:pPr>
    </w:p>
    <w:p w14:paraId="6BFDAE98" w14:textId="77777777" w:rsidR="00C003EF" w:rsidRDefault="00C003EF" w:rsidP="00C003EF">
      <w:pPr>
        <w:pStyle w:val="Heading2"/>
        <w:spacing w:before="1" w:line="276" w:lineRule="auto"/>
        <w:ind w:left="0" w:right="7286"/>
      </w:pP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Service</w:t>
      </w:r>
      <w:r>
        <w:rPr>
          <w:spacing w:val="-58"/>
        </w:rPr>
        <w:t xml:space="preserve"> </w:t>
      </w:r>
      <w:r w:rsidRPr="00FE5496">
        <w:rPr>
          <w:u w:val="single"/>
        </w:rPr>
        <w:t>Topics:</w:t>
      </w:r>
    </w:p>
    <w:p w14:paraId="7E1FF4A7" w14:textId="77777777" w:rsidR="004934EE" w:rsidRDefault="00C003EF" w:rsidP="004934EE">
      <w:pPr>
        <w:pStyle w:val="NoSpacing"/>
        <w:numPr>
          <w:ilvl w:val="0"/>
          <w:numId w:val="2"/>
        </w:numPr>
      </w:pPr>
      <w:r>
        <w:t>Introduction</w:t>
      </w:r>
      <w:r w:rsidRPr="004934EE">
        <w:t xml:space="preserve"> </w:t>
      </w:r>
      <w:r>
        <w:t>to</w:t>
      </w:r>
      <w:r w:rsidRPr="004934EE">
        <w:t xml:space="preserve"> </w:t>
      </w:r>
      <w:r>
        <w:t>Power</w:t>
      </w:r>
      <w:r w:rsidRPr="004934EE">
        <w:t xml:space="preserve"> </w:t>
      </w:r>
      <w:r>
        <w:t>BI</w:t>
      </w:r>
      <w:r w:rsidRPr="004934EE">
        <w:t xml:space="preserve"> </w:t>
      </w:r>
      <w:r>
        <w:t>Service</w:t>
      </w:r>
      <w:r w:rsidRPr="004934EE">
        <w:t xml:space="preserve"> </w:t>
      </w:r>
    </w:p>
    <w:p w14:paraId="4A80F9C4" w14:textId="1F190015" w:rsidR="004A68E5" w:rsidRDefault="004A68E5" w:rsidP="004A68E5">
      <w:pPr>
        <w:pStyle w:val="NoSpacing"/>
        <w:numPr>
          <w:ilvl w:val="0"/>
          <w:numId w:val="2"/>
        </w:numPr>
      </w:pPr>
      <w:r w:rsidRPr="004934EE">
        <w:t xml:space="preserve">Handling </w:t>
      </w:r>
      <w:r>
        <w:t>Workspaces</w:t>
      </w:r>
    </w:p>
    <w:p w14:paraId="2AF99930" w14:textId="77777777" w:rsidR="00C003EF" w:rsidRDefault="00C003EF" w:rsidP="004934EE">
      <w:pPr>
        <w:pStyle w:val="NoSpacing"/>
        <w:numPr>
          <w:ilvl w:val="0"/>
          <w:numId w:val="2"/>
        </w:numPr>
      </w:pPr>
      <w:r>
        <w:t>Creating</w:t>
      </w:r>
      <w:r w:rsidRPr="004934EE">
        <w:t xml:space="preserve"> </w:t>
      </w:r>
      <w:r>
        <w:t>a</w:t>
      </w:r>
      <w:r w:rsidRPr="004934EE">
        <w:t xml:space="preserve"> </w:t>
      </w:r>
      <w:r>
        <w:t>Dashboard</w:t>
      </w:r>
    </w:p>
    <w:p w14:paraId="44769D48" w14:textId="77777777" w:rsidR="004934EE" w:rsidRDefault="00C003EF" w:rsidP="004934EE">
      <w:pPr>
        <w:pStyle w:val="NoSpacing"/>
        <w:numPr>
          <w:ilvl w:val="0"/>
          <w:numId w:val="2"/>
        </w:numPr>
      </w:pPr>
      <w:r>
        <w:t>Quick</w:t>
      </w:r>
      <w:r w:rsidRPr="004934EE">
        <w:t xml:space="preserve"> </w:t>
      </w:r>
      <w:r>
        <w:t>Insights</w:t>
      </w:r>
      <w:r w:rsidRPr="004934EE">
        <w:t xml:space="preserve"> </w:t>
      </w:r>
      <w:r>
        <w:t>in</w:t>
      </w:r>
      <w:r w:rsidRPr="004934EE">
        <w:t xml:space="preserve"> </w:t>
      </w:r>
      <w:r>
        <w:t>Power</w:t>
      </w:r>
      <w:r w:rsidRPr="004934EE">
        <w:t xml:space="preserve"> </w:t>
      </w:r>
      <w:r>
        <w:t>BI</w:t>
      </w:r>
      <w:r w:rsidRPr="004934EE">
        <w:t xml:space="preserve"> </w:t>
      </w:r>
    </w:p>
    <w:p w14:paraId="157C9AA4" w14:textId="77777777" w:rsidR="004934EE" w:rsidRDefault="00C003EF" w:rsidP="004934EE">
      <w:pPr>
        <w:pStyle w:val="NoSpacing"/>
        <w:numPr>
          <w:ilvl w:val="0"/>
          <w:numId w:val="2"/>
        </w:numPr>
      </w:pPr>
      <w:r>
        <w:t>Configuring a Dashboard</w:t>
      </w:r>
      <w:r w:rsidRPr="004934EE">
        <w:t xml:space="preserve"> </w:t>
      </w:r>
    </w:p>
    <w:p w14:paraId="0AE812E8" w14:textId="59ECCE94" w:rsidR="004934EE" w:rsidRDefault="00C003EF" w:rsidP="004A68E5">
      <w:pPr>
        <w:pStyle w:val="NoSpacing"/>
        <w:numPr>
          <w:ilvl w:val="0"/>
          <w:numId w:val="2"/>
        </w:numPr>
      </w:pPr>
      <w:r>
        <w:t>Power</w:t>
      </w:r>
      <w:r w:rsidRPr="004934EE">
        <w:t xml:space="preserve"> </w:t>
      </w:r>
      <w:r>
        <w:t>BI</w:t>
      </w:r>
      <w:r w:rsidRPr="004934EE">
        <w:t xml:space="preserve"> </w:t>
      </w:r>
      <w:r>
        <w:t>Q&amp;A</w:t>
      </w:r>
    </w:p>
    <w:p w14:paraId="042A067B" w14:textId="77777777" w:rsidR="004934EE" w:rsidRDefault="00C003EF" w:rsidP="004934EE">
      <w:pPr>
        <w:pStyle w:val="NoSpacing"/>
        <w:numPr>
          <w:ilvl w:val="0"/>
          <w:numId w:val="2"/>
        </w:numPr>
      </w:pPr>
      <w:r>
        <w:t>Bookmarks and buttons</w:t>
      </w:r>
      <w:r w:rsidRPr="004934EE">
        <w:t xml:space="preserve"> </w:t>
      </w:r>
    </w:p>
    <w:p w14:paraId="5B475900" w14:textId="77777777" w:rsidR="00C003EF" w:rsidRDefault="00C003EF" w:rsidP="004934EE">
      <w:pPr>
        <w:pStyle w:val="NoSpacing"/>
        <w:numPr>
          <w:ilvl w:val="0"/>
          <w:numId w:val="2"/>
        </w:numPr>
      </w:pPr>
      <w:r>
        <w:t>Schedule</w:t>
      </w:r>
      <w:r w:rsidRPr="004934EE">
        <w:t xml:space="preserve"> </w:t>
      </w:r>
      <w:r>
        <w:t>Refresh</w:t>
      </w:r>
    </w:p>
    <w:p w14:paraId="5B2E374E" w14:textId="77777777" w:rsidR="00C003EF" w:rsidRDefault="00C003EF" w:rsidP="004934EE">
      <w:pPr>
        <w:pStyle w:val="NoSpacing"/>
        <w:numPr>
          <w:ilvl w:val="0"/>
          <w:numId w:val="2"/>
        </w:numPr>
      </w:pPr>
      <w:r>
        <w:t>Data</w:t>
      </w:r>
      <w:r w:rsidRPr="004934EE">
        <w:t xml:space="preserve"> </w:t>
      </w:r>
      <w:proofErr w:type="gramStart"/>
      <w:r>
        <w:t>gateway</w:t>
      </w:r>
      <w:proofErr w:type="gramEnd"/>
      <w:r w:rsidRPr="004934EE">
        <w:t xml:space="preserve"> </w:t>
      </w:r>
      <w:r>
        <w:t>configure</w:t>
      </w:r>
    </w:p>
    <w:p w14:paraId="601C1B16" w14:textId="77777777" w:rsidR="004A68E5" w:rsidRDefault="004A68E5" w:rsidP="004A68E5">
      <w:pPr>
        <w:pStyle w:val="NoSpacing"/>
        <w:numPr>
          <w:ilvl w:val="0"/>
          <w:numId w:val="2"/>
        </w:numPr>
      </w:pPr>
      <w:r>
        <w:t>Row</w:t>
      </w:r>
      <w:r w:rsidRPr="004934EE">
        <w:t xml:space="preserve"> </w:t>
      </w:r>
      <w:r>
        <w:t>Level</w:t>
      </w:r>
      <w:r w:rsidRPr="004934EE">
        <w:t xml:space="preserve"> </w:t>
      </w:r>
      <w:r>
        <w:t>Security</w:t>
      </w:r>
      <w:r w:rsidRPr="004934EE">
        <w:t xml:space="preserve"> </w:t>
      </w:r>
      <w:r>
        <w:t>-</w:t>
      </w:r>
      <w:r w:rsidRPr="004934EE">
        <w:t xml:space="preserve"> </w:t>
      </w:r>
      <w:r>
        <w:t>Static</w:t>
      </w:r>
      <w:r w:rsidRPr="004934EE">
        <w:t xml:space="preserve"> </w:t>
      </w:r>
      <w:r>
        <w:t>&amp;</w:t>
      </w:r>
      <w:r w:rsidRPr="004934EE">
        <w:t xml:space="preserve"> </w:t>
      </w:r>
      <w:r>
        <w:t>Dynamic</w:t>
      </w:r>
      <w:r w:rsidRPr="004934EE">
        <w:t xml:space="preserve"> </w:t>
      </w:r>
    </w:p>
    <w:p w14:paraId="4DBC82B2" w14:textId="77777777" w:rsidR="00C003EF" w:rsidRDefault="00C003EF" w:rsidP="00C003EF">
      <w:pPr>
        <w:pStyle w:val="BodyText"/>
        <w:spacing w:before="3"/>
        <w:ind w:left="0"/>
        <w:rPr>
          <w:sz w:val="25"/>
        </w:rPr>
      </w:pPr>
    </w:p>
    <w:p w14:paraId="2294E0CE" w14:textId="77777777" w:rsidR="00E069D9" w:rsidRDefault="00E069D9" w:rsidP="00FA1816">
      <w:pPr>
        <w:pBdr>
          <w:bottom w:val="single" w:sz="4" w:space="1" w:color="auto"/>
        </w:pBdr>
        <w:spacing w:line="276" w:lineRule="auto"/>
        <w:rPr>
          <w:rFonts w:ascii="Arial Black" w:hAnsi="Arial Black"/>
          <w:sz w:val="36"/>
          <w:szCs w:val="36"/>
        </w:rPr>
      </w:pPr>
    </w:p>
    <w:sectPr w:rsidR="00E069D9" w:rsidSect="0021377E">
      <w:headerReference w:type="default" r:id="rId8"/>
      <w:pgSz w:w="12240" w:h="15840"/>
      <w:pgMar w:top="851" w:right="1720" w:bottom="280" w:left="1340" w:header="397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C4FEA" w14:textId="77777777" w:rsidR="001B5217" w:rsidRDefault="001B5217" w:rsidP="0007709F">
      <w:r>
        <w:separator/>
      </w:r>
    </w:p>
  </w:endnote>
  <w:endnote w:type="continuationSeparator" w:id="0">
    <w:p w14:paraId="01747645" w14:textId="77777777" w:rsidR="001B5217" w:rsidRDefault="001B5217" w:rsidP="0007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9BEDC" w14:textId="77777777" w:rsidR="001B5217" w:rsidRDefault="001B5217" w:rsidP="0007709F">
      <w:r>
        <w:separator/>
      </w:r>
    </w:p>
  </w:footnote>
  <w:footnote w:type="continuationSeparator" w:id="0">
    <w:p w14:paraId="38BE3F91" w14:textId="77777777" w:rsidR="001B5217" w:rsidRDefault="001B5217" w:rsidP="00077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844CD" w14:textId="0C20A7DA" w:rsidR="006263B0" w:rsidRPr="00742EB5" w:rsidRDefault="006263B0" w:rsidP="006263B0">
    <w:pPr>
      <w:jc w:val="center"/>
      <w:rPr>
        <w:rFonts w:ascii="Arial Rounded MT Bold" w:hAnsi="Arial Rounded MT Bold"/>
        <w:b/>
        <w:i/>
        <w:color w:val="FFFFFF" w:themeColor="background1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446CF"/>
    <w:multiLevelType w:val="hybridMultilevel"/>
    <w:tmpl w:val="850EF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4781"/>
    <w:multiLevelType w:val="hybridMultilevel"/>
    <w:tmpl w:val="A4D6550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6A656E9F"/>
    <w:multiLevelType w:val="hybridMultilevel"/>
    <w:tmpl w:val="4ED4ACE8"/>
    <w:lvl w:ilvl="0" w:tplc="D2A6E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624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638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A8E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016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05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C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626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E2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8627850">
    <w:abstractNumId w:val="1"/>
  </w:num>
  <w:num w:numId="2" w16cid:durableId="1306815864">
    <w:abstractNumId w:val="0"/>
  </w:num>
  <w:num w:numId="3" w16cid:durableId="299845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63"/>
    <w:rsid w:val="00026C27"/>
    <w:rsid w:val="0007709F"/>
    <w:rsid w:val="000F3F7F"/>
    <w:rsid w:val="0013157C"/>
    <w:rsid w:val="001B5217"/>
    <w:rsid w:val="0021377E"/>
    <w:rsid w:val="002B56A8"/>
    <w:rsid w:val="00336100"/>
    <w:rsid w:val="00351155"/>
    <w:rsid w:val="0039764A"/>
    <w:rsid w:val="003B6206"/>
    <w:rsid w:val="003E0053"/>
    <w:rsid w:val="00405A2F"/>
    <w:rsid w:val="00467B9B"/>
    <w:rsid w:val="004934EE"/>
    <w:rsid w:val="004A68E5"/>
    <w:rsid w:val="00505476"/>
    <w:rsid w:val="006238BD"/>
    <w:rsid w:val="006263B0"/>
    <w:rsid w:val="00626D42"/>
    <w:rsid w:val="00742EB5"/>
    <w:rsid w:val="00842582"/>
    <w:rsid w:val="00895777"/>
    <w:rsid w:val="008A1C09"/>
    <w:rsid w:val="00921C90"/>
    <w:rsid w:val="009567CB"/>
    <w:rsid w:val="00A15633"/>
    <w:rsid w:val="00BF38F8"/>
    <w:rsid w:val="00C003EF"/>
    <w:rsid w:val="00CA2057"/>
    <w:rsid w:val="00CB3DD4"/>
    <w:rsid w:val="00CC2536"/>
    <w:rsid w:val="00D156D5"/>
    <w:rsid w:val="00D76C40"/>
    <w:rsid w:val="00DB3805"/>
    <w:rsid w:val="00DE4463"/>
    <w:rsid w:val="00E01357"/>
    <w:rsid w:val="00E069D9"/>
    <w:rsid w:val="00E749C5"/>
    <w:rsid w:val="00EF7409"/>
    <w:rsid w:val="00F7343B"/>
    <w:rsid w:val="00FA1816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E2464"/>
  <w15:docId w15:val="{1173770C-1D4D-4C4E-9C63-851B1E9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0"/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7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09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7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09F"/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C003EF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9D9"/>
    <w:rPr>
      <w:rFonts w:ascii="Tahoma" w:eastAsia="Arial MT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F8889-4630-467D-A298-8CFEF6E9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BI &amp; SQL Course Curriculum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BI &amp; SQL Course Curriculum</dc:title>
  <dc:creator>Welcome</dc:creator>
  <cp:lastModifiedBy>Nagaraju Danthe</cp:lastModifiedBy>
  <cp:revision>6</cp:revision>
  <cp:lastPrinted>2022-11-17T10:17:00Z</cp:lastPrinted>
  <dcterms:created xsi:type="dcterms:W3CDTF">2024-06-05T10:33:00Z</dcterms:created>
  <dcterms:modified xsi:type="dcterms:W3CDTF">2024-07-14T17:03:00Z</dcterms:modified>
</cp:coreProperties>
</file>