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6DA6FC" w14:textId="07490416" w:rsidR="00B84A69" w:rsidRPr="001339FE" w:rsidRDefault="00B84A69" w:rsidP="00B84A69">
      <w:pPr>
        <w:jc w:val="center"/>
        <w:rPr>
          <w:rFonts w:ascii="Times New Roman" w:hAnsi="Times New Roman" w:cs="Times New Roman"/>
          <w:b/>
          <w:bCs/>
          <w:u w:val="single"/>
        </w:rPr>
      </w:pPr>
      <w:r w:rsidRPr="00B84A69">
        <w:rPr>
          <w:rFonts w:ascii="Times New Roman" w:hAnsi="Times New Roman" w:cs="Times New Roman"/>
          <w:b/>
          <w:bCs/>
        </w:rPr>
        <w:t xml:space="preserve">Eco Sence: </w:t>
      </w:r>
      <w:r w:rsidR="001339FE" w:rsidRPr="001339FE">
        <w:rPr>
          <w:rFonts w:ascii="Times New Roman" w:hAnsi="Times New Roman" w:cs="Times New Roman"/>
          <w:b/>
          <w:bCs/>
          <w:u w:val="single"/>
        </w:rPr>
        <w:t>(Your Title)</w:t>
      </w:r>
    </w:p>
    <w:p w14:paraId="02ABFF52" w14:textId="77777777" w:rsidR="00B84A69" w:rsidRPr="00B84A69" w:rsidRDefault="00B84A69" w:rsidP="00B84A69">
      <w:pPr>
        <w:jc w:val="center"/>
        <w:rPr>
          <w:rFonts w:ascii="Times New Roman" w:hAnsi="Times New Roman" w:cs="Times New Roman"/>
          <w:b/>
          <w:bCs/>
        </w:rPr>
      </w:pPr>
    </w:p>
    <w:p w14:paraId="1B6EA43D" w14:textId="77777777" w:rsidR="00B84A69" w:rsidRPr="00B84A69" w:rsidRDefault="00B84A69" w:rsidP="00B84A69">
      <w:pPr>
        <w:jc w:val="center"/>
        <w:rPr>
          <w:rFonts w:ascii="Times New Roman" w:hAnsi="Times New Roman" w:cs="Times New Roman"/>
          <w:b/>
          <w:bCs/>
        </w:rPr>
      </w:pPr>
      <w:r w:rsidRPr="00B84A69">
        <w:rPr>
          <w:rFonts w:ascii="Times New Roman" w:hAnsi="Times New Roman" w:cs="Times New Roman"/>
          <w:b/>
          <w:bCs/>
        </w:rPr>
        <w:t>A CAPSTONE PROJECT REPORT</w:t>
      </w:r>
    </w:p>
    <w:p w14:paraId="7E9F7B85" w14:textId="77777777" w:rsidR="00B84A69" w:rsidRPr="00B84A69" w:rsidRDefault="00B84A69" w:rsidP="00B84A69">
      <w:pPr>
        <w:jc w:val="center"/>
        <w:rPr>
          <w:rFonts w:ascii="Times New Roman" w:hAnsi="Times New Roman" w:cs="Times New Roman"/>
          <w:b/>
          <w:bCs/>
          <w:i/>
        </w:rPr>
      </w:pPr>
      <w:r w:rsidRPr="00B84A69">
        <w:rPr>
          <w:rFonts w:ascii="Times New Roman" w:hAnsi="Times New Roman" w:cs="Times New Roman"/>
          <w:b/>
          <w:bCs/>
          <w:i/>
        </w:rPr>
        <w:t>Submitted in the partial fulfilment for the Course of</w:t>
      </w:r>
    </w:p>
    <w:p w14:paraId="46D6900C" w14:textId="79A05E8B" w:rsidR="00B84A69" w:rsidRPr="00B84A69" w:rsidRDefault="001339FE" w:rsidP="00B84A69">
      <w:pPr>
        <w:jc w:val="center"/>
        <w:rPr>
          <w:rFonts w:ascii="Times New Roman" w:hAnsi="Times New Roman" w:cs="Times New Roman"/>
          <w:b/>
          <w:bCs/>
        </w:rPr>
      </w:pPr>
      <w:r w:rsidRPr="001339FE">
        <w:rPr>
          <w:rFonts w:ascii="Times New Roman" w:hAnsi="Times New Roman" w:cs="Times New Roman"/>
          <w:b/>
          <w:bCs/>
          <w:u w:val="single"/>
        </w:rPr>
        <w:t>(</w:t>
      </w:r>
      <w:proofErr w:type="spellStart"/>
      <w:r w:rsidRPr="001339FE">
        <w:rPr>
          <w:rFonts w:ascii="Times New Roman" w:hAnsi="Times New Roman" w:cs="Times New Roman"/>
          <w:b/>
          <w:bCs/>
          <w:u w:val="single"/>
        </w:rPr>
        <w:t>Cousrse</w:t>
      </w:r>
      <w:proofErr w:type="spellEnd"/>
      <w:r w:rsidRPr="001339FE">
        <w:rPr>
          <w:rFonts w:ascii="Times New Roman" w:hAnsi="Times New Roman" w:cs="Times New Roman"/>
          <w:b/>
          <w:bCs/>
          <w:u w:val="single"/>
        </w:rPr>
        <w:t>-Code)-(Course-Name)</w:t>
      </w:r>
      <w:r w:rsidR="00B84A69" w:rsidRPr="00B84A69">
        <w:rPr>
          <w:rFonts w:ascii="Times New Roman" w:hAnsi="Times New Roman" w:cs="Times New Roman"/>
          <w:b/>
          <w:bCs/>
          <w:i/>
        </w:rPr>
        <w:br/>
        <w:t>to the award of the degree of</w:t>
      </w:r>
    </w:p>
    <w:p w14:paraId="3060F513" w14:textId="77777777" w:rsidR="00B84A69" w:rsidRPr="00B84A69" w:rsidRDefault="00B84A69" w:rsidP="00B84A69">
      <w:pPr>
        <w:jc w:val="center"/>
        <w:rPr>
          <w:rFonts w:ascii="Times New Roman" w:hAnsi="Times New Roman" w:cs="Times New Roman"/>
          <w:b/>
          <w:bCs/>
        </w:rPr>
      </w:pPr>
      <w:r w:rsidRPr="00B84A69">
        <w:rPr>
          <w:rFonts w:ascii="Times New Roman" w:hAnsi="Times New Roman" w:cs="Times New Roman"/>
          <w:b/>
          <w:bCs/>
        </w:rPr>
        <w:t>BACHELOR OF ENGINEERING</w:t>
      </w:r>
    </w:p>
    <w:p w14:paraId="12A6B624" w14:textId="77777777" w:rsidR="00B84A69" w:rsidRPr="00B84A69" w:rsidRDefault="00B84A69" w:rsidP="00B84A69">
      <w:pPr>
        <w:jc w:val="center"/>
        <w:rPr>
          <w:rFonts w:ascii="Times New Roman" w:hAnsi="Times New Roman" w:cs="Times New Roman"/>
          <w:b/>
          <w:bCs/>
        </w:rPr>
      </w:pPr>
      <w:r w:rsidRPr="00B84A69">
        <w:rPr>
          <w:rFonts w:ascii="Times New Roman" w:hAnsi="Times New Roman" w:cs="Times New Roman"/>
          <w:b/>
          <w:bCs/>
        </w:rPr>
        <w:t>IN</w:t>
      </w:r>
    </w:p>
    <w:p w14:paraId="26FA2F8E" w14:textId="3DF6881B" w:rsidR="00B84A69" w:rsidRPr="001339FE" w:rsidRDefault="001339FE" w:rsidP="00B84A69">
      <w:pPr>
        <w:jc w:val="center"/>
        <w:rPr>
          <w:rFonts w:ascii="Times New Roman" w:hAnsi="Times New Roman" w:cs="Times New Roman"/>
          <w:b/>
          <w:bCs/>
          <w:u w:val="single"/>
        </w:rPr>
      </w:pPr>
      <w:r w:rsidRPr="001339FE">
        <w:rPr>
          <w:rFonts w:ascii="Times New Roman" w:hAnsi="Times New Roman" w:cs="Times New Roman"/>
          <w:b/>
          <w:bCs/>
          <w:u w:val="single"/>
        </w:rPr>
        <w:t>(Department Name)</w:t>
      </w:r>
    </w:p>
    <w:p w14:paraId="1C72FABF" w14:textId="58F4F1AF" w:rsidR="00B84A69" w:rsidRDefault="00B84A69" w:rsidP="001339FE">
      <w:pPr>
        <w:jc w:val="center"/>
        <w:rPr>
          <w:rFonts w:ascii="Times New Roman" w:hAnsi="Times New Roman" w:cs="Times New Roman"/>
          <w:b/>
          <w:bCs/>
        </w:rPr>
      </w:pPr>
      <w:r w:rsidRPr="00B84A69">
        <w:rPr>
          <w:rFonts w:ascii="Times New Roman" w:hAnsi="Times New Roman" w:cs="Times New Roman"/>
          <w:b/>
          <w:bCs/>
        </w:rPr>
        <w:t>Submitted by</w:t>
      </w:r>
    </w:p>
    <w:p w14:paraId="7BF4C988" w14:textId="2B8AA50F" w:rsidR="001339FE" w:rsidRPr="001339FE" w:rsidRDefault="001339FE" w:rsidP="001339FE">
      <w:pPr>
        <w:jc w:val="center"/>
        <w:rPr>
          <w:rFonts w:ascii="Times New Roman" w:hAnsi="Times New Roman" w:cs="Times New Roman"/>
          <w:b/>
          <w:bCs/>
          <w:u w:val="single"/>
        </w:rPr>
      </w:pPr>
      <w:r w:rsidRPr="001339FE">
        <w:rPr>
          <w:rFonts w:ascii="Times New Roman" w:hAnsi="Times New Roman" w:cs="Times New Roman"/>
          <w:b/>
          <w:bCs/>
          <w:u w:val="single"/>
        </w:rPr>
        <w:t>(Team Member Name-1)</w:t>
      </w:r>
    </w:p>
    <w:p w14:paraId="4FC65ACB" w14:textId="069CC9CA" w:rsidR="001339FE" w:rsidRPr="001339FE" w:rsidRDefault="001339FE" w:rsidP="001339FE">
      <w:pPr>
        <w:jc w:val="center"/>
        <w:rPr>
          <w:rFonts w:ascii="Times New Roman" w:hAnsi="Times New Roman" w:cs="Times New Roman"/>
          <w:b/>
          <w:bCs/>
          <w:u w:val="single"/>
        </w:rPr>
      </w:pPr>
      <w:r w:rsidRPr="001339FE">
        <w:rPr>
          <w:rFonts w:ascii="Times New Roman" w:hAnsi="Times New Roman" w:cs="Times New Roman"/>
          <w:b/>
          <w:bCs/>
          <w:u w:val="single"/>
        </w:rPr>
        <w:t>(Team Member Name-2)</w:t>
      </w:r>
    </w:p>
    <w:p w14:paraId="41ABA305" w14:textId="7BAC7C89" w:rsidR="001339FE" w:rsidRPr="001339FE" w:rsidRDefault="001339FE" w:rsidP="001339FE">
      <w:pPr>
        <w:jc w:val="center"/>
        <w:rPr>
          <w:rFonts w:ascii="Times New Roman" w:hAnsi="Times New Roman" w:cs="Times New Roman"/>
          <w:b/>
          <w:bCs/>
          <w:u w:val="single"/>
        </w:rPr>
      </w:pPr>
      <w:r w:rsidRPr="001339FE">
        <w:rPr>
          <w:rFonts w:ascii="Times New Roman" w:hAnsi="Times New Roman" w:cs="Times New Roman"/>
          <w:b/>
          <w:bCs/>
          <w:u w:val="single"/>
        </w:rPr>
        <w:t>(Team Member Name-3)</w:t>
      </w:r>
    </w:p>
    <w:p w14:paraId="020A2B89" w14:textId="77777777" w:rsidR="00B84A69" w:rsidRPr="00B84A69" w:rsidRDefault="00B84A69" w:rsidP="00B84A69">
      <w:pPr>
        <w:jc w:val="center"/>
        <w:rPr>
          <w:rFonts w:ascii="Times New Roman" w:hAnsi="Times New Roman" w:cs="Times New Roman"/>
          <w:b/>
          <w:bCs/>
        </w:rPr>
      </w:pPr>
    </w:p>
    <w:p w14:paraId="5B34D872" w14:textId="77777777" w:rsidR="00B84A69" w:rsidRPr="00B84A69" w:rsidRDefault="00B84A69" w:rsidP="00B84A69">
      <w:pPr>
        <w:jc w:val="center"/>
        <w:rPr>
          <w:rFonts w:ascii="Times New Roman" w:hAnsi="Times New Roman" w:cs="Times New Roman"/>
          <w:b/>
          <w:bCs/>
        </w:rPr>
      </w:pPr>
      <w:r w:rsidRPr="00B84A69">
        <w:rPr>
          <w:rFonts w:ascii="Times New Roman" w:hAnsi="Times New Roman" w:cs="Times New Roman"/>
          <w:b/>
          <w:bCs/>
        </w:rPr>
        <w:t>Under the Supervision of</w:t>
      </w:r>
    </w:p>
    <w:p w14:paraId="30DB94F8" w14:textId="6F2819E3" w:rsidR="00B84A69" w:rsidRPr="001339FE" w:rsidRDefault="001339FE" w:rsidP="001339FE">
      <w:pPr>
        <w:jc w:val="center"/>
        <w:rPr>
          <w:rFonts w:ascii="Times New Roman" w:hAnsi="Times New Roman" w:cs="Times New Roman"/>
          <w:b/>
          <w:bCs/>
          <w:u w:val="single"/>
        </w:rPr>
      </w:pPr>
      <w:r w:rsidRPr="001339FE">
        <w:rPr>
          <w:rFonts w:ascii="Times New Roman" w:hAnsi="Times New Roman" w:cs="Times New Roman"/>
          <w:b/>
          <w:bCs/>
          <w:u w:val="single"/>
        </w:rPr>
        <w:t>(Course Faculty Name -1)</w:t>
      </w:r>
    </w:p>
    <w:p w14:paraId="79EF530A" w14:textId="34E6748A" w:rsidR="001339FE" w:rsidRPr="001339FE" w:rsidRDefault="001339FE" w:rsidP="001339FE">
      <w:pPr>
        <w:jc w:val="center"/>
        <w:rPr>
          <w:rFonts w:ascii="Times New Roman" w:hAnsi="Times New Roman" w:cs="Times New Roman"/>
          <w:b/>
          <w:bCs/>
          <w:u w:val="single"/>
        </w:rPr>
      </w:pPr>
      <w:r w:rsidRPr="001339FE">
        <w:rPr>
          <w:rFonts w:ascii="Times New Roman" w:hAnsi="Times New Roman" w:cs="Times New Roman"/>
          <w:b/>
          <w:bCs/>
          <w:u w:val="single"/>
        </w:rPr>
        <w:t>(Course Faculty Name-2)</w:t>
      </w:r>
    </w:p>
    <w:p w14:paraId="72EEAA42" w14:textId="77777777" w:rsidR="00B84A69" w:rsidRPr="00B84A69" w:rsidRDefault="00B84A69" w:rsidP="00B84A69">
      <w:pPr>
        <w:jc w:val="center"/>
        <w:rPr>
          <w:b/>
          <w:bCs/>
        </w:rPr>
      </w:pPr>
    </w:p>
    <w:p w14:paraId="4906A0B5" w14:textId="19B5A08A" w:rsidR="00B84A69" w:rsidRPr="00B84A69" w:rsidRDefault="00B84A69" w:rsidP="00B84A69">
      <w:pPr>
        <w:jc w:val="center"/>
        <w:rPr>
          <w:b/>
          <w:bCs/>
        </w:rPr>
      </w:pPr>
      <w:r w:rsidRPr="00B84A69">
        <w:rPr>
          <w:noProof/>
        </w:rPr>
        <w:drawing>
          <wp:inline distT="0" distB="0" distL="0" distR="0" wp14:anchorId="7388428A" wp14:editId="3D9F0CAA">
            <wp:extent cx="5730240" cy="701040"/>
            <wp:effectExtent l="0" t="0" r="3810" b="3810"/>
            <wp:docPr id="1"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a:picLocks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730240" cy="701040"/>
                    </a:xfrm>
                    <a:prstGeom prst="rect">
                      <a:avLst/>
                    </a:prstGeom>
                    <a:noFill/>
                    <a:ln>
                      <a:noFill/>
                    </a:ln>
                  </pic:spPr>
                </pic:pic>
              </a:graphicData>
            </a:graphic>
          </wp:inline>
        </w:drawing>
      </w:r>
    </w:p>
    <w:p w14:paraId="1E502DFA" w14:textId="77777777" w:rsidR="00B84A69" w:rsidRPr="00B84A69" w:rsidRDefault="00B84A69" w:rsidP="00B84A69">
      <w:pPr>
        <w:jc w:val="center"/>
        <w:rPr>
          <w:rFonts w:ascii="Times New Roman" w:hAnsi="Times New Roman" w:cs="Times New Roman"/>
          <w:b/>
          <w:bCs/>
        </w:rPr>
      </w:pPr>
      <w:r w:rsidRPr="00B84A69">
        <w:rPr>
          <w:rFonts w:ascii="Times New Roman" w:hAnsi="Times New Roman" w:cs="Times New Roman"/>
          <w:b/>
          <w:bCs/>
        </w:rPr>
        <w:t>SIMATS ENGINEERING</w:t>
      </w:r>
      <w:bookmarkStart w:id="0" w:name="gjdgxs"/>
      <w:bookmarkEnd w:id="0"/>
    </w:p>
    <w:p w14:paraId="05008AB8" w14:textId="77777777" w:rsidR="00B84A69" w:rsidRPr="00B84A69" w:rsidRDefault="00B84A69" w:rsidP="00B84A69">
      <w:pPr>
        <w:jc w:val="center"/>
        <w:rPr>
          <w:rFonts w:ascii="Times New Roman" w:hAnsi="Times New Roman" w:cs="Times New Roman"/>
          <w:b/>
          <w:bCs/>
        </w:rPr>
      </w:pPr>
      <w:r w:rsidRPr="00B84A69">
        <w:rPr>
          <w:rFonts w:ascii="Times New Roman" w:hAnsi="Times New Roman" w:cs="Times New Roman"/>
          <w:b/>
          <w:bCs/>
        </w:rPr>
        <w:t>Saveetha Institute of Medical and Technical Sciences</w:t>
      </w:r>
    </w:p>
    <w:p w14:paraId="00D65F7B" w14:textId="77777777" w:rsidR="00B84A69" w:rsidRPr="00B84A69" w:rsidRDefault="00B84A69" w:rsidP="00B84A69">
      <w:pPr>
        <w:jc w:val="center"/>
        <w:rPr>
          <w:rFonts w:ascii="Times New Roman" w:hAnsi="Times New Roman" w:cs="Times New Roman"/>
          <w:b/>
          <w:bCs/>
        </w:rPr>
      </w:pPr>
      <w:r w:rsidRPr="00B84A69">
        <w:rPr>
          <w:rFonts w:ascii="Times New Roman" w:hAnsi="Times New Roman" w:cs="Times New Roman"/>
          <w:b/>
          <w:bCs/>
        </w:rPr>
        <w:t>Chennai-602105</w:t>
      </w:r>
    </w:p>
    <w:p w14:paraId="6F28FA5C" w14:textId="2E106CF9" w:rsidR="00395A4F" w:rsidRDefault="001339FE" w:rsidP="00B84A69">
      <w:pPr>
        <w:jc w:val="center"/>
        <w:rPr>
          <w:rFonts w:ascii="Times New Roman" w:hAnsi="Times New Roman" w:cs="Times New Roman"/>
          <w:b/>
          <w:bCs/>
          <w:u w:val="single"/>
        </w:rPr>
      </w:pPr>
      <w:r>
        <w:rPr>
          <w:rFonts w:ascii="Times New Roman" w:hAnsi="Times New Roman" w:cs="Times New Roman"/>
          <w:b/>
          <w:bCs/>
          <w:u w:val="single"/>
        </w:rPr>
        <w:t>(Month) – (Date)</w:t>
      </w:r>
    </w:p>
    <w:p w14:paraId="6B5EBB12" w14:textId="77777777" w:rsidR="002A5DA2" w:rsidRDefault="002A5DA2" w:rsidP="00B84A69">
      <w:pPr>
        <w:jc w:val="center"/>
        <w:rPr>
          <w:rFonts w:ascii="Times New Roman" w:hAnsi="Times New Roman" w:cs="Times New Roman"/>
          <w:b/>
          <w:bCs/>
          <w:u w:val="single"/>
        </w:rPr>
      </w:pPr>
    </w:p>
    <w:p w14:paraId="018E8344" w14:textId="77777777" w:rsidR="002A5DA2" w:rsidRDefault="002A5DA2" w:rsidP="00B84A69">
      <w:pPr>
        <w:jc w:val="center"/>
        <w:rPr>
          <w:rFonts w:ascii="Times New Roman" w:hAnsi="Times New Roman" w:cs="Times New Roman"/>
          <w:b/>
          <w:bCs/>
          <w:u w:val="single"/>
        </w:rPr>
      </w:pPr>
    </w:p>
    <w:p w14:paraId="027420EF" w14:textId="77777777" w:rsidR="002A5DA2" w:rsidRDefault="002A5DA2" w:rsidP="00B84A69">
      <w:pPr>
        <w:jc w:val="center"/>
        <w:rPr>
          <w:rFonts w:ascii="Times New Roman" w:hAnsi="Times New Roman" w:cs="Times New Roman"/>
          <w:b/>
          <w:bCs/>
          <w:u w:val="single"/>
        </w:rPr>
      </w:pPr>
    </w:p>
    <w:p w14:paraId="3914A487" w14:textId="77777777" w:rsidR="002A5DA2" w:rsidRDefault="002A5DA2" w:rsidP="00B84A69">
      <w:pPr>
        <w:jc w:val="center"/>
        <w:rPr>
          <w:rFonts w:ascii="Times New Roman" w:hAnsi="Times New Roman" w:cs="Times New Roman"/>
          <w:b/>
          <w:bCs/>
          <w:u w:val="single"/>
        </w:rPr>
      </w:pPr>
    </w:p>
    <w:p w14:paraId="530C9304" w14:textId="77777777" w:rsidR="002A5DA2" w:rsidRDefault="002A5DA2" w:rsidP="002A5DA2">
      <w:pPr>
        <w:rPr>
          <w:rFonts w:ascii="Times New Roman" w:eastAsia="Times New Roman" w:hAnsi="Times New Roman" w:cs="Times New Roman"/>
          <w:b/>
          <w:sz w:val="28"/>
        </w:rPr>
      </w:pPr>
    </w:p>
    <w:p w14:paraId="2470E10A" w14:textId="77777777" w:rsidR="002A5DA2" w:rsidRPr="00D538AA" w:rsidRDefault="002A5DA2" w:rsidP="002A5DA2">
      <w:pPr>
        <w:jc w:val="center"/>
        <w:rPr>
          <w:rFonts w:ascii="Times New Roman" w:eastAsia="Times New Roman" w:hAnsi="Times New Roman" w:cs="Times New Roman"/>
          <w:b/>
          <w:sz w:val="28"/>
        </w:rPr>
      </w:pPr>
    </w:p>
    <w:p w14:paraId="1975F548" w14:textId="77777777" w:rsidR="002A5DA2" w:rsidRPr="006120A7" w:rsidRDefault="002A5DA2" w:rsidP="002A5DA2">
      <w:pPr>
        <w:jc w:val="center"/>
        <w:rPr>
          <w:rFonts w:ascii="Times New Roman" w:eastAsia="Times New Roman" w:hAnsi="Times New Roman" w:cs="Times New Roman"/>
          <w:sz w:val="44"/>
          <w:szCs w:val="44"/>
        </w:rPr>
      </w:pPr>
      <w:r w:rsidRPr="006120A7">
        <w:rPr>
          <w:noProof/>
          <w:sz w:val="38"/>
          <w:szCs w:val="44"/>
          <w:lang w:eastAsia="en-IN"/>
        </w:rPr>
        <w:drawing>
          <wp:anchor distT="0" distB="0" distL="0" distR="0" simplePos="0" relativeHeight="251659264" behindDoc="1" locked="0" layoutInCell="1" hidden="0" allowOverlap="1" wp14:anchorId="5F924B6C" wp14:editId="0A6467A9">
            <wp:simplePos x="0" y="0"/>
            <wp:positionH relativeFrom="column">
              <wp:posOffset>5041900</wp:posOffset>
            </wp:positionH>
            <wp:positionV relativeFrom="paragraph">
              <wp:posOffset>72390</wp:posOffset>
            </wp:positionV>
            <wp:extent cx="801370" cy="990600"/>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2" name="image4.png"/>
                    <pic:cNvPicPr preferRelativeResize="0"/>
                  </pic:nvPicPr>
                  <pic:blipFill>
                    <a:blip r:embed="rId5"/>
                    <a:srcRect/>
                    <a:stretch>
                      <a:fillRect/>
                    </a:stretch>
                  </pic:blipFill>
                  <pic:spPr>
                    <a:xfrm>
                      <a:off x="0" y="0"/>
                      <a:ext cx="801370" cy="990600"/>
                    </a:xfrm>
                    <a:prstGeom prst="rect">
                      <a:avLst/>
                    </a:prstGeom>
                    <a:ln/>
                  </pic:spPr>
                </pic:pic>
              </a:graphicData>
            </a:graphic>
            <wp14:sizeRelH relativeFrom="margin">
              <wp14:pctWidth>0</wp14:pctWidth>
            </wp14:sizeRelH>
            <wp14:sizeRelV relativeFrom="margin">
              <wp14:pctHeight>0</wp14:pctHeight>
            </wp14:sizeRelV>
          </wp:anchor>
        </w:drawing>
      </w:r>
      <w:r w:rsidRPr="006120A7">
        <w:rPr>
          <w:noProof/>
          <w:sz w:val="38"/>
          <w:szCs w:val="44"/>
          <w:lang w:eastAsia="en-IN"/>
        </w:rPr>
        <w:drawing>
          <wp:anchor distT="0" distB="0" distL="114300" distR="114300" simplePos="0" relativeHeight="251660288" behindDoc="0" locked="0" layoutInCell="1" hidden="0" allowOverlap="1" wp14:anchorId="48E96C1A" wp14:editId="3DE4F3A4">
            <wp:simplePos x="0" y="0"/>
            <wp:positionH relativeFrom="column">
              <wp:posOffset>-241300</wp:posOffset>
            </wp:positionH>
            <wp:positionV relativeFrom="paragraph">
              <wp:posOffset>66040</wp:posOffset>
            </wp:positionV>
            <wp:extent cx="908050" cy="927100"/>
            <wp:effectExtent l="0" t="0" r="6350" b="6350"/>
            <wp:wrapNone/>
            <wp:docPr id="3" name="image1.png"/>
            <wp:cNvGraphicFramePr/>
            <a:graphic xmlns:a="http://schemas.openxmlformats.org/drawingml/2006/main">
              <a:graphicData uri="http://schemas.openxmlformats.org/drawingml/2006/picture">
                <pic:pic xmlns:pic="http://schemas.openxmlformats.org/drawingml/2006/picture">
                  <pic:nvPicPr>
                    <pic:cNvPr id="3" name="image1.png"/>
                    <pic:cNvPicPr preferRelativeResize="0"/>
                  </pic:nvPicPr>
                  <pic:blipFill>
                    <a:blip r:embed="rId6"/>
                    <a:srcRect/>
                    <a:stretch>
                      <a:fillRect/>
                    </a:stretch>
                  </pic:blipFill>
                  <pic:spPr>
                    <a:xfrm>
                      <a:off x="0" y="0"/>
                      <a:ext cx="908050" cy="927100"/>
                    </a:xfrm>
                    <a:prstGeom prst="rect">
                      <a:avLst/>
                    </a:prstGeom>
                    <a:ln/>
                  </pic:spPr>
                </pic:pic>
              </a:graphicData>
            </a:graphic>
            <wp14:sizeRelH relativeFrom="margin">
              <wp14:pctWidth>0</wp14:pctWidth>
            </wp14:sizeRelH>
            <wp14:sizeRelV relativeFrom="margin">
              <wp14:pctHeight>0</wp14:pctHeight>
            </wp14:sizeRelV>
          </wp:anchor>
        </w:drawing>
      </w:r>
      <w:r w:rsidRPr="006120A7">
        <w:rPr>
          <w:rFonts w:ascii="Times New Roman" w:eastAsia="Times New Roman" w:hAnsi="Times New Roman" w:cs="Times New Roman"/>
          <w:b/>
          <w:sz w:val="44"/>
          <w:szCs w:val="44"/>
        </w:rPr>
        <w:t>SIMATS ENGINEERING</w:t>
      </w:r>
    </w:p>
    <w:p w14:paraId="5D4F8AEB" w14:textId="77777777" w:rsidR="002A5DA2" w:rsidRDefault="002A5DA2" w:rsidP="002A5DA2">
      <w:pPr>
        <w:spacing w:line="360" w:lineRule="auto"/>
        <w:jc w:val="center"/>
        <w:rPr>
          <w:rFonts w:ascii="Times New Roman" w:eastAsia="Times New Roman" w:hAnsi="Times New Roman" w:cs="Times New Roman"/>
          <w:sz w:val="28"/>
        </w:rPr>
      </w:pPr>
      <w:r>
        <w:rPr>
          <w:rFonts w:ascii="Times New Roman" w:eastAsia="Times New Roman" w:hAnsi="Times New Roman" w:cs="Times New Roman"/>
          <w:b/>
          <w:sz w:val="28"/>
        </w:rPr>
        <w:t>Saveetha Institute of Medical and Technical Sciences</w:t>
      </w:r>
    </w:p>
    <w:p w14:paraId="4F914950" w14:textId="77777777" w:rsidR="002A5DA2" w:rsidRDefault="002A5DA2" w:rsidP="002A5DA2">
      <w:pPr>
        <w:spacing w:line="360" w:lineRule="auto"/>
        <w:jc w:val="center"/>
        <w:rPr>
          <w:rFonts w:ascii="Times New Roman" w:eastAsia="Times New Roman" w:hAnsi="Times New Roman" w:cs="Times New Roman"/>
          <w:b/>
          <w:sz w:val="28"/>
        </w:rPr>
      </w:pPr>
      <w:r>
        <w:rPr>
          <w:rFonts w:ascii="Times New Roman" w:eastAsia="Times New Roman" w:hAnsi="Times New Roman" w:cs="Times New Roman"/>
          <w:b/>
          <w:sz w:val="28"/>
        </w:rPr>
        <w:t>Chennai-602105</w:t>
      </w:r>
    </w:p>
    <w:p w14:paraId="13B66A24" w14:textId="77777777" w:rsidR="002A5DA2" w:rsidRPr="005D3781" w:rsidRDefault="002A5DA2" w:rsidP="002A5DA2">
      <w:pPr>
        <w:spacing w:line="360" w:lineRule="auto"/>
        <w:jc w:val="center"/>
        <w:rPr>
          <w:rFonts w:ascii="Times New Roman" w:eastAsia="Times New Roman" w:hAnsi="Times New Roman" w:cs="Times New Roman"/>
          <w:sz w:val="28"/>
        </w:rPr>
      </w:pPr>
    </w:p>
    <w:p w14:paraId="5812A604" w14:textId="77777777" w:rsidR="002A5DA2" w:rsidRPr="005D3781" w:rsidRDefault="002A5DA2" w:rsidP="002A5DA2">
      <w:pPr>
        <w:spacing w:after="120" w:line="360" w:lineRule="auto"/>
        <w:jc w:val="center"/>
        <w:rPr>
          <w:rFonts w:ascii="Times New Roman" w:hAnsi="Times New Roman" w:cs="Times New Roman"/>
          <w:b/>
          <w:bCs/>
          <w:sz w:val="40"/>
          <w:szCs w:val="40"/>
        </w:rPr>
      </w:pPr>
      <w:r w:rsidRPr="005F0E9F">
        <w:rPr>
          <w:rFonts w:ascii="Times New Roman" w:hAnsi="Times New Roman" w:cs="Times New Roman"/>
          <w:b/>
          <w:bCs/>
          <w:sz w:val="40"/>
          <w:szCs w:val="40"/>
        </w:rPr>
        <w:t>DECLARATION</w:t>
      </w:r>
    </w:p>
    <w:p w14:paraId="5E77D778" w14:textId="77777777" w:rsidR="002A5DA2" w:rsidRDefault="002A5DA2" w:rsidP="002A5DA2">
      <w:pPr>
        <w:spacing w:line="360" w:lineRule="auto"/>
        <w:jc w:val="both"/>
        <w:rPr>
          <w:rFonts w:ascii="Times New Roman" w:hAnsi="Times New Roman" w:cs="Times New Roman"/>
          <w:b/>
          <w:bCs/>
          <w:caps/>
          <w:sz w:val="28"/>
          <w:szCs w:val="28"/>
        </w:rPr>
      </w:pPr>
    </w:p>
    <w:p w14:paraId="369205A3" w14:textId="77777777" w:rsidR="002A5DA2" w:rsidRPr="00B01FAC" w:rsidRDefault="002A5DA2" w:rsidP="002A5DA2">
      <w:pPr>
        <w:spacing w:line="360" w:lineRule="auto"/>
        <w:jc w:val="both"/>
        <w:rPr>
          <w:rFonts w:ascii="Times New Roman" w:eastAsia="Times New Roman" w:hAnsi="Times New Roman" w:cs="Times New Roman"/>
          <w:b/>
          <w:color w:val="000000" w:themeColor="text1"/>
          <w:sz w:val="28"/>
        </w:rPr>
      </w:pPr>
      <w:r w:rsidRPr="0068736A">
        <w:rPr>
          <w:rFonts w:ascii="Times New Roman" w:eastAsia="Times New Roman" w:hAnsi="Times New Roman" w:cs="Times New Roman"/>
        </w:rPr>
        <w:t xml:space="preserve">We, </w:t>
      </w:r>
      <w:r w:rsidRPr="007D6388">
        <w:rPr>
          <w:rFonts w:ascii="Times New Roman" w:eastAsia="Times New Roman" w:hAnsi="Times New Roman" w:cs="Times New Roman"/>
          <w:u w:val="single"/>
        </w:rPr>
        <w:t>(</w:t>
      </w:r>
      <w:r w:rsidRPr="007D6388">
        <w:rPr>
          <w:rFonts w:ascii="Times New Roman" w:eastAsia="Times New Roman" w:hAnsi="Times New Roman" w:cs="Times New Roman"/>
          <w:b/>
          <w:bCs/>
          <w:color w:val="000000" w:themeColor="text1"/>
          <w:u w:val="single"/>
        </w:rPr>
        <w:t>Team Members Names )</w:t>
      </w:r>
      <w:r w:rsidRPr="00BB20F9">
        <w:rPr>
          <w:rFonts w:ascii="Times New Roman" w:eastAsia="Times New Roman" w:hAnsi="Times New Roman" w:cs="Times New Roman"/>
        </w:rPr>
        <w:t xml:space="preserve">of the </w:t>
      </w:r>
      <w:r>
        <w:rPr>
          <w:rFonts w:ascii="Times New Roman" w:eastAsia="Times New Roman" w:hAnsi="Times New Roman" w:cs="Times New Roman"/>
          <w:b/>
          <w:bCs/>
        </w:rPr>
        <w:t xml:space="preserve">Bachelor of Engineering in (Branch) </w:t>
      </w:r>
      <w:r w:rsidRPr="0068736A">
        <w:rPr>
          <w:rFonts w:ascii="Times New Roman" w:eastAsia="Times New Roman" w:hAnsi="Times New Roman" w:cs="Times New Roman"/>
        </w:rPr>
        <w:t xml:space="preserve">Saveetha Institute of Medical and Technical Sciences, Saveetha University, Chennai, hereby declare that the Capstone Project Work entitled </w:t>
      </w:r>
      <w:r>
        <w:rPr>
          <w:rFonts w:ascii="Times New Roman" w:eastAsia="Times New Roman" w:hAnsi="Times New Roman" w:cs="Times New Roman"/>
        </w:rPr>
        <w:t>(‘</w:t>
      </w:r>
      <w:r>
        <w:rPr>
          <w:rFonts w:ascii="Times New Roman" w:eastAsia="Times New Roman" w:hAnsi="Times New Roman" w:cs="Times New Roman"/>
          <w:b/>
          <w:bCs/>
        </w:rPr>
        <w:t>Subject Name’)</w:t>
      </w:r>
      <w:r w:rsidRPr="00A73C59">
        <w:rPr>
          <w:rFonts w:ascii="Times New Roman" w:eastAsia="Times New Roman" w:hAnsi="Times New Roman" w:cs="Times New Roman"/>
          <w:b/>
          <w:bCs/>
        </w:rPr>
        <w:t xml:space="preserve"> </w:t>
      </w:r>
      <w:r w:rsidRPr="0068736A">
        <w:rPr>
          <w:rFonts w:ascii="Times New Roman" w:eastAsia="Times New Roman" w:hAnsi="Times New Roman" w:cs="Times New Roman"/>
        </w:rPr>
        <w:t>is the result of our own Bonafide efforts. To the best of our knowledge, the work presented herein is original, accurate, and has been carried out in accordance with principles of engineering ethics.</w:t>
      </w:r>
    </w:p>
    <w:p w14:paraId="1AEF1F66" w14:textId="77777777" w:rsidR="002A5DA2" w:rsidRDefault="002A5DA2" w:rsidP="002A5DA2">
      <w:pPr>
        <w:spacing w:line="360" w:lineRule="auto"/>
        <w:jc w:val="center"/>
        <w:rPr>
          <w:rFonts w:ascii="Times New Roman" w:hAnsi="Times New Roman" w:cs="Times New Roman"/>
          <w:sz w:val="28"/>
          <w:szCs w:val="28"/>
        </w:rPr>
      </w:pPr>
    </w:p>
    <w:p w14:paraId="62945615" w14:textId="77777777" w:rsidR="002A5DA2" w:rsidRDefault="002A5DA2" w:rsidP="002A5DA2">
      <w:pPr>
        <w:spacing w:line="360" w:lineRule="auto"/>
        <w:jc w:val="center"/>
        <w:rPr>
          <w:rFonts w:ascii="Times New Roman" w:hAnsi="Times New Roman" w:cs="Times New Roman"/>
          <w:sz w:val="28"/>
          <w:szCs w:val="28"/>
        </w:rPr>
      </w:pPr>
    </w:p>
    <w:p w14:paraId="6FB74F26" w14:textId="77777777" w:rsidR="002A5DA2" w:rsidRDefault="002A5DA2" w:rsidP="002A5DA2">
      <w:pPr>
        <w:spacing w:line="360" w:lineRule="auto"/>
        <w:rPr>
          <w:rFonts w:ascii="Times New Roman" w:hAnsi="Times New Roman" w:cs="Times New Roman"/>
          <w:sz w:val="28"/>
          <w:szCs w:val="28"/>
        </w:rPr>
      </w:pPr>
      <w:r>
        <w:rPr>
          <w:rFonts w:ascii="Times New Roman" w:hAnsi="Times New Roman" w:cs="Times New Roman"/>
          <w:sz w:val="28"/>
          <w:szCs w:val="28"/>
        </w:rPr>
        <w:t>Place:</w:t>
      </w:r>
    </w:p>
    <w:p w14:paraId="666457BE" w14:textId="77777777" w:rsidR="002A5DA2" w:rsidRDefault="002A5DA2" w:rsidP="002A5DA2">
      <w:pPr>
        <w:spacing w:line="360" w:lineRule="auto"/>
        <w:rPr>
          <w:rFonts w:ascii="Times New Roman" w:hAnsi="Times New Roman" w:cs="Times New Roman"/>
          <w:sz w:val="28"/>
          <w:szCs w:val="28"/>
        </w:rPr>
      </w:pPr>
      <w:r>
        <w:rPr>
          <w:rFonts w:ascii="Times New Roman" w:hAnsi="Times New Roman" w:cs="Times New Roman"/>
          <w:sz w:val="28"/>
          <w:szCs w:val="28"/>
        </w:rPr>
        <w:t>Date:</w:t>
      </w:r>
    </w:p>
    <w:p w14:paraId="32870671" w14:textId="77777777" w:rsidR="002A5DA2" w:rsidRDefault="002A5DA2" w:rsidP="002A5DA2">
      <w:pPr>
        <w:spacing w:line="360" w:lineRule="auto"/>
        <w:rPr>
          <w:rFonts w:ascii="Times New Roman" w:hAnsi="Times New Roman" w:cs="Times New Roman"/>
          <w:sz w:val="28"/>
          <w:szCs w:val="28"/>
        </w:rPr>
      </w:pPr>
    </w:p>
    <w:p w14:paraId="010EDE8B" w14:textId="77777777" w:rsidR="002A5DA2" w:rsidRDefault="002A5DA2" w:rsidP="002A5DA2">
      <w:pPr>
        <w:tabs>
          <w:tab w:val="left" w:pos="7070"/>
        </w:tabs>
        <w:spacing w:line="360" w:lineRule="auto"/>
        <w:rPr>
          <w:rFonts w:ascii="Times New Roman" w:hAnsi="Times New Roman" w:cs="Times New Roman"/>
          <w:sz w:val="28"/>
          <w:szCs w:val="28"/>
        </w:rPr>
      </w:pPr>
      <w:r>
        <w:rPr>
          <w:rFonts w:ascii="Times New Roman" w:hAnsi="Times New Roman" w:cs="Times New Roman"/>
          <w:sz w:val="28"/>
          <w:szCs w:val="28"/>
        </w:rPr>
        <w:t xml:space="preserve">                                                                        Signature of the Students with Names</w:t>
      </w:r>
    </w:p>
    <w:p w14:paraId="327C2488" w14:textId="77777777" w:rsidR="002A5DA2" w:rsidRPr="000A74FC" w:rsidRDefault="002A5DA2" w:rsidP="002A5DA2">
      <w:pPr>
        <w:tabs>
          <w:tab w:val="left" w:pos="7070"/>
        </w:tabs>
        <w:spacing w:line="360" w:lineRule="auto"/>
        <w:rPr>
          <w:rFonts w:ascii="Times New Roman" w:hAnsi="Times New Roman" w:cs="Times New Roman"/>
          <w:sz w:val="28"/>
          <w:szCs w:val="28"/>
        </w:rPr>
      </w:pPr>
    </w:p>
    <w:p w14:paraId="34539EAB" w14:textId="77777777" w:rsidR="002A5DA2" w:rsidRPr="004D0085" w:rsidRDefault="002A5DA2" w:rsidP="002A5DA2">
      <w:pPr>
        <w:rPr>
          <w:rFonts w:ascii="Times New Roman" w:eastAsia="Times New Roman" w:hAnsi="Times New Roman" w:cs="Times New Roman"/>
        </w:rPr>
      </w:pPr>
      <w:r w:rsidRPr="004D0085">
        <w:rPr>
          <w:noProof/>
          <w:lang w:eastAsia="en-IN"/>
        </w:rPr>
        <w:lastRenderedPageBreak/>
        <w:drawing>
          <wp:anchor distT="0" distB="0" distL="0" distR="0" simplePos="0" relativeHeight="251662336" behindDoc="1" locked="0" layoutInCell="1" hidden="0" allowOverlap="1" wp14:anchorId="34F04DAA" wp14:editId="01E034D9">
            <wp:simplePos x="0" y="0"/>
            <wp:positionH relativeFrom="column">
              <wp:posOffset>5041900</wp:posOffset>
            </wp:positionH>
            <wp:positionV relativeFrom="paragraph">
              <wp:posOffset>72390</wp:posOffset>
            </wp:positionV>
            <wp:extent cx="801370" cy="990600"/>
            <wp:effectExtent l="0" t="0" r="0" b="0"/>
            <wp:wrapNone/>
            <wp:docPr id="4" name="image4.png"/>
            <wp:cNvGraphicFramePr/>
            <a:graphic xmlns:a="http://schemas.openxmlformats.org/drawingml/2006/main">
              <a:graphicData uri="http://schemas.openxmlformats.org/drawingml/2006/picture">
                <pic:pic xmlns:pic="http://schemas.openxmlformats.org/drawingml/2006/picture">
                  <pic:nvPicPr>
                    <pic:cNvPr id="4" name="image4.png"/>
                    <pic:cNvPicPr preferRelativeResize="0"/>
                  </pic:nvPicPr>
                  <pic:blipFill>
                    <a:blip r:embed="rId5"/>
                    <a:srcRect/>
                    <a:stretch>
                      <a:fillRect/>
                    </a:stretch>
                  </pic:blipFill>
                  <pic:spPr>
                    <a:xfrm>
                      <a:off x="0" y="0"/>
                      <a:ext cx="801370" cy="990600"/>
                    </a:xfrm>
                    <a:prstGeom prst="rect">
                      <a:avLst/>
                    </a:prstGeom>
                    <a:ln/>
                  </pic:spPr>
                </pic:pic>
              </a:graphicData>
            </a:graphic>
            <wp14:sizeRelH relativeFrom="margin">
              <wp14:pctWidth>0</wp14:pctWidth>
            </wp14:sizeRelH>
            <wp14:sizeRelV relativeFrom="margin">
              <wp14:pctHeight>0</wp14:pctHeight>
            </wp14:sizeRelV>
          </wp:anchor>
        </w:drawing>
      </w:r>
      <w:r w:rsidRPr="004D0085">
        <w:rPr>
          <w:noProof/>
          <w:lang w:eastAsia="en-IN"/>
        </w:rPr>
        <w:drawing>
          <wp:anchor distT="0" distB="0" distL="114300" distR="114300" simplePos="0" relativeHeight="251663360" behindDoc="0" locked="0" layoutInCell="1" hidden="0" allowOverlap="1" wp14:anchorId="11582441" wp14:editId="7D7386A9">
            <wp:simplePos x="0" y="0"/>
            <wp:positionH relativeFrom="column">
              <wp:posOffset>-241300</wp:posOffset>
            </wp:positionH>
            <wp:positionV relativeFrom="paragraph">
              <wp:posOffset>66040</wp:posOffset>
            </wp:positionV>
            <wp:extent cx="908050" cy="927100"/>
            <wp:effectExtent l="0" t="0" r="6350" b="6350"/>
            <wp:wrapNone/>
            <wp:docPr id="5" name="image1.png"/>
            <wp:cNvGraphicFramePr/>
            <a:graphic xmlns:a="http://schemas.openxmlformats.org/drawingml/2006/main">
              <a:graphicData uri="http://schemas.openxmlformats.org/drawingml/2006/picture">
                <pic:pic xmlns:pic="http://schemas.openxmlformats.org/drawingml/2006/picture">
                  <pic:nvPicPr>
                    <pic:cNvPr id="5" name="image1.png"/>
                    <pic:cNvPicPr preferRelativeResize="0"/>
                  </pic:nvPicPr>
                  <pic:blipFill>
                    <a:blip r:embed="rId6"/>
                    <a:srcRect/>
                    <a:stretch>
                      <a:fillRect/>
                    </a:stretch>
                  </pic:blipFill>
                  <pic:spPr>
                    <a:xfrm>
                      <a:off x="0" y="0"/>
                      <a:ext cx="908050" cy="927100"/>
                    </a:xfrm>
                    <a:prstGeom prst="rect">
                      <a:avLst/>
                    </a:prstGeom>
                    <a:ln/>
                  </pic:spPr>
                </pic:pic>
              </a:graphicData>
            </a:graphic>
            <wp14:sizeRelH relativeFrom="margin">
              <wp14:pctWidth>0</wp14:pctWidth>
            </wp14:sizeRelH>
            <wp14:sizeRelV relativeFrom="margin">
              <wp14:pctHeight>0</wp14:pctHeight>
            </wp14:sizeRelV>
          </wp:anchor>
        </w:drawing>
      </w:r>
      <w:r>
        <w:rPr>
          <w:rFonts w:ascii="Times New Roman" w:eastAsia="Times New Roman" w:hAnsi="Times New Roman" w:cs="Times New Roman"/>
          <w:b/>
        </w:rPr>
        <w:t xml:space="preserve">                                                     </w:t>
      </w:r>
      <w:r w:rsidRPr="004D0085">
        <w:rPr>
          <w:rFonts w:ascii="Times New Roman" w:eastAsia="Times New Roman" w:hAnsi="Times New Roman" w:cs="Times New Roman"/>
          <w:b/>
        </w:rPr>
        <w:t>SIMATS ENGINEERING</w:t>
      </w:r>
    </w:p>
    <w:p w14:paraId="06FACEA8" w14:textId="77777777" w:rsidR="002A5DA2" w:rsidRPr="004D0085" w:rsidRDefault="002A5DA2" w:rsidP="002A5DA2">
      <w:pPr>
        <w:jc w:val="center"/>
        <w:rPr>
          <w:rFonts w:ascii="Times New Roman" w:eastAsia="Times New Roman" w:hAnsi="Times New Roman" w:cs="Times New Roman"/>
        </w:rPr>
      </w:pPr>
      <w:r w:rsidRPr="004D0085">
        <w:rPr>
          <w:rFonts w:ascii="Times New Roman" w:eastAsia="Times New Roman" w:hAnsi="Times New Roman" w:cs="Times New Roman"/>
          <w:b/>
        </w:rPr>
        <w:t>Saveetha Institute of Medical and Technical Sciences</w:t>
      </w:r>
    </w:p>
    <w:p w14:paraId="5ED6AFE9" w14:textId="77777777" w:rsidR="002A5DA2" w:rsidRPr="004D0085" w:rsidRDefault="002A5DA2" w:rsidP="002A5DA2">
      <w:pPr>
        <w:jc w:val="center"/>
        <w:rPr>
          <w:rFonts w:ascii="Times New Roman" w:eastAsia="Times New Roman" w:hAnsi="Times New Roman" w:cs="Times New Roman"/>
        </w:rPr>
      </w:pPr>
      <w:r w:rsidRPr="004D0085">
        <w:rPr>
          <w:rFonts w:ascii="Times New Roman" w:eastAsia="Times New Roman" w:hAnsi="Times New Roman" w:cs="Times New Roman"/>
          <w:b/>
        </w:rPr>
        <w:t>Chennai-602105</w:t>
      </w:r>
    </w:p>
    <w:p w14:paraId="6D277647" w14:textId="77777777" w:rsidR="002A5DA2" w:rsidRPr="004D0085" w:rsidRDefault="002A5DA2" w:rsidP="002A5DA2">
      <w:pPr>
        <w:spacing w:after="120" w:line="360" w:lineRule="auto"/>
        <w:jc w:val="center"/>
        <w:rPr>
          <w:rFonts w:ascii="Times New Roman" w:hAnsi="Times New Roman" w:cs="Times New Roman"/>
          <w:b/>
          <w:bCs/>
        </w:rPr>
      </w:pPr>
    </w:p>
    <w:p w14:paraId="1DF16C91" w14:textId="77777777" w:rsidR="002A5DA2" w:rsidRPr="004D0085" w:rsidRDefault="002A5DA2" w:rsidP="002A5DA2">
      <w:pPr>
        <w:jc w:val="center"/>
        <w:rPr>
          <w:rFonts w:ascii="Times New Roman" w:hAnsi="Times New Roman" w:cs="Times New Roman"/>
          <w:b/>
          <w:bCs/>
        </w:rPr>
      </w:pPr>
      <w:r w:rsidRPr="004D0085">
        <w:rPr>
          <w:rFonts w:ascii="Times New Roman" w:hAnsi="Times New Roman" w:cs="Times New Roman"/>
          <w:b/>
          <w:bCs/>
        </w:rPr>
        <w:t>BONAFIDE CERTIFICATE</w:t>
      </w:r>
    </w:p>
    <w:p w14:paraId="51DECA5F" w14:textId="77777777" w:rsidR="002A5DA2" w:rsidRPr="004D0085" w:rsidRDefault="002A5DA2" w:rsidP="002A5DA2">
      <w:pPr>
        <w:rPr>
          <w:rFonts w:ascii="Times New Roman" w:hAnsi="Times New Roman" w:cs="Times New Roman"/>
        </w:rPr>
      </w:pPr>
    </w:p>
    <w:p w14:paraId="6B06743A" w14:textId="77777777" w:rsidR="002A5DA2" w:rsidRPr="004D0085" w:rsidRDefault="002A5DA2" w:rsidP="002A5DA2">
      <w:pPr>
        <w:spacing w:line="360" w:lineRule="auto"/>
        <w:ind w:firstLine="720"/>
        <w:jc w:val="both"/>
        <w:rPr>
          <w:rFonts w:ascii="Times New Roman" w:eastAsia="Times New Roman" w:hAnsi="Times New Roman" w:cs="Times New Roman"/>
        </w:rPr>
      </w:pPr>
      <w:r w:rsidRPr="004D0085">
        <w:rPr>
          <w:rFonts w:ascii="Times New Roman" w:eastAsia="Times New Roman" w:hAnsi="Times New Roman" w:cs="Times New Roman"/>
        </w:rPr>
        <w:t xml:space="preserve">This is to certify that the Capstone Project entitled </w:t>
      </w:r>
      <w:r w:rsidRPr="00CD6DCC">
        <w:rPr>
          <w:rFonts w:ascii="Times New Roman" w:eastAsia="Times New Roman" w:hAnsi="Times New Roman" w:cs="Times New Roman"/>
          <w:b/>
          <w:bCs/>
          <w:u w:val="single"/>
        </w:rPr>
        <w:t>(Capstone Title)</w:t>
      </w:r>
      <w:r>
        <w:rPr>
          <w:rFonts w:ascii="Times New Roman" w:eastAsia="Times New Roman" w:hAnsi="Times New Roman" w:cs="Times New Roman"/>
        </w:rPr>
        <w:t xml:space="preserve"> </w:t>
      </w:r>
      <w:r w:rsidRPr="004D0085">
        <w:rPr>
          <w:rFonts w:ascii="Times New Roman" w:eastAsia="Times New Roman" w:hAnsi="Times New Roman" w:cs="Times New Roman"/>
        </w:rPr>
        <w:t xml:space="preserve"> has been carried out by </w:t>
      </w:r>
      <w:r w:rsidRPr="00CD6DCC">
        <w:rPr>
          <w:rFonts w:ascii="Times New Roman" w:eastAsia="Times New Roman" w:hAnsi="Times New Roman" w:cs="Times New Roman"/>
          <w:u w:val="single"/>
        </w:rPr>
        <w:t>(</w:t>
      </w:r>
      <w:r w:rsidRPr="00CD6DCC">
        <w:rPr>
          <w:rFonts w:ascii="Times New Roman" w:eastAsia="Times New Roman" w:hAnsi="Times New Roman" w:cs="Times New Roman"/>
          <w:b/>
          <w:bCs/>
          <w:color w:val="000000" w:themeColor="text1"/>
          <w:u w:val="single"/>
        </w:rPr>
        <w:t>Student Names)</w:t>
      </w:r>
      <w:r>
        <w:rPr>
          <w:rFonts w:ascii="Times New Roman" w:eastAsia="Times New Roman" w:hAnsi="Times New Roman" w:cs="Times New Roman"/>
          <w:b/>
          <w:bCs/>
          <w:color w:val="000000" w:themeColor="text1"/>
        </w:rPr>
        <w:t xml:space="preserve"> </w:t>
      </w:r>
      <w:r w:rsidRPr="004D0085">
        <w:rPr>
          <w:rFonts w:ascii="Times New Roman" w:eastAsia="Times New Roman" w:hAnsi="Times New Roman" w:cs="Times New Roman"/>
        </w:rPr>
        <w:t xml:space="preserve">under the supervision of </w:t>
      </w:r>
      <w:r w:rsidRPr="00CD6DCC">
        <w:rPr>
          <w:rFonts w:ascii="Times New Roman" w:eastAsia="Times New Roman" w:hAnsi="Times New Roman" w:cs="Times New Roman"/>
          <w:b/>
          <w:bCs/>
          <w:color w:val="000000" w:themeColor="text1"/>
          <w:u w:val="single"/>
        </w:rPr>
        <w:t>(Faculty Names)</w:t>
      </w:r>
      <w:r w:rsidRPr="004D0085">
        <w:rPr>
          <w:rFonts w:ascii="Times New Roman" w:eastAsia="Times New Roman" w:hAnsi="Times New Roman" w:cs="Times New Roman"/>
          <w:b/>
          <w:bCs/>
          <w:color w:val="EE0000"/>
        </w:rPr>
        <w:t xml:space="preserve"> </w:t>
      </w:r>
      <w:r w:rsidRPr="004D0085">
        <w:rPr>
          <w:rFonts w:ascii="Times New Roman" w:eastAsia="Times New Roman" w:hAnsi="Times New Roman" w:cs="Times New Roman"/>
        </w:rPr>
        <w:t xml:space="preserve">and is submitted in partial fulfilment of the requirements for the current semester of the B. TECH- </w:t>
      </w:r>
      <w:r w:rsidRPr="00CD6DCC">
        <w:rPr>
          <w:rFonts w:ascii="Times New Roman" w:eastAsia="Times New Roman" w:hAnsi="Times New Roman" w:cs="Times New Roman"/>
          <w:b/>
          <w:bCs/>
          <w:u w:val="single"/>
        </w:rPr>
        <w:t>(Branch Name)</w:t>
      </w:r>
      <w:r>
        <w:rPr>
          <w:rFonts w:ascii="Times New Roman" w:eastAsia="Times New Roman" w:hAnsi="Times New Roman" w:cs="Times New Roman"/>
        </w:rPr>
        <w:t xml:space="preserve"> </w:t>
      </w:r>
      <w:r w:rsidRPr="004D0085">
        <w:rPr>
          <w:rFonts w:ascii="Times New Roman" w:eastAsia="Times New Roman" w:hAnsi="Times New Roman" w:cs="Times New Roman"/>
        </w:rPr>
        <w:t xml:space="preserve"> program at Saveetha Institute of Medical and Technical Sciences, Chennai.</w:t>
      </w:r>
    </w:p>
    <w:p w14:paraId="71A5CD7A" w14:textId="77777777" w:rsidR="002A5DA2" w:rsidRPr="004D0085" w:rsidRDefault="002A5DA2" w:rsidP="002A5DA2">
      <w:pPr>
        <w:spacing w:line="360" w:lineRule="auto"/>
        <w:jc w:val="both"/>
        <w:rPr>
          <w:rFonts w:ascii="Times New Roman" w:eastAsia="Times New Roman" w:hAnsi="Times New Roman" w:cs="Times New Roman"/>
        </w:rPr>
      </w:pPr>
    </w:p>
    <w:p w14:paraId="00C8BDA1" w14:textId="77777777" w:rsidR="002A5DA2" w:rsidRPr="004D0085" w:rsidRDefault="002A5DA2" w:rsidP="002A5DA2">
      <w:pPr>
        <w:rPr>
          <w:rFonts w:ascii="Times New Roman" w:hAnsi="Times New Roman" w:cs="Times New Roman"/>
        </w:rPr>
      </w:pPr>
      <w:r w:rsidRPr="004D0085">
        <w:rPr>
          <w:rFonts w:ascii="Times New Roman" w:hAnsi="Times New Roman" w:cs="Times New Roman"/>
        </w:rPr>
        <w:t xml:space="preserve">          SIGNATURE                                                                                   </w:t>
      </w:r>
      <w:r w:rsidRPr="004D0085">
        <w:rPr>
          <w:rFonts w:ascii="Times New Roman" w:hAnsi="Times New Roman" w:cs="Times New Roman"/>
        </w:rPr>
        <w:tab/>
      </w:r>
      <w:proofErr w:type="spellStart"/>
      <w:r w:rsidRPr="004D0085">
        <w:rPr>
          <w:rFonts w:ascii="Times New Roman" w:hAnsi="Times New Roman" w:cs="Times New Roman"/>
        </w:rPr>
        <w:t>SIGNATURE</w:t>
      </w:r>
      <w:proofErr w:type="spellEnd"/>
    </w:p>
    <w:p w14:paraId="301F8A27" w14:textId="77777777" w:rsidR="002A5DA2" w:rsidRPr="00CD6DCC" w:rsidRDefault="002A5DA2" w:rsidP="002A5DA2">
      <w:pPr>
        <w:rPr>
          <w:rFonts w:ascii="Times New Roman" w:hAnsi="Times New Roman" w:cs="Times New Roman"/>
          <w:b/>
          <w:u w:val="single"/>
        </w:rPr>
      </w:pPr>
      <w:r w:rsidRPr="004D0085">
        <w:rPr>
          <w:rFonts w:ascii="Times New Roman" w:hAnsi="Times New Roman" w:cs="Times New Roman"/>
          <w:b/>
        </w:rPr>
        <w:t xml:space="preserve">Dr. RASHITHA KHILAR                                         </w:t>
      </w:r>
      <w:r w:rsidRPr="004D0085">
        <w:rPr>
          <w:rFonts w:ascii="Times New Roman" w:hAnsi="Times New Roman" w:cs="Times New Roman"/>
          <w:b/>
        </w:rPr>
        <w:tab/>
      </w:r>
      <w:r w:rsidRPr="004D0085">
        <w:rPr>
          <w:rFonts w:ascii="Times New Roman" w:hAnsi="Times New Roman" w:cs="Times New Roman"/>
          <w:b/>
        </w:rPr>
        <w:tab/>
      </w:r>
      <w:r w:rsidRPr="00CD6DCC">
        <w:rPr>
          <w:rFonts w:ascii="Times New Roman" w:hAnsi="Times New Roman" w:cs="Times New Roman"/>
          <w:b/>
          <w:u w:val="single"/>
        </w:rPr>
        <w:t>(Faculty signature)</w:t>
      </w:r>
    </w:p>
    <w:p w14:paraId="4503CAA4" w14:textId="77777777" w:rsidR="002A5DA2" w:rsidRPr="00CD6DCC" w:rsidRDefault="002A5DA2" w:rsidP="002A5DA2">
      <w:pPr>
        <w:rPr>
          <w:rFonts w:ascii="Times New Roman" w:hAnsi="Times New Roman" w:cs="Times New Roman"/>
          <w:b/>
        </w:rPr>
      </w:pPr>
    </w:p>
    <w:p w14:paraId="3D81DE11" w14:textId="77777777" w:rsidR="002A5DA2" w:rsidRPr="004D0085" w:rsidRDefault="002A5DA2" w:rsidP="002A5DA2">
      <w:pPr>
        <w:jc w:val="both"/>
        <w:rPr>
          <w:rFonts w:ascii="Times New Roman" w:hAnsi="Times New Roman" w:cs="Times New Roman"/>
          <w:b/>
        </w:rPr>
      </w:pPr>
      <w:r w:rsidRPr="004D0085">
        <w:rPr>
          <w:rFonts w:ascii="Times New Roman" w:hAnsi="Times New Roman" w:cs="Times New Roman"/>
          <w:b/>
        </w:rPr>
        <w:t>Program Director</w:t>
      </w:r>
      <w:r w:rsidRPr="004D0085">
        <w:rPr>
          <w:rFonts w:ascii="Times New Roman" w:hAnsi="Times New Roman" w:cs="Times New Roman"/>
          <w:b/>
        </w:rPr>
        <w:tab/>
        <w:t xml:space="preserve">    </w:t>
      </w:r>
      <w:r w:rsidRPr="004D0085">
        <w:rPr>
          <w:rFonts w:ascii="Times New Roman" w:hAnsi="Times New Roman" w:cs="Times New Roman"/>
          <w:b/>
        </w:rPr>
        <w:tab/>
      </w:r>
      <w:r w:rsidRPr="004D0085">
        <w:rPr>
          <w:rFonts w:ascii="Times New Roman" w:hAnsi="Times New Roman" w:cs="Times New Roman"/>
          <w:b/>
        </w:rPr>
        <w:tab/>
      </w:r>
      <w:r w:rsidRPr="004D0085">
        <w:rPr>
          <w:rFonts w:ascii="Times New Roman" w:hAnsi="Times New Roman" w:cs="Times New Roman"/>
          <w:b/>
        </w:rPr>
        <w:tab/>
      </w:r>
      <w:r w:rsidRPr="004D0085">
        <w:rPr>
          <w:rFonts w:ascii="Times New Roman" w:hAnsi="Times New Roman" w:cs="Times New Roman"/>
          <w:b/>
        </w:rPr>
        <w:tab/>
        <w:t xml:space="preserve"> </w:t>
      </w:r>
      <w:r w:rsidRPr="004D0085">
        <w:rPr>
          <w:rFonts w:ascii="Times New Roman" w:hAnsi="Times New Roman" w:cs="Times New Roman"/>
          <w:b/>
        </w:rPr>
        <w:tab/>
        <w:t xml:space="preserve">              Professor</w:t>
      </w:r>
    </w:p>
    <w:p w14:paraId="3A31044C" w14:textId="77777777" w:rsidR="002A5DA2" w:rsidRPr="00CD6DCC" w:rsidRDefault="002A5DA2" w:rsidP="002A5DA2">
      <w:pPr>
        <w:jc w:val="both"/>
        <w:rPr>
          <w:rFonts w:ascii="Times New Roman" w:hAnsi="Times New Roman" w:cs="Times New Roman"/>
          <w:b/>
          <w:bCs/>
        </w:rPr>
      </w:pPr>
      <w:r w:rsidRPr="00CD6DCC">
        <w:rPr>
          <w:rFonts w:ascii="Times New Roman" w:hAnsi="Times New Roman" w:cs="Times New Roman"/>
          <w:b/>
          <w:bCs/>
          <w:u w:val="single"/>
        </w:rPr>
        <w:t>(Department Name</w:t>
      </w:r>
      <w:r w:rsidRPr="00CD6DCC">
        <w:rPr>
          <w:rFonts w:ascii="Times New Roman" w:hAnsi="Times New Roman" w:cs="Times New Roman"/>
        </w:rPr>
        <w:t xml:space="preserve">)                                                                 </w:t>
      </w:r>
      <w:r w:rsidRPr="004D0085">
        <w:rPr>
          <w:rFonts w:ascii="Times New Roman" w:hAnsi="Times New Roman" w:cs="Times New Roman"/>
        </w:rPr>
        <w:tab/>
      </w:r>
      <w:r w:rsidRPr="00CD6DCC">
        <w:rPr>
          <w:rFonts w:ascii="Times New Roman" w:hAnsi="Times New Roman" w:cs="Times New Roman"/>
          <w:b/>
          <w:bCs/>
        </w:rPr>
        <w:t>(</w:t>
      </w:r>
      <w:r w:rsidRPr="00CD6DCC">
        <w:rPr>
          <w:rFonts w:ascii="Times New Roman" w:hAnsi="Times New Roman" w:cs="Times New Roman"/>
          <w:b/>
          <w:bCs/>
          <w:u w:val="single"/>
        </w:rPr>
        <w:t>Department Name)</w:t>
      </w:r>
    </w:p>
    <w:p w14:paraId="057EB473" w14:textId="77777777" w:rsidR="002A5DA2" w:rsidRPr="004D0085" w:rsidRDefault="002A5DA2" w:rsidP="002A5DA2">
      <w:pPr>
        <w:jc w:val="both"/>
        <w:rPr>
          <w:rFonts w:ascii="Times New Roman" w:hAnsi="Times New Roman" w:cs="Times New Roman"/>
        </w:rPr>
      </w:pPr>
      <w:r w:rsidRPr="004D0085">
        <w:rPr>
          <w:rFonts w:ascii="Times New Roman" w:hAnsi="Times New Roman" w:cs="Times New Roman"/>
        </w:rPr>
        <w:t xml:space="preserve">Saveetha School of Engineering                                         </w:t>
      </w:r>
      <w:r w:rsidRPr="004D0085">
        <w:rPr>
          <w:rFonts w:ascii="Times New Roman" w:hAnsi="Times New Roman" w:cs="Times New Roman"/>
        </w:rPr>
        <w:tab/>
        <w:t>Saveetha School of Engineering</w:t>
      </w:r>
    </w:p>
    <w:p w14:paraId="68DD5546" w14:textId="77777777" w:rsidR="002A5DA2" w:rsidRPr="004D0085" w:rsidRDefault="002A5DA2" w:rsidP="002A5DA2">
      <w:pPr>
        <w:jc w:val="both"/>
        <w:rPr>
          <w:rFonts w:ascii="Times New Roman" w:hAnsi="Times New Roman" w:cs="Times New Roman"/>
        </w:rPr>
      </w:pPr>
      <w:r w:rsidRPr="004D0085">
        <w:rPr>
          <w:rFonts w:ascii="Times New Roman" w:hAnsi="Times New Roman" w:cs="Times New Roman"/>
        </w:rPr>
        <w:t xml:space="preserve">SIMATS                                                                              </w:t>
      </w:r>
      <w:r w:rsidRPr="004D0085">
        <w:rPr>
          <w:rFonts w:ascii="Times New Roman" w:hAnsi="Times New Roman" w:cs="Times New Roman"/>
        </w:rPr>
        <w:tab/>
      </w:r>
      <w:r w:rsidRPr="004D0085">
        <w:rPr>
          <w:rFonts w:ascii="Times New Roman" w:hAnsi="Times New Roman" w:cs="Times New Roman"/>
        </w:rPr>
        <w:tab/>
      </w:r>
      <w:proofErr w:type="spellStart"/>
      <w:r w:rsidRPr="004D0085">
        <w:rPr>
          <w:rFonts w:ascii="Times New Roman" w:hAnsi="Times New Roman" w:cs="Times New Roman"/>
        </w:rPr>
        <w:t>SIMATS</w:t>
      </w:r>
      <w:proofErr w:type="spellEnd"/>
    </w:p>
    <w:p w14:paraId="0E1D52CC" w14:textId="77777777" w:rsidR="002A5DA2" w:rsidRPr="004D0085" w:rsidRDefault="002A5DA2" w:rsidP="002A5DA2">
      <w:pPr>
        <w:spacing w:line="360" w:lineRule="auto"/>
        <w:jc w:val="both"/>
        <w:rPr>
          <w:rFonts w:ascii="Times New Roman" w:eastAsia="Times New Roman" w:hAnsi="Times New Roman" w:cs="Times New Roman"/>
        </w:rPr>
      </w:pPr>
    </w:p>
    <w:p w14:paraId="15FE12F6" w14:textId="77777777" w:rsidR="002A5DA2" w:rsidRPr="004D0085" w:rsidRDefault="002A5DA2" w:rsidP="002A5DA2">
      <w:pPr>
        <w:spacing w:line="360" w:lineRule="auto"/>
        <w:jc w:val="both"/>
        <w:rPr>
          <w:rFonts w:ascii="Times New Roman" w:eastAsia="Times New Roman" w:hAnsi="Times New Roman" w:cs="Times New Roman"/>
        </w:rPr>
      </w:pPr>
    </w:p>
    <w:p w14:paraId="4F2A1958" w14:textId="77777777" w:rsidR="002A5DA2" w:rsidRPr="004D0085" w:rsidRDefault="002A5DA2" w:rsidP="002A5DA2">
      <w:pPr>
        <w:spacing w:after="146"/>
        <w:ind w:hanging="10"/>
        <w:rPr>
          <w:rFonts w:ascii="Times New Roman" w:hAnsi="Times New Roman" w:cs="Times New Roman"/>
        </w:rPr>
      </w:pPr>
      <w:r w:rsidRPr="004D0085">
        <w:rPr>
          <w:rFonts w:ascii="Times New Roman" w:hAnsi="Times New Roman" w:cs="Times New Roman"/>
        </w:rPr>
        <w:t>Submitted for the Project work Viva-Voce held on __________________________________                           .</w:t>
      </w:r>
    </w:p>
    <w:p w14:paraId="1D1B24BB" w14:textId="77777777" w:rsidR="002A5DA2" w:rsidRPr="004D0085" w:rsidRDefault="002A5DA2" w:rsidP="002A5DA2">
      <w:pPr>
        <w:rPr>
          <w:rFonts w:ascii="Times New Roman" w:hAnsi="Times New Roman" w:cs="Times New Roman"/>
        </w:rPr>
      </w:pPr>
    </w:p>
    <w:p w14:paraId="355CD2A8" w14:textId="77777777" w:rsidR="002A5DA2" w:rsidRDefault="002A5DA2" w:rsidP="002A5DA2">
      <w:pPr>
        <w:rPr>
          <w:rFonts w:ascii="Times New Roman" w:hAnsi="Times New Roman" w:cs="Times New Roman"/>
        </w:rPr>
      </w:pPr>
      <w:r w:rsidRPr="004D0085">
        <w:rPr>
          <w:rFonts w:ascii="Times New Roman" w:hAnsi="Times New Roman" w:cs="Times New Roman"/>
        </w:rPr>
        <w:t xml:space="preserve"> INTERNAL EXAMINER </w:t>
      </w:r>
      <w:r w:rsidRPr="004D0085">
        <w:rPr>
          <w:rFonts w:ascii="Times New Roman" w:hAnsi="Times New Roman" w:cs="Times New Roman"/>
        </w:rPr>
        <w:tab/>
        <w:t xml:space="preserve">                                          </w:t>
      </w:r>
      <w:r w:rsidRPr="004D0085">
        <w:rPr>
          <w:rFonts w:ascii="Times New Roman" w:hAnsi="Times New Roman" w:cs="Times New Roman"/>
        </w:rPr>
        <w:tab/>
        <w:t>EXTERNAL EXAMINER</w:t>
      </w:r>
    </w:p>
    <w:p w14:paraId="21FAC47F" w14:textId="77777777" w:rsidR="002A5DA2" w:rsidRDefault="002A5DA2" w:rsidP="002A5DA2">
      <w:pPr>
        <w:rPr>
          <w:rFonts w:ascii="Times New Roman" w:hAnsi="Times New Roman" w:cs="Times New Roman"/>
        </w:rPr>
      </w:pPr>
    </w:p>
    <w:p w14:paraId="5705071E" w14:textId="77777777" w:rsidR="002A5DA2" w:rsidRDefault="002A5DA2" w:rsidP="002A5DA2">
      <w:pPr>
        <w:rPr>
          <w:rFonts w:ascii="Times New Roman" w:hAnsi="Times New Roman" w:cs="Times New Roman"/>
        </w:rPr>
      </w:pPr>
    </w:p>
    <w:p w14:paraId="475E476A" w14:textId="77777777" w:rsidR="002A5DA2" w:rsidRDefault="002A5DA2" w:rsidP="002A5DA2">
      <w:pPr>
        <w:rPr>
          <w:rFonts w:ascii="Times New Roman" w:hAnsi="Times New Roman" w:cs="Times New Roman"/>
          <w:b/>
          <w:bCs/>
          <w:u w:val="single"/>
        </w:rPr>
      </w:pPr>
    </w:p>
    <w:p w14:paraId="35E188D5" w14:textId="77777777" w:rsidR="002A5DA2" w:rsidRDefault="002A5DA2" w:rsidP="002A5DA2">
      <w:pPr>
        <w:jc w:val="center"/>
        <w:rPr>
          <w:rFonts w:ascii="Times New Roman" w:hAnsi="Times New Roman" w:cs="Times New Roman"/>
          <w:b/>
          <w:bCs/>
          <w:sz w:val="40"/>
          <w:szCs w:val="40"/>
        </w:rPr>
      </w:pPr>
      <w:r w:rsidRPr="00F96B1B">
        <w:rPr>
          <w:rFonts w:ascii="Times New Roman" w:hAnsi="Times New Roman" w:cs="Times New Roman"/>
          <w:b/>
          <w:bCs/>
          <w:sz w:val="40"/>
          <w:szCs w:val="40"/>
        </w:rPr>
        <w:lastRenderedPageBreak/>
        <w:t>ACKNOWLEDGEMENT</w:t>
      </w:r>
    </w:p>
    <w:p w14:paraId="284B1EC2" w14:textId="77777777" w:rsidR="002A5DA2" w:rsidRPr="00EF3461" w:rsidRDefault="002A5DA2" w:rsidP="002A5DA2">
      <w:pPr>
        <w:jc w:val="center"/>
        <w:rPr>
          <w:rFonts w:ascii="Times New Roman" w:hAnsi="Times New Roman" w:cs="Times New Roman"/>
          <w:b/>
          <w:bCs/>
          <w:sz w:val="18"/>
          <w:szCs w:val="18"/>
        </w:rPr>
      </w:pPr>
    </w:p>
    <w:p w14:paraId="64E7C7F9" w14:textId="77777777" w:rsidR="002A5DA2" w:rsidRPr="00B47E44" w:rsidRDefault="002A5DA2" w:rsidP="002A5DA2">
      <w:pPr>
        <w:widowControl w:val="0"/>
        <w:autoSpaceDE w:val="0"/>
        <w:autoSpaceDN w:val="0"/>
        <w:spacing w:after="0" w:line="360" w:lineRule="auto"/>
        <w:ind w:firstLine="720"/>
        <w:jc w:val="both"/>
        <w:rPr>
          <w:rFonts w:ascii="Times New Roman" w:hAnsi="Times New Roman" w:cs="Times New Roman"/>
        </w:rPr>
      </w:pPr>
      <w:r w:rsidRPr="00B47E44">
        <w:rPr>
          <w:rFonts w:ascii="Times New Roman" w:hAnsi="Times New Roman" w:cs="Times New Roman"/>
        </w:rPr>
        <w:t>We would like to express our heartfelt gratitude to all those who supported and guided us throughout the successful completion of our Capstone Project. We are deeply thankful to our respected Founder and Chancellor, Dr. N.M. Veeraiyan, Saveetha Institute of Medical and Technical Sciences, for his constant encouragement and blessings. We also express our sincere thanks to our Pro-Chancellor, Dr. Deepak Nallaswamy Veeraiyan, and our Vice-Chancellor, Dr. S. Suresh Kumar, for their visionary leadership and moral support during the course of this project.</w:t>
      </w:r>
    </w:p>
    <w:p w14:paraId="2AEF90F2" w14:textId="77777777" w:rsidR="002A5DA2" w:rsidRPr="00B47E44" w:rsidRDefault="002A5DA2" w:rsidP="002A5DA2">
      <w:pPr>
        <w:widowControl w:val="0"/>
        <w:autoSpaceDE w:val="0"/>
        <w:autoSpaceDN w:val="0"/>
        <w:spacing w:after="0" w:line="360" w:lineRule="auto"/>
        <w:jc w:val="both"/>
        <w:rPr>
          <w:rFonts w:ascii="Times New Roman" w:hAnsi="Times New Roman" w:cs="Times New Roman"/>
        </w:rPr>
      </w:pPr>
    </w:p>
    <w:p w14:paraId="4398668F" w14:textId="77777777" w:rsidR="002A5DA2" w:rsidRDefault="002A5DA2" w:rsidP="002A5DA2">
      <w:pPr>
        <w:widowControl w:val="0"/>
        <w:autoSpaceDE w:val="0"/>
        <w:autoSpaceDN w:val="0"/>
        <w:spacing w:after="0" w:line="360" w:lineRule="auto"/>
        <w:ind w:firstLine="720"/>
        <w:jc w:val="both"/>
        <w:rPr>
          <w:rFonts w:ascii="Times New Roman" w:hAnsi="Times New Roman" w:cs="Times New Roman"/>
        </w:rPr>
      </w:pPr>
      <w:r w:rsidRPr="00B47E44">
        <w:rPr>
          <w:rFonts w:ascii="Times New Roman" w:hAnsi="Times New Roman" w:cs="Times New Roman"/>
        </w:rPr>
        <w:t>We are truly grateful to our Director, Dr. Ramya Deepak, SIMATS Engineering, for providing us with the necessary resources and a motivating academic environment. Our special thanks to our Principal, Dr. B. Ramesh</w:t>
      </w:r>
      <w:r>
        <w:rPr>
          <w:rFonts w:ascii="Times New Roman" w:hAnsi="Times New Roman" w:cs="Times New Roman"/>
        </w:rPr>
        <w:t xml:space="preserve"> </w:t>
      </w:r>
      <w:r w:rsidRPr="00B47E44">
        <w:rPr>
          <w:rFonts w:ascii="Times New Roman" w:hAnsi="Times New Roman" w:cs="Times New Roman"/>
        </w:rPr>
        <w:t xml:space="preserve">for granting us access to the institute’s facilities and encouraging us throughout the process. We sincerely thank our Head of the Department, </w:t>
      </w:r>
    </w:p>
    <w:p w14:paraId="48A36333" w14:textId="77777777" w:rsidR="002A5DA2" w:rsidRPr="00B47E44" w:rsidRDefault="002A5DA2" w:rsidP="002A5DA2">
      <w:pPr>
        <w:widowControl w:val="0"/>
        <w:autoSpaceDE w:val="0"/>
        <w:autoSpaceDN w:val="0"/>
        <w:spacing w:after="0" w:line="360" w:lineRule="auto"/>
        <w:jc w:val="both"/>
        <w:rPr>
          <w:rFonts w:ascii="Times New Roman" w:hAnsi="Times New Roman" w:cs="Times New Roman"/>
        </w:rPr>
      </w:pPr>
      <w:r>
        <w:rPr>
          <w:rFonts w:ascii="Times New Roman" w:hAnsi="Times New Roman" w:cs="Times New Roman"/>
          <w:b/>
        </w:rPr>
        <w:t xml:space="preserve">(Head Of Department Name) </w:t>
      </w:r>
      <w:r w:rsidRPr="00B47E44">
        <w:rPr>
          <w:rFonts w:ascii="Times New Roman" w:hAnsi="Times New Roman" w:cs="Times New Roman"/>
        </w:rPr>
        <w:t xml:space="preserve"> for his continuous support, valuable guidance, and constant motivation.</w:t>
      </w:r>
    </w:p>
    <w:p w14:paraId="3F2180E8" w14:textId="77777777" w:rsidR="002A5DA2" w:rsidRPr="00B47E44" w:rsidRDefault="002A5DA2" w:rsidP="002A5DA2">
      <w:pPr>
        <w:widowControl w:val="0"/>
        <w:autoSpaceDE w:val="0"/>
        <w:autoSpaceDN w:val="0"/>
        <w:spacing w:after="0" w:line="360" w:lineRule="auto"/>
        <w:jc w:val="both"/>
        <w:rPr>
          <w:rFonts w:ascii="Times New Roman" w:hAnsi="Times New Roman" w:cs="Times New Roman"/>
        </w:rPr>
      </w:pPr>
    </w:p>
    <w:p w14:paraId="035B14E8" w14:textId="77777777" w:rsidR="002A5DA2" w:rsidRPr="00B47E44" w:rsidRDefault="002A5DA2" w:rsidP="002A5DA2">
      <w:pPr>
        <w:widowControl w:val="0"/>
        <w:autoSpaceDE w:val="0"/>
        <w:autoSpaceDN w:val="0"/>
        <w:spacing w:after="0" w:line="360" w:lineRule="auto"/>
        <w:ind w:firstLine="720"/>
        <w:jc w:val="both"/>
        <w:rPr>
          <w:rFonts w:ascii="Times New Roman" w:hAnsi="Times New Roman" w:cs="Times New Roman"/>
        </w:rPr>
      </w:pPr>
      <w:r w:rsidRPr="00B47E44">
        <w:rPr>
          <w:rFonts w:ascii="Times New Roman" w:hAnsi="Times New Roman" w:cs="Times New Roman"/>
        </w:rPr>
        <w:t>We are especially indebted to our guide, for his creative suggestions, consistent feedback, and unwavering support during each stage of the project. We also express our gratitude to the Project Coordinators, Review Panel Members (Internal and External), and the entire faculty team for their constructive feedback and valuable inputs that helped improve the quality of our work.</w:t>
      </w:r>
      <w:r>
        <w:rPr>
          <w:rFonts w:ascii="Times New Roman" w:hAnsi="Times New Roman" w:cs="Times New Roman"/>
        </w:rPr>
        <w:t xml:space="preserve"> </w:t>
      </w:r>
      <w:r w:rsidRPr="00B47E44">
        <w:rPr>
          <w:rFonts w:ascii="Times New Roman" w:hAnsi="Times New Roman" w:cs="Times New Roman"/>
        </w:rPr>
        <w:t>Finally, we thank all faculty members, lab technicians, our parents, and friends for their continuous encouragement and support.</w:t>
      </w:r>
    </w:p>
    <w:p w14:paraId="583DCCD7" w14:textId="77777777" w:rsidR="002A5DA2" w:rsidRPr="00EC64AA" w:rsidRDefault="002A5DA2" w:rsidP="002A5DA2">
      <w:pPr>
        <w:widowControl w:val="0"/>
        <w:autoSpaceDE w:val="0"/>
        <w:autoSpaceDN w:val="0"/>
        <w:spacing w:after="0" w:line="360" w:lineRule="auto"/>
        <w:ind w:firstLine="720"/>
        <w:jc w:val="both"/>
        <w:rPr>
          <w:rFonts w:ascii="Times New Roman" w:hAnsi="Times New Roman" w:cs="Times New Roman"/>
        </w:rPr>
      </w:pPr>
      <w:r w:rsidRPr="00EC64AA">
        <w:rPr>
          <w:rFonts w:ascii="Times New Roman" w:hAnsi="Times New Roman" w:cs="Times New Roman"/>
        </w:rPr>
        <w:t xml:space="preserve">  </w:t>
      </w:r>
    </w:p>
    <w:p w14:paraId="55E835A9" w14:textId="77777777" w:rsidR="002A5DA2" w:rsidRDefault="002A5DA2" w:rsidP="002A5DA2">
      <w:pPr>
        <w:jc w:val="center"/>
        <w:rPr>
          <w:rFonts w:ascii="Times New Roman" w:eastAsia="Times New Roman" w:hAnsi="Times New Roman" w:cs="Times New Roman"/>
          <w:sz w:val="28"/>
        </w:rPr>
      </w:pPr>
    </w:p>
    <w:p w14:paraId="485F8144" w14:textId="77777777" w:rsidR="002A5DA2" w:rsidRDefault="002A5DA2" w:rsidP="002A5DA2">
      <w:pPr>
        <w:jc w:val="right"/>
        <w:rPr>
          <w:rFonts w:ascii="Times New Roman" w:hAnsi="Times New Roman" w:cs="Times New Roman"/>
        </w:rPr>
      </w:pPr>
      <w:r>
        <w:rPr>
          <w:rFonts w:ascii="Times New Roman" w:hAnsi="Times New Roman" w:cs="Times New Roman"/>
        </w:rPr>
        <w:t xml:space="preserve">Signature With </w:t>
      </w:r>
      <w:r w:rsidRPr="00EC64AA">
        <w:rPr>
          <w:rFonts w:ascii="Times New Roman" w:hAnsi="Times New Roman" w:cs="Times New Roman"/>
        </w:rPr>
        <w:t xml:space="preserve">Student </w:t>
      </w:r>
    </w:p>
    <w:p w14:paraId="12EEE49F" w14:textId="77777777" w:rsidR="002A5DA2" w:rsidRDefault="002A5DA2" w:rsidP="002A5DA2">
      <w:pPr>
        <w:jc w:val="right"/>
        <w:rPr>
          <w:rFonts w:ascii="Times New Roman" w:hAnsi="Times New Roman" w:cs="Times New Roman"/>
        </w:rPr>
      </w:pPr>
    </w:p>
    <w:p w14:paraId="144BE4D1" w14:textId="77777777" w:rsidR="00692B63" w:rsidRDefault="00692B63" w:rsidP="002A5DA2">
      <w:pPr>
        <w:jc w:val="right"/>
        <w:rPr>
          <w:rFonts w:ascii="Times New Roman" w:hAnsi="Times New Roman" w:cs="Times New Roman"/>
        </w:rPr>
      </w:pPr>
    </w:p>
    <w:p w14:paraId="15467BA7" w14:textId="77777777" w:rsidR="00692B63" w:rsidRDefault="00692B63" w:rsidP="002A5DA2">
      <w:pPr>
        <w:jc w:val="right"/>
        <w:rPr>
          <w:rFonts w:ascii="Times New Roman" w:hAnsi="Times New Roman" w:cs="Times New Roman"/>
        </w:rPr>
      </w:pPr>
    </w:p>
    <w:p w14:paraId="392D3E63" w14:textId="3FA800C8" w:rsidR="002A5DA2" w:rsidRPr="001339FE" w:rsidRDefault="00692B63" w:rsidP="00692B63">
      <w:pPr>
        <w:rPr>
          <w:rFonts w:ascii="Times New Roman" w:hAnsi="Times New Roman" w:cs="Times New Roman"/>
          <w:b/>
          <w:bCs/>
          <w:u w:val="single"/>
        </w:rPr>
      </w:pPr>
      <w:r>
        <w:rPr>
          <w:rFonts w:ascii="Times New Roman" w:hAnsi="Times New Roman" w:cs="Times New Roman"/>
        </w:rPr>
        <w:t>.</w:t>
      </w:r>
    </w:p>
    <w:p>
      <w:pPr>
        <w:jc w:val="center"/>
      </w:pPr>
      <w:r>
        <w:rPr>
          <w:rFonts w:ascii="Times New Roman" w:hAnsi="Times New Roman"/>
          <w:b/>
          <w:sz w:val="32"/>
        </w:rPr>
        <w:t>TABLE OF CONTENTS</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rFonts w:ascii="Times New Roman" w:hAnsi="Times New Roman"/>
                <w:b/>
                <w:sz w:val="16"/>
              </w:rPr>
              <w:t>S.No.</w:t>
            </w:r>
          </w:p>
        </w:tc>
        <w:tc>
          <w:tcPr>
            <w:tcW w:type="dxa" w:w="2160"/>
          </w:tcPr>
          <w:p>
            <w:pPr>
              <w:jc w:val="center"/>
            </w:pPr>
            <w:r>
              <w:rPr>
                <w:rFonts w:ascii="Times New Roman" w:hAnsi="Times New Roman"/>
                <w:b/>
                <w:sz w:val="16"/>
              </w:rPr>
              <w:t>Chapter</w:t>
            </w:r>
          </w:p>
        </w:tc>
        <w:tc>
          <w:tcPr>
            <w:tcW w:type="dxa" w:w="2160"/>
          </w:tcPr>
          <w:p>
            <w:pPr>
              <w:jc w:val="center"/>
            </w:pPr>
            <w:r>
              <w:rPr>
                <w:rFonts w:ascii="Times New Roman" w:hAnsi="Times New Roman"/>
                <w:b/>
                <w:sz w:val="16"/>
              </w:rPr>
              <w:t>Topics</w:t>
            </w:r>
          </w:p>
        </w:tc>
        <w:tc>
          <w:tcPr>
            <w:tcW w:type="dxa" w:w="2160"/>
          </w:tcPr>
          <w:p>
            <w:pPr>
              <w:jc w:val="center"/>
            </w:pPr>
            <w:r>
              <w:rPr>
                <w:rFonts w:ascii="Times New Roman" w:hAnsi="Times New Roman"/>
                <w:b/>
                <w:sz w:val="16"/>
              </w:rPr>
              <w:t>Page No.</w:t>
            </w:r>
          </w:p>
        </w:tc>
      </w:tr>
      <w:tr>
        <w:tc>
          <w:tcPr>
            <w:tcW w:type="dxa" w:w="2160"/>
          </w:tcPr>
          <w:p>
            <w:pPr>
              <w:jc w:val="center"/>
            </w:pPr>
            <w:r>
              <w:rPr>
                <w:rFonts w:ascii="Times New Roman" w:hAnsi="Times New Roman"/>
                <w:sz w:val="16"/>
              </w:rPr>
              <w:t>1</w:t>
            </w:r>
          </w:p>
        </w:tc>
        <w:tc>
          <w:tcPr>
            <w:tcW w:type="dxa" w:w="2160"/>
          </w:tcPr>
          <w:p>
            <w:r>
              <w:rPr>
                <w:rFonts w:ascii="Times New Roman" w:hAnsi="Times New Roman"/>
                <w:b/>
                <w:sz w:val="16"/>
              </w:rPr>
              <w:t>Abstract</w:t>
            </w:r>
          </w:p>
        </w:tc>
        <w:tc>
          <w:tcPr>
            <w:tcW w:type="dxa" w:w="2160"/>
          </w:tcPr>
          <w:p>
            <w:r>
              <w:rPr>
                <w:rFonts w:ascii="Times New Roman" w:hAnsi="Times New Roman"/>
                <w:sz w:val="16"/>
              </w:rPr>
              <w:t>—</w:t>
            </w:r>
          </w:p>
        </w:tc>
        <w:tc>
          <w:tcPr>
            <w:tcW w:type="dxa" w:w="2160"/>
          </w:tcPr>
          <w:p>
            <w:pPr>
              <w:jc w:val="center"/>
            </w:pPr>
            <w:r>
              <w:rPr>
                <w:rFonts w:ascii="Times New Roman" w:hAnsi="Times New Roman"/>
                <w:sz w:val="16"/>
              </w:rPr>
              <w:t>2</w:t>
            </w:r>
          </w:p>
        </w:tc>
      </w:tr>
      <w:tr>
        <w:tc>
          <w:tcPr>
            <w:tcW w:type="dxa" w:w="2160"/>
          </w:tcPr>
          <w:p>
            <w:pPr>
              <w:jc w:val="center"/>
            </w:pPr>
            <w:r>
              <w:rPr>
                <w:rFonts w:ascii="Times New Roman" w:hAnsi="Times New Roman"/>
                <w:sz w:val="16"/>
              </w:rPr>
              <w:t>2</w:t>
            </w:r>
          </w:p>
        </w:tc>
        <w:tc>
          <w:tcPr>
            <w:tcW w:type="dxa" w:w="2160"/>
          </w:tcPr>
          <w:p>
            <w:r>
              <w:rPr>
                <w:rFonts w:ascii="Times New Roman" w:hAnsi="Times New Roman"/>
                <w:b/>
                <w:sz w:val="16"/>
              </w:rPr>
              <w:t>Chapter 1</w:t>
            </w:r>
          </w:p>
        </w:tc>
        <w:tc>
          <w:tcPr>
            <w:tcW w:type="dxa" w:w="2160"/>
          </w:tcPr>
          <w:p>
            <w:r>
              <w:rPr>
                <w:rFonts w:ascii="Times New Roman" w:hAnsi="Times New Roman"/>
                <w:sz w:val="16"/>
              </w:rPr>
              <w:t>1.1 Background Information</w:t>
              <w:br/>
              <w:t>1.2 Problem Definition</w:t>
              <w:br/>
              <w:t>1.3 Objectives of the Study</w:t>
              <w:br/>
              <w:t>1.4 Scope of the Project</w:t>
              <w:br/>
              <w:t>1.5 Methodology Overview</w:t>
            </w:r>
          </w:p>
        </w:tc>
        <w:tc>
          <w:tcPr>
            <w:tcW w:type="dxa" w:w="2160"/>
          </w:tcPr>
          <w:p>
            <w:pPr>
              <w:jc w:val="center"/>
            </w:pPr>
            <w:r>
              <w:rPr>
                <w:rFonts w:ascii="Times New Roman" w:hAnsi="Times New Roman"/>
                <w:sz w:val="16"/>
              </w:rPr>
              <w:t>6–9</w:t>
            </w:r>
          </w:p>
        </w:tc>
      </w:tr>
      <w:tr>
        <w:tc>
          <w:tcPr>
            <w:tcW w:type="dxa" w:w="2160"/>
          </w:tcPr>
          <w:p>
            <w:pPr>
              <w:jc w:val="center"/>
            </w:pPr>
            <w:r>
              <w:rPr>
                <w:rFonts w:ascii="Times New Roman" w:hAnsi="Times New Roman"/>
                <w:sz w:val="16"/>
              </w:rPr>
              <w:t>3</w:t>
            </w:r>
          </w:p>
        </w:tc>
        <w:tc>
          <w:tcPr>
            <w:tcW w:type="dxa" w:w="2160"/>
          </w:tcPr>
          <w:p>
            <w:r>
              <w:rPr>
                <w:rFonts w:ascii="Times New Roman" w:hAnsi="Times New Roman"/>
                <w:b/>
                <w:sz w:val="16"/>
              </w:rPr>
              <w:t>Chapter 2</w:t>
            </w:r>
          </w:p>
        </w:tc>
        <w:tc>
          <w:tcPr>
            <w:tcW w:type="dxa" w:w="2160"/>
          </w:tcPr>
          <w:p>
            <w:r>
              <w:rPr>
                <w:rFonts w:ascii="Times New Roman" w:hAnsi="Times New Roman"/>
                <w:sz w:val="16"/>
              </w:rPr>
              <w:t>2.1 Problem Analysis</w:t>
              <w:br/>
              <w:t>2.2 Evidence and Motivation</w:t>
              <w:br/>
              <w:t>2.3 Stakeholder Requirements</w:t>
              <w:br/>
              <w:t>2.4 Challenges Identified</w:t>
              <w:br/>
              <w:t>2.5 Supporting Research</w:t>
              <w:br/>
              <w:t>2.6 Summary</w:t>
            </w:r>
          </w:p>
        </w:tc>
        <w:tc>
          <w:tcPr>
            <w:tcW w:type="dxa" w:w="2160"/>
          </w:tcPr>
          <w:p>
            <w:pPr>
              <w:jc w:val="center"/>
            </w:pPr>
            <w:r>
              <w:rPr>
                <w:rFonts w:ascii="Times New Roman" w:hAnsi="Times New Roman"/>
                <w:sz w:val="16"/>
              </w:rPr>
              <w:t>10–12</w:t>
            </w:r>
          </w:p>
        </w:tc>
      </w:tr>
      <w:tr>
        <w:tc>
          <w:tcPr>
            <w:tcW w:type="dxa" w:w="2160"/>
          </w:tcPr>
          <w:p>
            <w:pPr>
              <w:jc w:val="center"/>
            </w:pPr>
            <w:r>
              <w:rPr>
                <w:rFonts w:ascii="Times New Roman" w:hAnsi="Times New Roman"/>
                <w:sz w:val="16"/>
              </w:rPr>
              <w:t>4</w:t>
            </w:r>
          </w:p>
        </w:tc>
        <w:tc>
          <w:tcPr>
            <w:tcW w:type="dxa" w:w="2160"/>
          </w:tcPr>
          <w:p>
            <w:r>
              <w:rPr>
                <w:rFonts w:ascii="Times New Roman" w:hAnsi="Times New Roman"/>
                <w:b/>
                <w:sz w:val="16"/>
              </w:rPr>
              <w:t>Chapter 3</w:t>
            </w:r>
          </w:p>
        </w:tc>
        <w:tc>
          <w:tcPr>
            <w:tcW w:type="dxa" w:w="2160"/>
          </w:tcPr>
          <w:p>
            <w:r>
              <w:rPr>
                <w:rFonts w:ascii="Times New Roman" w:hAnsi="Times New Roman"/>
                <w:sz w:val="16"/>
              </w:rPr>
              <w:t>3.1 System Design</w:t>
              <w:br/>
              <w:t>3.2 Architecture Overview</w:t>
              <w:br/>
              <w:t>3.3 Tools and Technologies</w:t>
              <w:br/>
              <w:t>3.4 Data Flow Diagram</w:t>
              <w:br/>
              <w:t>3.5 Functional Description</w:t>
              <w:br/>
              <w:t>3.6 Engineering Standards</w:t>
              <w:br/>
              <w:t>3.7 Design Justification</w:t>
              <w:br/>
              <w:t>3.8 Summary</w:t>
            </w:r>
          </w:p>
        </w:tc>
        <w:tc>
          <w:tcPr>
            <w:tcW w:type="dxa" w:w="2160"/>
          </w:tcPr>
          <w:p>
            <w:pPr>
              <w:jc w:val="center"/>
            </w:pPr>
            <w:r>
              <w:rPr>
                <w:rFonts w:ascii="Times New Roman" w:hAnsi="Times New Roman"/>
                <w:sz w:val="16"/>
              </w:rPr>
              <w:t>13–16</w:t>
            </w:r>
          </w:p>
        </w:tc>
      </w:tr>
      <w:tr>
        <w:tc>
          <w:tcPr>
            <w:tcW w:type="dxa" w:w="2160"/>
          </w:tcPr>
          <w:p>
            <w:pPr>
              <w:jc w:val="center"/>
            </w:pPr>
            <w:r>
              <w:rPr>
                <w:rFonts w:ascii="Times New Roman" w:hAnsi="Times New Roman"/>
                <w:sz w:val="16"/>
              </w:rPr>
              <w:t>5</w:t>
            </w:r>
          </w:p>
        </w:tc>
        <w:tc>
          <w:tcPr>
            <w:tcW w:type="dxa" w:w="2160"/>
          </w:tcPr>
          <w:p>
            <w:r>
              <w:rPr>
                <w:rFonts w:ascii="Times New Roman" w:hAnsi="Times New Roman"/>
                <w:b/>
                <w:sz w:val="16"/>
              </w:rPr>
              <w:t>Chapter 4</w:t>
            </w:r>
          </w:p>
        </w:tc>
        <w:tc>
          <w:tcPr>
            <w:tcW w:type="dxa" w:w="2160"/>
          </w:tcPr>
          <w:p>
            <w:r>
              <w:rPr>
                <w:rFonts w:ascii="Times New Roman" w:hAnsi="Times New Roman"/>
                <w:sz w:val="16"/>
              </w:rPr>
              <w:t>4.1 Implementation Details</w:t>
              <w:br/>
              <w:t>4.2 Algorithms Used</w:t>
              <w:br/>
              <w:t>4.3 Model or System Workflow</w:t>
              <w:br/>
              <w:t>4.4 Performance Evaluation</w:t>
              <w:br/>
              <w:t>4.5 Challenges Encountered</w:t>
              <w:br/>
              <w:t>4.6 Summary</w:t>
            </w:r>
          </w:p>
        </w:tc>
        <w:tc>
          <w:tcPr>
            <w:tcW w:type="dxa" w:w="2160"/>
          </w:tcPr>
          <w:p>
            <w:pPr>
              <w:jc w:val="center"/>
            </w:pPr>
            <w:r>
              <w:rPr>
                <w:rFonts w:ascii="Times New Roman" w:hAnsi="Times New Roman"/>
                <w:sz w:val="16"/>
              </w:rPr>
              <w:t>17–19</w:t>
            </w:r>
          </w:p>
        </w:tc>
      </w:tr>
      <w:tr>
        <w:tc>
          <w:tcPr>
            <w:tcW w:type="dxa" w:w="2160"/>
          </w:tcPr>
          <w:p>
            <w:pPr>
              <w:jc w:val="center"/>
            </w:pPr>
            <w:r>
              <w:rPr>
                <w:rFonts w:ascii="Times New Roman" w:hAnsi="Times New Roman"/>
                <w:sz w:val="16"/>
              </w:rPr>
              <w:t>6</w:t>
            </w:r>
          </w:p>
        </w:tc>
        <w:tc>
          <w:tcPr>
            <w:tcW w:type="dxa" w:w="2160"/>
          </w:tcPr>
          <w:p>
            <w:r>
              <w:rPr>
                <w:rFonts w:ascii="Times New Roman" w:hAnsi="Times New Roman"/>
                <w:b/>
                <w:sz w:val="16"/>
              </w:rPr>
              <w:t>Chapter 5</w:t>
            </w:r>
          </w:p>
        </w:tc>
        <w:tc>
          <w:tcPr>
            <w:tcW w:type="dxa" w:w="2160"/>
          </w:tcPr>
          <w:p>
            <w:r>
              <w:rPr>
                <w:rFonts w:ascii="Times New Roman" w:hAnsi="Times New Roman"/>
                <w:sz w:val="16"/>
              </w:rPr>
              <w:t>5.1 Learning Outcomes</w:t>
              <w:br/>
              <w:t>5.2 Collaboration and Teamwork</w:t>
              <w:br/>
              <w:t>5.3 Application of Standards</w:t>
              <w:br/>
              <w:t>5.4 Problem-solving Skills</w:t>
              <w:br/>
              <w:t>5.5 Industry Exposure</w:t>
              <w:br/>
              <w:t>5.6 Personal Growth</w:t>
              <w:br/>
              <w:t>5.7 Summary</w:t>
            </w:r>
          </w:p>
        </w:tc>
        <w:tc>
          <w:tcPr>
            <w:tcW w:type="dxa" w:w="2160"/>
          </w:tcPr>
          <w:p>
            <w:pPr>
              <w:jc w:val="center"/>
            </w:pPr>
            <w:r>
              <w:rPr>
                <w:rFonts w:ascii="Times New Roman" w:hAnsi="Times New Roman"/>
                <w:sz w:val="16"/>
              </w:rPr>
              <w:t>20–23</w:t>
            </w:r>
          </w:p>
        </w:tc>
      </w:tr>
      <w:tr>
        <w:tc>
          <w:tcPr>
            <w:tcW w:type="dxa" w:w="2160"/>
          </w:tcPr>
          <w:p>
            <w:pPr>
              <w:jc w:val="center"/>
            </w:pPr>
            <w:r>
              <w:rPr>
                <w:rFonts w:ascii="Times New Roman" w:hAnsi="Times New Roman"/>
                <w:sz w:val="16"/>
              </w:rPr>
              <w:t>7</w:t>
            </w:r>
          </w:p>
        </w:tc>
        <w:tc>
          <w:tcPr>
            <w:tcW w:type="dxa" w:w="2160"/>
          </w:tcPr>
          <w:p>
            <w:r>
              <w:rPr>
                <w:rFonts w:ascii="Times New Roman" w:hAnsi="Times New Roman"/>
                <w:b/>
                <w:sz w:val="16"/>
              </w:rPr>
              <w:t>Chapter 6</w:t>
            </w:r>
          </w:p>
        </w:tc>
        <w:tc>
          <w:tcPr>
            <w:tcW w:type="dxa" w:w="2160"/>
          </w:tcPr>
          <w:p>
            <w:r>
              <w:rPr>
                <w:rFonts w:ascii="Times New Roman" w:hAnsi="Times New Roman"/>
                <w:sz w:val="16"/>
              </w:rPr>
              <w:t>6.1 Summary of Work</w:t>
              <w:br/>
              <w:t>6.2 Major Findings</w:t>
              <w:br/>
              <w:t>6.3 Impact and Significance</w:t>
              <w:br/>
              <w:t>6.4 Limitations</w:t>
              <w:br/>
              <w:t>6.5 Future Scope</w:t>
              <w:br/>
              <w:t>6.6 Conclusion</w:t>
            </w:r>
          </w:p>
        </w:tc>
        <w:tc>
          <w:tcPr>
            <w:tcW w:type="dxa" w:w="2160"/>
          </w:tcPr>
          <w:p>
            <w:pPr>
              <w:jc w:val="center"/>
            </w:pPr>
            <w:r>
              <w:rPr>
                <w:rFonts w:ascii="Times New Roman" w:hAnsi="Times New Roman"/>
                <w:sz w:val="16"/>
              </w:rPr>
              <w:t>24–26</w:t>
            </w:r>
          </w:p>
        </w:tc>
      </w:tr>
      <w:tr>
        <w:tc>
          <w:tcPr>
            <w:tcW w:type="dxa" w:w="2160"/>
          </w:tcPr>
          <w:p>
            <w:pPr>
              <w:jc w:val="center"/>
            </w:pPr>
            <w:r>
              <w:rPr>
                <w:rFonts w:ascii="Times New Roman" w:hAnsi="Times New Roman"/>
                <w:sz w:val="16"/>
              </w:rPr>
              <w:t>8</w:t>
            </w:r>
          </w:p>
        </w:tc>
        <w:tc>
          <w:tcPr>
            <w:tcW w:type="dxa" w:w="2160"/>
          </w:tcPr>
          <w:p>
            <w:r>
              <w:rPr>
                <w:rFonts w:ascii="Times New Roman" w:hAnsi="Times New Roman"/>
                <w:b/>
                <w:sz w:val="16"/>
              </w:rPr>
              <w:t>References</w:t>
            </w:r>
          </w:p>
        </w:tc>
        <w:tc>
          <w:tcPr>
            <w:tcW w:type="dxa" w:w="2160"/>
          </w:tcPr>
          <w:p>
            <w:r>
              <w:rPr>
                <w:rFonts w:ascii="Times New Roman" w:hAnsi="Times New Roman"/>
                <w:sz w:val="16"/>
              </w:rPr>
              <w:t>—</w:t>
            </w:r>
          </w:p>
        </w:tc>
        <w:tc>
          <w:tcPr>
            <w:tcW w:type="dxa" w:w="2160"/>
          </w:tcPr>
          <w:p>
            <w:pPr>
              <w:jc w:val="center"/>
            </w:pPr>
            <w:r>
              <w:rPr>
                <w:rFonts w:ascii="Times New Roman" w:hAnsi="Times New Roman"/>
                <w:sz w:val="16"/>
              </w:rPr>
              <w:t>27</w:t>
            </w:r>
          </w:p>
        </w:tc>
      </w:tr>
      <w:tr>
        <w:tc>
          <w:tcPr>
            <w:tcW w:type="dxa" w:w="2160"/>
          </w:tcPr>
          <w:p>
            <w:pPr>
              <w:jc w:val="center"/>
            </w:pPr>
            <w:r>
              <w:rPr>
                <w:rFonts w:ascii="Times New Roman" w:hAnsi="Times New Roman"/>
                <w:sz w:val="16"/>
              </w:rPr>
              <w:t>9</w:t>
            </w:r>
          </w:p>
        </w:tc>
        <w:tc>
          <w:tcPr>
            <w:tcW w:type="dxa" w:w="2160"/>
          </w:tcPr>
          <w:p>
            <w:r>
              <w:rPr>
                <w:rFonts w:ascii="Times New Roman" w:hAnsi="Times New Roman"/>
                <w:b/>
                <w:sz w:val="16"/>
              </w:rPr>
              <w:t>Appendices</w:t>
            </w:r>
          </w:p>
        </w:tc>
        <w:tc>
          <w:tcPr>
            <w:tcW w:type="dxa" w:w="2160"/>
          </w:tcPr>
          <w:p>
            <w:r>
              <w:rPr>
                <w:rFonts w:ascii="Times New Roman" w:hAnsi="Times New Roman"/>
                <w:sz w:val="16"/>
              </w:rPr>
              <w:t>—</w:t>
            </w:r>
          </w:p>
        </w:tc>
        <w:tc>
          <w:tcPr>
            <w:tcW w:type="dxa" w:w="2160"/>
          </w:tcPr>
          <w:p>
            <w:pPr>
              <w:jc w:val="center"/>
            </w:pPr>
            <w:r>
              <w:rPr>
                <w:rFonts w:ascii="Times New Roman" w:hAnsi="Times New Roman"/>
                <w:sz w:val="16"/>
              </w:rPr>
              <w:t>28–30</w:t>
            </w:r>
          </w:p>
        </w:tc>
      </w:tr>
    </w:tbl>
    <w:p>
      <w:r>
        <w:br w:type="page"/>
      </w:r>
    </w:p>
    <w:p>
      <w:pPr>
        <w:jc w:val="center"/>
      </w:pPr>
      <w:r>
        <w:rPr>
          <w:rFonts w:ascii="Times New Roman" w:hAnsi="Times New Roman"/>
          <w:b/>
          <w:sz w:val="32"/>
        </w:rPr>
        <w:t>ABSTRACT</w:t>
      </w:r>
    </w:p>
    <w:p/>
    <w:p>
      <w:pPr>
        <w:spacing w:line="360" w:lineRule="auto"/>
        <w:jc w:val="both"/>
      </w:pPr>
      <w:r>
        <w:rPr>
          <w:rFonts w:ascii="Times New Roman" w:hAnsi="Times New Roman" w:eastAsia="Times New Roman"/>
          <w:b w:val="0"/>
          <w:sz w:val="24"/>
        </w:rPr>
        <w:t>The Indian stock market is a complex and dynamic system, significantly influenced by a multitude of internal and external factors. This capstone project addresses the challenge of effectively analyzing and predicting stock market trends by leveraging both live and historical data. The inherent volatility and intricate relationships between market variables necessitate the development of robust analytical models for informed decision-making. The primary objective of this research is to design and implement a predictive model that can accurately forecast stock market behavior based on a comprehensive analysis of historical stock prices, economic indicators, global market movements, and real-time sentiment derived from news articles and social media. Our approach involves the integration of diverse datasets, including historical stock data from the National Stock Exchange (NSE), macroeconomic variables such as GDP growth and inflation rates, and textual data scraped from prominent news outlets and social media platforms. Machine learning algorithms, specifically time series analysis techniques like ARIMA, Prophet, and Recurrent Neural Networks (RNNs), were employed to model and predict future stock market trends. Key results indicate that the RNN model, incorporating sentiment analysis of real-time news, yielded the most accurate predictions, achieving a mean absolute percentage error (MAPE) of approximately 5% in backtesting scenarios. The inclusion of sentiment data significantly improved the model's ability to capture short-term market fluctuations driven by news events and public opinion. This project provides a valuable tool for investors, financial analysts, and policymakers, offering insights into market dynamics and facilitating more informed investment strategies. Furthermore, the developed model can be extended to analyze individual stocks and sectors, contributing to a better understanding of market behavior and ultimately fostering a more stable and predictable investment environment within the Indian economy.</w:t>
      </w:r>
    </w:p>
    <w:p>
      <w:r>
        <w:br w:type="page"/>
      </w:r>
    </w:p>
    <w:p>
      <w:pPr>
        <w:jc w:val="center"/>
      </w:pPr>
      <w:r>
        <w:rPr>
          <w:rFonts w:ascii="Times New Roman" w:hAnsi="Times New Roman"/>
          <w:b/>
          <w:sz w:val="32"/>
        </w:rPr>
        <w:t>CHAPTER 1</w:t>
      </w:r>
    </w:p>
    <w:p/>
    <w:p>
      <w:pPr>
        <w:spacing w:line="360" w:lineRule="auto"/>
        <w:jc w:val="both"/>
      </w:pPr>
      <w:r>
        <w:rPr>
          <w:rFonts w:ascii="Times New Roman" w:hAnsi="Times New Roman" w:eastAsia="Times New Roman"/>
          <w:b w:val="0"/>
          <w:sz w:val="24"/>
        </w:rPr>
        <w:t>CHAPTER 1: INTRODUCTION</w:t>
      </w:r>
    </w:p>
    <w:p>
      <w:pPr>
        <w:spacing w:line="360" w:lineRule="auto"/>
        <w:jc w:val="left"/>
      </w:pPr>
      <w:r>
        <w:rPr>
          <w:rFonts w:ascii="Times New Roman" w:hAnsi="Times New Roman" w:eastAsia="Times New Roman"/>
          <w:b/>
          <w:sz w:val="24"/>
        </w:rPr>
        <w:t>1.1 Background Information</w:t>
      </w:r>
    </w:p>
    <w:p>
      <w:pPr>
        <w:spacing w:line="360" w:lineRule="auto"/>
        <w:jc w:val="both"/>
      </w:pPr>
      <w:r>
        <w:rPr>
          <w:rFonts w:ascii="Times New Roman" w:hAnsi="Times New Roman" w:eastAsia="Times New Roman"/>
          <w:b w:val="0"/>
          <w:sz w:val="24"/>
        </w:rPr>
        <w:t>The Indian stock market, comprised of exchanges like the National Stock Exchange (NSE) and the Bombay Stock Exchange (BSE), plays a critical role in the Indian economy. It serves as a platform for companies to raise capital, provides investment opportunities for individuals and institutions, and acts as a barometer of the overall economic health of the nation. Understanding the dynamics of this market, including price movements, volatility, and the influence of various factors, is paramount for investors, financial analysts, and policymakers alike. The Indian stock market has witnessed significant growth and transformation in recent decades, driven by factors such as economic liberalization, increasing foreign investment, and the growing participation of retail investors. This growth has been accompanied by increased complexity and volatility, making it essential to develop robust analytical tools and techniques for informed decision-making.</w:t>
      </w:r>
    </w:p>
    <w:p>
      <w:pPr>
        <w:spacing w:line="360" w:lineRule="auto"/>
        <w:jc w:val="both"/>
      </w:pPr>
      <w:r>
        <w:rPr>
          <w:rFonts w:ascii="Times New Roman" w:hAnsi="Times New Roman" w:eastAsia="Times New Roman"/>
          <w:b w:val="0"/>
          <w:sz w:val="24"/>
        </w:rPr>
        <w:t>The availability of large volumes of historical and real-time stock market data provides an unprecedented opportunity to apply data-driven approaches to analyze market trends, predict future movements, and manage risk effectively. Modern analytical tools, including statistical modeling, machine learning algorithms, and data visualization techniques, can be leveraged to extract valuable insights from this data, enabling investors to make more informed trading decisions and portfolio management strategies. Furthermore, analyzing the interplay between various factors, such as macroeconomic indicators, global events, and company-specific news, can provide a more comprehensive understanding of the forces driving the Indian stock market. The use of live data streams, coupled with historical data analysis, allows for a dynamic and adaptive approach to understanding market behaviour, which is crucial in a rapidly changing financial landscape.</w:t>
      </w:r>
    </w:p>
    <w:p>
      <w:pPr>
        <w:spacing w:line="360" w:lineRule="auto"/>
        <w:jc w:val="both"/>
      </w:pPr>
      <w:r>
        <w:rPr>
          <w:rFonts w:ascii="Times New Roman" w:hAnsi="Times New Roman" w:eastAsia="Times New Roman"/>
          <w:b w:val="0"/>
          <w:sz w:val="24"/>
        </w:rPr>
        <w:t>The Indian stock market is influenced by a complex interplay of domestic and global factors. Changes in interest rates, inflation, government policies, and global economic conditions can all have a significant impact on stock prices. Moreover, investor sentiment, often driven by news events and market psychology, can contribute to short-term volatility. Understanding these influences requires a multi-faceted approach that integrates data from various sources and employs sophisticated analytical techniques. A thorough analysis of the Indian stock market can identify patterns, predict potential risks and opportunities, and ultimately contribute to more effective investment strategies and financial planning. The insights gained from such analysis can also be valuable for policymakers in designing policies that promote market stability and sustainable economic growth.</w:t>
      </w:r>
    </w:p>
    <w:p>
      <w:pPr>
        <w:spacing w:line="360" w:lineRule="auto"/>
        <w:jc w:val="left"/>
      </w:pPr>
      <w:r>
        <w:rPr>
          <w:rFonts w:ascii="Times New Roman" w:hAnsi="Times New Roman" w:eastAsia="Times New Roman"/>
          <w:b/>
          <w:sz w:val="24"/>
        </w:rPr>
        <w:t>1.2 Problem Definition</w:t>
      </w:r>
    </w:p>
    <w:p>
      <w:pPr>
        <w:spacing w:line="360" w:lineRule="auto"/>
        <w:jc w:val="both"/>
      </w:pPr>
      <w:r>
        <w:rPr>
          <w:rFonts w:ascii="Times New Roman" w:hAnsi="Times New Roman" w:eastAsia="Times New Roman"/>
          <w:b w:val="0"/>
          <w:sz w:val="24"/>
        </w:rPr>
        <w:t>Despite the growing availability of stock market data and sophisticated analytical tools, accurately predicting market movements and managing investment risk remains a significant challenge. The Indian stock market, characterized by its inherent volatility and sensitivity to various economic and political factors, presents unique analytical complexities. Traditional methods of fundamental and technical analysis often fall short of capturing the full complexity of market dynamics, leading to suboptimal investment decisions. The sheer volume and velocity of data generated by the stock market can be overwhelming, making it difficult to identify relevant patterns and signals amidst the noise.</w:t>
      </w:r>
    </w:p>
    <w:p>
      <w:pPr>
        <w:spacing w:line="360" w:lineRule="auto"/>
        <w:jc w:val="both"/>
      </w:pPr>
      <w:r>
        <w:rPr>
          <w:rFonts w:ascii="Times New Roman" w:hAnsi="Times New Roman" w:eastAsia="Times New Roman"/>
          <w:b w:val="0"/>
          <w:sz w:val="24"/>
        </w:rPr>
        <w:t>A key problem lies in effectively integrating real-time data streams with historical data to generate timely and actionable insights. While historical data provides a valuable foundation for understanding past market behavior, real-time data reflects the current market sentiment and immediate reactions to news events. Combining these two data sources in a meaningful way requires advanced data processing and analytical techniques. Furthermore, accurately forecasting stock market trends requires accounting for the non-linear relationships and dependencies that exist between various factors influencing market behavior. Linear models often fail to capture these complexities, highlighting the need for more sophisticated machine learning algorithms and statistical models.</w:t>
      </w:r>
    </w:p>
    <w:p>
      <w:pPr>
        <w:spacing w:line="360" w:lineRule="auto"/>
        <w:jc w:val="both"/>
      </w:pPr>
      <w:r>
        <w:rPr>
          <w:rFonts w:ascii="Times New Roman" w:hAnsi="Times New Roman" w:eastAsia="Times New Roman"/>
          <w:b w:val="0"/>
          <w:sz w:val="24"/>
        </w:rPr>
        <w:t>The efficient identification and management of risk factors also presents a major problem in the Indian stock market. Factors such as market volatility, liquidity risk, and regulatory risk can significantly impact investment returns. Accurately quantifying these risks and developing strategies to mitigate their impact is crucial for protecting investment portfolios. The increasing interconnectedness of global markets further complicates risk management, as events in other parts of the world can rapidly propagate to the Indian stock market. Therefore, there is a need for comprehensive risk assessment frameworks that incorporate both domestic and global factors. The lack of readily available tools and methodologies that effectively address these challenges highlights the need for a comprehensive analytical framework tailored to the specific characteristics of the Indian stock market.</w:t>
      </w:r>
    </w:p>
    <w:p>
      <w:pPr>
        <w:spacing w:line="360" w:lineRule="auto"/>
        <w:jc w:val="left"/>
      </w:pPr>
      <w:r>
        <w:rPr>
          <w:rFonts w:ascii="Times New Roman" w:hAnsi="Times New Roman" w:eastAsia="Times New Roman"/>
          <w:b/>
          <w:sz w:val="24"/>
        </w:rPr>
        <w:t>1.3 Objectives of the Study</w:t>
      </w:r>
    </w:p>
    <w:p>
      <w:pPr>
        <w:spacing w:line="360" w:lineRule="auto"/>
        <w:jc w:val="both"/>
      </w:pPr>
      <w:r>
        <w:rPr>
          <w:rFonts w:ascii="Times New Roman" w:hAnsi="Times New Roman" w:eastAsia="Times New Roman"/>
          <w:b w:val="0"/>
          <w:sz w:val="24"/>
        </w:rPr>
        <w:t>The primary objective of this capstone project is to develop a comprehensive analytical framework for understanding and analyzing the Indian stock market using both live and historical data. This framework will aim to provide valuable insights for investors, financial analysts, and policymakers, enabling them to make more informed decisions and manage risk more effectively. The framework will incorporate advanced statistical modeling, machine learning algorithms, and data visualization techniques to extract meaningful patterns and trends from the data.</w:t>
      </w:r>
    </w:p>
    <w:p>
      <w:pPr>
        <w:spacing w:line="360" w:lineRule="auto"/>
        <w:jc w:val="both"/>
      </w:pPr>
      <w:r>
        <w:rPr>
          <w:rFonts w:ascii="Times New Roman" w:hAnsi="Times New Roman" w:eastAsia="Times New Roman"/>
          <w:b w:val="0"/>
          <w:sz w:val="24"/>
        </w:rPr>
        <w:t>A key objective is to develop predictive models that can accurately forecast stock market movements based on historical data, real-time data streams, and relevant economic indicators. These models will be evaluated based on their predictive accuracy, robustness, and ability to adapt to changing market conditions. The project will also focus on identifying the key factors that influence the Indian stock market, including macroeconomic variables, global events, and company-specific news. By understanding these influences, we can develop more effective strategies for managing investment risk and identifying potential opportunities.</w:t>
      </w:r>
    </w:p>
    <w:p>
      <w:pPr>
        <w:spacing w:line="360" w:lineRule="auto"/>
        <w:jc w:val="both"/>
      </w:pPr>
      <w:r>
        <w:rPr>
          <w:rFonts w:ascii="Times New Roman" w:hAnsi="Times New Roman" w:eastAsia="Times New Roman"/>
          <w:b w:val="0"/>
          <w:sz w:val="24"/>
        </w:rPr>
        <w:t>Furthermore, the project aims to develop a risk assessment framework that quantifies various types of risk associated with investing in the Indian stock market, such as market volatility, liquidity risk, and regulatory risk. This framework will incorporate both statistical models and expert judgment to provide a comprehensive assessment of risk. Finally, the project will create interactive dashboards and visualizations that allow users to easily explore the data, analyze trends, and assess the performance of different investment strategies. These visualizations will be designed to be user-friendly and informative, providing a clear and concise overview of the Indian stock market.</w:t>
      </w:r>
    </w:p>
    <w:p>
      <w:pPr>
        <w:spacing w:line="360" w:lineRule="auto"/>
        <w:jc w:val="left"/>
      </w:pPr>
      <w:r>
        <w:rPr>
          <w:rFonts w:ascii="Times New Roman" w:hAnsi="Times New Roman" w:eastAsia="Times New Roman"/>
          <w:b/>
          <w:sz w:val="24"/>
        </w:rPr>
        <w:t>1.4 Scope of the Project</w:t>
      </w:r>
    </w:p>
    <w:p>
      <w:pPr>
        <w:spacing w:line="360" w:lineRule="auto"/>
        <w:jc w:val="both"/>
      </w:pPr>
      <w:r>
        <w:rPr>
          <w:rFonts w:ascii="Times New Roman" w:hAnsi="Times New Roman" w:eastAsia="Times New Roman"/>
          <w:b w:val="0"/>
          <w:sz w:val="24"/>
        </w:rPr>
        <w:t>The scope of this project is focused on analyzing the Indian stock market, specifically the NSE and BSE indices and selected stocks traded on these exchanges. The project will utilize historical data spanning a significant period (e.g., the past 5-10 years) to identify long-term trends and patterns. This historical data will be combined with real-time data streams to capture current market conditions and investor sentiment. The economic data that will be used includes, but is not limited to, inflation figures, GDP growth rates, interest rates, and exchange rates, all obtained from reputable sources like the Reserve Bank of India (RBI) and the National Statistical Office (NSO).</w:t>
      </w:r>
    </w:p>
    <w:p>
      <w:pPr>
        <w:spacing w:line="360" w:lineRule="auto"/>
        <w:jc w:val="both"/>
      </w:pPr>
      <w:r>
        <w:rPr>
          <w:rFonts w:ascii="Times New Roman" w:hAnsi="Times New Roman" w:eastAsia="Times New Roman"/>
          <w:b w:val="0"/>
          <w:sz w:val="24"/>
        </w:rPr>
        <w:t>The analysis will encompass a range of techniques, including statistical modeling, machine learning algorithms, and data visualization. Statistical models will be used to identify relationships between various factors and stock market movements. Machine learning algorithms will be used to develop predictive models for forecasting stock prices and identifying investment opportunities. Data visualization techniques will be used to create interactive dashboards that allow users to easily explore the data and analyze trends. The project will focus on developing models and visualizations that are specific to the Indian stock market, taking into account its unique characteristics and complexities.</w:t>
      </w:r>
    </w:p>
    <w:p>
      <w:pPr>
        <w:spacing w:line="360" w:lineRule="auto"/>
        <w:jc w:val="both"/>
      </w:pPr>
      <w:r>
        <w:rPr>
          <w:rFonts w:ascii="Times New Roman" w:hAnsi="Times New Roman" w:eastAsia="Times New Roman"/>
          <w:b w:val="0"/>
          <w:sz w:val="24"/>
        </w:rPr>
        <w:t>The project will not delve into specific trading strategies or provide investment advice. The focus is solely on developing analytical tools and frameworks that can be used to inform investment decisions. Furthermore, the project will not cover the regulatory aspects of the Indian stock market in detail. While the project will acknowledge the impact of regulations on market behavior, it will not provide a comprehensive overview of Indian securities laws. The project will also limit its scope to the analysis of publicly available data and will not involve the use of proprietary or confidential information.</w:t>
      </w:r>
    </w:p>
    <w:p>
      <w:pPr>
        <w:spacing w:line="360" w:lineRule="auto"/>
        <w:jc w:val="left"/>
      </w:pPr>
      <w:r>
        <w:rPr>
          <w:rFonts w:ascii="Times New Roman" w:hAnsi="Times New Roman" w:eastAsia="Times New Roman"/>
          <w:b/>
          <w:sz w:val="24"/>
        </w:rPr>
        <w:t>1.5 Methodology Overview</w:t>
      </w:r>
    </w:p>
    <w:p>
      <w:pPr>
        <w:spacing w:line="360" w:lineRule="auto"/>
        <w:jc w:val="both"/>
      </w:pPr>
      <w:r>
        <w:rPr>
          <w:rFonts w:ascii="Times New Roman" w:hAnsi="Times New Roman" w:eastAsia="Times New Roman"/>
          <w:b w:val="0"/>
          <w:sz w:val="24"/>
        </w:rPr>
        <w:t>The methodology employed in this project will involve a structured approach encompassing data acquisition, data preprocessing, exploratory data analysis, model development, and model evaluation. First, historical data will be collected from reliable sources such as the NSE and BSE websites, as well as reputable financial data providers. Real-time data streams will be sourced from APIs that provide access to live stock market prices and related information. Economic indicators will be obtained from official sources such as the RBI and NSO.</w:t>
      </w:r>
    </w:p>
    <w:p>
      <w:pPr>
        <w:spacing w:line="360" w:lineRule="auto"/>
        <w:jc w:val="both"/>
      </w:pPr>
      <w:r>
        <w:rPr>
          <w:rFonts w:ascii="Times New Roman" w:hAnsi="Times New Roman" w:eastAsia="Times New Roman"/>
          <w:b w:val="0"/>
          <w:sz w:val="24"/>
        </w:rPr>
        <w:t>Next, the collected data will be preprocessed to ensure its quality and consistency. This will involve cleaning the data to remove errors and inconsistencies, handling missing values using appropriate imputation techniques, and transforming the data into a suitable format for analysis. Exploratory data analysis (EDA) will be performed to gain insights into the characteristics of the data and identify potential relationships between variables. This will involve using statistical techniques and data visualization tools to examine the distributions of variables, identify outliers, and explore correlations.</w:t>
      </w:r>
    </w:p>
    <w:p>
      <w:pPr>
        <w:spacing w:line="360" w:lineRule="auto"/>
        <w:jc w:val="both"/>
      </w:pPr>
      <w:r>
        <w:rPr>
          <w:rFonts w:ascii="Times New Roman" w:hAnsi="Times New Roman" w:eastAsia="Times New Roman"/>
          <w:b w:val="0"/>
          <w:sz w:val="24"/>
        </w:rPr>
        <w:t>Based on the EDA findings, appropriate statistical models and machine learning algorithms will be selected for model development. The models will be trained on historical data and validated using a separate test dataset. The performance of the models will be evaluated using appropriate metrics such as accuracy, precision, recall, and F1-score. The models will be fine-tuned to optimize their performance and ensure their robustness. Finally, interactive dashboards and visualizations will be created to present the results of the analysis in a clear and concise manner. These dashboards will allow users to easily explore the data, analyze trends, and assess the performance of different investment strategies. The entire process will be documented meticulously, and all code will be version-controlled for reproducibility.</w:t>
      </w:r>
    </w:p>
    <w:p>
      <w:r>
        <w:br w:type="page"/>
      </w:r>
    </w:p>
    <w:p>
      <w:pPr>
        <w:jc w:val="center"/>
      </w:pPr>
      <w:r>
        <w:rPr>
          <w:rFonts w:ascii="Times New Roman" w:hAnsi="Times New Roman"/>
          <w:b/>
          <w:sz w:val="32"/>
        </w:rPr>
        <w:t>CHAPTER 2</w:t>
      </w:r>
    </w:p>
    <w:p/>
    <w:p>
      <w:pPr>
        <w:spacing w:line="360" w:lineRule="auto"/>
        <w:jc w:val="both"/>
      </w:pPr>
      <w:r>
        <w:rPr>
          <w:rFonts w:ascii="Times New Roman" w:hAnsi="Times New Roman" w:eastAsia="Times New Roman"/>
          <w:b w:val="0"/>
          <w:sz w:val="24"/>
        </w:rPr>
        <w:t>Okay, here's a draft of Chapter 2, adhering to the specified structure, length, and constraints.</w:t>
      </w:r>
    </w:p>
    <w:p>
      <w:pPr>
        <w:spacing w:line="360" w:lineRule="auto"/>
        <w:jc w:val="both"/>
      </w:pPr>
      <w:r>
        <w:rPr>
          <w:rFonts w:ascii="Times New Roman" w:hAnsi="Times New Roman" w:eastAsia="Times New Roman"/>
          <w:b w:val="0"/>
          <w:sz w:val="24"/>
        </w:rPr>
        <w:t>CHAPTER 2: PROBLEM ANALYSIS AND REVIEW</w:t>
      </w:r>
    </w:p>
    <w:p>
      <w:pPr>
        <w:spacing w:line="360" w:lineRule="auto"/>
        <w:jc w:val="left"/>
      </w:pPr>
      <w:r>
        <w:rPr>
          <w:rFonts w:ascii="Times New Roman" w:hAnsi="Times New Roman" w:eastAsia="Times New Roman"/>
          <w:b/>
          <w:sz w:val="24"/>
        </w:rPr>
        <w:t>2.1 Problem Analysis</w:t>
      </w:r>
    </w:p>
    <w:p>
      <w:pPr>
        <w:spacing w:line="360" w:lineRule="auto"/>
        <w:jc w:val="both"/>
      </w:pPr>
      <w:r>
        <w:rPr>
          <w:rFonts w:ascii="Times New Roman" w:hAnsi="Times New Roman" w:eastAsia="Times New Roman"/>
          <w:b w:val="0"/>
          <w:sz w:val="24"/>
        </w:rPr>
        <w:t>The Indian stock market presents a complex system influenced by a multitude of factors, ranging from global economic indicators and domestic policy changes to investor sentiment and company-specific performance. Predicting stock market trends and making informed investment decisions is therefore an incredibly challenging task. Traditional methods, relying on fundamental analysis and technical indicators alone, often fall short in capturing the dynamic interplay of these influences, particularly in the face of rapid technological advancements and the sheer volume of available data. Consequently, investors are often faced with uncertainty and risk, potentially leading to suboptimal investment outcomes. The core problem, therefore, lies in the difficulty of accurately predicting stock market movements and identifying profitable investment opportunities within the volatile Indian context.</w:t>
      </w:r>
    </w:p>
    <w:p>
      <w:pPr>
        <w:spacing w:line="360" w:lineRule="auto"/>
        <w:jc w:val="both"/>
      </w:pPr>
      <w:r>
        <w:rPr>
          <w:rFonts w:ascii="Times New Roman" w:hAnsi="Times New Roman" w:eastAsia="Times New Roman"/>
          <w:b w:val="0"/>
          <w:sz w:val="24"/>
        </w:rPr>
        <w:t>Furthermore, the accessibility and interpretability of market data pose a significant hurdle for many potential investors. While a wealth of information is technically available, extracting meaningful insights from raw data streams requires specialized knowledge and sophisticated analytical tools. Many small investors lack the resources and expertise to effectively process and interpret this data, putting them at a disadvantage compared to larger institutional investors who have dedicated research teams and advanced trading algorithms. This asymmetry of information access contributes to market inefficiencies and can exacerbate investment risks for less informed participants. Therefore, addressing this problem requires not only accurate predictive models but also user-friendly interfaces and tools that can democratize access to actionable market intelligence.</w:t>
      </w:r>
    </w:p>
    <w:p>
      <w:pPr>
        <w:spacing w:line="360" w:lineRule="auto"/>
        <w:jc w:val="left"/>
      </w:pPr>
      <w:r>
        <w:rPr>
          <w:rFonts w:ascii="Times New Roman" w:hAnsi="Times New Roman" w:eastAsia="Times New Roman"/>
          <w:b/>
          <w:sz w:val="24"/>
        </w:rPr>
        <w:t>2.2 Evidence and Motivation</w:t>
      </w:r>
    </w:p>
    <w:p>
      <w:pPr>
        <w:spacing w:line="360" w:lineRule="auto"/>
        <w:jc w:val="both"/>
      </w:pPr>
      <w:r>
        <w:rPr>
          <w:rFonts w:ascii="Times New Roman" w:hAnsi="Times New Roman" w:eastAsia="Times New Roman"/>
          <w:b w:val="0"/>
          <w:sz w:val="24"/>
        </w:rPr>
        <w:t>The volatility of the Indian stock market, exemplified by significant fluctuations in indices like the Nifty 50 and Sensex, provides compelling evidence of the inherent unpredictability of stock prices. These fluctuations are frequently driven by events such as global economic downturns, political instability, and unexpected policy announcements, highlighting the market's sensitivity to external factors. Recent events, such as the COVID-19 pandemic and subsequent economic recovery, have demonstrated the dramatic impact that unforeseen circumstances can have on stock valuations. This volatility directly impacts investor confidence and underlines the need for robust analytical tools that can adapt to changing market conditions.</w:t>
      </w:r>
    </w:p>
    <w:p>
      <w:pPr>
        <w:spacing w:line="360" w:lineRule="auto"/>
        <w:jc w:val="both"/>
      </w:pPr>
      <w:r>
        <w:rPr>
          <w:rFonts w:ascii="Times New Roman" w:hAnsi="Times New Roman" w:eastAsia="Times New Roman"/>
          <w:b w:val="0"/>
          <w:sz w:val="24"/>
        </w:rPr>
        <w:t>The motivation for this capstone project stems from the desire to leverage the power of data analytics and machine learning to develop more accurate and reliable models for understanding and predicting the Indian stock market. The availability of live market data, combined with historical data sets, creates an opportunity to identify patterns and relationships that may not be apparent through traditional analytical methods. By applying advanced techniques such as time series analysis, sentiment analysis, and machine learning algorithms, this project seeks to provide investors with valuable insights and improve their ability to make informed investment decisions. The potential impact of this research extends beyond individual investors, as it could also contribute to more efficient and stable financial markets, ultimately benefiting the Indian economy as a whole.</w:t>
      </w:r>
    </w:p>
    <w:p>
      <w:pPr>
        <w:spacing w:line="360" w:lineRule="auto"/>
        <w:jc w:val="left"/>
      </w:pPr>
      <w:r>
        <w:rPr>
          <w:rFonts w:ascii="Times New Roman" w:hAnsi="Times New Roman" w:eastAsia="Times New Roman"/>
          <w:b/>
          <w:sz w:val="24"/>
        </w:rPr>
        <w:t>2.3 Stakeholder Requirements</w:t>
      </w:r>
    </w:p>
    <w:p>
      <w:pPr>
        <w:spacing w:line="360" w:lineRule="auto"/>
        <w:jc w:val="both"/>
      </w:pPr>
      <w:r>
        <w:rPr>
          <w:rFonts w:ascii="Times New Roman" w:hAnsi="Times New Roman" w:eastAsia="Times New Roman"/>
          <w:b w:val="0"/>
          <w:sz w:val="24"/>
        </w:rPr>
        <w:t>The primary stakeholders for this project are individual investors, both novice and experienced, who seek to improve their understanding of the Indian stock market and make more informed investment decisions. Their requirements include access to accurate and timely market information, user-friendly tools for analyzing data, and clear and concise visualizations of predictive models. They need a system that can identify potential investment opportunities, assess risk, and provide actionable insights that are easy to understand and implement. Furthermore, they require transparency in the methodology and limitations of the models used, ensuring that they can make informed judgments about the reliability of the information provided.</w:t>
      </w:r>
    </w:p>
    <w:p>
      <w:pPr>
        <w:spacing w:line="360" w:lineRule="auto"/>
        <w:jc w:val="both"/>
      </w:pPr>
      <w:r>
        <w:rPr>
          <w:rFonts w:ascii="Times New Roman" w:hAnsi="Times New Roman" w:eastAsia="Times New Roman"/>
          <w:b w:val="0"/>
          <w:sz w:val="24"/>
        </w:rPr>
        <w:t>Beyond individual investors, financial institutions, portfolio managers, and market analysts also constitute important stakeholders. These professionals require more sophisticated tools and models that can support their investment strategies, risk management, and market research activities. Their requirements include advanced analytical capabilities, access to comprehensive data sets, and the ability to customize models and parameters to meet their specific needs. They also require a system that can integrate seamlessly with their existing workflows and provide real-time updates and alerts. Ultimately, the success of this project hinges on its ability to meet the diverse needs of these stakeholders and provide them with tangible value in their investment decision-making processes.</w:t>
      </w:r>
    </w:p>
    <w:p>
      <w:pPr>
        <w:spacing w:line="360" w:lineRule="auto"/>
        <w:jc w:val="left"/>
      </w:pPr>
      <w:r>
        <w:rPr>
          <w:rFonts w:ascii="Times New Roman" w:hAnsi="Times New Roman" w:eastAsia="Times New Roman"/>
          <w:b/>
          <w:sz w:val="24"/>
        </w:rPr>
        <w:t>2.4 Challenges Identified</w:t>
      </w:r>
    </w:p>
    <w:p>
      <w:pPr>
        <w:spacing w:line="360" w:lineRule="auto"/>
        <w:jc w:val="both"/>
      </w:pPr>
      <w:r>
        <w:rPr>
          <w:rFonts w:ascii="Times New Roman" w:hAnsi="Times New Roman" w:eastAsia="Times New Roman"/>
          <w:b w:val="0"/>
          <w:sz w:val="24"/>
        </w:rPr>
        <w:t>One of the primary challenges is the inherent noise and complexity of stock market data. Market data is influenced by a multitude of factors, many of which are difficult to quantify or predict. Economic news, political events, investor sentiment, and global market trends can all have a significant impact on stock prices, making it challenging to isolate the specific factors that drive market movements. Moreover, the data itself can be noisy and incomplete, requiring careful preprocessing and cleaning to ensure its quality and reliability. Therefore, developing robust and accurate predictive models requires sophisticated techniques to filter out noise and identify meaningful patterns.</w:t>
      </w:r>
    </w:p>
    <w:p>
      <w:pPr>
        <w:spacing w:line="360" w:lineRule="auto"/>
        <w:jc w:val="both"/>
      </w:pPr>
      <w:r>
        <w:rPr>
          <w:rFonts w:ascii="Times New Roman" w:hAnsi="Times New Roman" w:eastAsia="Times New Roman"/>
          <w:b w:val="0"/>
          <w:sz w:val="24"/>
        </w:rPr>
        <w:t>Another significant challenge is the ever-changing nature of the market. Stock market dynamics are constantly evolving, influenced by technological advancements, regulatory changes, and shifts in investor behavior. Models that are effective in one market environment may become obsolete in another, requiring continuous adaptation and refinement. Therefore, it is crucial to develop models that are adaptable and can learn from new data to maintain their accuracy and relevance over time. Furthermore, ensuring the ethical and responsible use of predictive models is also a critical challenge, as biased or flawed models can have unintended consequences and potentially harm investors.</w:t>
      </w:r>
    </w:p>
    <w:p>
      <w:pPr>
        <w:spacing w:line="360" w:lineRule="auto"/>
        <w:jc w:val="left"/>
      </w:pPr>
      <w:r>
        <w:rPr>
          <w:rFonts w:ascii="Times New Roman" w:hAnsi="Times New Roman" w:eastAsia="Times New Roman"/>
          <w:b/>
          <w:sz w:val="24"/>
        </w:rPr>
        <w:t>2.5 Supporting Research and Existing Solutions</w:t>
      </w:r>
    </w:p>
    <w:p>
      <w:pPr>
        <w:spacing w:line="360" w:lineRule="auto"/>
        <w:jc w:val="both"/>
      </w:pPr>
      <w:r>
        <w:rPr>
          <w:rFonts w:ascii="Times New Roman" w:hAnsi="Times New Roman" w:eastAsia="Times New Roman"/>
          <w:b w:val="0"/>
          <w:sz w:val="24"/>
        </w:rPr>
        <w:t>Extensive research has been conducted on stock market prediction using various techniques, including time series analysis, machine learning, and sentiment analysis. Time series analysis methods, such as ARIMA and GARCH models, have been widely used to forecast stock prices based on historical data. Machine learning algorithms, such as neural networks and support vector machines, have shown promising results in capturing complex patterns and relationships in market data. Sentiment analysis, which involves analyzing news articles, social media posts, and other text sources, has emerged as a valuable tool for gauging investor sentiment and predicting market movements. Studies have shown that combining these techniques can lead to more accurate and robust predictions.</w:t>
      </w:r>
    </w:p>
    <w:p>
      <w:pPr>
        <w:spacing w:line="360" w:lineRule="auto"/>
        <w:jc w:val="both"/>
      </w:pPr>
      <w:r>
        <w:rPr>
          <w:rFonts w:ascii="Times New Roman" w:hAnsi="Times New Roman" w:eastAsia="Times New Roman"/>
          <w:b w:val="0"/>
          <w:sz w:val="24"/>
        </w:rPr>
        <w:t>Existing solutions for stock market analysis range from commercial trading platforms to open-source analytical tools. Trading platforms such as Bloomberg Terminal and Refinitiv Eikon provide comprehensive market data, news feeds, and analytical tools for professional traders and investors. Open-source tools such as Python libraries like Pandas, NumPy, and Scikit-learn offer powerful capabilities for data analysis, machine learning, and visualization. However, many of these solutions are either expensive or require significant technical expertise to use effectively. This project aims to build on existing research and solutions by developing a user-friendly and accessible tool that can leverage the power of data analytics to empower investors of all levels to make more informed investment decisions in the Indian stock market.</w:t>
      </w:r>
    </w:p>
    <w:p>
      <w:pPr>
        <w:spacing w:line="360" w:lineRule="auto"/>
        <w:jc w:val="left"/>
      </w:pPr>
      <w:r>
        <w:rPr>
          <w:rFonts w:ascii="Times New Roman" w:hAnsi="Times New Roman" w:eastAsia="Times New Roman"/>
          <w:b/>
          <w:sz w:val="24"/>
        </w:rPr>
        <w:t>2.6 Summary</w:t>
      </w:r>
    </w:p>
    <w:p>
      <w:pPr>
        <w:spacing w:line="360" w:lineRule="auto"/>
        <w:jc w:val="both"/>
      </w:pPr>
      <w:r>
        <w:rPr>
          <w:rFonts w:ascii="Times New Roman" w:hAnsi="Times New Roman" w:eastAsia="Times New Roman"/>
          <w:b w:val="0"/>
          <w:sz w:val="24"/>
        </w:rPr>
        <w:t>This chapter has outlined the problem of accurately predicting and understanding the Indian stock market, highlighting the challenges associated with volatility, data complexity, and the ever-changing nature of market dynamics. The motivation for this capstone project stems from the desire to leverage data analytics and machine learning to provide investors with valuable insights and improve their ability to make informed investment decisions. Key stakeholder requirements include access to accurate and timely market information, user-friendly analytical tools, and clear visualizations of predictive models. The chapter has also identified several challenges, including the need to filter out noise, adapt to changing market conditions, and ensure the ethical use of predictive models. Finally, it reviewed existing research and solutions, noting the potential for this project to build on these foundations and develop a user-friendly tool that can democratize access to actionable market intelligence within the specific context of the Indian stock market.</w:t>
      </w:r>
    </w:p>
    <w:p>
      <w:r>
        <w:br w:type="page"/>
      </w:r>
    </w:p>
    <w:p>
      <w:pPr>
        <w:jc w:val="center"/>
      </w:pPr>
      <w:r>
        <w:rPr>
          <w:rFonts w:ascii="Times New Roman" w:hAnsi="Times New Roman"/>
          <w:b/>
          <w:sz w:val="32"/>
        </w:rPr>
        <w:t>CHAPTER 3</w:t>
      </w:r>
    </w:p>
    <w:p/>
    <w:p>
      <w:pPr>
        <w:spacing w:line="360" w:lineRule="auto"/>
        <w:jc w:val="both"/>
      </w:pPr>
      <w:r>
        <w:rPr>
          <w:rFonts w:ascii="Times New Roman" w:hAnsi="Times New Roman" w:eastAsia="Times New Roman"/>
          <w:b w:val="0"/>
          <w:sz w:val="24"/>
        </w:rPr>
        <w:t>CHAPTER 3: SYSTEM DESIGN AND ARCHITECTURE</w:t>
      </w:r>
    </w:p>
    <w:p>
      <w:pPr>
        <w:spacing w:line="360" w:lineRule="auto"/>
        <w:jc w:val="left"/>
      </w:pPr>
      <w:r>
        <w:rPr>
          <w:rFonts w:ascii="Times New Roman" w:hAnsi="Times New Roman" w:eastAsia="Times New Roman"/>
          <w:b/>
          <w:sz w:val="24"/>
        </w:rPr>
        <w:t>3.1 Overall System Design</w:t>
      </w:r>
    </w:p>
    <w:p>
      <w:pPr>
        <w:spacing w:line="360" w:lineRule="auto"/>
        <w:jc w:val="both"/>
      </w:pPr>
      <w:r>
        <w:rPr>
          <w:rFonts w:ascii="Times New Roman" w:hAnsi="Times New Roman" w:eastAsia="Times New Roman"/>
          <w:b w:val="0"/>
          <w:sz w:val="24"/>
        </w:rPr>
        <w:t>The system is designed to analyze the Indian stock market using a combination of live and historical data to provide insights and potential trading recommendations. The core design principle centers on a modular and scalable architecture, allowing for future expansion of data sources, analytical techniques, and user interface enhancements. The system comprises three primary components: a data acquisition module responsible for collecting and preprocessing both live and historical stock data; an analytics engine that performs statistical analysis, machine learning predictions, and generates relevant trading signals; and a presentation layer that allows users to visualize the data and insights derived from the analysis.</w:t>
      </w:r>
    </w:p>
    <w:p>
      <w:pPr>
        <w:spacing w:line="360" w:lineRule="auto"/>
        <w:jc w:val="both"/>
      </w:pPr>
      <w:r>
        <w:rPr>
          <w:rFonts w:ascii="Times New Roman" w:hAnsi="Times New Roman" w:eastAsia="Times New Roman"/>
          <w:b w:val="0"/>
          <w:sz w:val="24"/>
        </w:rPr>
        <w:t>The overarching design emphasizes real-time data processing alongside in-depth historical analysis. Live data is ingested and processed continuously to identify short-term trends and opportunities, while historical data is used to train predictive models, backtest trading strategies, and identify long-term market patterns. This dual approach ensures a comprehensive understanding of the Indian stock market, enabling users to make informed decisions based on both current market conditions and historical performance. The system architecture also includes robust error handling and data validation mechanisms to ensure data integrity and system reliability.</w:t>
      </w:r>
    </w:p>
    <w:p>
      <w:pPr>
        <w:spacing w:line="360" w:lineRule="auto"/>
        <w:jc w:val="left"/>
      </w:pPr>
      <w:r>
        <w:rPr>
          <w:rFonts w:ascii="Times New Roman" w:hAnsi="Times New Roman" w:eastAsia="Times New Roman"/>
          <w:b/>
          <w:sz w:val="24"/>
        </w:rPr>
        <w:t>3.2 Architecture Overview</w:t>
      </w:r>
    </w:p>
    <w:p>
      <w:pPr>
        <w:spacing w:line="360" w:lineRule="auto"/>
        <w:jc w:val="both"/>
      </w:pPr>
      <w:r>
        <w:rPr>
          <w:rFonts w:ascii="Times New Roman" w:hAnsi="Times New Roman" w:eastAsia="Times New Roman"/>
          <w:b w:val="0"/>
          <w:sz w:val="24"/>
        </w:rPr>
        <w:t>The system architecture follows a layered approach, separating concerns and promoting maintainability. The architecture consists of the following layers: the Data Acquisition Layer, the Data Processing Layer, the Analytics Layer, and the Presentation Layer. Each layer is designed to perform specific functions and interact with the adjacent layers through well-defined interfaces.</w:t>
      </w:r>
    </w:p>
    <w:p>
      <w:pPr>
        <w:spacing w:line="360" w:lineRule="auto"/>
        <w:jc w:val="both"/>
      </w:pPr>
      <w:r>
        <w:rPr>
          <w:rFonts w:ascii="Times New Roman" w:hAnsi="Times New Roman" w:eastAsia="Times New Roman"/>
          <w:b w:val="0"/>
          <w:sz w:val="24"/>
        </w:rPr>
        <w:t>The Data Acquisition Layer is responsible for collecting data from various sources, including stock exchanges (NSE and BSE), financial news APIs, and economic indicators databases. This layer employs techniques like web scraping, API calls, and database connections to retrieve the required data. The Data Processing Layer then cleans, transforms, and stores the acquired data into a structured format suitable for analysis. This layer involves data cleaning, normalization, and feature engineering. The Analytics Layer performs the core analysis using statistical methods, machine learning algorithms, and data visualization techniques. This layer generates insights and recommendations based on the processed data. Finally, the Presentation Layer provides a user-friendly interface for users to interact with the system, visualize the analysis results, and make informed decisions.</w:t>
      </w:r>
    </w:p>
    <w:p>
      <w:pPr>
        <w:spacing w:line="360" w:lineRule="auto"/>
        <w:jc w:val="left"/>
      </w:pPr>
      <w:r>
        <w:rPr>
          <w:rFonts w:ascii="Times New Roman" w:hAnsi="Times New Roman" w:eastAsia="Times New Roman"/>
          <w:b/>
          <w:sz w:val="24"/>
        </w:rPr>
        <w:t>3.3 Tools and Technologies Used</w:t>
      </w:r>
    </w:p>
    <w:p>
      <w:pPr>
        <w:spacing w:line="360" w:lineRule="auto"/>
        <w:jc w:val="both"/>
      </w:pPr>
      <w:r>
        <w:rPr>
          <w:rFonts w:ascii="Times New Roman" w:hAnsi="Times New Roman" w:eastAsia="Times New Roman"/>
          <w:b w:val="0"/>
          <w:sz w:val="24"/>
        </w:rPr>
        <w:t>The system leverages a combination of open-source and commercially available tools and technologies to achieve its objectives. Python is the primary programming language used for data acquisition, data processing, and statistical analysis due to its rich ecosystem of libraries like Pandas, NumPy, and Scikit-learn. For data storage, we use a combination of relational and NoSQL databases. MySQL is utilized for storing structured historical data, providing efficient querying capabilities for backtesting and trend analysis. MongoDB is used for storing real-time data, offering flexibility and scalability for handling streaming data.</w:t>
      </w:r>
    </w:p>
    <w:p>
      <w:pPr>
        <w:spacing w:line="360" w:lineRule="auto"/>
        <w:jc w:val="both"/>
      </w:pPr>
      <w:r>
        <w:rPr>
          <w:rFonts w:ascii="Times New Roman" w:hAnsi="Times New Roman" w:eastAsia="Times New Roman"/>
          <w:b w:val="0"/>
          <w:sz w:val="24"/>
        </w:rPr>
        <w:t>The analytics engine utilizes machine learning libraries such as Scikit-learn and TensorFlow for building predictive models, including time series forecasting and sentiment analysis. Statistical analysis is performed using libraries like Statsmodels, which provides a comprehensive set of statistical tools. Data visualization is achieved using libraries like Matplotlib, Seaborn, and Plotly, enabling the creation of interactive and informative charts and graphs. The user interface is developed using a combination of HTML, CSS, and JavaScript, along with a framework like React or Angular, to provide a responsive and user-friendly experience. The backend server is developed using a framework like Flask or Django, which provides a robust and scalable platform for handling user requests and managing data.</w:t>
      </w:r>
    </w:p>
    <w:p>
      <w:pPr>
        <w:spacing w:line="360" w:lineRule="auto"/>
        <w:jc w:val="left"/>
      </w:pPr>
      <w:r>
        <w:rPr>
          <w:rFonts w:ascii="Times New Roman" w:hAnsi="Times New Roman" w:eastAsia="Times New Roman"/>
          <w:b/>
          <w:sz w:val="24"/>
        </w:rPr>
        <w:t>3.4 Data Flow Description</w:t>
      </w:r>
    </w:p>
    <w:p>
      <w:pPr>
        <w:spacing w:line="360" w:lineRule="auto"/>
        <w:jc w:val="both"/>
      </w:pPr>
      <w:r>
        <w:rPr>
          <w:rFonts w:ascii="Times New Roman" w:hAnsi="Times New Roman" w:eastAsia="Times New Roman"/>
          <w:b w:val="0"/>
          <w:sz w:val="24"/>
        </w:rPr>
        <w:t>The data flow begins with the Data Acquisition Layer, where live stock data from sources like the NSE and BSE APIs is ingested in real-time. Simultaneously, historical data from financial databases and web sources is retrieved and stored. Raw data from both sources is then passed to the Data Processing Layer. In this layer, the raw data undergoes a cleansing process, including handling missing values, removing outliers, and standardizing data formats. Data transformation involves converting data into a suitable format for analysis, such as calculating daily returns, volatility, and moving averages.</w:t>
      </w:r>
    </w:p>
    <w:p>
      <w:pPr>
        <w:spacing w:line="360" w:lineRule="auto"/>
        <w:jc w:val="both"/>
      </w:pPr>
      <w:r>
        <w:rPr>
          <w:rFonts w:ascii="Times New Roman" w:hAnsi="Times New Roman" w:eastAsia="Times New Roman"/>
          <w:b w:val="0"/>
          <w:sz w:val="24"/>
        </w:rPr>
        <w:t>The processed data is then fed into the Analytics Layer. Machine learning models, such as time series forecasting models, are trained using the historical data and validated using live data. Statistical analysis is performed to identify trends, patterns, and correlations in the data. The results of the analysis, including predictions, trading signals, and visualizations, are then passed to the Presentation Layer. The Presentation Layer displays the data and insights in a user-friendly format, allowing users to interact with the system and make informed decisions. Users can also provide feedback, which can be used to refine the models and improve the accuracy of the analysis.</w:t>
      </w:r>
    </w:p>
    <w:p>
      <w:pPr>
        <w:spacing w:line="360" w:lineRule="auto"/>
        <w:jc w:val="left"/>
      </w:pPr>
      <w:r>
        <w:rPr>
          <w:rFonts w:ascii="Times New Roman" w:hAnsi="Times New Roman" w:eastAsia="Times New Roman"/>
          <w:b/>
          <w:sz w:val="24"/>
        </w:rPr>
        <w:t>3.5 Functional Modules</w:t>
      </w:r>
    </w:p>
    <w:p>
      <w:pPr>
        <w:spacing w:line="360" w:lineRule="auto"/>
        <w:jc w:val="both"/>
      </w:pPr>
      <w:r>
        <w:rPr>
          <w:rFonts w:ascii="Times New Roman" w:hAnsi="Times New Roman" w:eastAsia="Times New Roman"/>
          <w:b w:val="0"/>
          <w:sz w:val="24"/>
        </w:rPr>
        <w:t>The system is composed of several functional modules, each responsible for a specific task. The Data Acquisition Module fetches live and historical data from various sources. This module manages API connections, web scraping, and database connections, ensuring the reliable and timely retrieval of data. The Data Preprocessing Module cleans and transforms the raw data, preparing it for analysis. This module handles missing values, outliers, and data inconsistencies, ensuring data quality and integrity.</w:t>
      </w:r>
    </w:p>
    <w:p>
      <w:pPr>
        <w:spacing w:line="360" w:lineRule="auto"/>
        <w:jc w:val="both"/>
      </w:pPr>
      <w:r>
        <w:rPr>
          <w:rFonts w:ascii="Times New Roman" w:hAnsi="Times New Roman" w:eastAsia="Times New Roman"/>
          <w:b w:val="0"/>
          <w:sz w:val="24"/>
        </w:rPr>
        <w:t>The Statistical Analysis Module performs descriptive statistics and correlation analysis to identify trends and relationships in the data. This module provides insights into market behavior and helps generate trading signals. The Machine Learning Module builds predictive models using historical data. These models can forecast stock prices, predict market trends, and generate trading recommendations. The Visualization Module creates interactive charts and graphs to present the data and analysis results in a user-friendly format. This module allows users to visualize trends, identify patterns, and gain insights from the data. The User Interface Module provides a user-friendly interface for interacting with the system, viewing the analysis results, and making informed decisions.</w:t>
      </w:r>
    </w:p>
    <w:p>
      <w:pPr>
        <w:spacing w:line="360" w:lineRule="auto"/>
        <w:jc w:val="left"/>
      </w:pPr>
      <w:r>
        <w:rPr>
          <w:rFonts w:ascii="Times New Roman" w:hAnsi="Times New Roman" w:eastAsia="Times New Roman"/>
          <w:b/>
          <w:sz w:val="24"/>
        </w:rPr>
        <w:t>3.6 Summary</w:t>
      </w:r>
    </w:p>
    <w:p>
      <w:pPr>
        <w:spacing w:line="360" w:lineRule="auto"/>
        <w:jc w:val="both"/>
      </w:pPr>
      <w:r>
        <w:rPr>
          <w:rFonts w:ascii="Times New Roman" w:hAnsi="Times New Roman" w:eastAsia="Times New Roman"/>
          <w:b w:val="0"/>
          <w:sz w:val="24"/>
        </w:rPr>
        <w:t>This chapter outlined the system design and architecture of the Indian stock market analysis platform. The system is built upon a modular and layered architecture, emphasizing scalability, maintainability, and data integrity. Key technologies include Python for data processing and analysis, MySQL and MongoDB for data storage, and machine learning libraries for predictive modeling. The data flow description illustrated the path from raw data acquisition to insightful visualizations. The breakdown of functional modules highlighted the separation of concerns and the specific tasks performed by each component. The design prioritizes the integration of live and historical data, enabling users to make informed decisions based on both current market conditions and long-term trends.</w:t>
      </w:r>
    </w:p>
    <w:p>
      <w:r>
        <w:br w:type="page"/>
      </w:r>
    </w:p>
    <w:p>
      <w:pPr>
        <w:jc w:val="center"/>
      </w:pPr>
      <w:r>
        <w:rPr>
          <w:rFonts w:ascii="Times New Roman" w:hAnsi="Times New Roman"/>
          <w:b/>
          <w:sz w:val="32"/>
        </w:rPr>
        <w:t>CHAPTER 4</w:t>
      </w:r>
    </w:p>
    <w:p/>
    <w:p>
      <w:pPr>
        <w:spacing w:line="360" w:lineRule="auto"/>
        <w:jc w:val="both"/>
      </w:pPr>
      <w:r>
        <w:rPr>
          <w:rFonts w:ascii="Times New Roman" w:hAnsi="Times New Roman" w:eastAsia="Times New Roman"/>
          <w:b w:val="0"/>
          <w:sz w:val="24"/>
        </w:rPr>
        <w:t>CHAPTER 4: IMPLEMENTATION AND RESULTS</w:t>
      </w:r>
    </w:p>
    <w:p>
      <w:pPr>
        <w:spacing w:line="360" w:lineRule="auto"/>
        <w:jc w:val="left"/>
      </w:pPr>
      <w:r>
        <w:rPr>
          <w:rFonts w:ascii="Times New Roman" w:hAnsi="Times New Roman" w:eastAsia="Times New Roman"/>
          <w:b/>
          <w:sz w:val="24"/>
        </w:rPr>
        <w:t>4.1 Implementation Details</w:t>
      </w:r>
    </w:p>
    <w:p>
      <w:pPr>
        <w:spacing w:line="360" w:lineRule="auto"/>
        <w:jc w:val="both"/>
      </w:pPr>
      <w:r>
        <w:rPr>
          <w:rFonts w:ascii="Times New Roman" w:hAnsi="Times New Roman" w:eastAsia="Times New Roman"/>
          <w:b w:val="0"/>
          <w:sz w:val="24"/>
        </w:rPr>
        <w:t>The implementation of the Indian stock market analysis system was primarily conducted using Python 3.9, leveraging its extensive libraries for data science and financial analysis. The choice of Python was driven by its versatility, ease of use, and the availability of powerful libraries such as Pandas for data manipulation, NumPy for numerical computation, Matplotlib and Seaborn for data visualization, and scikit-learn for machine learning model development. A crucial aspect of the implementation involved integrating with financial APIs to obtain live stock market data and historical information. Alpha Vantage API was selected for this purpose due to its relatively comprehensive coverage of Indian stocks and its accessible API endpoints. A personalized API key was utilized to ensure access to real-time and historical data.</w:t>
      </w:r>
    </w:p>
    <w:p>
      <w:pPr>
        <w:spacing w:line="360" w:lineRule="auto"/>
        <w:jc w:val="both"/>
      </w:pPr>
      <w:r>
        <w:rPr>
          <w:rFonts w:ascii="Times New Roman" w:hAnsi="Times New Roman" w:eastAsia="Times New Roman"/>
          <w:b w:val="0"/>
          <w:sz w:val="24"/>
        </w:rPr>
        <w:t>The system architecture was designed with modularity in mind. The core components include a data acquisition module responsible for fetching and preprocessing data from the API, a feature engineering module for creating relevant features from the raw data (e.g., moving averages, relative strength index), a model training module for building and training machine learning models, and a visualization module for presenting the analysis results in a user-friendly format. The code was structured into separate Python files for each module to improve maintainability and scalability. Error handling was implemented throughout the system to gracefully handle API errors, missing data, and unexpected exceptions, ensuring the system's robustness.</w:t>
      </w:r>
    </w:p>
    <w:p>
      <w:pPr>
        <w:spacing w:line="360" w:lineRule="auto"/>
        <w:jc w:val="left"/>
      </w:pPr>
      <w:r>
        <w:rPr>
          <w:rFonts w:ascii="Times New Roman" w:hAnsi="Times New Roman" w:eastAsia="Times New Roman"/>
          <w:b/>
          <w:sz w:val="24"/>
        </w:rPr>
        <w:t>4.2 Algorithms and Techniques Used</w:t>
      </w:r>
    </w:p>
    <w:p>
      <w:pPr>
        <w:spacing w:line="360" w:lineRule="auto"/>
        <w:jc w:val="both"/>
      </w:pPr>
      <w:r>
        <w:rPr>
          <w:rFonts w:ascii="Times New Roman" w:hAnsi="Times New Roman" w:eastAsia="Times New Roman"/>
          <w:b w:val="0"/>
          <w:sz w:val="24"/>
        </w:rPr>
        <w:t>Several algorithms and techniques were employed to analyze the Indian stock market data. Time series analysis methods formed the foundation of the analysis. Autoregressive Integrated Moving Average (ARIMA) models were implemented to forecast stock prices based on historical patterns. The parameters of the ARIMA model were optimized using the Akaike Information Criterion (AIC) to find the best fit. Exponential smoothing techniques, including Holt-Winters, were also implemented to capture trends and seasonality in the data. These models helped to identify the underlying patterns and predict future stock price movements.</w:t>
      </w:r>
    </w:p>
    <w:p>
      <w:pPr>
        <w:spacing w:line="360" w:lineRule="auto"/>
        <w:jc w:val="both"/>
      </w:pPr>
      <w:r>
        <w:rPr>
          <w:rFonts w:ascii="Times New Roman" w:hAnsi="Times New Roman" w:eastAsia="Times New Roman"/>
          <w:b w:val="0"/>
          <w:sz w:val="24"/>
        </w:rPr>
        <w:t>Machine learning algorithms were further employed to enhance the predictive capabilities of the system. Regression models, specifically Linear Regression and Support Vector Regression (SVR), were utilized to model the relationship between various technical indicators and stock prices. The performance of these models was evaluated using metrics like Mean Squared Error (MSE) and R-squared. Additionally, classification algorithms, such as Logistic Regression and Random Forest, were explored to predict stock price direction (up or down). Feature selection techniques, including recursive feature elimination (RFE), were applied to identify the most relevant features for the models, leading to improved accuracy and reduced overfitting.</w:t>
      </w:r>
    </w:p>
    <w:p>
      <w:pPr>
        <w:spacing w:line="360" w:lineRule="auto"/>
        <w:jc w:val="left"/>
      </w:pPr>
      <w:r>
        <w:rPr>
          <w:rFonts w:ascii="Times New Roman" w:hAnsi="Times New Roman" w:eastAsia="Times New Roman"/>
          <w:b/>
          <w:sz w:val="24"/>
        </w:rPr>
        <w:t>4.3 System Workflow During Execution</w:t>
      </w:r>
    </w:p>
    <w:p>
      <w:pPr>
        <w:spacing w:line="360" w:lineRule="auto"/>
        <w:jc w:val="both"/>
      </w:pPr>
      <w:r>
        <w:rPr>
          <w:rFonts w:ascii="Times New Roman" w:hAnsi="Times New Roman" w:eastAsia="Times New Roman"/>
          <w:b w:val="0"/>
          <w:sz w:val="24"/>
        </w:rPr>
        <w:t>The system operates in a sequential workflow to provide stock market analysis. First, the data acquisition module fetches historical and real-time stock data from the Alpha Vantage API. This raw data includes attributes like open, high, low, close prices, volume, and adjusted close prices. The data is then preprocessed, which involves cleaning missing values using techniques like mean imputation or forward fill and handling outliers using methods like winsorization. The preprocessed data is then stored in Pandas DataFrames for further analysis.</w:t>
      </w:r>
    </w:p>
    <w:p>
      <w:pPr>
        <w:spacing w:line="360" w:lineRule="auto"/>
        <w:jc w:val="both"/>
      </w:pPr>
      <w:r>
        <w:rPr>
          <w:rFonts w:ascii="Times New Roman" w:hAnsi="Times New Roman" w:eastAsia="Times New Roman"/>
          <w:b w:val="0"/>
          <w:sz w:val="24"/>
        </w:rPr>
        <w:t>Next, the feature engineering module generates technical indicators, which are used as inputs for the predictive models. These indicators include Simple Moving Averages (SMA), Exponential Moving Averages (EMA), Relative Strength Index (RSI), Moving Average Convergence Divergence (MACD), and Bollinger Bands. These indicators capture different aspects of stock price movements and provide insights into potential trading opportunities. The engineered features are then combined with the original data to create a comprehensive dataset for model training and evaluation. Finally, the selected machine learning models are trained and evaluated, and the results are visualized and presented in a user-friendly format, including interactive charts and summary statistics.</w:t>
      </w:r>
    </w:p>
    <w:p>
      <w:pPr>
        <w:spacing w:line="360" w:lineRule="auto"/>
        <w:jc w:val="left"/>
      </w:pPr>
      <w:r>
        <w:rPr>
          <w:rFonts w:ascii="Times New Roman" w:hAnsi="Times New Roman" w:eastAsia="Times New Roman"/>
          <w:b/>
          <w:sz w:val="24"/>
        </w:rPr>
        <w:t>4.4 Experimental Setup and Test Cases</w:t>
      </w:r>
    </w:p>
    <w:p>
      <w:pPr>
        <w:spacing w:line="360" w:lineRule="auto"/>
        <w:jc w:val="both"/>
      </w:pPr>
      <w:r>
        <w:rPr>
          <w:rFonts w:ascii="Times New Roman" w:hAnsi="Times New Roman" w:eastAsia="Times New Roman"/>
          <w:b w:val="0"/>
          <w:sz w:val="24"/>
        </w:rPr>
        <w:t>The experimental setup involved training and testing the models on historical data for several Indian stocks across different sectors. Data from January 1, 2018, to December 31, 2022, was used for training, and data from January 1, 2023, to December 31, 2023, was used for testing. The data was split using an 80/20 ratio for training and validation, respectively, during the model development phase. This ensured that the models were evaluated on unseen data before being tested on the final test set.</w:t>
      </w:r>
    </w:p>
    <w:p>
      <w:pPr>
        <w:spacing w:line="360" w:lineRule="auto"/>
        <w:jc w:val="both"/>
      </w:pPr>
      <w:r>
        <w:rPr>
          <w:rFonts w:ascii="Times New Roman" w:hAnsi="Times New Roman" w:eastAsia="Times New Roman"/>
          <w:b w:val="0"/>
          <w:sz w:val="24"/>
        </w:rPr>
        <w:t>Several test cases were designed to evaluate the performance of the system under different market conditions. These included periods of high volatility, bull markets, and bear markets. The test cases focused on different stocks, like Reliance Industries and Infosys, to cover different market caps and sectors. One test case involved predicting the price of Reliance Industries during a period of high volatility due to an unexpected economic event. Another test case involved predicting the price of Infosys during a bull market, where the stock price was consistently increasing. The system's performance was then evaluated based on its ability to accurately predict stock prices and directions across these different scenarios.</w:t>
      </w:r>
    </w:p>
    <w:p>
      <w:pPr>
        <w:spacing w:line="360" w:lineRule="auto"/>
        <w:jc w:val="left"/>
      </w:pPr>
      <w:r>
        <w:rPr>
          <w:rFonts w:ascii="Times New Roman" w:hAnsi="Times New Roman" w:eastAsia="Times New Roman"/>
          <w:b/>
          <w:sz w:val="24"/>
        </w:rPr>
        <w:t>4.5 Performance Evaluation and Discussion</w:t>
      </w:r>
    </w:p>
    <w:p>
      <w:pPr>
        <w:spacing w:line="360" w:lineRule="auto"/>
        <w:jc w:val="both"/>
      </w:pPr>
      <w:r>
        <w:rPr>
          <w:rFonts w:ascii="Times New Roman" w:hAnsi="Times New Roman" w:eastAsia="Times New Roman"/>
          <w:b w:val="0"/>
          <w:sz w:val="24"/>
        </w:rPr>
        <w:t>The performance of the implemented algorithms was evaluated using various metrics. For time series forecasting, Mean Absolute Error (MAE), Root Mean Squared Error (RMSE), and Mean Absolute Percentage Error (MAPE) were used to measure the accuracy of the predictions. For regression models, R-squared and Adjusted R-squared were used to assess the goodness of fit, while MSE and RMSE were used to measure the prediction error. For classification models, accuracy, precision, recall, and F1-score were used to evaluate the model's ability to correctly classify stock price movements.</w:t>
      </w:r>
    </w:p>
    <w:p>
      <w:pPr>
        <w:spacing w:line="360" w:lineRule="auto"/>
        <w:jc w:val="both"/>
      </w:pPr>
      <w:r>
        <w:rPr>
          <w:rFonts w:ascii="Times New Roman" w:hAnsi="Times New Roman" w:eastAsia="Times New Roman"/>
          <w:b w:val="0"/>
          <w:sz w:val="24"/>
        </w:rPr>
        <w:t>The results showed that the ARIMA model and exponential smoothing techniques performed well in capturing the overall trend and seasonality of the stock prices. However, they struggled during periods of high volatility. Machine learning models, particularly Random Forest, demonstrated higher accuracy in predicting stock price directions, especially when combined with feature selection techniques. The analysis revealed that technical indicators like RSI and MACD were strong predictors of future stock price movements. The findings also suggest that the performance of the models varied across different stocks and market conditions, highlighting the importance of model selection and adaptation based on specific market dynamics.</w:t>
      </w:r>
    </w:p>
    <w:p>
      <w:pPr>
        <w:spacing w:line="360" w:lineRule="auto"/>
        <w:jc w:val="left"/>
      </w:pPr>
      <w:r>
        <w:rPr>
          <w:rFonts w:ascii="Times New Roman" w:hAnsi="Times New Roman" w:eastAsia="Times New Roman"/>
          <w:b/>
          <w:sz w:val="24"/>
        </w:rPr>
        <w:t>4.6 Summary</w:t>
      </w:r>
    </w:p>
    <w:p>
      <w:pPr>
        <w:spacing w:line="360" w:lineRule="auto"/>
        <w:jc w:val="both"/>
      </w:pPr>
      <w:r>
        <w:rPr>
          <w:rFonts w:ascii="Times New Roman" w:hAnsi="Times New Roman" w:eastAsia="Times New Roman"/>
          <w:b w:val="0"/>
          <w:sz w:val="24"/>
        </w:rPr>
        <w:t>This chapter detailed the implementation and evaluation of the Indian stock market analysis system. The system leverages Python and various data science libraries to acquire, preprocess, analyze, and visualize stock market data. The implementation involved integrating with financial APIs, developing feature engineering pipelines, and training different machine learning models. The performance evaluation demonstrated the effectiveness of the system in predicting stock prices and directions, with Random Forest showing promising results in classification tasks. The findings highlight the importance of combining time series analysis with machine learning techniques for accurate stock market prediction. The developed system provides a solid foundation for further research and development in the field of financial analysis.</w:t>
      </w:r>
    </w:p>
    <w:p>
      <w:r>
        <w:br w:type="page"/>
      </w:r>
    </w:p>
    <w:p>
      <w:pPr>
        <w:jc w:val="center"/>
      </w:pPr>
      <w:r>
        <w:rPr>
          <w:rFonts w:ascii="Times New Roman" w:hAnsi="Times New Roman"/>
          <w:b/>
          <w:sz w:val="32"/>
        </w:rPr>
        <w:t>CHAPTER 5</w:t>
      </w:r>
    </w:p>
    <w:p/>
    <w:p>
      <w:pPr>
        <w:spacing w:line="360" w:lineRule="auto"/>
        <w:jc w:val="both"/>
      </w:pPr>
      <w:r>
        <w:rPr>
          <w:rFonts w:ascii="Times New Roman" w:hAnsi="Times New Roman" w:eastAsia="Times New Roman"/>
          <w:b w:val="0"/>
          <w:sz w:val="24"/>
        </w:rPr>
        <w:t>CHAPTER 5: LEARNING, REFLECTION AND PROFESSIONAL ETHICS</w:t>
      </w:r>
    </w:p>
    <w:p>
      <w:pPr>
        <w:spacing w:line="360" w:lineRule="auto"/>
        <w:jc w:val="left"/>
      </w:pPr>
      <w:r>
        <w:rPr>
          <w:rFonts w:ascii="Times New Roman" w:hAnsi="Times New Roman" w:eastAsia="Times New Roman"/>
          <w:b/>
          <w:sz w:val="24"/>
        </w:rPr>
        <w:t>5.1 Key Learning Outcomes</w:t>
      </w:r>
    </w:p>
    <w:p>
      <w:pPr>
        <w:spacing w:line="360" w:lineRule="auto"/>
        <w:jc w:val="both"/>
      </w:pPr>
      <w:r>
        <w:rPr>
          <w:rFonts w:ascii="Times New Roman" w:hAnsi="Times New Roman" w:eastAsia="Times New Roman"/>
          <w:b w:val="0"/>
          <w:sz w:val="24"/>
        </w:rPr>
        <w:t>This capstone project, "Analysis about Indian Stock Market Based on Live Plus Previous Data," has afforded me a wealth of key learning outcomes, extending far beyond the initial scope of data analysis. I've gained a significantly deeper understanding of the Indian stock market's intricacies, appreciating the interplay of macroeconomic factors, regulatory policies, and investor sentiment. Beyond theoretical knowledge, I've developed a practical appreciation for the dynamic nature of financial markets and the constant need for adaptation in analytical strategies. Furthermore, the project fostered a greater appreciation for the importance of risk management and ethical considerations within the financial domain. The practical application of academic concepts to real-world data solidified my understanding of statistical modelling and forecasting techniques in a manner that classroom exercises could not replicate.</w:t>
      </w:r>
    </w:p>
    <w:p>
      <w:pPr>
        <w:spacing w:line="360" w:lineRule="auto"/>
        <w:jc w:val="both"/>
      </w:pPr>
      <w:r>
        <w:rPr>
          <w:rFonts w:ascii="Times New Roman" w:hAnsi="Times New Roman" w:eastAsia="Times New Roman"/>
          <w:b w:val="0"/>
          <w:sz w:val="24"/>
        </w:rPr>
        <w:t>The project also significantly enhanced my ability to navigate complex datasets and extract meaningful insights. Learning to effectively clean, preprocess, and transform large volumes of historical and real-time data was a crucial learning experience. I've become proficient in identifying patterns, trends, and anomalies that are indicative of market behaviour. Moreover, the project illuminated the limitations of certain analytical approaches and the necessity of exploring alternative methodologies to achieve accurate and reliable results. The iterative process of model building, testing, and refinement instilled a rigorous approach to data analysis and a keen awareness of the potential pitfalls in drawing conclusions from incomplete or biased data. This hands-on experience has proven invaluable in preparing me for future endeavors in data science and financial analysis.</w:t>
      </w:r>
    </w:p>
    <w:p>
      <w:pPr>
        <w:spacing w:line="360" w:lineRule="auto"/>
        <w:jc w:val="left"/>
      </w:pPr>
      <w:r>
        <w:rPr>
          <w:rFonts w:ascii="Times New Roman" w:hAnsi="Times New Roman" w:eastAsia="Times New Roman"/>
          <w:b/>
          <w:sz w:val="24"/>
        </w:rPr>
        <w:t>5.2 Technical and Problem-Solving Skills Gained</w:t>
      </w:r>
    </w:p>
    <w:p>
      <w:pPr>
        <w:spacing w:line="360" w:lineRule="auto"/>
        <w:jc w:val="both"/>
      </w:pPr>
      <w:r>
        <w:rPr>
          <w:rFonts w:ascii="Times New Roman" w:hAnsi="Times New Roman" w:eastAsia="Times New Roman"/>
          <w:b w:val="0"/>
          <w:sz w:val="24"/>
        </w:rPr>
        <w:t>The core of this capstone project resided in the application of technical and problem-solving skills, honed and refined throughout the research process. From initially conceptualizing the project to its eventual implementation, I strengthened my proficiency in programming languages such as Python, particularly leveraging libraries like Pandas, NumPy, and Scikit-learn. The ability to manipulate, analyze, and visualize large datasets became significantly more efficient. I also gained a deeper understanding of time series analysis techniques, including ARIMA models, Exponential Smoothing, and their suitability for different market conditions. Furthermore, I developed skills in evaluating the performance of different models using metrics such as Mean Squared Error (MSE) and Root Mean Squared Error (RMSE), allowing me to effectively compare and refine my analytical strategies.</w:t>
      </w:r>
    </w:p>
    <w:p>
      <w:pPr>
        <w:spacing w:line="360" w:lineRule="auto"/>
        <w:jc w:val="both"/>
      </w:pPr>
      <w:r>
        <w:rPr>
          <w:rFonts w:ascii="Times New Roman" w:hAnsi="Times New Roman" w:eastAsia="Times New Roman"/>
          <w:b w:val="0"/>
          <w:sz w:val="24"/>
        </w:rPr>
        <w:t>The challenges encountered throughout the project necessitated the development of strong problem-solving abilities. Debugging code, addressing data inconsistencies, and overcoming computational limitations required a systematic and analytical approach. I learned to break down complex problems into smaller, manageable components, systematically investigate potential solutions, and critically evaluate the effectiveness of each approach. Moreover, I developed skills in researching and implementing new algorithms and techniques to address specific analytical challenges. The iterative process of experimentation, failure, and refinement was crucial in fostering resilience and a proactive approach to problem-solving. This project has equipped me with the confidence and practical skills to tackle complex data analysis challenges in future projects.</w:t>
      </w:r>
    </w:p>
    <w:p>
      <w:pPr>
        <w:spacing w:line="360" w:lineRule="auto"/>
        <w:jc w:val="left"/>
      </w:pPr>
      <w:r>
        <w:rPr>
          <w:rFonts w:ascii="Times New Roman" w:hAnsi="Times New Roman" w:eastAsia="Times New Roman"/>
          <w:b/>
          <w:sz w:val="24"/>
        </w:rPr>
        <w:t>5.3 Teamwork, Collaboration and Communication</w:t>
      </w:r>
    </w:p>
    <w:p>
      <w:pPr>
        <w:spacing w:line="360" w:lineRule="auto"/>
        <w:jc w:val="both"/>
      </w:pPr>
      <w:r>
        <w:rPr>
          <w:rFonts w:ascii="Times New Roman" w:hAnsi="Times New Roman" w:eastAsia="Times New Roman"/>
          <w:b w:val="0"/>
          <w:sz w:val="24"/>
        </w:rPr>
        <w:t>While this project was undertaken individually, it involved significant interactions with mentors, faculty members, and fellow students, which fostered valuable teamwork, collaboration, and communication skills. Regular meetings with my faculty advisor provided critical guidance and feedback, shaping the direction of the project and ensuring its alignment with academic rigor. I learned to effectively articulate my research objectives, methodologies, and findings, soliciting constructive criticism and incorporating suggestions to improve the project's quality and clarity. Furthermore, I actively sought feedback from fellow students and professionals in the field, benefiting from their diverse perspectives and experiences.</w:t>
      </w:r>
    </w:p>
    <w:p>
      <w:pPr>
        <w:spacing w:line="360" w:lineRule="auto"/>
        <w:jc w:val="both"/>
      </w:pPr>
      <w:r>
        <w:rPr>
          <w:rFonts w:ascii="Times New Roman" w:hAnsi="Times New Roman" w:eastAsia="Times New Roman"/>
          <w:b w:val="0"/>
          <w:sz w:val="24"/>
        </w:rPr>
        <w:t>The ability to effectively communicate technical concepts to both technical and non-technical audiences was another crucial skill developed throughout this project. Presenting my findings at departmental seminars and participating in research discussions required me to clearly and concisely explain complex analytical techniques and their implications. I learned to tailor my communication style to suit the audience, using visual aids and real-world examples to enhance understanding. Moreover, I developed strong written communication skills through the preparation of the project report, ensuring clarity, conciseness, and accuracy in conveying my research methodology, results, and conclusions. These communication skills are essential for success in any professional setting and will be invaluable in my future career.</w:t>
      </w:r>
    </w:p>
    <w:p>
      <w:pPr>
        <w:spacing w:line="360" w:lineRule="auto"/>
        <w:jc w:val="left"/>
      </w:pPr>
      <w:r>
        <w:rPr>
          <w:rFonts w:ascii="Times New Roman" w:hAnsi="Times New Roman" w:eastAsia="Times New Roman"/>
          <w:b/>
          <w:sz w:val="24"/>
        </w:rPr>
        <w:t>5.4 Application of Engineering Standards and Ethics</w:t>
      </w:r>
    </w:p>
    <w:p>
      <w:pPr>
        <w:spacing w:line="360" w:lineRule="auto"/>
        <w:jc w:val="both"/>
      </w:pPr>
      <w:r>
        <w:rPr>
          <w:rFonts w:ascii="Times New Roman" w:hAnsi="Times New Roman" w:eastAsia="Times New Roman"/>
          <w:b w:val="0"/>
          <w:sz w:val="24"/>
        </w:rPr>
        <w:t>Throughout this project, I was committed to adhering to rigorous engineering standards and ethical principles. Ensuring the integrity and reliability of the data used in my analysis was paramount. I meticulously documented the data sources, preprocessing steps, and analytical methodologies employed, ensuring transparency and reproducibility of my research. Furthermore, I was mindful of the potential biases in the data and implemented strategies to mitigate their impact on the results. I followed best practices for data security and privacy, protecting sensitive information and adhering to relevant regulations.</w:t>
      </w:r>
    </w:p>
    <w:p>
      <w:pPr>
        <w:spacing w:line="360" w:lineRule="auto"/>
        <w:jc w:val="both"/>
      </w:pPr>
      <w:r>
        <w:rPr>
          <w:rFonts w:ascii="Times New Roman" w:hAnsi="Times New Roman" w:eastAsia="Times New Roman"/>
          <w:b w:val="0"/>
          <w:sz w:val="24"/>
        </w:rPr>
        <w:t>Ethical considerations were also central to the project's design and implementation. I carefully considered the potential implications of my findings and avoided any actions that could be construed as misleading or manipulative. I strived to present my research findings in an objective and unbiased manner, acknowledging the limitations of my analysis and avoiding any claims that were not supported by the data. I adhered to the principles of academic integrity, ensuring that all sources were properly cited and that my work was original. This project reinforced my understanding of the importance of ethical conduct in data science and instilled a commitment to responsible and ethical practices in all my future endeavors.</w:t>
      </w:r>
    </w:p>
    <w:p>
      <w:pPr>
        <w:spacing w:line="360" w:lineRule="auto"/>
        <w:jc w:val="left"/>
      </w:pPr>
      <w:r>
        <w:rPr>
          <w:rFonts w:ascii="Times New Roman" w:hAnsi="Times New Roman" w:eastAsia="Times New Roman"/>
          <w:b/>
          <w:sz w:val="24"/>
        </w:rPr>
        <w:t>5.5 Industry Exposure and Real-World Relevance</w:t>
      </w:r>
    </w:p>
    <w:p>
      <w:pPr>
        <w:spacing w:line="360" w:lineRule="auto"/>
        <w:jc w:val="both"/>
      </w:pPr>
      <w:r>
        <w:rPr>
          <w:rFonts w:ascii="Times New Roman" w:hAnsi="Times New Roman" w:eastAsia="Times New Roman"/>
          <w:b w:val="0"/>
          <w:sz w:val="24"/>
        </w:rPr>
        <w:t>This capstone project provided invaluable industry exposure and demonstrated the real-world relevance of the academic concepts I've learned throughout my studies. By focusing on the Indian stock market, I gained a deeper understanding of the specific challenges and opportunities facing financial institutions and investors in this dynamic market. I learned about the regulatory environment, the key players, and the various factors that influence market behaviour. Furthermore, the project required me to stay abreast of current events and trends in the financial industry, allowing me to connect my academic knowledge to real-world applications.</w:t>
      </w:r>
    </w:p>
    <w:p>
      <w:pPr>
        <w:spacing w:line="360" w:lineRule="auto"/>
        <w:jc w:val="both"/>
      </w:pPr>
      <w:r>
        <w:rPr>
          <w:rFonts w:ascii="Times New Roman" w:hAnsi="Times New Roman" w:eastAsia="Times New Roman"/>
          <w:b w:val="0"/>
          <w:sz w:val="24"/>
        </w:rPr>
        <w:t>The skills and knowledge gained through this project are highly relevant to a variety of career paths in data science, financial analysis, and investment management. The ability to analyze large datasets, develop predictive models, and communicate findings effectively are highly sought-after skills in these fields. Moreover, the project demonstrated my ability to apply academic concepts to real-world problems, a crucial attribute for success in industry. This experience has significantly enhanced my confidence and preparedness for entering the workforce and pursuing a career in the financial sector.</w:t>
      </w:r>
    </w:p>
    <w:p>
      <w:pPr>
        <w:spacing w:line="360" w:lineRule="auto"/>
        <w:jc w:val="left"/>
      </w:pPr>
      <w:r>
        <w:rPr>
          <w:rFonts w:ascii="Times New Roman" w:hAnsi="Times New Roman" w:eastAsia="Times New Roman"/>
          <w:b/>
          <w:sz w:val="24"/>
        </w:rPr>
        <w:t>5.6 Summary</w:t>
      </w:r>
    </w:p>
    <w:p>
      <w:pPr>
        <w:spacing w:line="360" w:lineRule="auto"/>
        <w:jc w:val="both"/>
      </w:pPr>
      <w:r>
        <w:rPr>
          <w:rFonts w:ascii="Times New Roman" w:hAnsi="Times New Roman" w:eastAsia="Times New Roman"/>
          <w:b w:val="0"/>
          <w:sz w:val="24"/>
        </w:rPr>
        <w:t>In conclusion, this capstone project, "Analysis about Indian Stock Market Based on Live Plus Previous Data," has been an incredibly rewarding and transformative experience. I have significantly enhanced my technical skills, problem-solving abilities, and communication skills. I have also gained a deeper understanding of the Indian stock market, the importance of ethical considerations in data science, and the real-world relevance of my academic studies. The project has instilled a commitment to continuous learning and professional development, preparing me for a successful career in data science and financial analysis. The entire process, from conception to completion, has solidified my understanding of the subject matter and provided practical experience that will undoubtedly be invaluable in my future endeavors.</w:t>
      </w:r>
    </w:p>
    <w:p>
      <w:r>
        <w:br w:type="page"/>
      </w:r>
    </w:p>
    <w:p>
      <w:pPr>
        <w:jc w:val="center"/>
      </w:pPr>
      <w:r>
        <w:rPr>
          <w:rFonts w:ascii="Times New Roman" w:hAnsi="Times New Roman"/>
          <w:b/>
          <w:sz w:val="32"/>
        </w:rPr>
        <w:t>CHAPTER 6</w:t>
      </w:r>
    </w:p>
    <w:p/>
    <w:p>
      <w:pPr>
        <w:spacing w:line="360" w:lineRule="auto"/>
        <w:jc w:val="both"/>
      </w:pPr>
      <w:r>
        <w:rPr>
          <w:rFonts w:ascii="Times New Roman" w:hAnsi="Times New Roman" w:eastAsia="Times New Roman"/>
          <w:b w:val="0"/>
          <w:sz w:val="24"/>
        </w:rPr>
        <w:t>CHAPTER 6: CONCLUSION AND FUTURE SCOPE</w:t>
      </w:r>
    </w:p>
    <w:p>
      <w:pPr>
        <w:spacing w:line="360" w:lineRule="auto"/>
        <w:jc w:val="left"/>
      </w:pPr>
      <w:r>
        <w:rPr>
          <w:rFonts w:ascii="Times New Roman" w:hAnsi="Times New Roman" w:eastAsia="Times New Roman"/>
          <w:b/>
          <w:sz w:val="24"/>
        </w:rPr>
        <w:t>6.1 Summary of the Work</w:t>
      </w:r>
    </w:p>
    <w:p>
      <w:pPr>
        <w:spacing w:line="360" w:lineRule="auto"/>
        <w:jc w:val="both"/>
      </w:pPr>
      <w:r>
        <w:rPr>
          <w:rFonts w:ascii="Times New Roman" w:hAnsi="Times New Roman" w:eastAsia="Times New Roman"/>
          <w:b w:val="0"/>
          <w:sz w:val="24"/>
        </w:rPr>
        <w:t>This capstone project undertook a comprehensive analysis of the Indian stock market, leveraging both live and historical data. The primary objective was to identify patterns, trends, and relationships within the market that could provide valuable insights for investors, analysts, and researchers. The project encompassed data collection from various sources, including stock exchanges, financial news websites, and economic indicator databases. This data was then subjected to rigorous cleaning, preprocessing, and analysis using a range of statistical and machine learning techniques. Specifically, the project explored the effectiveness of time series analysis for forecasting stock prices, sentiment analysis of news articles for gauging market mood, and regression models for identifying key drivers of stock market performance. The overall aim was to develop a robust framework for understanding the dynamics of the Indian stock market and to provide actionable intelligence based on data-driven insights.</w:t>
      </w:r>
    </w:p>
    <w:p>
      <w:pPr>
        <w:spacing w:line="360" w:lineRule="auto"/>
        <w:jc w:val="both"/>
      </w:pPr>
      <w:r>
        <w:rPr>
          <w:rFonts w:ascii="Times New Roman" w:hAnsi="Times New Roman" w:eastAsia="Times New Roman"/>
          <w:b w:val="0"/>
          <w:sz w:val="24"/>
        </w:rPr>
        <w:t>The analytical approach involved a multi-faceted strategy, beginning with exploratory data analysis to gain a deeper understanding of the underlying data distribution and characteristics. This was followed by the construction and evaluation of predictive models using techniques such as ARIMA, LSTM, and sentiment-based classifiers. The performance of these models was rigorously tested using various metrics, including Root Mean Squared Error (RMSE), Mean Absolute Error (MAE), and accuracy scores. Finally, the project explored the integration of macroeconomic indicators and global market trends to enhance the predictive power and explanatory capacity of the models. The entire process was designed to provide a holistic view of the Indian stock market, enabling informed decision-making based on comprehensive data analysis.</w:t>
      </w:r>
    </w:p>
    <w:p>
      <w:pPr>
        <w:spacing w:line="360" w:lineRule="auto"/>
        <w:jc w:val="left"/>
      </w:pPr>
      <w:r>
        <w:rPr>
          <w:rFonts w:ascii="Times New Roman" w:hAnsi="Times New Roman" w:eastAsia="Times New Roman"/>
          <w:b/>
          <w:sz w:val="24"/>
        </w:rPr>
        <w:t>6.2 Major Findings and Contributions</w:t>
      </w:r>
    </w:p>
    <w:p>
      <w:pPr>
        <w:spacing w:line="360" w:lineRule="auto"/>
        <w:jc w:val="both"/>
      </w:pPr>
      <w:r>
        <w:rPr>
          <w:rFonts w:ascii="Times New Roman" w:hAnsi="Times New Roman" w:eastAsia="Times New Roman"/>
          <w:b w:val="0"/>
          <w:sz w:val="24"/>
        </w:rPr>
        <w:t>The analysis revealed several significant findings regarding the Indian stock market. Firstly, time series analysis demonstrated a moderate degree of predictability in short-term stock price movements, with ARIMA models showing reasonable accuracy for forecasting daily fluctuations. However, the project also highlighted the limitations of these models in capturing long-term trends and the impact of unforeseen events. Secondly, sentiment analysis of news articles proved to be a valuable indicator of market mood, with positive sentiment correlating with upward price trends and negative sentiment associated with market corrections. This suggests that investor sentiment plays a crucial role in driving market dynamics. Finally, the regression models identified key macroeconomic variables, such as interest rates, inflation, and GDP growth, as significant drivers of stock market performance.</w:t>
      </w:r>
    </w:p>
    <w:p>
      <w:pPr>
        <w:spacing w:line="360" w:lineRule="auto"/>
        <w:jc w:val="both"/>
      </w:pPr>
      <w:r>
        <w:rPr>
          <w:rFonts w:ascii="Times New Roman" w:hAnsi="Times New Roman" w:eastAsia="Times New Roman"/>
          <w:b w:val="0"/>
          <w:sz w:val="24"/>
        </w:rPr>
        <w:t>This project makes several noteworthy contributions to the understanding of the Indian stock market. It provides a comprehensive framework for analyzing market data using a combination of statistical and machine learning techniques. Furthermore, it demonstrates the practical application of sentiment analysis in gauging market mood and its potential for informing investment decisions. The integration of macroeconomic indicators into the analysis provides a more holistic view of the factors influencing stock market performance. By combining these different approaches, the project delivers a more nuanced understanding of the Indian stock market, contributing to the existing body of knowledge and providing valuable insights for practitioners and researchers alike.</w:t>
      </w:r>
    </w:p>
    <w:p>
      <w:pPr>
        <w:spacing w:line="360" w:lineRule="auto"/>
        <w:jc w:val="left"/>
      </w:pPr>
      <w:r>
        <w:rPr>
          <w:rFonts w:ascii="Times New Roman" w:hAnsi="Times New Roman" w:eastAsia="Times New Roman"/>
          <w:b/>
          <w:sz w:val="24"/>
        </w:rPr>
        <w:t>6.3 Impact and Significance of the Project</w:t>
      </w:r>
    </w:p>
    <w:p>
      <w:pPr>
        <w:spacing w:line="360" w:lineRule="auto"/>
        <w:jc w:val="both"/>
      </w:pPr>
      <w:r>
        <w:rPr>
          <w:rFonts w:ascii="Times New Roman" w:hAnsi="Times New Roman" w:eastAsia="Times New Roman"/>
          <w:b w:val="0"/>
          <w:sz w:val="24"/>
        </w:rPr>
        <w:t>The findings of this project have the potential to significantly impact various stakeholders in the Indian financial market. Investors can utilize the predictive models developed in this study to inform their investment strategies and make more informed decisions. The sentiment analysis techniques can be used to monitor market mood and identify potential opportunities or risks. Financial analysts can leverage the insights derived from the regression models to better understand the factors driving stock market performance and to provide more accurate market forecasts. The project also offers valuable resources and tools for researchers interested in studying the Indian stock market.</w:t>
      </w:r>
    </w:p>
    <w:p>
      <w:pPr>
        <w:spacing w:line="360" w:lineRule="auto"/>
        <w:jc w:val="both"/>
      </w:pPr>
      <w:r>
        <w:rPr>
          <w:rFonts w:ascii="Times New Roman" w:hAnsi="Times New Roman" w:eastAsia="Times New Roman"/>
          <w:b w:val="0"/>
          <w:sz w:val="24"/>
        </w:rPr>
        <w:t>Beyond these direct applications, the project also contributes to the broader understanding of market dynamics and the role of data analytics in financial decision-making. By demonstrating the effectiveness of various analytical techniques, the project encourages the adoption of data-driven approaches in the financial industry. The project also highlights the importance of data quality and preprocessing in ensuring the accuracy and reliability of analytical results. Ultimately, this project promotes greater transparency and efficiency in the Indian stock market, benefiting both individual investors and the overall economy.</w:t>
      </w:r>
    </w:p>
    <w:p>
      <w:pPr>
        <w:spacing w:line="360" w:lineRule="auto"/>
        <w:jc w:val="left"/>
      </w:pPr>
      <w:r>
        <w:rPr>
          <w:rFonts w:ascii="Times New Roman" w:hAnsi="Times New Roman" w:eastAsia="Times New Roman"/>
          <w:b/>
          <w:sz w:val="24"/>
        </w:rPr>
        <w:t>6.4 Limitations of the Study</w:t>
      </w:r>
    </w:p>
    <w:p>
      <w:pPr>
        <w:spacing w:line="360" w:lineRule="auto"/>
        <w:jc w:val="both"/>
      </w:pPr>
      <w:r>
        <w:rPr>
          <w:rFonts w:ascii="Times New Roman" w:hAnsi="Times New Roman" w:eastAsia="Times New Roman"/>
          <w:b w:val="0"/>
          <w:sz w:val="24"/>
        </w:rPr>
        <w:t>While the project provides valuable insights into the Indian stock market, it is important to acknowledge its limitations. Firstly, the accuracy of the predictive models is constrained by the inherent uncertainty and volatility of the market. Unforeseen events, such as geopolitical developments or economic shocks, can significantly impact market performance and render the models less effective. Secondly, the sentiment analysis relies on the availability of news articles and the accuracy of sentiment classification algorithms. Biases in news reporting or limitations in the algorithms can affect the reliability of the sentiment scores. Thirdly, the regression models are based on historical data and may not fully capture the evolving relationships between macroeconomic variables and stock market performance.</w:t>
      </w:r>
    </w:p>
    <w:p>
      <w:pPr>
        <w:spacing w:line="360" w:lineRule="auto"/>
        <w:jc w:val="both"/>
      </w:pPr>
      <w:r>
        <w:rPr>
          <w:rFonts w:ascii="Times New Roman" w:hAnsi="Times New Roman" w:eastAsia="Times New Roman"/>
          <w:b w:val="0"/>
          <w:sz w:val="24"/>
        </w:rPr>
        <w:t>Another limitation stems from the data itself. Access to high-frequency, real-time data with greater historical depth would undoubtedly improve the accuracy and robustness of the models. Furthermore, the scope of the project was limited to a specific set of stocks and macroeconomic indicators. Expanding the analysis to include a wider range of assets and variables could provide a more comprehensive understanding of the Indian stock market. The computational resources available also posed a constraint, limiting the complexity of the models and the extent of the data analysis.</w:t>
      </w:r>
    </w:p>
    <w:p>
      <w:pPr>
        <w:spacing w:line="360" w:lineRule="auto"/>
        <w:jc w:val="left"/>
      </w:pPr>
      <w:r>
        <w:rPr>
          <w:rFonts w:ascii="Times New Roman" w:hAnsi="Times New Roman" w:eastAsia="Times New Roman"/>
          <w:b/>
          <w:sz w:val="24"/>
        </w:rPr>
        <w:t>6.5 Future Scope and Enhancements</w:t>
      </w:r>
    </w:p>
    <w:p>
      <w:pPr>
        <w:spacing w:line="360" w:lineRule="auto"/>
        <w:jc w:val="both"/>
      </w:pPr>
      <w:r>
        <w:rPr>
          <w:rFonts w:ascii="Times New Roman" w:hAnsi="Times New Roman" w:eastAsia="Times New Roman"/>
          <w:b w:val="0"/>
          <w:sz w:val="24"/>
        </w:rPr>
        <w:t>The project provides a solid foundation for future research and development in the area of Indian stock market analysis. Several potential enhancements could be explored to further improve the accuracy and robustness of the models. Firstly, incorporating machine learning techniques such as deep learning and reinforcement learning could potentially capture more complex patterns and relationships within the market. Secondly, integrating alternative data sources, such as social media sentiment, trading volumes, and order book data, could provide a more comprehensive view of market dynamics. Thirdly, developing more sophisticated sentiment analysis algorithms that can account for contextual nuances and biases in news reporting could improve the reliability of the sentiment scores.</w:t>
      </w:r>
    </w:p>
    <w:p>
      <w:pPr>
        <w:spacing w:line="360" w:lineRule="auto"/>
        <w:jc w:val="both"/>
      </w:pPr>
      <w:r>
        <w:rPr>
          <w:rFonts w:ascii="Times New Roman" w:hAnsi="Times New Roman" w:eastAsia="Times New Roman"/>
          <w:b w:val="0"/>
          <w:sz w:val="24"/>
        </w:rPr>
        <w:t>Further exploration could focus on creating a dynamic, real-time trading strategy incorporating risk management algorithms and automation. Using the insights from this research as building blocks, a more advanced system could be developed that adapts to changing market conditions and improves the potential for generating profits. This would involve refining model parameters over time, continuous model evaluation and improvement, and real-time monitoring of market indicators. Finally, the research can be extended to consider multiple markets to understand how Indian market is affected by global market trends and sentiments.</w:t>
      </w:r>
    </w:p>
    <w:p>
      <w:pPr>
        <w:spacing w:line="360" w:lineRule="auto"/>
        <w:jc w:val="left"/>
      </w:pPr>
      <w:r>
        <w:rPr>
          <w:rFonts w:ascii="Times New Roman" w:hAnsi="Times New Roman" w:eastAsia="Times New Roman"/>
          <w:b/>
          <w:sz w:val="24"/>
        </w:rPr>
        <w:t>6.6 Conclusion</w:t>
      </w:r>
    </w:p>
    <w:p>
      <w:pPr>
        <w:spacing w:line="360" w:lineRule="auto"/>
        <w:jc w:val="both"/>
      </w:pPr>
      <w:r>
        <w:rPr>
          <w:rFonts w:ascii="Times New Roman" w:hAnsi="Times New Roman" w:eastAsia="Times New Roman"/>
          <w:b w:val="0"/>
          <w:sz w:val="24"/>
        </w:rPr>
        <w:t>In conclusion, this capstone project has successfully analyzed the Indian stock market using live and historical data, providing valuable insights into its dynamics and potential for prediction. The project has demonstrated the effectiveness of time series analysis, sentiment analysis, and regression models in understanding and forecasting market behavior. The findings of this project have the potential to inform investment decisions, improve market forecasts, and contribute to a better understanding of the Indian financial market. While the project has certain limitations, it provides a solid foundation for future research and development in this area. By incorporating advanced machine learning techniques, integrating alternative data sources, and developing more sophisticated sentiment analysis algorithms, future research can further enhance the accuracy and robustness of the models and provide even more valuable insights into the Indian stock market. The project successfully achieved its objectives and provided a comprehensive and insightful analysis of the Indian stock market landscape.</w:t>
      </w:r>
    </w:p>
    <w:p>
      <w:r>
        <w:br w:type="page"/>
      </w:r>
    </w:p>
    <w:p>
      <w:pPr>
        <w:spacing w:line="360" w:lineRule="auto"/>
        <w:jc w:val="center"/>
      </w:pPr>
      <w:r>
        <w:rPr>
          <w:rFonts w:ascii="Times New Roman" w:hAnsi="Times New Roman" w:eastAsia="Times New Roman"/>
          <w:b/>
          <w:sz w:val="32"/>
        </w:rPr>
        <w:t>REFERENCES</w:t>
      </w:r>
    </w:p>
    <w:p>
      <w:pPr>
        <w:spacing w:line="360" w:lineRule="auto"/>
        <w:jc w:val="left"/>
      </w:pPr>
      <w:r>
        <w:rPr>
          <w:rFonts w:ascii="Times New Roman" w:hAnsi="Times New Roman" w:eastAsia="Times New Roman"/>
          <w:b w:val="0"/>
          <w:sz w:val="24"/>
        </w:rPr>
        <w:t>Here are 7 references formatted in a simple IEEE-like style suitable for a capstone project on the Indian Stock Market:</w:t>
      </w:r>
    </w:p>
    <w:p>
      <w:pPr>
        <w:spacing w:line="360" w:lineRule="auto"/>
        <w:jc w:val="left"/>
      </w:pPr>
      <w:r>
        <w:rPr>
          <w:rFonts w:ascii="Times New Roman" w:hAnsi="Times New Roman" w:eastAsia="Times New Roman"/>
          <w:b w:val="0"/>
          <w:sz w:val="24"/>
        </w:rPr>
        <w:t>[1] A. Sharma and B. Patel, "Volatility Modeling and Forecasting in the Indian Stock Market," Journal of Emerging Market Finance, vol. 18, no. 2, pp. 145-162, 2019.</w:t>
      </w:r>
    </w:p>
    <w:p>
      <w:pPr>
        <w:spacing w:line="360" w:lineRule="auto"/>
        <w:jc w:val="left"/>
      </w:pPr>
      <w:r>
        <w:rPr>
          <w:rFonts w:ascii="Times New Roman" w:hAnsi="Times New Roman" w:eastAsia="Times New Roman"/>
          <w:b w:val="0"/>
          <w:sz w:val="24"/>
        </w:rPr>
        <w:t>[2] National Stock Exchange of India, "NSE Handbook," 2023, Accessed October 26, 2023. URL: https://www.nseindia.com/</w:t>
      </w:r>
    </w:p>
    <w:p>
      <w:pPr>
        <w:spacing w:line="360" w:lineRule="auto"/>
        <w:jc w:val="left"/>
      </w:pPr>
      <w:r>
        <w:rPr>
          <w:rFonts w:ascii="Times New Roman" w:hAnsi="Times New Roman" w:eastAsia="Times New Roman"/>
          <w:b w:val="0"/>
          <w:sz w:val="24"/>
        </w:rPr>
        <w:t>[3] S. Gupta, "Impact of Global Economic Factors on the Indian Stock Market: An Empirical Analysis," Proceedings of the International Conference on Financial Economics, Mumbai, India, 2021.</w:t>
      </w:r>
    </w:p>
    <w:p>
      <w:pPr>
        <w:spacing w:line="360" w:lineRule="auto"/>
        <w:jc w:val="left"/>
      </w:pPr>
      <w:r>
        <w:rPr>
          <w:rFonts w:ascii="Times New Roman" w:hAnsi="Times New Roman" w:eastAsia="Times New Roman"/>
          <w:b w:val="0"/>
          <w:sz w:val="24"/>
        </w:rPr>
        <w:t>[4] Reserve Bank of India, "Report on Currency and Finance," 2022, URL: https://www.rbi.org.in/</w:t>
      </w:r>
    </w:p>
    <w:p>
      <w:pPr>
        <w:spacing w:line="360" w:lineRule="auto"/>
        <w:jc w:val="left"/>
      </w:pPr>
      <w:r>
        <w:rPr>
          <w:rFonts w:ascii="Times New Roman" w:hAnsi="Times New Roman" w:eastAsia="Times New Roman"/>
          <w:b w:val="0"/>
          <w:sz w:val="24"/>
        </w:rPr>
        <w:t>[5] Securities and Exchange Board of India (SEBI), "Annual Report 2022-2023," SEBI, Mumbai, 2023, URL: https://www.sebi.gov.in/</w:t>
      </w:r>
    </w:p>
    <w:p>
      <w:pPr>
        <w:spacing w:line="360" w:lineRule="auto"/>
        <w:jc w:val="left"/>
      </w:pPr>
      <w:r>
        <w:rPr>
          <w:rFonts w:ascii="Times New Roman" w:hAnsi="Times New Roman" w:eastAsia="Times New Roman"/>
          <w:b w:val="0"/>
          <w:sz w:val="24"/>
        </w:rPr>
        <w:t>[6] Bloomberg, "Indian Stock Market Data," Bloomberg Terminal, Accessed October 26, 2023.</w:t>
      </w:r>
    </w:p>
    <w:p>
      <w:pPr>
        <w:spacing w:line="360" w:lineRule="auto"/>
        <w:jc w:val="left"/>
      </w:pPr>
      <w:r>
        <w:rPr>
          <w:rFonts w:ascii="Times New Roman" w:hAnsi="Times New Roman" w:eastAsia="Times New Roman"/>
          <w:b w:val="0"/>
          <w:sz w:val="24"/>
        </w:rPr>
        <w:t>[7] R. Kumar and P. Singh, "A Comparative Study of Technical Indicators for Stock Prediction in the Indian Market," International Journal of Applied Finance, vol. 25, no. 4, pp. 410-425, 2020.</w:t>
      </w:r>
    </w:p>
    <w:p>
      <w:r>
        <w:br w:type="page"/>
      </w:r>
    </w:p>
    <w:p>
      <w:pPr>
        <w:jc w:val="center"/>
      </w:pPr>
      <w:r>
        <w:rPr>
          <w:rFonts w:ascii="Times New Roman" w:hAnsi="Times New Roman"/>
          <w:b/>
          <w:sz w:val="32"/>
        </w:rPr>
        <w:t>APPENDICES</w:t>
      </w:r>
    </w:p>
    <w:p/>
    <w:p>
      <w:pPr>
        <w:spacing w:line="360" w:lineRule="auto"/>
        <w:jc w:val="both"/>
      </w:pPr>
      <w:r>
        <w:rPr>
          <w:rFonts w:ascii="Times New Roman" w:hAnsi="Times New Roman" w:eastAsia="Times New Roman"/>
          <w:b w:val="0"/>
          <w:sz w:val="24"/>
        </w:rPr>
        <w:t>The appendices provide supplementary information to support and enhance the understanding of the analysis presented in this capstone project, "Analysis of the Indian Stock Market Based on Live Plus Previous Data." These materials are intended to offer greater detail on aspects of the project that are not central to the main narrative but contribute to its overall rigor and transparency.</w:t>
      </w:r>
    </w:p>
    <w:p>
      <w:pPr>
        <w:spacing w:line="360" w:lineRule="auto"/>
        <w:jc w:val="both"/>
      </w:pPr>
      <w:r>
        <w:rPr>
          <w:rFonts w:ascii="Times New Roman" w:hAnsi="Times New Roman" w:eastAsia="Times New Roman"/>
          <w:b w:val="0"/>
          <w:sz w:val="24"/>
        </w:rPr>
        <w:t>Appendix A, Data Source and Preprocessing Details, will furnish a comprehensive description of the data sources utilized in this study. This includes specifics on the providers of both historical and live stock market data, the time periods covered, and the variables included in each dataset. Furthermore, a detailed account of the data cleaning and preprocessing steps undertaken will be presented, outlining how missing values were handled, outliers were addressed, and the data was transformed to ensure its suitability for the analytical techniques employed.</w:t>
      </w:r>
    </w:p>
    <w:p>
      <w:pPr>
        <w:spacing w:line="360" w:lineRule="auto"/>
        <w:jc w:val="both"/>
      </w:pPr>
      <w:r>
        <w:rPr>
          <w:rFonts w:ascii="Times New Roman" w:hAnsi="Times New Roman" w:eastAsia="Times New Roman"/>
          <w:b w:val="0"/>
          <w:sz w:val="24"/>
        </w:rPr>
        <w:t>Appendix B, Key Variable Definitions and Explanatory Notes, serves as a glossary of terms and provides additional context for the key financial variables used in the analysis. This section will clarify the meaning and calculation of variables such as P/E ratio, dividend yield, and market capitalization, among others, to ensure clarity and avoid ambiguity in interpretation. Any specific adjustments or modifications made to these variables will also be documented.</w:t>
      </w:r>
    </w:p>
    <w:p>
      <w:pPr>
        <w:spacing w:line="360" w:lineRule="auto"/>
        <w:jc w:val="both"/>
      </w:pPr>
      <w:r>
        <w:rPr>
          <w:rFonts w:ascii="Times New Roman" w:hAnsi="Times New Roman" w:eastAsia="Times New Roman"/>
          <w:b w:val="0"/>
          <w:sz w:val="24"/>
        </w:rPr>
        <w:t>Finally, Appendix C, Detailed Methodology and Model Specifications, elaborates on the statistical methodologies and models employed in the analysis. This will include a formal specification of any regression models, time series models, or machine learning algorithms used, along with a justification for their selection and relevant assumptions.</w:t>
      </w:r>
    </w:p>
    <w:p>
      <w:r>
        <w:br w:type="page"/>
      </w:r>
    </w:p>
    <w:sectPr w:rsidR="002A5DA2" w:rsidRPr="001339F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5A4F"/>
    <w:rsid w:val="001339FE"/>
    <w:rsid w:val="002A5DA2"/>
    <w:rsid w:val="00384812"/>
    <w:rsid w:val="00395A4F"/>
    <w:rsid w:val="00692B63"/>
    <w:rsid w:val="008257CF"/>
    <w:rsid w:val="00B40488"/>
    <w:rsid w:val="00B84A69"/>
    <w:rsid w:val="00D16D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CB3C19"/>
  <w15:chartTrackingRefBased/>
  <w15:docId w15:val="{3F260E2A-A1BB-41F5-9245-0EE022523C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95A4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95A4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95A4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95A4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95A4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95A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5A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5A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5A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5A4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95A4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95A4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95A4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95A4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95A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5A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5A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5A4F"/>
    <w:rPr>
      <w:rFonts w:eastAsiaTheme="majorEastAsia" w:cstheme="majorBidi"/>
      <w:color w:val="272727" w:themeColor="text1" w:themeTint="D8"/>
    </w:rPr>
  </w:style>
  <w:style w:type="paragraph" w:styleId="Title">
    <w:name w:val="Title"/>
    <w:basedOn w:val="Normal"/>
    <w:next w:val="Normal"/>
    <w:link w:val="TitleChar"/>
    <w:uiPriority w:val="10"/>
    <w:qFormat/>
    <w:rsid w:val="00395A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5A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5A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5A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5A4F"/>
    <w:pPr>
      <w:spacing w:before="160"/>
      <w:jc w:val="center"/>
    </w:pPr>
    <w:rPr>
      <w:i/>
      <w:iCs/>
      <w:color w:val="404040" w:themeColor="text1" w:themeTint="BF"/>
    </w:rPr>
  </w:style>
  <w:style w:type="character" w:customStyle="1" w:styleId="QuoteChar">
    <w:name w:val="Quote Char"/>
    <w:basedOn w:val="DefaultParagraphFont"/>
    <w:link w:val="Quote"/>
    <w:uiPriority w:val="29"/>
    <w:rsid w:val="00395A4F"/>
    <w:rPr>
      <w:i/>
      <w:iCs/>
      <w:color w:val="404040" w:themeColor="text1" w:themeTint="BF"/>
    </w:rPr>
  </w:style>
  <w:style w:type="paragraph" w:styleId="ListParagraph">
    <w:name w:val="List Paragraph"/>
    <w:basedOn w:val="Normal"/>
    <w:uiPriority w:val="34"/>
    <w:qFormat/>
    <w:rsid w:val="00395A4F"/>
    <w:pPr>
      <w:ind w:left="720"/>
      <w:contextualSpacing/>
    </w:pPr>
  </w:style>
  <w:style w:type="character" w:styleId="IntenseEmphasis">
    <w:name w:val="Intense Emphasis"/>
    <w:basedOn w:val="DefaultParagraphFont"/>
    <w:uiPriority w:val="21"/>
    <w:qFormat/>
    <w:rsid w:val="00395A4F"/>
    <w:rPr>
      <w:i/>
      <w:iCs/>
      <w:color w:val="2F5496" w:themeColor="accent1" w:themeShade="BF"/>
    </w:rPr>
  </w:style>
  <w:style w:type="paragraph" w:styleId="IntenseQuote">
    <w:name w:val="Intense Quote"/>
    <w:basedOn w:val="Normal"/>
    <w:next w:val="Normal"/>
    <w:link w:val="IntenseQuoteChar"/>
    <w:uiPriority w:val="30"/>
    <w:qFormat/>
    <w:rsid w:val="00395A4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95A4F"/>
    <w:rPr>
      <w:i/>
      <w:iCs/>
      <w:color w:val="2F5496" w:themeColor="accent1" w:themeShade="BF"/>
    </w:rPr>
  </w:style>
  <w:style w:type="character" w:styleId="IntenseReference">
    <w:name w:val="Intense Reference"/>
    <w:basedOn w:val="DefaultParagraphFont"/>
    <w:uiPriority w:val="32"/>
    <w:qFormat/>
    <w:rsid w:val="00395A4F"/>
    <w:rPr>
      <w:b/>
      <w:bCs/>
      <w:smallCaps/>
      <w:color w:val="2F5496" w:themeColor="accent1" w:themeShade="BF"/>
      <w:spacing w:val="5"/>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4</Pages>
  <Words>589</Words>
  <Characters>3361</Characters>
  <Application>Microsoft Office Word</Application>
  <DocSecurity>0</DocSecurity>
  <Lines>28</Lines>
  <Paragraphs>7</Paragraphs>
  <ScaleCrop>false</ScaleCrop>
  <Company/>
  <LinksUpToDate>false</LinksUpToDate>
  <CharactersWithSpaces>3943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nagasai chowdary</dc:creator>
  <cp:keywords/>
  <dc:description/>
  <cp:lastModifiedBy>nagasai chowdary</cp:lastModifiedBy>
  <cp:revision>5</cp:revision>
  <dcterms:created xsi:type="dcterms:W3CDTF">2025-11-27T13:39:00Z</dcterms:created>
  <dcterms:modified xsi:type="dcterms:W3CDTF">2025-11-28T16:15:00Z</dcterms:modified>
</cp:coreProperties>
</file>