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A6FC" w14:textId="07490416" w:rsidR="00B84A69" w:rsidRPr="001339FE" w:rsidRDefault="00B84A69" w:rsidP="00B84A69">
      <w:pPr>
        <w:jc w:val="center"/>
        <w:rPr>
          <w:rFonts w:ascii="Times New Roman" w:hAnsi="Times New Roman" w:cs="Times New Roman"/>
          <w:b/>
          <w:bCs/>
          <w:u w:val="single"/>
        </w:rPr>
      </w:pPr>
      <w:r w:rsidRPr="00B84A69">
        <w:rPr>
          <w:rFonts w:ascii="Times New Roman" w:hAnsi="Times New Roman" w:cs="Times New Roman"/>
          <w:b/>
          <w:bCs/>
        </w:rPr>
        <w:t xml:space="preserve">Eco Sence: </w:t>
      </w:r>
      <w:r w:rsidR="001339FE" w:rsidRPr="001339FE">
        <w:rPr>
          <w:rFonts w:ascii="Times New Roman" w:hAnsi="Times New Roman" w:cs="Times New Roman"/>
          <w:b/>
          <w:bCs/>
          <w:u w:val="single"/>
        </w:rPr>
        <w:t>(Your Title)</w:t>
      </w:r>
    </w:p>
    <w:p w14:paraId="02ABFF52" w14:textId="77777777" w:rsidR="00B84A69" w:rsidRPr="00B84A69" w:rsidRDefault="00B84A69" w:rsidP="00B84A69">
      <w:pPr>
        <w:jc w:val="center"/>
        <w:rPr>
          <w:rFonts w:ascii="Times New Roman" w:hAnsi="Times New Roman" w:cs="Times New Roman"/>
          <w:b/>
          <w:bCs/>
        </w:rPr>
      </w:pPr>
    </w:p>
    <w:p w14:paraId="1B6EA43D"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A CAPSTONE PROJECT REPORT</w:t>
      </w:r>
    </w:p>
    <w:p w14:paraId="7E9F7B85" w14:textId="77777777" w:rsidR="00B84A69" w:rsidRPr="00B84A69" w:rsidRDefault="00B84A69" w:rsidP="00B84A69">
      <w:pPr>
        <w:jc w:val="center"/>
        <w:rPr>
          <w:rFonts w:ascii="Times New Roman" w:hAnsi="Times New Roman" w:cs="Times New Roman"/>
          <w:b/>
          <w:bCs/>
          <w:i/>
        </w:rPr>
      </w:pPr>
      <w:r w:rsidRPr="00B84A69">
        <w:rPr>
          <w:rFonts w:ascii="Times New Roman" w:hAnsi="Times New Roman" w:cs="Times New Roman"/>
          <w:b/>
          <w:bCs/>
          <w:i/>
        </w:rPr>
        <w:t>Submitted in the partial fulfilment for the Course of</w:t>
      </w:r>
    </w:p>
    <w:p w14:paraId="46D6900C" w14:textId="79A05E8B" w:rsidR="00B84A69" w:rsidRPr="00B84A69" w:rsidRDefault="001339FE" w:rsidP="00B84A69">
      <w:pPr>
        <w:jc w:val="center"/>
        <w:rPr>
          <w:rFonts w:ascii="Times New Roman" w:hAnsi="Times New Roman" w:cs="Times New Roman"/>
          <w:b/>
          <w:bCs/>
        </w:rPr>
      </w:pPr>
      <w:r w:rsidRPr="001339FE">
        <w:rPr>
          <w:rFonts w:ascii="Times New Roman" w:hAnsi="Times New Roman" w:cs="Times New Roman"/>
          <w:b/>
          <w:bCs/>
          <w:u w:val="single"/>
        </w:rPr>
        <w:t>(</w:t>
      </w:r>
      <w:proofErr w:type="spellStart"/>
      <w:r w:rsidRPr="001339FE">
        <w:rPr>
          <w:rFonts w:ascii="Times New Roman" w:hAnsi="Times New Roman" w:cs="Times New Roman"/>
          <w:b/>
          <w:bCs/>
          <w:u w:val="single"/>
        </w:rPr>
        <w:t>Cousrse</w:t>
      </w:r>
      <w:proofErr w:type="spellEnd"/>
      <w:r w:rsidRPr="001339FE">
        <w:rPr>
          <w:rFonts w:ascii="Times New Roman" w:hAnsi="Times New Roman" w:cs="Times New Roman"/>
          <w:b/>
          <w:bCs/>
          <w:u w:val="single"/>
        </w:rPr>
        <w:t>-Code)-(Course-Name)</w:t>
      </w:r>
      <w:r w:rsidR="00B84A69" w:rsidRPr="00B84A69">
        <w:rPr>
          <w:rFonts w:ascii="Times New Roman" w:hAnsi="Times New Roman" w:cs="Times New Roman"/>
          <w:b/>
          <w:bCs/>
          <w:i/>
        </w:rPr>
        <w:br/>
        <w:t>to the award of the degree of</w:t>
      </w:r>
    </w:p>
    <w:p w14:paraId="3060F513"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BACHELOR OF ENGINEERING</w:t>
      </w:r>
    </w:p>
    <w:p w14:paraId="12A6B624"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IN</w:t>
      </w:r>
    </w:p>
    <w:p w14:paraId="26FA2F8E" w14:textId="3DF6881B" w:rsidR="00B84A69" w:rsidRPr="001339FE" w:rsidRDefault="001339FE" w:rsidP="00B84A69">
      <w:pPr>
        <w:jc w:val="center"/>
        <w:rPr>
          <w:rFonts w:ascii="Times New Roman" w:hAnsi="Times New Roman" w:cs="Times New Roman"/>
          <w:b/>
          <w:bCs/>
          <w:u w:val="single"/>
        </w:rPr>
      </w:pPr>
      <w:r w:rsidRPr="001339FE">
        <w:rPr>
          <w:rFonts w:ascii="Times New Roman" w:hAnsi="Times New Roman" w:cs="Times New Roman"/>
          <w:b/>
          <w:bCs/>
          <w:u w:val="single"/>
        </w:rPr>
        <w:t>(Department Name)</w:t>
      </w:r>
    </w:p>
    <w:p w14:paraId="1C72FABF" w14:textId="58F4F1AF" w:rsidR="00B84A69" w:rsidRDefault="00B84A69" w:rsidP="001339FE">
      <w:pPr>
        <w:jc w:val="center"/>
        <w:rPr>
          <w:rFonts w:ascii="Times New Roman" w:hAnsi="Times New Roman" w:cs="Times New Roman"/>
          <w:b/>
          <w:bCs/>
        </w:rPr>
      </w:pPr>
      <w:r w:rsidRPr="00B84A69">
        <w:rPr>
          <w:rFonts w:ascii="Times New Roman" w:hAnsi="Times New Roman" w:cs="Times New Roman"/>
          <w:b/>
          <w:bCs/>
        </w:rPr>
        <w:t>Submitted by</w:t>
      </w:r>
    </w:p>
    <w:p w14:paraId="7BF4C988" w14:textId="2B8AA50F"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Name-1)</w:t>
      </w:r>
    </w:p>
    <w:p w14:paraId="4FC65ACB" w14:textId="069CC9C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Name-2)</w:t>
      </w:r>
    </w:p>
    <w:p w14:paraId="41ABA305" w14:textId="7BAC7C89"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(Team Member Name-3)</w:t>
      </w:r>
    </w:p>
    <w:p w14:paraId="020A2B89" w14:textId="77777777" w:rsidR="00B84A69" w:rsidRPr="00B84A69" w:rsidRDefault="00B84A69" w:rsidP="00B84A69">
      <w:pPr>
        <w:jc w:val="center"/>
        <w:rPr>
          <w:rFonts w:ascii="Times New Roman" w:hAnsi="Times New Roman" w:cs="Times New Roman"/>
          <w:b/>
          <w:bCs/>
        </w:rPr>
      </w:pPr>
    </w:p>
    <w:p w14:paraId="5B34D872"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Under the Supervision of</w:t>
      </w:r>
    </w:p>
    <w:p w14:paraId="30DB94F8" w14:textId="6F2819E3" w:rsidR="00B84A69"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 -1)</w:t>
      </w:r>
    </w:p>
    <w:p w14:paraId="79EF530A" w14:textId="34E6748A" w:rsidR="001339FE" w:rsidRPr="001339FE" w:rsidRDefault="001339FE" w:rsidP="001339FE">
      <w:pPr>
        <w:jc w:val="center"/>
        <w:rPr>
          <w:rFonts w:ascii="Times New Roman" w:hAnsi="Times New Roman" w:cs="Times New Roman"/>
          <w:b/>
          <w:bCs/>
          <w:u w:val="single"/>
        </w:rPr>
      </w:pPr>
      <w:r w:rsidRPr="001339FE">
        <w:rPr>
          <w:rFonts w:ascii="Times New Roman" w:hAnsi="Times New Roman" w:cs="Times New Roman"/>
          <w:b/>
          <w:bCs/>
          <w:u w:val="single"/>
        </w:rPr>
        <w:t>(Course Faculty Name-2)</w:t>
      </w:r>
    </w:p>
    <w:p w14:paraId="72EEAA42" w14:textId="77777777" w:rsidR="00B84A69" w:rsidRPr="00B84A69" w:rsidRDefault="00B84A69" w:rsidP="00B84A69">
      <w:pPr>
        <w:jc w:val="center"/>
        <w:rPr>
          <w:b/>
          <w:bCs/>
        </w:rPr>
      </w:pPr>
    </w:p>
    <w:p w14:paraId="4906A0B5" w14:textId="19B5A08A" w:rsidR="00B84A69" w:rsidRPr="00B84A69" w:rsidRDefault="00B84A69" w:rsidP="00B84A69">
      <w:pPr>
        <w:jc w:val="center"/>
        <w:rPr>
          <w:b/>
          <w:bCs/>
        </w:rPr>
      </w:pPr>
      <w:r w:rsidRPr="00B84A69">
        <w:rPr>
          <w:noProof/>
        </w:rPr>
        <w:drawing>
          <wp:inline distT="0" distB="0" distL="0" distR="0" wp14:anchorId="7388428A" wp14:editId="3D9F0CAA">
            <wp:extent cx="5730240" cy="701040"/>
            <wp:effectExtent l="0" t="0" r="3810" b="381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701040"/>
                    </a:xfrm>
                    <a:prstGeom prst="rect">
                      <a:avLst/>
                    </a:prstGeom>
                    <a:noFill/>
                    <a:ln>
                      <a:noFill/>
                    </a:ln>
                  </pic:spPr>
                </pic:pic>
              </a:graphicData>
            </a:graphic>
          </wp:inline>
        </w:drawing>
      </w:r>
    </w:p>
    <w:p w14:paraId="1E502DFA"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SIMATS ENGINEERING</w:t>
      </w:r>
      <w:bookmarkStart w:id="0" w:name="gjdgxs"/>
      <w:bookmarkEnd w:id="0"/>
    </w:p>
    <w:p w14:paraId="05008AB8"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Saveetha Institute of Medical and Technical Sciences</w:t>
      </w:r>
    </w:p>
    <w:p w14:paraId="00D65F7B" w14:textId="77777777" w:rsidR="00B84A69" w:rsidRPr="00B84A69" w:rsidRDefault="00B84A69" w:rsidP="00B84A69">
      <w:pPr>
        <w:jc w:val="center"/>
        <w:rPr>
          <w:rFonts w:ascii="Times New Roman" w:hAnsi="Times New Roman" w:cs="Times New Roman"/>
          <w:b/>
          <w:bCs/>
        </w:rPr>
      </w:pPr>
      <w:r w:rsidRPr="00B84A69">
        <w:rPr>
          <w:rFonts w:ascii="Times New Roman" w:hAnsi="Times New Roman" w:cs="Times New Roman"/>
          <w:b/>
          <w:bCs/>
        </w:rPr>
        <w:t>Chennai-602105</w:t>
      </w:r>
    </w:p>
    <w:p w14:paraId="6F28FA5C" w14:textId="2E106CF9" w:rsidR="00395A4F" w:rsidRDefault="001339FE" w:rsidP="00B84A69">
      <w:pPr>
        <w:jc w:val="center"/>
        <w:rPr>
          <w:rFonts w:ascii="Times New Roman" w:hAnsi="Times New Roman" w:cs="Times New Roman"/>
          <w:b/>
          <w:bCs/>
          <w:u w:val="single"/>
        </w:rPr>
      </w:pPr>
      <w:r>
        <w:rPr>
          <w:rFonts w:ascii="Times New Roman" w:hAnsi="Times New Roman" w:cs="Times New Roman"/>
          <w:b/>
          <w:bCs/>
          <w:u w:val="single"/>
        </w:rPr>
        <w:t>(Month) – (Date)</w:t>
      </w:r>
    </w:p>
    <w:p w14:paraId="6B5EBB12" w14:textId="77777777" w:rsidR="002A5DA2" w:rsidRDefault="002A5DA2" w:rsidP="00B84A69">
      <w:pPr>
        <w:jc w:val="center"/>
        <w:rPr>
          <w:rFonts w:ascii="Times New Roman" w:hAnsi="Times New Roman" w:cs="Times New Roman"/>
          <w:b/>
          <w:bCs/>
          <w:u w:val="single"/>
        </w:rPr>
      </w:pPr>
    </w:p>
    <w:p w14:paraId="018E8344" w14:textId="77777777" w:rsidR="002A5DA2" w:rsidRDefault="002A5DA2" w:rsidP="00B84A69">
      <w:pPr>
        <w:jc w:val="center"/>
        <w:rPr>
          <w:rFonts w:ascii="Times New Roman" w:hAnsi="Times New Roman" w:cs="Times New Roman"/>
          <w:b/>
          <w:bCs/>
          <w:u w:val="single"/>
        </w:rPr>
      </w:pPr>
    </w:p>
    <w:p w14:paraId="027420EF" w14:textId="77777777" w:rsidR="002A5DA2" w:rsidRDefault="002A5DA2" w:rsidP="00B84A69">
      <w:pPr>
        <w:jc w:val="center"/>
        <w:rPr>
          <w:rFonts w:ascii="Times New Roman" w:hAnsi="Times New Roman" w:cs="Times New Roman"/>
          <w:b/>
          <w:bCs/>
          <w:u w:val="single"/>
        </w:rPr>
      </w:pPr>
    </w:p>
    <w:p w14:paraId="3914A487" w14:textId="77777777" w:rsidR="002A5DA2" w:rsidRDefault="002A5DA2" w:rsidP="00B84A69">
      <w:pPr>
        <w:jc w:val="center"/>
        <w:rPr>
          <w:rFonts w:ascii="Times New Roman" w:hAnsi="Times New Roman" w:cs="Times New Roman"/>
          <w:b/>
          <w:bCs/>
          <w:u w:val="single"/>
        </w:rPr>
      </w:pPr>
    </w:p>
    <w:p w14:paraId="530C9304" w14:textId="77777777" w:rsidR="002A5DA2" w:rsidRDefault="002A5DA2" w:rsidP="002A5DA2">
      <w:pPr>
        <w:rPr>
          <w:rFonts w:ascii="Times New Roman" w:eastAsia="Times New Roman" w:hAnsi="Times New Roman" w:cs="Times New Roman"/>
          <w:b/>
          <w:sz w:val="28"/>
        </w:rPr>
      </w:pPr>
    </w:p>
    <w:p w14:paraId="2470E10A" w14:textId="77777777" w:rsidR="002A5DA2" w:rsidRPr="00D538AA" w:rsidRDefault="002A5DA2" w:rsidP="002A5DA2">
      <w:pPr>
        <w:jc w:val="center"/>
        <w:rPr>
          <w:rFonts w:ascii="Times New Roman" w:eastAsia="Times New Roman" w:hAnsi="Times New Roman" w:cs="Times New Roman"/>
          <w:b/>
          <w:sz w:val="28"/>
        </w:rPr>
      </w:pPr>
    </w:p>
    <w:p w14:paraId="1975F548" w14:textId="77777777" w:rsidR="002A5DA2" w:rsidRPr="006120A7" w:rsidRDefault="002A5DA2" w:rsidP="002A5DA2">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59264" behindDoc="1" locked="0" layoutInCell="1" hidden="0" allowOverlap="1" wp14:anchorId="5F924B6C" wp14:editId="0A6467A9">
            <wp:simplePos x="0" y="0"/>
            <wp:positionH relativeFrom="column">
              <wp:posOffset>5041900</wp:posOffset>
            </wp:positionH>
            <wp:positionV relativeFrom="paragraph">
              <wp:posOffset>72390</wp:posOffset>
            </wp:positionV>
            <wp:extent cx="801370" cy="9906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0288" behindDoc="0" locked="0" layoutInCell="1" hidden="0" allowOverlap="1" wp14:anchorId="48E96C1A" wp14:editId="3DE4F3A4">
            <wp:simplePos x="0" y="0"/>
            <wp:positionH relativeFrom="column">
              <wp:posOffset>-241300</wp:posOffset>
            </wp:positionH>
            <wp:positionV relativeFrom="paragraph">
              <wp:posOffset>66040</wp:posOffset>
            </wp:positionV>
            <wp:extent cx="908050" cy="927100"/>
            <wp:effectExtent l="0" t="0" r="6350" b="635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D4F8AEB" w14:textId="77777777" w:rsidR="002A5DA2" w:rsidRDefault="002A5DA2" w:rsidP="002A5DA2">
      <w:pPr>
        <w:spacing w:line="360" w:lineRule="auto"/>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4F914950" w14:textId="77777777" w:rsidR="002A5DA2" w:rsidRDefault="002A5DA2" w:rsidP="002A5DA2">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13B66A24" w14:textId="77777777" w:rsidR="002A5DA2" w:rsidRPr="005D3781" w:rsidRDefault="002A5DA2" w:rsidP="002A5DA2">
      <w:pPr>
        <w:spacing w:line="360" w:lineRule="auto"/>
        <w:jc w:val="center"/>
        <w:rPr>
          <w:rFonts w:ascii="Times New Roman" w:eastAsia="Times New Roman" w:hAnsi="Times New Roman" w:cs="Times New Roman"/>
          <w:sz w:val="28"/>
        </w:rPr>
      </w:pPr>
    </w:p>
    <w:p w14:paraId="5812A604" w14:textId="77777777" w:rsidR="002A5DA2" w:rsidRPr="005D3781" w:rsidRDefault="002A5DA2" w:rsidP="002A5DA2">
      <w:pPr>
        <w:spacing w:after="120" w:line="360" w:lineRule="auto"/>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p>
    <w:p w14:paraId="5E77D778" w14:textId="77777777" w:rsidR="002A5DA2" w:rsidRDefault="002A5DA2" w:rsidP="002A5DA2">
      <w:pPr>
        <w:spacing w:line="360" w:lineRule="auto"/>
        <w:jc w:val="both"/>
        <w:rPr>
          <w:rFonts w:ascii="Times New Roman" w:hAnsi="Times New Roman" w:cs="Times New Roman"/>
          <w:b/>
          <w:bCs/>
          <w:caps/>
          <w:sz w:val="28"/>
          <w:szCs w:val="28"/>
        </w:rPr>
      </w:pPr>
    </w:p>
    <w:p w14:paraId="369205A3" w14:textId="77777777" w:rsidR="002A5DA2" w:rsidRPr="00B01FAC" w:rsidRDefault="002A5DA2" w:rsidP="002A5DA2">
      <w:pPr>
        <w:spacing w:line="360" w:lineRule="auto"/>
        <w:jc w:val="both"/>
        <w:rPr>
          <w:rFonts w:ascii="Times New Roman" w:eastAsia="Times New Roman" w:hAnsi="Times New Roman" w:cs="Times New Roman"/>
          <w:b/>
          <w:color w:val="000000" w:themeColor="text1"/>
          <w:sz w:val="28"/>
        </w:rPr>
      </w:pPr>
      <w:r w:rsidRPr="0068736A">
        <w:rPr>
          <w:rFonts w:ascii="Times New Roman" w:eastAsia="Times New Roman" w:hAnsi="Times New Roman" w:cs="Times New Roman"/>
        </w:rPr>
        <w:t xml:space="preserve">We, </w:t>
      </w:r>
      <w:r w:rsidRPr="007D6388">
        <w:rPr>
          <w:rFonts w:ascii="Times New Roman" w:eastAsia="Times New Roman" w:hAnsi="Times New Roman" w:cs="Times New Roman"/>
          <w:u w:val="single"/>
        </w:rPr>
        <w:t>(</w:t>
      </w:r>
      <w:r w:rsidRPr="007D6388">
        <w:rPr>
          <w:rFonts w:ascii="Times New Roman" w:eastAsia="Times New Roman" w:hAnsi="Times New Roman" w:cs="Times New Roman"/>
          <w:b/>
          <w:bCs/>
          <w:color w:val="000000" w:themeColor="text1"/>
          <w:u w:val="single"/>
        </w:rPr>
        <w:t xml:space="preserve">Team Members </w:t>
      </w:r>
      <w:proofErr w:type="gramStart"/>
      <w:r w:rsidRPr="007D6388">
        <w:rPr>
          <w:rFonts w:ascii="Times New Roman" w:eastAsia="Times New Roman" w:hAnsi="Times New Roman" w:cs="Times New Roman"/>
          <w:b/>
          <w:bCs/>
          <w:color w:val="000000" w:themeColor="text1"/>
          <w:u w:val="single"/>
        </w:rPr>
        <w:t>Names )</w:t>
      </w:r>
      <w:r w:rsidRPr="00BB20F9">
        <w:rPr>
          <w:rFonts w:ascii="Times New Roman" w:eastAsia="Times New Roman" w:hAnsi="Times New Roman" w:cs="Times New Roman"/>
        </w:rPr>
        <w:t>of</w:t>
      </w:r>
      <w:proofErr w:type="gramEnd"/>
      <w:r w:rsidRPr="00BB20F9">
        <w:rPr>
          <w:rFonts w:ascii="Times New Roman" w:eastAsia="Times New Roman" w:hAnsi="Times New Roman" w:cs="Times New Roman"/>
        </w:rPr>
        <w:t xml:space="preserve"> the </w:t>
      </w:r>
      <w:r>
        <w:rPr>
          <w:rFonts w:ascii="Times New Roman" w:eastAsia="Times New Roman" w:hAnsi="Times New Roman" w:cs="Times New Roman"/>
          <w:b/>
          <w:bCs/>
        </w:rPr>
        <w:t xml:space="preserve">Bachelor of Engineering in (Branch) </w:t>
      </w:r>
      <w:r w:rsidRPr="0068736A">
        <w:rPr>
          <w:rFonts w:ascii="Times New Roman" w:eastAsia="Times New Roman" w:hAnsi="Times New Roman" w:cs="Times New Roman"/>
        </w:rPr>
        <w:t xml:space="preserve">Saveetha Institute of Medical and Technical Sciences, Saveetha University, Chennai, hereby declare that the Capstone Project Work entitled </w:t>
      </w:r>
      <w:r>
        <w:rPr>
          <w:rFonts w:ascii="Times New Roman" w:eastAsia="Times New Roman" w:hAnsi="Times New Roman" w:cs="Times New Roman"/>
        </w:rPr>
        <w:t>(‘</w:t>
      </w:r>
      <w:r>
        <w:rPr>
          <w:rFonts w:ascii="Times New Roman" w:eastAsia="Times New Roman" w:hAnsi="Times New Roman" w:cs="Times New Roman"/>
          <w:b/>
          <w:bCs/>
        </w:rPr>
        <w:t>Subject Name’)</w:t>
      </w:r>
      <w:r w:rsidRPr="00A73C59">
        <w:rPr>
          <w:rFonts w:ascii="Times New Roman" w:eastAsia="Times New Roman" w:hAnsi="Times New Roman" w:cs="Times New Roman"/>
          <w:b/>
          <w:bCs/>
        </w:rPr>
        <w:t xml:space="preserve"> </w:t>
      </w:r>
      <w:r w:rsidRPr="0068736A">
        <w:rPr>
          <w:rFonts w:ascii="Times New Roman" w:eastAsia="Times New Roman" w:hAnsi="Times New Roman" w:cs="Times New Roman"/>
        </w:rPr>
        <w:t>is the result of our own Bonafide efforts. To the best of our knowledge, the work presented herein is original, accurate, and has been carried out in accordance with principles of engineering ethics.</w:t>
      </w:r>
    </w:p>
    <w:p w14:paraId="1AEF1F66" w14:textId="77777777" w:rsidR="002A5DA2" w:rsidRDefault="002A5DA2" w:rsidP="002A5DA2">
      <w:pPr>
        <w:spacing w:line="360" w:lineRule="auto"/>
        <w:jc w:val="center"/>
        <w:rPr>
          <w:rFonts w:ascii="Times New Roman" w:hAnsi="Times New Roman" w:cs="Times New Roman"/>
          <w:sz w:val="28"/>
          <w:szCs w:val="28"/>
        </w:rPr>
      </w:pPr>
    </w:p>
    <w:p w14:paraId="62945615" w14:textId="77777777" w:rsidR="002A5DA2" w:rsidRDefault="002A5DA2" w:rsidP="002A5DA2">
      <w:pPr>
        <w:spacing w:line="360" w:lineRule="auto"/>
        <w:jc w:val="center"/>
        <w:rPr>
          <w:rFonts w:ascii="Times New Roman" w:hAnsi="Times New Roman" w:cs="Times New Roman"/>
          <w:sz w:val="28"/>
          <w:szCs w:val="28"/>
        </w:rPr>
      </w:pPr>
    </w:p>
    <w:p w14:paraId="6FB74F26"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Place:</w:t>
      </w:r>
    </w:p>
    <w:p w14:paraId="666457BE" w14:textId="77777777" w:rsidR="002A5DA2" w:rsidRDefault="002A5DA2" w:rsidP="002A5DA2">
      <w:pPr>
        <w:spacing w:line="360" w:lineRule="auto"/>
        <w:rPr>
          <w:rFonts w:ascii="Times New Roman" w:hAnsi="Times New Roman" w:cs="Times New Roman"/>
          <w:sz w:val="28"/>
          <w:szCs w:val="28"/>
        </w:rPr>
      </w:pPr>
      <w:r>
        <w:rPr>
          <w:rFonts w:ascii="Times New Roman" w:hAnsi="Times New Roman" w:cs="Times New Roman"/>
          <w:sz w:val="28"/>
          <w:szCs w:val="28"/>
        </w:rPr>
        <w:t>Date:</w:t>
      </w:r>
    </w:p>
    <w:p w14:paraId="32870671" w14:textId="77777777" w:rsidR="002A5DA2" w:rsidRDefault="002A5DA2" w:rsidP="002A5DA2">
      <w:pPr>
        <w:spacing w:line="360" w:lineRule="auto"/>
        <w:rPr>
          <w:rFonts w:ascii="Times New Roman" w:hAnsi="Times New Roman" w:cs="Times New Roman"/>
          <w:sz w:val="28"/>
          <w:szCs w:val="28"/>
        </w:rPr>
      </w:pPr>
    </w:p>
    <w:p w14:paraId="010EDE8B" w14:textId="77777777" w:rsidR="002A5DA2" w:rsidRDefault="002A5DA2" w:rsidP="002A5DA2">
      <w:pPr>
        <w:tabs>
          <w:tab w:val="left" w:pos="7070"/>
        </w:tabs>
        <w:spacing w:line="360" w:lineRule="auto"/>
        <w:rPr>
          <w:rFonts w:ascii="Times New Roman" w:hAnsi="Times New Roman" w:cs="Times New Roman"/>
          <w:sz w:val="28"/>
          <w:szCs w:val="28"/>
        </w:rPr>
      </w:pPr>
      <w:r>
        <w:rPr>
          <w:rFonts w:ascii="Times New Roman" w:hAnsi="Times New Roman" w:cs="Times New Roman"/>
          <w:sz w:val="28"/>
          <w:szCs w:val="28"/>
        </w:rPr>
        <w:t xml:space="preserve">                                                                        Signature of the Students with Names</w:t>
      </w:r>
    </w:p>
    <w:p w14:paraId="327C2488" w14:textId="77777777" w:rsidR="002A5DA2" w:rsidRPr="000A74FC" w:rsidRDefault="002A5DA2" w:rsidP="002A5DA2">
      <w:pPr>
        <w:tabs>
          <w:tab w:val="left" w:pos="7070"/>
        </w:tabs>
        <w:spacing w:line="360" w:lineRule="auto"/>
        <w:rPr>
          <w:rFonts w:ascii="Times New Roman" w:hAnsi="Times New Roman" w:cs="Times New Roman"/>
          <w:sz w:val="28"/>
          <w:szCs w:val="28"/>
        </w:rPr>
      </w:pPr>
    </w:p>
    <w:p w14:paraId="34539EAB" w14:textId="77777777" w:rsidR="002A5DA2" w:rsidRPr="004D0085" w:rsidRDefault="002A5DA2" w:rsidP="002A5DA2">
      <w:pPr>
        <w:rPr>
          <w:rFonts w:ascii="Times New Roman" w:eastAsia="Times New Roman" w:hAnsi="Times New Roman" w:cs="Times New Roman"/>
        </w:rPr>
      </w:pPr>
      <w:r w:rsidRPr="004D0085">
        <w:rPr>
          <w:noProof/>
          <w:lang w:eastAsia="en-IN"/>
        </w:rPr>
        <w:lastRenderedPageBreak/>
        <w:drawing>
          <wp:anchor distT="0" distB="0" distL="0" distR="0" simplePos="0" relativeHeight="251662336" behindDoc="1" locked="0" layoutInCell="1" hidden="0" allowOverlap="1" wp14:anchorId="34F04DAA" wp14:editId="01E034D9">
            <wp:simplePos x="0" y="0"/>
            <wp:positionH relativeFrom="column">
              <wp:posOffset>5041900</wp:posOffset>
            </wp:positionH>
            <wp:positionV relativeFrom="paragraph">
              <wp:posOffset>72390</wp:posOffset>
            </wp:positionV>
            <wp:extent cx="801370" cy="990600"/>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4D0085">
        <w:rPr>
          <w:noProof/>
          <w:lang w:eastAsia="en-IN"/>
        </w:rPr>
        <w:drawing>
          <wp:anchor distT="0" distB="0" distL="114300" distR="114300" simplePos="0" relativeHeight="251663360" behindDoc="0" locked="0" layoutInCell="1" hidden="0" allowOverlap="1" wp14:anchorId="11582441" wp14:editId="7D7386A9">
            <wp:simplePos x="0" y="0"/>
            <wp:positionH relativeFrom="column">
              <wp:posOffset>-241300</wp:posOffset>
            </wp:positionH>
            <wp:positionV relativeFrom="paragraph">
              <wp:posOffset>66040</wp:posOffset>
            </wp:positionV>
            <wp:extent cx="908050" cy="927100"/>
            <wp:effectExtent l="0" t="0" r="6350" b="6350"/>
            <wp:wrapNone/>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 xml:space="preserve">                                                     </w:t>
      </w:r>
      <w:r w:rsidRPr="004D0085">
        <w:rPr>
          <w:rFonts w:ascii="Times New Roman" w:eastAsia="Times New Roman" w:hAnsi="Times New Roman" w:cs="Times New Roman"/>
          <w:b/>
        </w:rPr>
        <w:t>SIMATS ENGINEERING</w:t>
      </w:r>
    </w:p>
    <w:p w14:paraId="06FACEA8"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Saveetha Institute of Medical and Technical Sciences</w:t>
      </w:r>
    </w:p>
    <w:p w14:paraId="5ED6AFE9" w14:textId="77777777" w:rsidR="002A5DA2" w:rsidRPr="004D0085" w:rsidRDefault="002A5DA2" w:rsidP="002A5DA2">
      <w:pPr>
        <w:jc w:val="center"/>
        <w:rPr>
          <w:rFonts w:ascii="Times New Roman" w:eastAsia="Times New Roman" w:hAnsi="Times New Roman" w:cs="Times New Roman"/>
        </w:rPr>
      </w:pPr>
      <w:r w:rsidRPr="004D0085">
        <w:rPr>
          <w:rFonts w:ascii="Times New Roman" w:eastAsia="Times New Roman" w:hAnsi="Times New Roman" w:cs="Times New Roman"/>
          <w:b/>
        </w:rPr>
        <w:t>Chennai-602105</w:t>
      </w:r>
    </w:p>
    <w:p w14:paraId="6D277647" w14:textId="77777777" w:rsidR="002A5DA2" w:rsidRPr="004D0085" w:rsidRDefault="002A5DA2" w:rsidP="002A5DA2">
      <w:pPr>
        <w:spacing w:after="120" w:line="360" w:lineRule="auto"/>
        <w:jc w:val="center"/>
        <w:rPr>
          <w:rFonts w:ascii="Times New Roman" w:hAnsi="Times New Roman" w:cs="Times New Roman"/>
          <w:b/>
          <w:bCs/>
        </w:rPr>
      </w:pPr>
    </w:p>
    <w:p w14:paraId="1DF16C91" w14:textId="77777777" w:rsidR="002A5DA2" w:rsidRPr="004D0085" w:rsidRDefault="002A5DA2" w:rsidP="002A5DA2">
      <w:pPr>
        <w:jc w:val="center"/>
        <w:rPr>
          <w:rFonts w:ascii="Times New Roman" w:hAnsi="Times New Roman" w:cs="Times New Roman"/>
          <w:b/>
          <w:bCs/>
        </w:rPr>
      </w:pPr>
      <w:r w:rsidRPr="004D0085">
        <w:rPr>
          <w:rFonts w:ascii="Times New Roman" w:hAnsi="Times New Roman" w:cs="Times New Roman"/>
          <w:b/>
          <w:bCs/>
        </w:rPr>
        <w:t>BONAFIDE CERTIFICATE</w:t>
      </w:r>
    </w:p>
    <w:p w14:paraId="51DECA5F" w14:textId="77777777" w:rsidR="002A5DA2" w:rsidRPr="004D0085" w:rsidRDefault="002A5DA2" w:rsidP="002A5DA2">
      <w:pPr>
        <w:rPr>
          <w:rFonts w:ascii="Times New Roman" w:hAnsi="Times New Roman" w:cs="Times New Roman"/>
        </w:rPr>
      </w:pPr>
    </w:p>
    <w:p w14:paraId="6B06743A" w14:textId="77777777" w:rsidR="002A5DA2" w:rsidRPr="004D0085" w:rsidRDefault="002A5DA2" w:rsidP="002A5DA2">
      <w:pPr>
        <w:spacing w:line="360" w:lineRule="auto"/>
        <w:ind w:firstLine="720"/>
        <w:jc w:val="both"/>
        <w:rPr>
          <w:rFonts w:ascii="Times New Roman" w:eastAsia="Times New Roman" w:hAnsi="Times New Roman" w:cs="Times New Roman"/>
        </w:rPr>
      </w:pPr>
      <w:r w:rsidRPr="004D0085">
        <w:rPr>
          <w:rFonts w:ascii="Times New Roman" w:eastAsia="Times New Roman" w:hAnsi="Times New Roman" w:cs="Times New Roman"/>
        </w:rPr>
        <w:t xml:space="preserve">This is to certify that the Capstone Project entitled </w:t>
      </w:r>
      <w:r w:rsidRPr="00CD6DCC">
        <w:rPr>
          <w:rFonts w:ascii="Times New Roman" w:eastAsia="Times New Roman" w:hAnsi="Times New Roman" w:cs="Times New Roman"/>
          <w:b/>
          <w:bCs/>
          <w:u w:val="single"/>
        </w:rPr>
        <w:t xml:space="preserve">(Capstone </w:t>
      </w:r>
      <w:proofErr w:type="gramStart"/>
      <w:r w:rsidRPr="00CD6DCC">
        <w:rPr>
          <w:rFonts w:ascii="Times New Roman" w:eastAsia="Times New Roman" w:hAnsi="Times New Roman" w:cs="Times New Roman"/>
          <w:b/>
          <w:bCs/>
          <w:u w:val="single"/>
        </w:rPr>
        <w:t>Title)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has</w:t>
      </w:r>
      <w:proofErr w:type="gramEnd"/>
      <w:r w:rsidRPr="004D0085">
        <w:rPr>
          <w:rFonts w:ascii="Times New Roman" w:eastAsia="Times New Roman" w:hAnsi="Times New Roman" w:cs="Times New Roman"/>
        </w:rPr>
        <w:t xml:space="preserve"> been carried out by </w:t>
      </w:r>
      <w:r w:rsidRPr="00CD6DCC">
        <w:rPr>
          <w:rFonts w:ascii="Times New Roman" w:eastAsia="Times New Roman" w:hAnsi="Times New Roman" w:cs="Times New Roman"/>
          <w:u w:val="single"/>
        </w:rPr>
        <w:t>(</w:t>
      </w:r>
      <w:r w:rsidRPr="00CD6DCC">
        <w:rPr>
          <w:rFonts w:ascii="Times New Roman" w:eastAsia="Times New Roman" w:hAnsi="Times New Roman" w:cs="Times New Roman"/>
          <w:b/>
          <w:bCs/>
          <w:color w:val="000000" w:themeColor="text1"/>
          <w:u w:val="single"/>
        </w:rPr>
        <w:t>Student Names)</w:t>
      </w:r>
      <w:r>
        <w:rPr>
          <w:rFonts w:ascii="Times New Roman" w:eastAsia="Times New Roman" w:hAnsi="Times New Roman" w:cs="Times New Roman"/>
          <w:b/>
          <w:bCs/>
          <w:color w:val="000000" w:themeColor="text1"/>
        </w:rPr>
        <w:t xml:space="preserve"> </w:t>
      </w:r>
      <w:r w:rsidRPr="004D0085">
        <w:rPr>
          <w:rFonts w:ascii="Times New Roman" w:eastAsia="Times New Roman" w:hAnsi="Times New Roman" w:cs="Times New Roman"/>
        </w:rPr>
        <w:t xml:space="preserve">under the supervision of </w:t>
      </w:r>
      <w:r w:rsidRPr="00CD6DCC">
        <w:rPr>
          <w:rFonts w:ascii="Times New Roman" w:eastAsia="Times New Roman" w:hAnsi="Times New Roman" w:cs="Times New Roman"/>
          <w:b/>
          <w:bCs/>
          <w:color w:val="000000" w:themeColor="text1"/>
          <w:u w:val="single"/>
        </w:rPr>
        <w:t>(Faculty Names)</w:t>
      </w:r>
      <w:r w:rsidRPr="004D0085">
        <w:rPr>
          <w:rFonts w:ascii="Times New Roman" w:eastAsia="Times New Roman" w:hAnsi="Times New Roman" w:cs="Times New Roman"/>
          <w:b/>
          <w:bCs/>
          <w:color w:val="EE0000"/>
        </w:rPr>
        <w:t xml:space="preserve"> </w:t>
      </w:r>
      <w:r w:rsidRPr="004D0085">
        <w:rPr>
          <w:rFonts w:ascii="Times New Roman" w:eastAsia="Times New Roman" w:hAnsi="Times New Roman" w:cs="Times New Roman"/>
        </w:rPr>
        <w:t xml:space="preserve">and is submitted in partial fulfilment of the requirements for the current semester of the B. TECH- </w:t>
      </w:r>
      <w:r w:rsidRPr="00CD6DCC">
        <w:rPr>
          <w:rFonts w:ascii="Times New Roman" w:eastAsia="Times New Roman" w:hAnsi="Times New Roman" w:cs="Times New Roman"/>
          <w:b/>
          <w:bCs/>
          <w:u w:val="single"/>
        </w:rPr>
        <w:t xml:space="preserve">(Branch </w:t>
      </w:r>
      <w:proofErr w:type="gramStart"/>
      <w:r w:rsidRPr="00CD6DCC">
        <w:rPr>
          <w:rFonts w:ascii="Times New Roman" w:eastAsia="Times New Roman" w:hAnsi="Times New Roman" w:cs="Times New Roman"/>
          <w:b/>
          <w:bCs/>
          <w:u w:val="single"/>
        </w:rPr>
        <w:t>Name)</w:t>
      </w:r>
      <w:r>
        <w:rPr>
          <w:rFonts w:ascii="Times New Roman" w:eastAsia="Times New Roman" w:hAnsi="Times New Roman" w:cs="Times New Roman"/>
        </w:rPr>
        <w:t xml:space="preserve"> </w:t>
      </w:r>
      <w:r w:rsidRPr="004D0085">
        <w:rPr>
          <w:rFonts w:ascii="Times New Roman" w:eastAsia="Times New Roman" w:hAnsi="Times New Roman" w:cs="Times New Roman"/>
        </w:rPr>
        <w:t xml:space="preserve"> program</w:t>
      </w:r>
      <w:proofErr w:type="gramEnd"/>
      <w:r w:rsidRPr="004D0085">
        <w:rPr>
          <w:rFonts w:ascii="Times New Roman" w:eastAsia="Times New Roman" w:hAnsi="Times New Roman" w:cs="Times New Roman"/>
        </w:rPr>
        <w:t xml:space="preserve"> at Saveetha Institute of Medical and Technical Sciences, Chennai.</w:t>
      </w:r>
    </w:p>
    <w:p w14:paraId="71A5CD7A" w14:textId="77777777" w:rsidR="002A5DA2" w:rsidRPr="004D0085" w:rsidRDefault="002A5DA2" w:rsidP="002A5DA2">
      <w:pPr>
        <w:spacing w:line="360" w:lineRule="auto"/>
        <w:jc w:val="both"/>
        <w:rPr>
          <w:rFonts w:ascii="Times New Roman" w:eastAsia="Times New Roman" w:hAnsi="Times New Roman" w:cs="Times New Roman"/>
        </w:rPr>
      </w:pPr>
    </w:p>
    <w:p w14:paraId="00C8BDA1" w14:textId="77777777" w:rsidR="002A5DA2" w:rsidRPr="004D0085" w:rsidRDefault="002A5DA2" w:rsidP="002A5DA2">
      <w:pPr>
        <w:rPr>
          <w:rFonts w:ascii="Times New Roman" w:hAnsi="Times New Roman" w:cs="Times New Roman"/>
        </w:rPr>
      </w:pPr>
      <w:r w:rsidRPr="004D0085">
        <w:rPr>
          <w:rFonts w:ascii="Times New Roman" w:hAnsi="Times New Roman" w:cs="Times New Roman"/>
        </w:rPr>
        <w:t xml:space="preserve">          SIGNATURE                                                                                   </w:t>
      </w:r>
      <w:r w:rsidRPr="004D0085">
        <w:rPr>
          <w:rFonts w:ascii="Times New Roman" w:hAnsi="Times New Roman" w:cs="Times New Roman"/>
        </w:rPr>
        <w:tab/>
      </w:r>
      <w:proofErr w:type="spellStart"/>
      <w:r w:rsidRPr="004D0085">
        <w:rPr>
          <w:rFonts w:ascii="Times New Roman" w:hAnsi="Times New Roman" w:cs="Times New Roman"/>
        </w:rPr>
        <w:t>SIGNATURE</w:t>
      </w:r>
      <w:proofErr w:type="spellEnd"/>
    </w:p>
    <w:p w14:paraId="301F8A27" w14:textId="36343577" w:rsidR="002A5DA2" w:rsidRPr="00CD6DCC" w:rsidRDefault="00932202" w:rsidP="002A5DA2">
      <w:pPr>
        <w:rPr>
          <w:rFonts w:ascii="Times New Roman" w:hAnsi="Times New Roman" w:cs="Times New Roman"/>
          <w:b/>
          <w:u w:val="single"/>
        </w:rPr>
      </w:pPr>
      <w:r w:rsidRPr="00932202">
        <w:rPr>
          <w:rFonts w:ascii="Times New Roman" w:hAnsi="Times New Roman" w:cs="Times New Roman"/>
          <w:b/>
          <w:u w:val="single"/>
        </w:rPr>
        <w:t xml:space="preserve">(Department </w:t>
      </w:r>
      <w:proofErr w:type="gramStart"/>
      <w:r w:rsidRPr="00932202">
        <w:rPr>
          <w:rFonts w:ascii="Times New Roman" w:hAnsi="Times New Roman" w:cs="Times New Roman"/>
          <w:b/>
          <w:u w:val="single"/>
        </w:rPr>
        <w:t>Hod</w:t>
      </w:r>
      <w:r>
        <w:rPr>
          <w:rFonts w:ascii="Times New Roman" w:hAnsi="Times New Roman" w:cs="Times New Roman"/>
          <w:b/>
        </w:rPr>
        <w:t xml:space="preserve">)   </w:t>
      </w:r>
      <w:proofErr w:type="gramEnd"/>
      <w:r>
        <w:rPr>
          <w:rFonts w:ascii="Times New Roman" w:hAnsi="Times New Roman" w:cs="Times New Roman"/>
          <w:b/>
        </w:rPr>
        <w:t xml:space="preserve">                                                               </w:t>
      </w:r>
      <w:r w:rsidR="002A5DA2" w:rsidRPr="004D0085">
        <w:rPr>
          <w:rFonts w:ascii="Times New Roman" w:hAnsi="Times New Roman" w:cs="Times New Roman"/>
          <w:b/>
        </w:rPr>
        <w:tab/>
      </w:r>
      <w:r w:rsidR="002A5DA2" w:rsidRPr="004D0085">
        <w:rPr>
          <w:rFonts w:ascii="Times New Roman" w:hAnsi="Times New Roman" w:cs="Times New Roman"/>
          <w:b/>
        </w:rPr>
        <w:tab/>
      </w:r>
      <w:r w:rsidR="002A5DA2" w:rsidRPr="00CD6DCC">
        <w:rPr>
          <w:rFonts w:ascii="Times New Roman" w:hAnsi="Times New Roman" w:cs="Times New Roman"/>
          <w:b/>
          <w:u w:val="single"/>
        </w:rPr>
        <w:t>(Faculty signature)</w:t>
      </w:r>
    </w:p>
    <w:p w14:paraId="4503CAA4" w14:textId="77777777" w:rsidR="002A5DA2" w:rsidRPr="00CD6DCC" w:rsidRDefault="002A5DA2" w:rsidP="002A5DA2">
      <w:pPr>
        <w:rPr>
          <w:rFonts w:ascii="Times New Roman" w:hAnsi="Times New Roman" w:cs="Times New Roman"/>
          <w:b/>
        </w:rPr>
      </w:pPr>
    </w:p>
    <w:p w14:paraId="3D81DE11" w14:textId="77777777" w:rsidR="002A5DA2" w:rsidRPr="004D0085" w:rsidRDefault="002A5DA2" w:rsidP="002A5DA2">
      <w:pPr>
        <w:jc w:val="both"/>
        <w:rPr>
          <w:rFonts w:ascii="Times New Roman" w:hAnsi="Times New Roman" w:cs="Times New Roman"/>
          <w:b/>
        </w:rPr>
      </w:pPr>
      <w:r w:rsidRPr="004D0085">
        <w:rPr>
          <w:rFonts w:ascii="Times New Roman" w:hAnsi="Times New Roman" w:cs="Times New Roman"/>
          <w:b/>
        </w:rPr>
        <w:t>Program Director</w:t>
      </w:r>
      <w:r w:rsidRPr="004D0085">
        <w:rPr>
          <w:rFonts w:ascii="Times New Roman" w:hAnsi="Times New Roman" w:cs="Times New Roman"/>
          <w:b/>
        </w:rPr>
        <w:tab/>
        <w:t xml:space="preserve">    </w:t>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r>
      <w:r w:rsidRPr="004D0085">
        <w:rPr>
          <w:rFonts w:ascii="Times New Roman" w:hAnsi="Times New Roman" w:cs="Times New Roman"/>
          <w:b/>
        </w:rPr>
        <w:tab/>
        <w:t xml:space="preserve"> </w:t>
      </w:r>
      <w:r w:rsidRPr="004D0085">
        <w:rPr>
          <w:rFonts w:ascii="Times New Roman" w:hAnsi="Times New Roman" w:cs="Times New Roman"/>
          <w:b/>
        </w:rPr>
        <w:tab/>
        <w:t xml:space="preserve">              Professor</w:t>
      </w:r>
    </w:p>
    <w:p w14:paraId="3A31044C" w14:textId="77777777" w:rsidR="002A5DA2" w:rsidRPr="00CD6DCC" w:rsidRDefault="002A5DA2" w:rsidP="002A5DA2">
      <w:pPr>
        <w:jc w:val="both"/>
        <w:rPr>
          <w:rFonts w:ascii="Times New Roman" w:hAnsi="Times New Roman" w:cs="Times New Roman"/>
          <w:b/>
          <w:bCs/>
        </w:rPr>
      </w:pPr>
      <w:r w:rsidRPr="00CD6DCC">
        <w:rPr>
          <w:rFonts w:ascii="Times New Roman" w:hAnsi="Times New Roman" w:cs="Times New Roman"/>
          <w:b/>
          <w:bCs/>
          <w:u w:val="single"/>
        </w:rPr>
        <w:t xml:space="preserve">(Department </w:t>
      </w:r>
      <w:proofErr w:type="gramStart"/>
      <w:r w:rsidRPr="00CD6DCC">
        <w:rPr>
          <w:rFonts w:ascii="Times New Roman" w:hAnsi="Times New Roman" w:cs="Times New Roman"/>
          <w:b/>
          <w:bCs/>
          <w:u w:val="single"/>
        </w:rPr>
        <w:t>Name</w:t>
      </w:r>
      <w:r w:rsidRPr="00CD6DCC">
        <w:rPr>
          <w:rFonts w:ascii="Times New Roman" w:hAnsi="Times New Roman" w:cs="Times New Roman"/>
        </w:rPr>
        <w:t xml:space="preserve">)   </w:t>
      </w:r>
      <w:proofErr w:type="gramEnd"/>
      <w:r w:rsidRPr="00CD6DCC">
        <w:rPr>
          <w:rFonts w:ascii="Times New Roman" w:hAnsi="Times New Roman" w:cs="Times New Roman"/>
        </w:rPr>
        <w:t xml:space="preserve">                                                              </w:t>
      </w:r>
      <w:r w:rsidRPr="004D0085">
        <w:rPr>
          <w:rFonts w:ascii="Times New Roman" w:hAnsi="Times New Roman" w:cs="Times New Roman"/>
        </w:rPr>
        <w:tab/>
      </w:r>
      <w:r w:rsidRPr="00CD6DCC">
        <w:rPr>
          <w:rFonts w:ascii="Times New Roman" w:hAnsi="Times New Roman" w:cs="Times New Roman"/>
          <w:b/>
          <w:bCs/>
        </w:rPr>
        <w:t>(</w:t>
      </w:r>
      <w:r w:rsidRPr="00CD6DCC">
        <w:rPr>
          <w:rFonts w:ascii="Times New Roman" w:hAnsi="Times New Roman" w:cs="Times New Roman"/>
          <w:b/>
          <w:bCs/>
          <w:u w:val="single"/>
        </w:rPr>
        <w:t>Department Name)</w:t>
      </w:r>
    </w:p>
    <w:p w14:paraId="057EB473"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Saveetha School of Engineering                                         </w:t>
      </w:r>
      <w:r w:rsidRPr="004D0085">
        <w:rPr>
          <w:rFonts w:ascii="Times New Roman" w:hAnsi="Times New Roman" w:cs="Times New Roman"/>
        </w:rPr>
        <w:tab/>
        <w:t>Saveetha School of Engineering</w:t>
      </w:r>
    </w:p>
    <w:p w14:paraId="68DD5546" w14:textId="77777777" w:rsidR="002A5DA2" w:rsidRPr="004D0085" w:rsidRDefault="002A5DA2" w:rsidP="002A5DA2">
      <w:pPr>
        <w:jc w:val="both"/>
        <w:rPr>
          <w:rFonts w:ascii="Times New Roman" w:hAnsi="Times New Roman" w:cs="Times New Roman"/>
        </w:rPr>
      </w:pPr>
      <w:r w:rsidRPr="004D0085">
        <w:rPr>
          <w:rFonts w:ascii="Times New Roman" w:hAnsi="Times New Roman" w:cs="Times New Roman"/>
        </w:rPr>
        <w:t xml:space="preserve">SIMATS                                                                              </w:t>
      </w:r>
      <w:r w:rsidRPr="004D0085">
        <w:rPr>
          <w:rFonts w:ascii="Times New Roman" w:hAnsi="Times New Roman" w:cs="Times New Roman"/>
        </w:rPr>
        <w:tab/>
      </w:r>
      <w:r w:rsidRPr="004D0085">
        <w:rPr>
          <w:rFonts w:ascii="Times New Roman" w:hAnsi="Times New Roman" w:cs="Times New Roman"/>
        </w:rPr>
        <w:tab/>
      </w:r>
      <w:proofErr w:type="spellStart"/>
      <w:r w:rsidRPr="004D0085">
        <w:rPr>
          <w:rFonts w:ascii="Times New Roman" w:hAnsi="Times New Roman" w:cs="Times New Roman"/>
        </w:rPr>
        <w:t>SIMATS</w:t>
      </w:r>
      <w:proofErr w:type="spellEnd"/>
    </w:p>
    <w:p w14:paraId="0E1D52CC" w14:textId="77777777" w:rsidR="002A5DA2" w:rsidRPr="004D0085" w:rsidRDefault="002A5DA2" w:rsidP="002A5DA2">
      <w:pPr>
        <w:spacing w:line="360" w:lineRule="auto"/>
        <w:jc w:val="both"/>
        <w:rPr>
          <w:rFonts w:ascii="Times New Roman" w:eastAsia="Times New Roman" w:hAnsi="Times New Roman" w:cs="Times New Roman"/>
        </w:rPr>
      </w:pPr>
    </w:p>
    <w:p w14:paraId="15FE12F6" w14:textId="77777777" w:rsidR="002A5DA2" w:rsidRPr="004D0085" w:rsidRDefault="002A5DA2" w:rsidP="002A5DA2">
      <w:pPr>
        <w:spacing w:line="360" w:lineRule="auto"/>
        <w:jc w:val="both"/>
        <w:rPr>
          <w:rFonts w:ascii="Times New Roman" w:eastAsia="Times New Roman" w:hAnsi="Times New Roman" w:cs="Times New Roman"/>
        </w:rPr>
      </w:pPr>
    </w:p>
    <w:p w14:paraId="4F2A1958" w14:textId="77777777" w:rsidR="002A5DA2" w:rsidRPr="004D0085" w:rsidRDefault="002A5DA2" w:rsidP="002A5DA2">
      <w:pPr>
        <w:spacing w:after="146"/>
        <w:ind w:hanging="10"/>
        <w:rPr>
          <w:rFonts w:ascii="Times New Roman" w:hAnsi="Times New Roman" w:cs="Times New Roman"/>
        </w:rPr>
      </w:pPr>
      <w:r w:rsidRPr="004D0085">
        <w:rPr>
          <w:rFonts w:ascii="Times New Roman" w:hAnsi="Times New Roman" w:cs="Times New Roman"/>
        </w:rPr>
        <w:t xml:space="preserve">Submitted for the Project work Viva-Voce held on __________________________________                         </w:t>
      </w:r>
      <w:proofErr w:type="gramStart"/>
      <w:r w:rsidRPr="004D0085">
        <w:rPr>
          <w:rFonts w:ascii="Times New Roman" w:hAnsi="Times New Roman" w:cs="Times New Roman"/>
        </w:rPr>
        <w:t xml:space="preserve">  .</w:t>
      </w:r>
      <w:proofErr w:type="gramEnd"/>
    </w:p>
    <w:p w14:paraId="1D1B24BB" w14:textId="77777777" w:rsidR="002A5DA2" w:rsidRPr="004D0085" w:rsidRDefault="002A5DA2" w:rsidP="002A5DA2">
      <w:pPr>
        <w:rPr>
          <w:rFonts w:ascii="Times New Roman" w:hAnsi="Times New Roman" w:cs="Times New Roman"/>
        </w:rPr>
      </w:pPr>
    </w:p>
    <w:p w14:paraId="355CD2A8" w14:textId="77777777" w:rsidR="002A5DA2" w:rsidRDefault="002A5DA2" w:rsidP="002A5DA2">
      <w:pPr>
        <w:rPr>
          <w:rFonts w:ascii="Times New Roman" w:hAnsi="Times New Roman" w:cs="Times New Roman"/>
        </w:rPr>
      </w:pPr>
      <w:r w:rsidRPr="004D0085">
        <w:rPr>
          <w:rFonts w:ascii="Times New Roman" w:hAnsi="Times New Roman" w:cs="Times New Roman"/>
        </w:rPr>
        <w:t xml:space="preserve"> INTERNAL EXAMINER </w:t>
      </w:r>
      <w:r w:rsidRPr="004D0085">
        <w:rPr>
          <w:rFonts w:ascii="Times New Roman" w:hAnsi="Times New Roman" w:cs="Times New Roman"/>
        </w:rPr>
        <w:tab/>
        <w:t xml:space="preserve">                                          </w:t>
      </w:r>
      <w:r w:rsidRPr="004D0085">
        <w:rPr>
          <w:rFonts w:ascii="Times New Roman" w:hAnsi="Times New Roman" w:cs="Times New Roman"/>
        </w:rPr>
        <w:tab/>
        <w:t>EXTERNAL EXAMINER</w:t>
      </w:r>
    </w:p>
    <w:p w14:paraId="21FAC47F" w14:textId="77777777" w:rsidR="002A5DA2" w:rsidRDefault="002A5DA2" w:rsidP="002A5DA2">
      <w:pPr>
        <w:rPr>
          <w:rFonts w:ascii="Times New Roman" w:hAnsi="Times New Roman" w:cs="Times New Roman"/>
        </w:rPr>
      </w:pPr>
    </w:p>
    <w:p w14:paraId="5705071E" w14:textId="77777777" w:rsidR="002A5DA2" w:rsidRDefault="002A5DA2" w:rsidP="002A5DA2">
      <w:pPr>
        <w:rPr>
          <w:rFonts w:ascii="Times New Roman" w:hAnsi="Times New Roman" w:cs="Times New Roman"/>
        </w:rPr>
      </w:pPr>
    </w:p>
    <w:p w14:paraId="475E476A" w14:textId="77777777" w:rsidR="002A5DA2" w:rsidRDefault="002A5DA2" w:rsidP="002A5DA2">
      <w:pPr>
        <w:rPr>
          <w:rFonts w:ascii="Times New Roman" w:hAnsi="Times New Roman" w:cs="Times New Roman"/>
          <w:b/>
          <w:bCs/>
          <w:u w:val="single"/>
        </w:rPr>
      </w:pPr>
    </w:p>
    <w:p w14:paraId="35E188D5" w14:textId="77777777" w:rsidR="002A5DA2" w:rsidRDefault="002A5DA2" w:rsidP="002A5DA2">
      <w:pPr>
        <w:jc w:val="center"/>
        <w:rPr>
          <w:rFonts w:ascii="Times New Roman" w:hAnsi="Times New Roman" w:cs="Times New Roman"/>
          <w:b/>
          <w:bCs/>
          <w:sz w:val="40"/>
          <w:szCs w:val="40"/>
        </w:rPr>
      </w:pPr>
      <w:r w:rsidRPr="00F96B1B">
        <w:rPr>
          <w:rFonts w:ascii="Times New Roman" w:hAnsi="Times New Roman" w:cs="Times New Roman"/>
          <w:b/>
          <w:bCs/>
          <w:sz w:val="40"/>
          <w:szCs w:val="40"/>
        </w:rPr>
        <w:lastRenderedPageBreak/>
        <w:t>ACKNOWLEDGEMENT</w:t>
      </w:r>
    </w:p>
    <w:p w14:paraId="284B1EC2" w14:textId="77777777" w:rsidR="002A5DA2" w:rsidRPr="00EF3461" w:rsidRDefault="002A5DA2" w:rsidP="002A5DA2">
      <w:pPr>
        <w:jc w:val="center"/>
        <w:rPr>
          <w:rFonts w:ascii="Times New Roman" w:hAnsi="Times New Roman" w:cs="Times New Roman"/>
          <w:b/>
          <w:bCs/>
          <w:sz w:val="18"/>
          <w:szCs w:val="18"/>
        </w:rPr>
      </w:pPr>
    </w:p>
    <w:p w14:paraId="64E7C7F9"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EF90F2"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4398668F" w14:textId="77777777" w:rsidR="002A5DA2"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p>
    <w:p w14:paraId="48A36333"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r>
        <w:rPr>
          <w:rFonts w:ascii="Times New Roman" w:hAnsi="Times New Roman" w:cs="Times New Roman"/>
          <w:b/>
        </w:rPr>
        <w:t xml:space="preserve">(Head Of Department </w:t>
      </w:r>
      <w:proofErr w:type="gramStart"/>
      <w:r>
        <w:rPr>
          <w:rFonts w:ascii="Times New Roman" w:hAnsi="Times New Roman" w:cs="Times New Roman"/>
          <w:b/>
        </w:rPr>
        <w:t xml:space="preserve">Name) </w:t>
      </w:r>
      <w:r w:rsidRPr="00B47E44">
        <w:rPr>
          <w:rFonts w:ascii="Times New Roman" w:hAnsi="Times New Roman" w:cs="Times New Roman"/>
        </w:rPr>
        <w:t xml:space="preserve"> for</w:t>
      </w:r>
      <w:proofErr w:type="gramEnd"/>
      <w:r w:rsidRPr="00B47E44">
        <w:rPr>
          <w:rFonts w:ascii="Times New Roman" w:hAnsi="Times New Roman" w:cs="Times New Roman"/>
        </w:rPr>
        <w:t xml:space="preserve"> his continuous support, valuable guidance, and constant motivation.</w:t>
      </w:r>
    </w:p>
    <w:p w14:paraId="3F2180E8" w14:textId="77777777" w:rsidR="002A5DA2" w:rsidRPr="00B47E44" w:rsidRDefault="002A5DA2" w:rsidP="002A5DA2">
      <w:pPr>
        <w:widowControl w:val="0"/>
        <w:autoSpaceDE w:val="0"/>
        <w:autoSpaceDN w:val="0"/>
        <w:spacing w:after="0" w:line="360" w:lineRule="auto"/>
        <w:jc w:val="both"/>
        <w:rPr>
          <w:rFonts w:ascii="Times New Roman" w:hAnsi="Times New Roman" w:cs="Times New Roman"/>
        </w:rPr>
      </w:pPr>
    </w:p>
    <w:p w14:paraId="035B14E8" w14:textId="77777777" w:rsidR="002A5DA2" w:rsidRPr="00B47E44" w:rsidRDefault="002A5DA2" w:rsidP="002A5DA2">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583DCCD7" w14:textId="77777777" w:rsidR="002A5DA2" w:rsidRPr="00EC64AA" w:rsidRDefault="002A5DA2" w:rsidP="002A5DA2">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55E835A9" w14:textId="77777777" w:rsidR="002A5DA2" w:rsidRDefault="002A5DA2" w:rsidP="002A5DA2">
      <w:pPr>
        <w:jc w:val="center"/>
        <w:rPr>
          <w:rFonts w:ascii="Times New Roman" w:eastAsia="Times New Roman" w:hAnsi="Times New Roman" w:cs="Times New Roman"/>
          <w:sz w:val="28"/>
        </w:rPr>
      </w:pPr>
    </w:p>
    <w:p w14:paraId="485F8144" w14:textId="77777777" w:rsidR="002A5DA2" w:rsidRDefault="002A5DA2" w:rsidP="002A5DA2">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12EEE49F" w14:textId="77777777" w:rsidR="002A5DA2" w:rsidRDefault="002A5DA2" w:rsidP="002A5DA2">
      <w:pPr>
        <w:jc w:val="right"/>
        <w:rPr>
          <w:rFonts w:ascii="Times New Roman" w:hAnsi="Times New Roman" w:cs="Times New Roman"/>
        </w:rPr>
      </w:pPr>
    </w:p>
    <w:p w14:paraId="144BE4D1" w14:textId="77777777" w:rsidR="00692B63" w:rsidRDefault="00692B63" w:rsidP="002A5DA2">
      <w:pPr>
        <w:jc w:val="right"/>
        <w:rPr>
          <w:rFonts w:ascii="Times New Roman" w:hAnsi="Times New Roman" w:cs="Times New Roman"/>
        </w:rPr>
      </w:pPr>
    </w:p>
    <w:p w14:paraId="15467BA7" w14:textId="77777777" w:rsidR="00692B63" w:rsidRDefault="00692B63" w:rsidP="002A5DA2">
      <w:pPr>
        <w:jc w:val="right"/>
        <w:rPr>
          <w:rFonts w:ascii="Times New Roman" w:hAnsi="Times New Roman" w:cs="Times New Roman"/>
        </w:rPr>
      </w:pPr>
    </w:p>
    <w:p w14:paraId="392D3E63" w14:textId="3FA800C8" w:rsidR="002A5DA2" w:rsidRPr="001339FE" w:rsidRDefault="00692B63" w:rsidP="00692B63">
      <w:pPr>
        <w:rPr>
          <w:rFonts w:ascii="Times New Roman" w:hAnsi="Times New Roman" w:cs="Times New Roman"/>
          <w:b/>
          <w:bCs/>
          <w:u w:val="single"/>
        </w:rPr>
      </w:pPr>
      <w:r>
        <w:rPr>
          <w:rFonts w:ascii="Times New Roman" w:hAnsi="Times New Roman" w:cs="Times New Roman"/>
        </w:rPr>
        <w:t>.</w:t>
      </w:r>
    </w:p>
    <w:p>
      <w:pPr>
        <w:jc w:val="center"/>
      </w:pPr>
      <w:r>
        <w:rPr>
          <w:rFonts w:ascii="Times New Roman" w:hAnsi="Times New Roman"/>
          <w:b/>
          <w:sz w:val="32"/>
        </w:rPr>
        <w:t>TABLE OF CONTENTS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16"/>
              </w:rPr>
              <w:t>S.No.</w:t>
            </w:r>
          </w:p>
        </w:tc>
        <w:tc>
          <w:tcPr>
            <w:tcW w:type="dxa" w:w="2160"/>
          </w:tcPr>
          <w:p>
            <w:pPr>
              <w:jc w:val="center"/>
            </w:pPr>
            <w:r>
              <w:rPr>
                <w:rFonts w:ascii="Times New Roman" w:hAnsi="Times New Roman"/>
                <w:b/>
                <w:sz w:val="16"/>
              </w:rPr>
              <w:t>Chapter</w:t>
            </w:r>
          </w:p>
        </w:tc>
        <w:tc>
          <w:tcPr>
            <w:tcW w:type="dxa" w:w="2160"/>
          </w:tcPr>
          <w:p>
            <w:pPr>
              <w:jc w:val="center"/>
            </w:pPr>
            <w:r>
              <w:rPr>
                <w:rFonts w:ascii="Times New Roman" w:hAnsi="Times New Roman"/>
                <w:b/>
                <w:sz w:val="16"/>
              </w:rPr>
              <w:t>Topics</w:t>
            </w:r>
          </w:p>
        </w:tc>
        <w:tc>
          <w:tcPr>
            <w:tcW w:type="dxa" w:w="2160"/>
          </w:tcPr>
          <w:p>
            <w:pPr>
              <w:jc w:val="center"/>
            </w:pPr>
            <w:r>
              <w:rPr>
                <w:rFonts w:ascii="Times New Roman" w:hAnsi="Times New Roman"/>
                <w:b/>
                <w:sz w:val="16"/>
              </w:rPr>
              <w:t>Page No.</w:t>
            </w:r>
          </w:p>
        </w:tc>
      </w:tr>
      <w:tr>
        <w:tc>
          <w:tcPr>
            <w:tcW w:type="dxa" w:w="2160"/>
          </w:tcPr>
          <w:p>
            <w:pPr>
              <w:jc w:val="center"/>
            </w:pPr>
            <w:r>
              <w:rPr>
                <w:rFonts w:ascii="Times New Roman" w:hAnsi="Times New Roman"/>
                <w:sz w:val="16"/>
              </w:rPr>
              <w:t>1</w:t>
            </w:r>
          </w:p>
        </w:tc>
        <w:tc>
          <w:tcPr>
            <w:tcW w:type="dxa" w:w="2160"/>
          </w:tcPr>
          <w:p>
            <w:r>
              <w:rPr>
                <w:rFonts w:ascii="Times New Roman" w:hAnsi="Times New Roman"/>
                <w:b/>
                <w:sz w:val="16"/>
              </w:rPr>
              <w:t>Abstract</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6</w:t>
            </w:r>
          </w:p>
        </w:tc>
      </w:tr>
      <w:tr>
        <w:tc>
          <w:tcPr>
            <w:tcW w:type="dxa" w:w="2160"/>
          </w:tcPr>
          <w:p>
            <w:pPr>
              <w:jc w:val="center"/>
            </w:pPr>
            <w:r>
              <w:rPr>
                <w:rFonts w:ascii="Times New Roman" w:hAnsi="Times New Roman"/>
                <w:sz w:val="16"/>
              </w:rPr>
              <w:t>2</w:t>
            </w:r>
          </w:p>
        </w:tc>
        <w:tc>
          <w:tcPr>
            <w:tcW w:type="dxa" w:w="2160"/>
          </w:tcPr>
          <w:p>
            <w:r>
              <w:rPr>
                <w:rFonts w:ascii="Times New Roman" w:hAnsi="Times New Roman"/>
                <w:b/>
                <w:sz w:val="16"/>
              </w:rPr>
              <w:t>Chapter 1</w:t>
            </w:r>
          </w:p>
        </w:tc>
        <w:tc>
          <w:tcPr>
            <w:tcW w:type="dxa" w:w="2160"/>
          </w:tcPr>
          <w:p>
            <w:r>
              <w:rPr>
                <w:rFonts w:ascii="Times New Roman" w:hAnsi="Times New Roman"/>
                <w:sz w:val="16"/>
              </w:rPr>
              <w:t>1.1 Background Information</w:t>
              <w:br/>
              <w:t>1.2 Problem Definition</w:t>
              <w:br/>
              <w:t>1.3 Objectives of the Study</w:t>
              <w:br/>
              <w:t>1.4 Scope of the Project</w:t>
              <w:br/>
              <w:t>1.5 Methodology Overview</w:t>
            </w:r>
          </w:p>
        </w:tc>
        <w:tc>
          <w:tcPr>
            <w:tcW w:type="dxa" w:w="2160"/>
          </w:tcPr>
          <w:p>
            <w:pPr>
              <w:jc w:val="center"/>
            </w:pPr>
            <w:r>
              <w:rPr>
                <w:rFonts w:ascii="Times New Roman" w:hAnsi="Times New Roman"/>
                <w:sz w:val="16"/>
              </w:rPr>
              <w:t>7–11</w:t>
            </w:r>
          </w:p>
        </w:tc>
      </w:tr>
      <w:tr>
        <w:tc>
          <w:tcPr>
            <w:tcW w:type="dxa" w:w="2160"/>
          </w:tcPr>
          <w:p>
            <w:pPr>
              <w:jc w:val="center"/>
            </w:pPr>
            <w:r>
              <w:rPr>
                <w:rFonts w:ascii="Times New Roman" w:hAnsi="Times New Roman"/>
                <w:sz w:val="16"/>
              </w:rPr>
              <w:t>3</w:t>
            </w:r>
          </w:p>
        </w:tc>
        <w:tc>
          <w:tcPr>
            <w:tcW w:type="dxa" w:w="2160"/>
          </w:tcPr>
          <w:p>
            <w:r>
              <w:rPr>
                <w:rFonts w:ascii="Times New Roman" w:hAnsi="Times New Roman"/>
                <w:b/>
                <w:sz w:val="16"/>
              </w:rPr>
              <w:t>Chapter 2</w:t>
            </w:r>
          </w:p>
        </w:tc>
        <w:tc>
          <w:tcPr>
            <w:tcW w:type="dxa" w:w="2160"/>
          </w:tcPr>
          <w:p>
            <w:r>
              <w:rPr>
                <w:rFonts w:ascii="Times New Roman" w:hAnsi="Times New Roman"/>
                <w:sz w:val="16"/>
              </w:rPr>
              <w:t>2.1 Problem Analysis</w:t>
              <w:br/>
              <w:t>2.2 Evidence and Motivation</w:t>
              <w:br/>
              <w:t>2.3 Stakeholder Requirements</w:t>
              <w:br/>
              <w:t>2.4 Challenges Identified</w:t>
              <w:br/>
              <w:t>2.5 Supporting Research</w:t>
              <w:br/>
              <w:t>2.6 Summary</w:t>
            </w:r>
          </w:p>
        </w:tc>
        <w:tc>
          <w:tcPr>
            <w:tcW w:type="dxa" w:w="2160"/>
          </w:tcPr>
          <w:p>
            <w:pPr>
              <w:jc w:val="center"/>
            </w:pPr>
            <w:r>
              <w:rPr>
                <w:rFonts w:ascii="Times New Roman" w:hAnsi="Times New Roman"/>
                <w:sz w:val="16"/>
              </w:rPr>
              <w:t>12-16</w:t>
            </w:r>
          </w:p>
        </w:tc>
      </w:tr>
      <w:tr>
        <w:tc>
          <w:tcPr>
            <w:tcW w:type="dxa" w:w="2160"/>
          </w:tcPr>
          <w:p>
            <w:pPr>
              <w:jc w:val="center"/>
            </w:pPr>
            <w:r>
              <w:rPr>
                <w:rFonts w:ascii="Times New Roman" w:hAnsi="Times New Roman"/>
                <w:sz w:val="16"/>
              </w:rPr>
              <w:t>4</w:t>
            </w:r>
          </w:p>
        </w:tc>
        <w:tc>
          <w:tcPr>
            <w:tcW w:type="dxa" w:w="2160"/>
          </w:tcPr>
          <w:p>
            <w:r>
              <w:rPr>
                <w:rFonts w:ascii="Times New Roman" w:hAnsi="Times New Roman"/>
                <w:b/>
                <w:sz w:val="16"/>
              </w:rPr>
              <w:t>Chapter 3</w:t>
            </w:r>
          </w:p>
        </w:tc>
        <w:tc>
          <w:tcPr>
            <w:tcW w:type="dxa" w:w="2160"/>
          </w:tcPr>
          <w:p>
            <w:r>
              <w:rPr>
                <w:rFonts w:ascii="Times New Roman" w:hAnsi="Times New Roman"/>
                <w:sz w:val="16"/>
              </w:rPr>
              <w:t>3.1 System Design</w:t>
              <w:br/>
              <w:t>3.2 Architecture Overview</w:t>
              <w:br/>
              <w:t>3.3 Tools and Technologies</w:t>
              <w:br/>
              <w:t>3.4 Data Flow Diagram</w:t>
              <w:br/>
              <w:t>3.5 Functional Description</w:t>
              <w:br/>
              <w:t>3.6 Engineering Standards</w:t>
              <w:br/>
              <w:t>3.7 Design Justification</w:t>
              <w:br/>
              <w:t>3.8 Summary</w:t>
            </w:r>
          </w:p>
        </w:tc>
        <w:tc>
          <w:tcPr>
            <w:tcW w:type="dxa" w:w="2160"/>
          </w:tcPr>
          <w:p>
            <w:pPr>
              <w:jc w:val="center"/>
            </w:pPr>
            <w:r>
              <w:rPr>
                <w:rFonts w:ascii="Times New Roman" w:hAnsi="Times New Roman"/>
                <w:sz w:val="16"/>
              </w:rPr>
              <w:t>17-20</w:t>
            </w:r>
          </w:p>
        </w:tc>
      </w:tr>
      <w:tr>
        <w:tc>
          <w:tcPr>
            <w:tcW w:type="dxa" w:w="2160"/>
          </w:tcPr>
          <w:p>
            <w:pPr>
              <w:jc w:val="center"/>
            </w:pPr>
            <w:r>
              <w:rPr>
                <w:rFonts w:ascii="Times New Roman" w:hAnsi="Times New Roman"/>
                <w:sz w:val="16"/>
              </w:rPr>
              <w:t>5</w:t>
            </w:r>
          </w:p>
        </w:tc>
        <w:tc>
          <w:tcPr>
            <w:tcW w:type="dxa" w:w="2160"/>
          </w:tcPr>
          <w:p>
            <w:r>
              <w:rPr>
                <w:rFonts w:ascii="Times New Roman" w:hAnsi="Times New Roman"/>
                <w:b/>
                <w:sz w:val="16"/>
              </w:rPr>
              <w:t>Chapter 4</w:t>
            </w:r>
          </w:p>
        </w:tc>
        <w:tc>
          <w:tcPr>
            <w:tcW w:type="dxa" w:w="2160"/>
          </w:tcPr>
          <w:p>
            <w:r>
              <w:rPr>
                <w:rFonts w:ascii="Times New Roman" w:hAnsi="Times New Roman"/>
                <w:sz w:val="16"/>
              </w:rPr>
              <w:t>4.1 Implementation Details</w:t>
              <w:br/>
              <w:t>4.2 Algorithms Used</w:t>
              <w:br/>
              <w:t>4.3 Model or System Workflow</w:t>
              <w:br/>
              <w:t>4.4 Performance Evaluation</w:t>
              <w:br/>
              <w:t>4.5 Challenges Encountered</w:t>
              <w:br/>
              <w:t>4.6 Summary</w:t>
            </w:r>
          </w:p>
        </w:tc>
        <w:tc>
          <w:tcPr>
            <w:tcW w:type="dxa" w:w="2160"/>
          </w:tcPr>
          <w:p>
            <w:pPr>
              <w:jc w:val="center"/>
            </w:pPr>
            <w:r>
              <w:rPr>
                <w:rFonts w:ascii="Times New Roman" w:hAnsi="Times New Roman"/>
                <w:sz w:val="16"/>
              </w:rPr>
              <w:t>21-24</w:t>
            </w:r>
          </w:p>
        </w:tc>
      </w:tr>
      <w:tr>
        <w:tc>
          <w:tcPr>
            <w:tcW w:type="dxa" w:w="2160"/>
          </w:tcPr>
          <w:p>
            <w:pPr>
              <w:jc w:val="center"/>
            </w:pPr>
            <w:r>
              <w:rPr>
                <w:rFonts w:ascii="Times New Roman" w:hAnsi="Times New Roman"/>
                <w:sz w:val="16"/>
              </w:rPr>
              <w:t>6</w:t>
            </w:r>
          </w:p>
        </w:tc>
        <w:tc>
          <w:tcPr>
            <w:tcW w:type="dxa" w:w="2160"/>
          </w:tcPr>
          <w:p>
            <w:r>
              <w:rPr>
                <w:rFonts w:ascii="Times New Roman" w:hAnsi="Times New Roman"/>
                <w:b/>
                <w:sz w:val="16"/>
              </w:rPr>
              <w:t>Chapter 5</w:t>
            </w:r>
          </w:p>
        </w:tc>
        <w:tc>
          <w:tcPr>
            <w:tcW w:type="dxa" w:w="2160"/>
          </w:tcPr>
          <w:p>
            <w:r>
              <w:rPr>
                <w:rFonts w:ascii="Times New Roman" w:hAnsi="Times New Roman"/>
                <w:sz w:val="16"/>
              </w:rPr>
              <w:t>5.1 Learning Outcomes</w:t>
              <w:br/>
              <w:t>5.2 Collaboration and Teamwork</w:t>
              <w:br/>
              <w:t>5.3 Application of Standards</w:t>
              <w:br/>
              <w:t>5.4 Problem-solving Skills</w:t>
              <w:br/>
              <w:t>5.5 Industry Exposure</w:t>
              <w:br/>
              <w:t>5.6 Personal Growth</w:t>
              <w:br/>
              <w:t>5.7 Summary</w:t>
            </w:r>
          </w:p>
        </w:tc>
        <w:tc>
          <w:tcPr>
            <w:tcW w:type="dxa" w:w="2160"/>
          </w:tcPr>
          <w:p>
            <w:pPr>
              <w:jc w:val="center"/>
            </w:pPr>
            <w:r>
              <w:rPr>
                <w:rFonts w:ascii="Times New Roman" w:hAnsi="Times New Roman"/>
                <w:sz w:val="16"/>
              </w:rPr>
              <w:t>25-28</w:t>
            </w:r>
          </w:p>
        </w:tc>
      </w:tr>
      <w:tr>
        <w:tc>
          <w:tcPr>
            <w:tcW w:type="dxa" w:w="2160"/>
          </w:tcPr>
          <w:p>
            <w:pPr>
              <w:jc w:val="center"/>
            </w:pPr>
            <w:r>
              <w:rPr>
                <w:rFonts w:ascii="Times New Roman" w:hAnsi="Times New Roman"/>
                <w:sz w:val="16"/>
              </w:rPr>
              <w:t>7</w:t>
            </w:r>
          </w:p>
        </w:tc>
        <w:tc>
          <w:tcPr>
            <w:tcW w:type="dxa" w:w="2160"/>
          </w:tcPr>
          <w:p>
            <w:r>
              <w:rPr>
                <w:rFonts w:ascii="Times New Roman" w:hAnsi="Times New Roman"/>
                <w:b/>
                <w:sz w:val="16"/>
              </w:rPr>
              <w:t>Chapter 6</w:t>
            </w:r>
          </w:p>
        </w:tc>
        <w:tc>
          <w:tcPr>
            <w:tcW w:type="dxa" w:w="2160"/>
          </w:tcPr>
          <w:p>
            <w:r>
              <w:rPr>
                <w:rFonts w:ascii="Times New Roman" w:hAnsi="Times New Roman"/>
                <w:sz w:val="16"/>
              </w:rPr>
              <w:t>6.1 Summary of Work</w:t>
              <w:br/>
              <w:t>6.2 Major Findings</w:t>
              <w:br/>
              <w:t>6.3 Impact and Significance</w:t>
              <w:br/>
              <w:t>6.4 Limitations</w:t>
              <w:br/>
              <w:t>6.5 Future Scope</w:t>
              <w:br/>
              <w:t>6.6 Conclusion</w:t>
            </w:r>
          </w:p>
        </w:tc>
        <w:tc>
          <w:tcPr>
            <w:tcW w:type="dxa" w:w="2160"/>
          </w:tcPr>
          <w:p>
            <w:pPr>
              <w:jc w:val="center"/>
            </w:pPr>
            <w:r>
              <w:rPr>
                <w:rFonts w:ascii="Times New Roman" w:hAnsi="Times New Roman"/>
                <w:sz w:val="16"/>
              </w:rPr>
              <w:t>29-31</w:t>
            </w:r>
          </w:p>
        </w:tc>
      </w:tr>
      <w:tr>
        <w:tc>
          <w:tcPr>
            <w:tcW w:type="dxa" w:w="2160"/>
          </w:tcPr>
          <w:p>
            <w:pPr>
              <w:jc w:val="center"/>
            </w:pPr>
            <w:r>
              <w:rPr>
                <w:rFonts w:ascii="Times New Roman" w:hAnsi="Times New Roman"/>
                <w:sz w:val="16"/>
              </w:rPr>
              <w:t>8</w:t>
            </w:r>
          </w:p>
        </w:tc>
        <w:tc>
          <w:tcPr>
            <w:tcW w:type="dxa" w:w="2160"/>
          </w:tcPr>
          <w:p>
            <w:r>
              <w:rPr>
                <w:rFonts w:ascii="Times New Roman" w:hAnsi="Times New Roman"/>
                <w:b/>
                <w:sz w:val="16"/>
              </w:rPr>
              <w:t>References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32</w:t>
            </w:r>
          </w:p>
        </w:tc>
      </w:tr>
      <w:tr>
        <w:tc>
          <w:tcPr>
            <w:tcW w:type="dxa" w:w="2160"/>
          </w:tcPr>
          <w:p>
            <w:pPr>
              <w:jc w:val="center"/>
            </w:pPr>
            <w:r>
              <w:rPr>
                <w:rFonts w:ascii="Times New Roman" w:hAnsi="Times New Roman"/>
                <w:sz w:val="16"/>
              </w:rPr>
              <w:t>9</w:t>
            </w:r>
          </w:p>
        </w:tc>
        <w:tc>
          <w:tcPr>
            <w:tcW w:type="dxa" w:w="2160"/>
          </w:tcPr>
          <w:p>
            <w:r>
              <w:rPr>
                <w:rFonts w:ascii="Times New Roman" w:hAnsi="Times New Roman"/>
                <w:b/>
                <w:sz w:val="16"/>
              </w:rPr>
              <w:t>Appendices</w:t>
            </w:r>
          </w:p>
        </w:tc>
        <w:tc>
          <w:tcPr>
            <w:tcW w:type="dxa" w:w="2160"/>
          </w:tcPr>
          <w:p>
            <w:r>
              <w:rPr>
                <w:rFonts w:ascii="Times New Roman" w:hAnsi="Times New Roman"/>
                <w:sz w:val="16"/>
              </w:rPr>
              <w:t>—</w:t>
            </w:r>
          </w:p>
        </w:tc>
        <w:tc>
          <w:tcPr>
            <w:tcW w:type="dxa" w:w="2160"/>
          </w:tcPr>
          <w:p>
            <w:pPr>
              <w:jc w:val="center"/>
            </w:pPr>
            <w:r>
              <w:rPr>
                <w:rFonts w:ascii="Times New Roman" w:hAnsi="Times New Roman"/>
                <w:sz w:val="16"/>
              </w:rPr>
              <w:t>33</w:t>
            </w:r>
          </w:p>
        </w:tc>
      </w:tr>
    </w:tbl>
    <w:p>
      <w:r>
        <w:br w:type="page"/>
      </w:r>
    </w:p>
    <w:p>
      <w:pPr>
        <w:jc w:val="center"/>
      </w:pPr>
      <w:r>
        <w:rPr>
          <w:rFonts w:ascii="Times New Roman" w:hAnsi="Times New Roman"/>
          <w:b/>
          <w:sz w:val="32"/>
        </w:rPr>
        <w:t>ABSTRACT: INTRODUCTION</w:t>
      </w:r>
    </w:p>
    <w:p/>
    <w:p>
      <w:pPr>
        <w:spacing w:line="360" w:lineRule="auto"/>
        <w:jc w:val="both"/>
      </w:pPr>
      <w:r>
        <w:rPr>
          <w:rFonts w:ascii="Times New Roman" w:hAnsi="Times New Roman" w:eastAsia="Times New Roman"/>
          <w:b w:val="0"/>
          <w:sz w:val="24"/>
        </w:rPr>
        <w:t>The Indian stock market is a dynamic and complex system influenced by a multitude of global and domestic factors, making accurate prediction and informed investment decisions a considerable challenge. This project addresses the need for robust analytical tools to navigate this complexity by providing a comprehensive analysis of the Indian stock market using both live and historical data. The primary objective is to develop a model capable of identifying trends, predicting price movements, and assessing risk factors associated with various stocks and indices. This was achieved through a multi-faceted approach that incorporated data acquisition from reliable financial sources, pre-processing techniques to ensure data quality, and the application of several machine learning algorithms, including time series analysis (ARIMA), regression models (linear regression, support vector regression), and classification models (random forest, gradient boosting) to predict future stock performance. The models were trained and validated on a substantial dataset of historical stock prices, trading volumes, and relevant economic indicators. Key results demonstrated that the integrated models, particularly those utilizing gradient boosting, exhibited a significant improvement in prediction accuracy compared to traditional statistical methods. Furthermore, the analysis identified key macroeconomic variables, such as inflation rates and interest rates, that have the most significant impact on stock market volatility. The impact of this project lies in its potential to empower investors, both individual and institutional, with data-driven insights to make more informed trading decisions, manage risk effectively, and optimize investment strategies. Moreover, the developed models can be utilized by financial analysts and researchers to further investigate the dynamics of the Indian stock market and develop more sophisticated forecasting tools. This project provides a valuable foundation for future research in algorithmic trading and quantitative finance within the Indian context.</w:t>
      </w:r>
    </w:p>
    <w:p>
      <w:r>
        <w:br w:type="page"/>
      </w:r>
    </w:p>
    <w:p>
      <w:pPr>
        <w:jc w:val="center"/>
      </w:pPr>
      <w:r>
        <w:rPr>
          <w:rFonts w:ascii="Times New Roman" w:hAnsi="Times New Roman"/>
          <w:b/>
          <w:sz w:val="32"/>
        </w:rPr>
        <w:t>CHAPTER 1: INTRODUCTION</w:t>
      </w:r>
    </w:p>
    <w:p/>
    <w:p>
      <w:pPr>
        <w:spacing w:line="360" w:lineRule="auto"/>
        <w:jc w:val="left"/>
      </w:pPr>
      <w:r>
        <w:rPr>
          <w:rFonts w:ascii="Times New Roman" w:hAnsi="Times New Roman" w:eastAsia="Times New Roman"/>
          <w:b/>
          <w:sz w:val="24"/>
        </w:rPr>
        <w:t>1.1 Background Information</w:t>
      </w:r>
    </w:p>
    <w:p>
      <w:pPr>
        <w:spacing w:line="360" w:lineRule="auto"/>
        <w:jc w:val="both"/>
      </w:pPr>
      <w:r>
        <w:rPr>
          <w:rFonts w:ascii="Times New Roman" w:hAnsi="Times New Roman" w:eastAsia="Times New Roman"/>
          <w:b w:val="0"/>
          <w:sz w:val="24"/>
        </w:rPr>
        <w:t>The Indian stock market, comprising exchanges like the National Stock Exchange (NSE) and the Bombay Stock Exchange (BSE), serves as a vital barometer of the nation’s economic health and a key facilitator for capital formation. It is a dynamic and complex ecosystem influenced by a multitude of factors including macroeconomic indicators, global events, investor sentiment, and company-specific performance. Understanding the behavior of this market is crucial not only for investors seeking profitable opportunities but also for policymakers aiming to maintain economic stability and promote sustainable growth. The rise of algorithmic trading, high-frequency trading, and the increasing availability of real-time market data have further complicated the landscape, demanding sophisticated analytical tools and techniques to gain a competitive edge and mitigate risks. Therefore, a comprehensive analysis of historical and live market data is essential for informed decision-making.</w:t>
      </w:r>
    </w:p>
    <w:p>
      <w:pPr>
        <w:spacing w:line="360" w:lineRule="auto"/>
        <w:jc w:val="both"/>
      </w:pPr>
      <w:r>
        <w:rPr>
          <w:rFonts w:ascii="Times New Roman" w:hAnsi="Times New Roman" w:eastAsia="Times New Roman"/>
          <w:b w:val="0"/>
          <w:sz w:val="24"/>
        </w:rPr>
        <w:t>The evolution of the Indian stock market has been significant over the past few decades. Liberalization policies, technological advancements, and increased participation from both domestic and foreign investors have led to substantial growth in market capitalization and trading volumes. This growth has also been accompanied by increased volatility and complexity, necessitating robust analytical frameworks. The availability of vast amounts of data, ranging from historical price movements to news articles and social media sentiment, presents both an opportunity and a challenge. The opportunity lies in the potential to uncover hidden patterns and relationships that can inform investment strategies and risk management practices. The challenge lies in effectively processing and interpreting this data to extract meaningful insights. Furthermore, the increasing interconnectedness of global financial markets necessitates a holistic approach that considers both domestic and international influences.</w:t>
      </w:r>
    </w:p>
    <w:p>
      <w:pPr>
        <w:spacing w:line="360" w:lineRule="auto"/>
        <w:jc w:val="both"/>
      </w:pPr>
      <w:r>
        <w:rPr>
          <w:rFonts w:ascii="Times New Roman" w:hAnsi="Times New Roman" w:eastAsia="Times New Roman"/>
          <w:b w:val="0"/>
          <w:sz w:val="24"/>
        </w:rPr>
        <w:t>The significance of the Indian stock market extends beyond individual investors. It plays a crucial role in the broader economy by facilitating the allocation of capital to productive enterprises, fostering innovation, and driving economic growth. Efficient and well-regulated stock markets contribute to greater transparency and accountability, attracting both domestic and foreign investment. Conversely, market inefficiencies, such as information asymmetry and manipulative practices, can undermine investor confidence and hinder economic development. Therefore, continuous monitoring and analysis of market behavior are essential for identifying potential vulnerabilities and implementing corrective measures. This analysis provides valuable insights into the overall health and stability of the financial system, enabling policymakers to make informed decisions that promote sustainable economic growth.</w:t>
      </w:r>
    </w:p>
    <w:p>
      <w:pPr>
        <w:spacing w:line="360" w:lineRule="auto"/>
        <w:jc w:val="left"/>
      </w:pPr>
      <w:r>
        <w:rPr>
          <w:rFonts w:ascii="Times New Roman" w:hAnsi="Times New Roman" w:eastAsia="Times New Roman"/>
          <w:b/>
          <w:sz w:val="24"/>
        </w:rPr>
        <w:t>1.2 Problem Definition</w:t>
      </w:r>
    </w:p>
    <w:p>
      <w:pPr>
        <w:spacing w:line="360" w:lineRule="auto"/>
        <w:jc w:val="both"/>
      </w:pPr>
      <w:r>
        <w:rPr>
          <w:rFonts w:ascii="Times New Roman" w:hAnsi="Times New Roman" w:eastAsia="Times New Roman"/>
          <w:b w:val="0"/>
          <w:sz w:val="24"/>
        </w:rPr>
        <w:t>The Indian stock market, despite its growth and sophistication, presents several analytical challenges. A primary challenge is the inherent volatility and unpredictability of stock prices, making it difficult to forecast future market movements with certainty. This volatility is influenced by a complex interplay of factors, including macroeconomic variables, geopolitical events, and investor sentiment, many of which are difficult to quantify and predict. Traditional statistical methods often struggle to capture the non-linear and dynamic relationships that characterize stock market behavior. Furthermore, the increasing prevalence of algorithmic trading and high-frequency trading has introduced new complexities, requiring more sophisticated analytical techniques to understand and predict market movements.</w:t>
      </w:r>
    </w:p>
    <w:p>
      <w:pPr>
        <w:spacing w:line="360" w:lineRule="auto"/>
        <w:jc w:val="both"/>
      </w:pPr>
      <w:r>
        <w:rPr>
          <w:rFonts w:ascii="Times New Roman" w:hAnsi="Times New Roman" w:eastAsia="Times New Roman"/>
          <w:b w:val="0"/>
          <w:sz w:val="24"/>
        </w:rPr>
        <w:t>Another significant problem lies in the efficient processing and analysis of the massive amounts of data generated by the stock market. The volume, velocity, and variety of data, including historical price data, news articles, social media feeds, and company financial statements, pose a significant challenge for traditional analytical tools and techniques. Effectively extracting meaningful insights from this data requires advanced data mining and machine learning algorithms, as well as robust computational infrastructure. This challenge is further complicated by the presence of noise and irrelevant information in the data, which can obscure underlying patterns and lead to inaccurate predictions. Moreover, the availability of real-time or near real-time data streams demands analytical solutions that can process and interpret data quickly enough to inform timely investment decisions.</w:t>
      </w:r>
    </w:p>
    <w:p>
      <w:pPr>
        <w:spacing w:line="360" w:lineRule="auto"/>
        <w:jc w:val="both"/>
      </w:pPr>
      <w:r>
        <w:rPr>
          <w:rFonts w:ascii="Times New Roman" w:hAnsi="Times New Roman" w:eastAsia="Times New Roman"/>
          <w:b w:val="0"/>
          <w:sz w:val="24"/>
        </w:rPr>
        <w:t>Finally, a lack of readily available and easily accessible analytical tools tailored specifically for the Indian stock market hinders effective decision-making for both individual investors and institutional investors. While several commercial software packages offer analytical capabilities, they often lack the customization and flexibility required to address the specific nuances of the Indian market. Furthermore, these tools can be expensive and inaccessible to smaller investors and research institutions. The development of open-source analytical tools and techniques, specifically designed for the Indian stock market, would democratize access to valuable insights and empower a wider range of market participants to make informed decisions. This necessitates the creation of user-friendly interfaces, well-documented algorithms, and comprehensive datasets that can be easily accessed and utilized by a diverse audience.</w:t>
      </w:r>
    </w:p>
    <w:p>
      <w:pPr>
        <w:spacing w:line="360" w:lineRule="auto"/>
        <w:jc w:val="left"/>
      </w:pPr>
      <w:r>
        <w:rPr>
          <w:rFonts w:ascii="Times New Roman" w:hAnsi="Times New Roman" w:eastAsia="Times New Roman"/>
          <w:b/>
          <w:sz w:val="24"/>
        </w:rPr>
        <w:t>1.3 Objectives of the Study</w:t>
      </w:r>
    </w:p>
    <w:p>
      <w:pPr>
        <w:spacing w:line="360" w:lineRule="auto"/>
        <w:jc w:val="both"/>
      </w:pPr>
      <w:r>
        <w:rPr>
          <w:rFonts w:ascii="Times New Roman" w:hAnsi="Times New Roman" w:eastAsia="Times New Roman"/>
          <w:b w:val="0"/>
          <w:sz w:val="24"/>
        </w:rPr>
        <w:t>The primary objective of this capstone project is to conduct a comprehensive analysis of the Indian stock market using both live and historical data. This involves developing analytical models and tools that can effectively capture the complex dynamics of the market and provide valuable insights for investors and policymakers. A central objective is to identify key factors that influence stock prices and market volatility, allowing for better understanding of market behavior. This includes examining the impact of macroeconomic variables, global events, and company-specific information on stock market performance. The project will aim to quantify these influences and develop predictive models that can forecast future market trends.</w:t>
      </w:r>
    </w:p>
    <w:p>
      <w:pPr>
        <w:spacing w:line="360" w:lineRule="auto"/>
        <w:jc w:val="both"/>
      </w:pPr>
      <w:r>
        <w:rPr>
          <w:rFonts w:ascii="Times New Roman" w:hAnsi="Times New Roman" w:eastAsia="Times New Roman"/>
          <w:b w:val="0"/>
          <w:sz w:val="24"/>
        </w:rPr>
        <w:t>Another key objective is to develop and evaluate various analytical techniques for processing and interpreting stock market data. This includes exploring the use of statistical models, machine learning algorithms, and data visualization tools to extract meaningful insights from large datasets. The project will compare the performance of different analytical approaches and identify the most effective methods for predicting stock prices and assessing market risk. Furthermore, the study will focus on creating an automated system for data collection, cleaning, and preprocessing, ensuring the accuracy and reliability of the analytical results. The goal is to develop a robust and scalable analytical framework that can handle the volume, velocity, and variety of data generated by the stock market.</w:t>
      </w:r>
    </w:p>
    <w:p>
      <w:pPr>
        <w:spacing w:line="360" w:lineRule="auto"/>
        <w:jc w:val="both"/>
      </w:pPr>
      <w:r>
        <w:rPr>
          <w:rFonts w:ascii="Times New Roman" w:hAnsi="Times New Roman" w:eastAsia="Times New Roman"/>
          <w:b w:val="0"/>
          <w:sz w:val="24"/>
        </w:rPr>
        <w:t>A third objective is to create a user-friendly and accessible platform for analyzing Indian stock market data. This platform will integrate the analytical models and tools developed in the project and provide a visual interface for users to explore and interpret market data. The platform will be designed to be accessible to both individual investors and institutional investors, regardless of their technical expertise. It will incorporate interactive charts and graphs, allowing users to visualize market trends and identify potential investment opportunities. Additionally, the platform will provide access to historical data, real-time market data, and news feeds, enabling users to conduct comprehensive market research.</w:t>
      </w:r>
    </w:p>
    <w:p>
      <w:pPr>
        <w:spacing w:line="360" w:lineRule="auto"/>
        <w:jc w:val="left"/>
      </w:pPr>
      <w:r>
        <w:rPr>
          <w:rFonts w:ascii="Times New Roman" w:hAnsi="Times New Roman" w:eastAsia="Times New Roman"/>
          <w:b/>
          <w:sz w:val="24"/>
        </w:rPr>
        <w:t>1.4 Scope of the Project</w:t>
      </w:r>
    </w:p>
    <w:p>
      <w:pPr>
        <w:spacing w:line="360" w:lineRule="auto"/>
        <w:jc w:val="both"/>
      </w:pPr>
      <w:r>
        <w:rPr>
          <w:rFonts w:ascii="Times New Roman" w:hAnsi="Times New Roman" w:eastAsia="Times New Roman"/>
          <w:b w:val="0"/>
          <w:sz w:val="24"/>
        </w:rPr>
        <w:t>The scope of this project is limited to the analysis of the Indian stock market, focusing primarily on the National Stock Exchange (NSE) and the Bombay Stock Exchange (BSE). The project will primarily analyze the price and volume data of selected stocks listed on these exchanges. The selection of stocks will be based on market capitalization, liquidity, and sector representation, ensuring a diverse sample that reflects the overall market behavior. Furthermore, the project will consider macroeconomic indicators, such as GDP growth, inflation rates, and interest rates, as well as global economic events that may influence the Indian stock market. News articles and social media sentiment will be analyzed to gauge investor sentiment and its impact on stock prices.</w:t>
      </w:r>
    </w:p>
    <w:p>
      <w:pPr>
        <w:spacing w:line="360" w:lineRule="auto"/>
        <w:jc w:val="both"/>
      </w:pPr>
      <w:r>
        <w:rPr>
          <w:rFonts w:ascii="Times New Roman" w:hAnsi="Times New Roman" w:eastAsia="Times New Roman"/>
          <w:b w:val="0"/>
          <w:sz w:val="24"/>
        </w:rPr>
        <w:t>The time frame for the analysis will cover both historical data and live market data. Historical data will be collected for a period of several years, allowing for the identification of long-term trends and patterns. Live market data will be continuously monitored and analyzed to assess the real-time performance of the selected stocks and to validate the predictive models developed in the project. The project will focus on developing short-term and medium-term forecasting models, aiming to predict stock prices and market volatility over a period of days, weeks, and months. Long-term forecasting will be outside the scope of this project.</w:t>
      </w:r>
    </w:p>
    <w:p>
      <w:pPr>
        <w:spacing w:line="360" w:lineRule="auto"/>
        <w:jc w:val="both"/>
      </w:pPr>
      <w:r>
        <w:rPr>
          <w:rFonts w:ascii="Times New Roman" w:hAnsi="Times New Roman" w:eastAsia="Times New Roman"/>
          <w:b w:val="0"/>
          <w:sz w:val="24"/>
        </w:rPr>
        <w:t>The analytical techniques employed in the project will include statistical modeling, machine learning algorithms, and data visualization tools. Specific models to be explored include time series analysis, regression analysis, support vector machines, and neural networks. The project will focus on developing and evaluating the performance of these models in the context of the Indian stock market. The project will exclude the implementation of actual trading strategies based on the analytical results. The focus will be on developing the analytical framework and providing insights that can inform investment decisions, rather than on implementing automated trading systems.</w:t>
      </w:r>
    </w:p>
    <w:p>
      <w:pPr>
        <w:spacing w:line="360" w:lineRule="auto"/>
        <w:jc w:val="left"/>
      </w:pPr>
      <w:r>
        <w:rPr>
          <w:rFonts w:ascii="Times New Roman" w:hAnsi="Times New Roman" w:eastAsia="Times New Roman"/>
          <w:b/>
          <w:sz w:val="24"/>
        </w:rPr>
        <w:t>1.5 Methodology Overview</w:t>
      </w:r>
    </w:p>
    <w:p>
      <w:pPr>
        <w:spacing w:line="360" w:lineRule="auto"/>
        <w:jc w:val="both"/>
      </w:pPr>
      <w:r>
        <w:rPr>
          <w:rFonts w:ascii="Times New Roman" w:hAnsi="Times New Roman" w:eastAsia="Times New Roman"/>
          <w:b w:val="0"/>
          <w:sz w:val="24"/>
        </w:rPr>
        <w:t>The methodology adopted for this capstone project will follow a structured and systematic approach. The first step involves data collection and preprocessing. This will include gathering historical stock price data, macroeconomic indicators, and news articles from reliable sources. The data will then be cleaned and preprocessed to remove errors, handle missing values, and transform the data into a suitable format for analysis. This step is critical to ensure the accuracy and reliability of the analytical results. Data sources will include reputable financial databases, government publications, and news agencies.</w:t>
      </w:r>
    </w:p>
    <w:p>
      <w:pPr>
        <w:spacing w:line="360" w:lineRule="auto"/>
        <w:jc w:val="both"/>
      </w:pPr>
      <w:r>
        <w:rPr>
          <w:rFonts w:ascii="Times New Roman" w:hAnsi="Times New Roman" w:eastAsia="Times New Roman"/>
          <w:b w:val="0"/>
          <w:sz w:val="24"/>
        </w:rPr>
        <w:t>The second step involves developing and implementing analytical models. This will include selecting appropriate statistical models and machine learning algorithms for predicting stock prices and assessing market risk. The models will be trained and validated using historical data. The performance of different models will be compared based on metrics such as accuracy, precision, and recall. The models will be fine-tuned to optimize their performance in the context of the Indian stock market. This will involve adjusting model parameters and incorporating relevant features, such as macroeconomic indicators and investor sentiment.</w:t>
      </w:r>
    </w:p>
    <w:p>
      <w:pPr>
        <w:spacing w:line="360" w:lineRule="auto"/>
        <w:jc w:val="both"/>
      </w:pPr>
      <w:r>
        <w:rPr>
          <w:rFonts w:ascii="Times New Roman" w:hAnsi="Times New Roman" w:eastAsia="Times New Roman"/>
          <w:b w:val="0"/>
          <w:sz w:val="24"/>
        </w:rPr>
        <w:t>The final step involves evaluating the analytical results and developing a user-friendly platform. The performance of the models will be evaluated using live market data. The insights gained from the analysis will be presented in a clear and concise manner, using data visualization tools. A user-friendly platform will be developed to allow users to access and interpret the analytical results. The platform will include interactive charts and graphs, allowing users to visualize market trends and identify potential investment opportunities. The platform will be designed to be accessible to both individual investors and institutional investors, regardless of their technical expertise. Regular testing and user feedback will be incorporated into the development process to ensure the platform meets the needs of its users.</w:t>
      </w:r>
    </w:p>
    <w:p>
      <w:r>
        <w:br w:type="page"/>
      </w:r>
    </w:p>
    <w:p>
      <w:pPr>
        <w:jc w:val="center"/>
      </w:pPr>
      <w:r>
        <w:rPr>
          <w:rFonts w:ascii="Times New Roman" w:hAnsi="Times New Roman"/>
          <w:b/>
          <w:sz w:val="32"/>
        </w:rPr>
        <w:t>HERE'S A POSSIBLE CHAPTER 2 DRAFT FULFILLING YOUR SPECIFIC REQUIREMENTS:</w:t>
      </w:r>
    </w:p>
    <w:p/>
    <w:p>
      <w:pPr>
        <w:spacing w:line="360" w:lineRule="auto"/>
        <w:jc w:val="both"/>
      </w:pPr>
      <w:r>
        <w:rPr>
          <w:rFonts w:ascii="Times New Roman" w:hAnsi="Times New Roman" w:eastAsia="Times New Roman"/>
          <w:b w:val="0"/>
          <w:sz w:val="24"/>
        </w:rPr>
        <w:t>Here's a possible Chapter 2 draft fulfilling your specific requirements:</w:t>
      </w:r>
    </w:p>
    <w:p>
      <w:pPr>
        <w:spacing w:line="360" w:lineRule="auto"/>
        <w:jc w:val="left"/>
      </w:pPr>
      <w:r>
        <w:rPr>
          <w:rFonts w:ascii="Times New Roman" w:hAnsi="Times New Roman" w:eastAsia="Times New Roman"/>
          <w:b/>
          <w:sz w:val="24"/>
        </w:rPr>
        <w:t>2.1 Problem Analysis</w:t>
      </w:r>
    </w:p>
    <w:p>
      <w:pPr>
        <w:spacing w:line="360" w:lineRule="auto"/>
        <w:jc w:val="both"/>
      </w:pPr>
      <w:r>
        <w:rPr>
          <w:rFonts w:ascii="Times New Roman" w:hAnsi="Times New Roman" w:eastAsia="Times New Roman"/>
          <w:b w:val="0"/>
          <w:sz w:val="24"/>
        </w:rPr>
        <w:t>The core problem being addressed in this capstone project is the inherent difficulty in accurately predicting trends and making informed investment decisions within the Indian stock market. The Indian stock market, like any other, is a complex, dynamic system influenced by a multitude of factors including macroeconomic indicators, global economic conditions, company-specific performance, investor sentiment, and geopolitical events. Traditional methods of analysis, often relying on static historical data and fundamental analysis alone, frequently fail to capture the real-time fluctuations and intricate interdependencies that characterize the market. This leads to increased risk for investors, ranging from individual retail investors to institutional fund managers, who are constantly striving to maximize returns while mitigating potential losses. A more sophisticated approach, leveraging both live and historical data to identify patterns and predict future movements, is therefore crucial for enhancing investment strategies and improving decision-making processes.</w:t>
      </w:r>
    </w:p>
    <w:p>
      <w:pPr>
        <w:spacing w:line="360" w:lineRule="auto"/>
        <w:jc w:val="both"/>
      </w:pPr>
      <w:r>
        <w:rPr>
          <w:rFonts w:ascii="Times New Roman" w:hAnsi="Times New Roman" w:eastAsia="Times New Roman"/>
          <w:b w:val="0"/>
          <w:sz w:val="24"/>
        </w:rPr>
        <w:t>The limitations of existing analytical methods are further exacerbated by the growing volume and velocity of data available in the digital age. While an abundance of information exists, the challenge lies in effectively processing, analyzing, and interpreting this data to extract meaningful insights. The market generates vast quantities of data from various sources, including stock prices, trading volumes, news articles, social media sentiment, and economic reports. This data is often unstructured, noisy, and subject to rapid change, making it difficult to discern relevant signals from the surrounding noise. The ability to harness this real-time data and combine it with historical trends to create accurate predictive models represents a significant opportunity for improving investment outcomes and reducing the inherent uncertainties of the stock market. This necessitates the development and application of advanced data analysis techniques and computational tools that can handle the complexity and dynamism of the Indian stock market.</w:t>
      </w:r>
    </w:p>
    <w:p>
      <w:pPr>
        <w:spacing w:line="360" w:lineRule="auto"/>
        <w:jc w:val="left"/>
      </w:pPr>
      <w:r>
        <w:rPr>
          <w:rFonts w:ascii="Times New Roman" w:hAnsi="Times New Roman" w:eastAsia="Times New Roman"/>
          <w:b/>
          <w:sz w:val="24"/>
        </w:rPr>
        <w:t>2.2 Evidence and Motivation</w:t>
      </w:r>
    </w:p>
    <w:p>
      <w:pPr>
        <w:spacing w:line="360" w:lineRule="auto"/>
        <w:jc w:val="both"/>
      </w:pPr>
      <w:r>
        <w:rPr>
          <w:rFonts w:ascii="Times New Roman" w:hAnsi="Times New Roman" w:eastAsia="Times New Roman"/>
          <w:b w:val="0"/>
          <w:sz w:val="24"/>
        </w:rPr>
        <w:t>The motivation for this research stems from the observed inadequacies of current investment strategies and the palpable need for more data-driven approaches. Anecdotal evidence abounds regarding investors, both seasoned professionals and novices, experiencing significant losses due to inaccurate market predictions or an inability to react quickly to changing market conditions. Moreover, empirical studies have consistently demonstrated that traditional investment methods often fail to consistently outperform market benchmarks, suggesting that improvements in analytical techniques are necessary to achieve superior returns. The efficiency of the Indian stock market is a topic of ongoing debate, and evidence suggests that while it exhibits characteristics of a semi-strong efficient market, opportunities for generating abnormal returns still exist for those with access to better information and analytical tools.</w:t>
      </w:r>
    </w:p>
    <w:p>
      <w:pPr>
        <w:spacing w:line="360" w:lineRule="auto"/>
        <w:jc w:val="both"/>
      </w:pPr>
      <w:r>
        <w:rPr>
          <w:rFonts w:ascii="Times New Roman" w:hAnsi="Times New Roman" w:eastAsia="Times New Roman"/>
          <w:b w:val="0"/>
          <w:sz w:val="24"/>
        </w:rPr>
        <w:t>The increased accessibility of data and advancements in computational power further motivate this research. The widespread availability of real-time market data through online platforms and APIs allows for the development and testing of sophisticated predictive models. Furthermore, the emergence of machine learning algorithms and cloud computing infrastructure provides the necessary tools to process and analyze large datasets efficiently. The confluence of these factors creates a unique opportunity to develop more accurate and responsive analytical systems that can provide valuable insights to investors. The potential benefits of such systems include improved portfolio diversification, reduced risk exposure, and increased investment returns. The advancement of algorithmic trading and quantitative analysis relies heavily on such predictive modelling, furthering the motivation to undertake this capstone project.</w:t>
      </w:r>
    </w:p>
    <w:p>
      <w:pPr>
        <w:spacing w:line="360" w:lineRule="auto"/>
        <w:jc w:val="left"/>
      </w:pPr>
      <w:r>
        <w:rPr>
          <w:rFonts w:ascii="Times New Roman" w:hAnsi="Times New Roman" w:eastAsia="Times New Roman"/>
          <w:b/>
          <w:sz w:val="24"/>
        </w:rPr>
        <w:t>2.3 Stakeholder Requirements</w:t>
      </w:r>
    </w:p>
    <w:p>
      <w:pPr>
        <w:spacing w:line="360" w:lineRule="auto"/>
        <w:jc w:val="both"/>
      </w:pPr>
      <w:r>
        <w:rPr>
          <w:rFonts w:ascii="Times New Roman" w:hAnsi="Times New Roman" w:eastAsia="Times New Roman"/>
          <w:b w:val="0"/>
          <w:sz w:val="24"/>
        </w:rPr>
        <w:t>The primary stakeholders for this project are investors operating within the Indian stock market, ranging from individual retail investors to institutional fund managers. These stakeholders require accurate, timely, and actionable insights to inform their investment decisions. Specifically, they need to be able to predict potential price movements, identify emerging trends, and assess the risk associated with various investment opportunities. The analytical system developed as part of this project must provide clear and concise reports, visualizations, and recommendations that are easily understandable and applicable to real-world investment scenarios. Transparency and explainability are also crucial, as stakeholders need to understand the rationale behind the system's predictions and recommendations to build trust and confidence.</w:t>
      </w:r>
    </w:p>
    <w:p>
      <w:pPr>
        <w:spacing w:line="360" w:lineRule="auto"/>
        <w:jc w:val="both"/>
      </w:pPr>
      <w:r>
        <w:rPr>
          <w:rFonts w:ascii="Times New Roman" w:hAnsi="Times New Roman" w:eastAsia="Times New Roman"/>
          <w:b w:val="0"/>
          <w:sz w:val="24"/>
        </w:rPr>
        <w:t>Beyond individual and institutional investors, other stakeholders include regulatory bodies like the Securities and Exchange Board of India (SEBI). SEBI is responsible for maintaining the integrity and stability of the Indian stock market, and it relies on accurate data and sophisticated analytical tools to monitor market activity, detect anomalies, and prevent market manipulation. The findings of this project could potentially contribute to SEBI's efforts to improve market surveillance and protect investors from fraudulent activities. Furthermore, academic researchers in the fields of finance and data science would benefit from the insights gained from this project, as it could contribute to the development of new analytical techniques and the advancement of our understanding of market dynamics.</w:t>
      </w:r>
    </w:p>
    <w:p>
      <w:pPr>
        <w:spacing w:line="360" w:lineRule="auto"/>
        <w:jc w:val="left"/>
      </w:pPr>
      <w:r>
        <w:rPr>
          <w:rFonts w:ascii="Times New Roman" w:hAnsi="Times New Roman" w:eastAsia="Times New Roman"/>
          <w:b/>
          <w:sz w:val="24"/>
        </w:rPr>
        <w:t>2.4 Challenges Identified</w:t>
      </w:r>
    </w:p>
    <w:p>
      <w:pPr>
        <w:spacing w:line="360" w:lineRule="auto"/>
        <w:jc w:val="both"/>
      </w:pPr>
      <w:r>
        <w:rPr>
          <w:rFonts w:ascii="Times New Roman" w:hAnsi="Times New Roman" w:eastAsia="Times New Roman"/>
          <w:b w:val="0"/>
          <w:sz w:val="24"/>
        </w:rPr>
        <w:t>Several significant challenges need to be addressed in order to successfully analyze the Indian stock market using live and historical data. One major challenge is the inherent noisiness and volatility of the market. Market prices are subject to constant fluctuations due to a wide range of factors, many of which are unpredictable or difficult to quantify. This makes it challenging to identify underlying trends and patterns that can be used for prediction. Furthermore, the Indian stock market is particularly susceptible to external shocks, such as global economic crises, geopolitical events, and policy changes, which can disrupt established patterns and invalidate existing models. The data cleansing and pre-processing stage therefore assumes critical importance.</w:t>
      </w:r>
    </w:p>
    <w:p>
      <w:pPr>
        <w:spacing w:line="360" w:lineRule="auto"/>
        <w:jc w:val="both"/>
      </w:pPr>
      <w:r>
        <w:rPr>
          <w:rFonts w:ascii="Times New Roman" w:hAnsi="Times New Roman" w:eastAsia="Times New Roman"/>
          <w:b w:val="0"/>
          <w:sz w:val="24"/>
        </w:rPr>
        <w:t>Another significant challenge is the availability and quality of data. While a vast amount of data is generated by the Indian stock market, not all of it is readily accessible or reliable. Data sources may be fragmented, incomplete, or subject to errors. Furthermore, the data formats and structures may vary across different sources, making it difficult to integrate and analyze the data effectively. The handling of missing data, outlier detection and treatment are key challenges. Ensuring the integrity and consistency of the data is crucial for the accuracy and reliability of any analytical system. Moreover, dealing with the dynamic nature of data, adapting to changing market conditions, and incorporating new data sources will be an ongoing challenge. The choice of features is also a key consideration, and feature engineering may be a necessary step.</w:t>
      </w:r>
    </w:p>
    <w:p>
      <w:pPr>
        <w:spacing w:line="360" w:lineRule="auto"/>
        <w:jc w:val="left"/>
      </w:pPr>
      <w:r>
        <w:rPr>
          <w:rFonts w:ascii="Times New Roman" w:hAnsi="Times New Roman" w:eastAsia="Times New Roman"/>
          <w:b/>
          <w:sz w:val="24"/>
        </w:rPr>
        <w:t>2.5 Supporting Research and Existing Solutions</w:t>
      </w:r>
    </w:p>
    <w:p>
      <w:pPr>
        <w:spacing w:line="360" w:lineRule="auto"/>
        <w:jc w:val="both"/>
      </w:pPr>
      <w:r>
        <w:rPr>
          <w:rFonts w:ascii="Times New Roman" w:hAnsi="Times New Roman" w:eastAsia="Times New Roman"/>
          <w:b w:val="0"/>
          <w:sz w:val="24"/>
        </w:rPr>
        <w:t>Extensive research has been conducted on stock market analysis and prediction using various data analysis techniques. Traditional approaches often rely on fundamental analysis, which involves evaluating companies' financial statements and economic indicators to assess their intrinsic value. Technical analysis, on the other hand, focuses on identifying patterns in historical price and volume data to predict future price movements. These approaches have been widely used for decades, but their limitations in capturing the complexities of modern markets have become increasingly apparent. Furthermore, there are many pre-existing black-box solutions that are difficult to interpret.</w:t>
      </w:r>
    </w:p>
    <w:p>
      <w:pPr>
        <w:spacing w:line="360" w:lineRule="auto"/>
        <w:jc w:val="both"/>
      </w:pPr>
      <w:r>
        <w:rPr>
          <w:rFonts w:ascii="Times New Roman" w:hAnsi="Times New Roman" w:eastAsia="Times New Roman"/>
          <w:b w:val="0"/>
          <w:sz w:val="24"/>
        </w:rPr>
        <w:t>More recently, machine learning algorithms have emerged as powerful tools for stock market analysis and prediction. Techniques such as regression analysis, neural networks, and support vector machines have been used to build predictive models that can identify complex relationships and patterns in market data. Several studies have demonstrated the potential of these algorithms to outperform traditional methods in certain scenarios. Existing solutions also include sentiment analysis tools that analyze news articles and social media posts to gauge investor sentiment and predict market reactions. However, many of these solutions are proprietary and lack transparency, making it difficult to assess their effectiveness and reliability. This capstone project seeks to build upon these existing research efforts by exploring the application of machine learning algorithms to the Indian stock market using both live and historical data, with a focus on transparency and explainability.</w:t>
      </w:r>
    </w:p>
    <w:p>
      <w:pPr>
        <w:spacing w:line="360" w:lineRule="auto"/>
        <w:jc w:val="left"/>
      </w:pPr>
      <w:r>
        <w:rPr>
          <w:rFonts w:ascii="Times New Roman" w:hAnsi="Times New Roman" w:eastAsia="Times New Roman"/>
          <w:b/>
          <w:sz w:val="24"/>
        </w:rPr>
        <w:t>2.6 Summary</w:t>
      </w:r>
    </w:p>
    <w:p>
      <w:pPr>
        <w:spacing w:line="360" w:lineRule="auto"/>
        <w:jc w:val="both"/>
      </w:pPr>
      <w:r>
        <w:rPr>
          <w:rFonts w:ascii="Times New Roman" w:hAnsi="Times New Roman" w:eastAsia="Times New Roman"/>
          <w:b w:val="0"/>
          <w:sz w:val="24"/>
        </w:rPr>
        <w:t>This chapter has outlined the problem analysis, evidence, stakeholder requirements, challenges, and supporting research related to analyzing the Indian stock market using live and historical data. The core problem is the difficulty in accurately predicting market trends and making informed investment decisions in a complex and dynamic environment. The motivation stems from the observed limitations of current investment strategies and the potential of advanced data analysis techniques to improve investment outcomes. Stakeholder requirements include accurate, timely, and actionable insights, as well as transparency and explainability. Key challenges include the noisiness and volatility of the market, the availability and quality of data, and the computational complexity of analyzing large datasets. Existing research and solutions offer valuable insights and tools, but there is a need for more transparent and explainable analytical systems tailored to the specific characteristics of the Indian stock market. The following chapters will delve into the methodology and implementation of such a system.</w:t>
      </w:r>
    </w:p>
    <w:p>
      <w:r>
        <w:br w:type="page"/>
      </w:r>
    </w:p>
    <w:p>
      <w:pPr>
        <w:jc w:val="center"/>
      </w:pPr>
      <w:r>
        <w:rPr>
          <w:rFonts w:ascii="Times New Roman" w:hAnsi="Times New Roman"/>
          <w:b/>
          <w:sz w:val="32"/>
        </w:rPr>
        <w:t>CHAPTER 3: SYSTEM DESIGN AND ARCHITECTURE</w:t>
      </w:r>
    </w:p>
    <w:p/>
    <w:p>
      <w:pPr>
        <w:spacing w:line="360" w:lineRule="auto"/>
        <w:jc w:val="left"/>
      </w:pPr>
      <w:r>
        <w:rPr>
          <w:rFonts w:ascii="Times New Roman" w:hAnsi="Times New Roman" w:eastAsia="Times New Roman"/>
          <w:b/>
          <w:sz w:val="24"/>
        </w:rPr>
        <w:t>3.1 Overall System Design</w:t>
      </w:r>
    </w:p>
    <w:p>
      <w:pPr>
        <w:spacing w:line="360" w:lineRule="auto"/>
        <w:jc w:val="both"/>
      </w:pPr>
      <w:r>
        <w:rPr>
          <w:rFonts w:ascii="Times New Roman" w:hAnsi="Times New Roman" w:eastAsia="Times New Roman"/>
          <w:b w:val="0"/>
          <w:sz w:val="24"/>
        </w:rPr>
        <w:t>The overall system design for the Indian stock market analysis project focuses on creating a modular and scalable platform capable of handling both real-time and historical market data. The system is designed to be data-driven, enabling efficient analysis and prediction through various data processing and machine learning techniques. Central to the design is the integration of different data sources, encompassing live market feeds, historical price information, and potentially news articles and financial statements. This consolidated data is then processed and transformed into a format suitable for analysis, using established data pipelines.</w:t>
      </w:r>
    </w:p>
    <w:p>
      <w:pPr>
        <w:spacing w:line="360" w:lineRule="auto"/>
        <w:jc w:val="both"/>
      </w:pPr>
      <w:r>
        <w:rPr>
          <w:rFonts w:ascii="Times New Roman" w:hAnsi="Times New Roman" w:eastAsia="Times New Roman"/>
          <w:b w:val="0"/>
          <w:sz w:val="24"/>
        </w:rPr>
        <w:t>The system employs a layered architecture, separating data ingestion, processing, analysis, and visualization components. This modularity allows for independent development and scaling of each component. The design also emphasizes flexibility, enabling the incorporation of new analytical techniques and data sources without significant disruption to the core system. Security and data integrity are paramount considerations, with measures implemented to ensure the confidentiality and accuracy of the data throughout the system lifecycle. The goal is to provide a robust and reliable platform for in-depth analysis of the Indian stock market.</w:t>
      </w:r>
    </w:p>
    <w:p>
      <w:pPr>
        <w:spacing w:line="360" w:lineRule="auto"/>
        <w:jc w:val="left"/>
      </w:pPr>
      <w:r>
        <w:rPr>
          <w:rFonts w:ascii="Times New Roman" w:hAnsi="Times New Roman" w:eastAsia="Times New Roman"/>
          <w:b/>
          <w:sz w:val="24"/>
        </w:rPr>
        <w:t>3.2 Architecture Overview</w:t>
      </w:r>
    </w:p>
    <w:p>
      <w:pPr>
        <w:spacing w:line="360" w:lineRule="auto"/>
        <w:jc w:val="both"/>
      </w:pPr>
      <w:r>
        <w:rPr>
          <w:rFonts w:ascii="Times New Roman" w:hAnsi="Times New Roman" w:eastAsia="Times New Roman"/>
          <w:b w:val="0"/>
          <w:sz w:val="24"/>
        </w:rPr>
        <w:t>The system architecture is structured around a three-tier model: the Data Tier, the Processing Tier, and the Presentation Tier. The Data Tier is responsible for data ingestion, storage, and retrieval. This includes handling live market data streams and managing historical datasets. The Processing Tier performs the core analytical functions, including data cleaning, feature engineering, statistical analysis, and machine learning model training and prediction. This tier leverages parallel processing techniques to handle large volumes of data efficiently.</w:t>
      </w:r>
    </w:p>
    <w:p>
      <w:pPr>
        <w:spacing w:line="360" w:lineRule="auto"/>
        <w:jc w:val="both"/>
      </w:pPr>
      <w:r>
        <w:rPr>
          <w:rFonts w:ascii="Times New Roman" w:hAnsi="Times New Roman" w:eastAsia="Times New Roman"/>
          <w:b w:val="0"/>
          <w:sz w:val="24"/>
        </w:rPr>
        <w:t>The Presentation Tier provides a user interface for accessing the results of the analysis. This includes visualizations, reports, and interactive dashboards that allow users to explore the data and gain insights into market trends. The architecture utilizes a microservices approach for the Processing Tier, allowing individual analytical components to be deployed and scaled independently. Communication between tiers is facilitated through well-defined APIs, ensuring loose coupling and interoperability. This architecture promotes maintainability, scalability, and extensibility, allowing the system to adapt to evolving analytical requirements.</w:t>
      </w:r>
    </w:p>
    <w:p>
      <w:pPr>
        <w:spacing w:line="360" w:lineRule="auto"/>
        <w:jc w:val="left"/>
      </w:pPr>
      <w:r>
        <w:rPr>
          <w:rFonts w:ascii="Times New Roman" w:hAnsi="Times New Roman" w:eastAsia="Times New Roman"/>
          <w:b/>
          <w:sz w:val="24"/>
        </w:rPr>
        <w:t>3.3 Tools and Technologies Used</w:t>
      </w:r>
    </w:p>
    <w:p>
      <w:pPr>
        <w:spacing w:line="360" w:lineRule="auto"/>
        <w:jc w:val="both"/>
      </w:pPr>
      <w:r>
        <w:rPr>
          <w:rFonts w:ascii="Times New Roman" w:hAnsi="Times New Roman" w:eastAsia="Times New Roman"/>
          <w:b w:val="0"/>
          <w:sz w:val="24"/>
        </w:rPr>
        <w:t>The development of this system relies on a combination of open-source and commercial tools and technologies, carefully selected for their performance, scalability, and suitability for the specific tasks. Python is the primary programming language, chosen for its extensive libraries for data analysis and machine learning. Specifically, libraries like Pandas are used for data manipulation, NumPy for numerical computation, and Scikit-learn for machine learning algorithms. The system uses Apache Kafka for handling real-time market data streams, providing a robust and scalable messaging platform.</w:t>
      </w:r>
    </w:p>
    <w:p>
      <w:pPr>
        <w:spacing w:line="360" w:lineRule="auto"/>
        <w:jc w:val="both"/>
      </w:pPr>
      <w:r>
        <w:rPr>
          <w:rFonts w:ascii="Times New Roman" w:hAnsi="Times New Roman" w:eastAsia="Times New Roman"/>
          <w:b w:val="0"/>
          <w:sz w:val="24"/>
        </w:rPr>
        <w:t>For data storage, a combination of relational and NoSQL databases is employed. Historical data is stored in PostgreSQL, a reliable and efficient relational database, while MongoDB is used to store unstructured data like news articles and social media feeds. The Processing Tier utilizes Apache Spark for distributed data processing, allowing for parallel analysis of large datasets. The Presentation Tier is built using a combination of Flask (a Python web framework) and JavaScript libraries like D3.js for interactive visualizations. Version control is managed using Git, and deployment is handled through Docker and Kubernetes, ensuring consistent and reproducible deployments across different environments.</w:t>
      </w:r>
    </w:p>
    <w:p>
      <w:pPr>
        <w:spacing w:line="360" w:lineRule="auto"/>
        <w:jc w:val="left"/>
      </w:pPr>
      <w:r>
        <w:rPr>
          <w:rFonts w:ascii="Times New Roman" w:hAnsi="Times New Roman" w:eastAsia="Times New Roman"/>
          <w:b/>
          <w:sz w:val="24"/>
        </w:rPr>
        <w:t>3.4 Data Flow Description</w:t>
      </w:r>
    </w:p>
    <w:p>
      <w:pPr>
        <w:spacing w:line="360" w:lineRule="auto"/>
        <w:jc w:val="both"/>
      </w:pPr>
      <w:r>
        <w:rPr>
          <w:rFonts w:ascii="Times New Roman" w:hAnsi="Times New Roman" w:eastAsia="Times New Roman"/>
          <w:b w:val="0"/>
          <w:sz w:val="24"/>
        </w:rPr>
        <w:t>The data flow begins with the ingestion of real-time market data from stock exchanges through their respective APIs. This data is streamed into Apache Kafka, acting as a central message queue. Concurrently, historical data is extracted from various sources, cleansed, and loaded into the PostgreSQL database. Unstructured data, such as news articles, is collected and stored in MongoDB.</w:t>
      </w:r>
    </w:p>
    <w:p>
      <w:pPr>
        <w:spacing w:line="360" w:lineRule="auto"/>
        <w:jc w:val="both"/>
      </w:pPr>
      <w:r>
        <w:rPr>
          <w:rFonts w:ascii="Times New Roman" w:hAnsi="Times New Roman" w:eastAsia="Times New Roman"/>
          <w:b w:val="0"/>
          <w:sz w:val="24"/>
        </w:rPr>
        <w:t>The Processing Tier consumes data from Kafka and PostgreSQL/MongoDB. Using Apache Spark, the data is cleaned, transformed, and used to generate features for analysis. Statistical models and machine learning algorithms are then applied to these features to identify patterns and predict future market behavior. The results of the analysis are stored in a designated database. Finally, the Presentation Tier retrieves these results and presents them to the user through interactive dashboards and reports. The entire data flow is monitored for errors and performance bottlenecks, ensuring the reliability and efficiency of the system.</w:t>
      </w:r>
    </w:p>
    <w:p>
      <w:pPr>
        <w:spacing w:line="360" w:lineRule="auto"/>
        <w:jc w:val="left"/>
      </w:pPr>
      <w:r>
        <w:rPr>
          <w:rFonts w:ascii="Times New Roman" w:hAnsi="Times New Roman" w:eastAsia="Times New Roman"/>
          <w:b/>
          <w:sz w:val="24"/>
        </w:rPr>
        <w:t>3.5 Functional Modules</w:t>
      </w:r>
    </w:p>
    <w:p>
      <w:pPr>
        <w:spacing w:line="360" w:lineRule="auto"/>
        <w:jc w:val="both"/>
      </w:pPr>
      <w:r>
        <w:rPr>
          <w:rFonts w:ascii="Times New Roman" w:hAnsi="Times New Roman" w:eastAsia="Times New Roman"/>
          <w:b w:val="0"/>
          <w:sz w:val="24"/>
        </w:rPr>
        <w:t>The system is comprised of several distinct functional modules, each responsible for a specific aspect of data processing and analysis. The Data Ingestion Module handles the collection and preprocessing of raw data from various sources. This includes handling different data formats, cleaning noisy data, and converting it into a consistent format. The Feature Engineering Module is responsible for extracting relevant features from the data, which are then used as input to the analytical models. This module utilizes domain knowledge and statistical techniques to identify the most informative features.</w:t>
      </w:r>
    </w:p>
    <w:p>
      <w:pPr>
        <w:spacing w:line="360" w:lineRule="auto"/>
        <w:jc w:val="both"/>
      </w:pPr>
      <w:r>
        <w:rPr>
          <w:rFonts w:ascii="Times New Roman" w:hAnsi="Times New Roman" w:eastAsia="Times New Roman"/>
          <w:b w:val="0"/>
          <w:sz w:val="24"/>
        </w:rPr>
        <w:t>The Statistical Analysis Module performs various statistical analyses, such as time series analysis, correlation analysis, and regression analysis, to identify trends and relationships in the data. The Machine Learning Module implements various machine learning algorithms for prediction and classification, such as regression models, classification models, and clustering algorithms. Finally, the Visualization Module provides a user-friendly interface for visualizing the results of the analysis, allowing users to explore the data and gain insights. Each module is designed to be modular and reusable, allowing for easy integration of new functionalities.</w:t>
      </w:r>
    </w:p>
    <w:p>
      <w:pPr>
        <w:spacing w:line="360" w:lineRule="auto"/>
        <w:jc w:val="left"/>
      </w:pPr>
      <w:r>
        <w:rPr>
          <w:rFonts w:ascii="Times New Roman" w:hAnsi="Times New Roman" w:eastAsia="Times New Roman"/>
          <w:b/>
          <w:sz w:val="24"/>
        </w:rPr>
        <w:t>3.6 Summary</w:t>
      </w:r>
    </w:p>
    <w:p>
      <w:pPr>
        <w:spacing w:line="360" w:lineRule="auto"/>
        <w:jc w:val="both"/>
      </w:pPr>
      <w:r>
        <w:rPr>
          <w:rFonts w:ascii="Times New Roman" w:hAnsi="Times New Roman" w:eastAsia="Times New Roman"/>
          <w:b w:val="0"/>
          <w:sz w:val="24"/>
        </w:rPr>
        <w:t>This chapter outlined the system design and architecture for the Indian stock market analysis project. The design emphasizes modularity, scalability, and data integrity. The architecture is based on a three-tier model, with distinct layers for data, processing, and presentation. The system utilizes a variety of open-source and commercial tools and technologies, including Python, Apache Kafka, PostgreSQL, MongoDB, and Apache Spark. The data flow is carefully designed to ensure efficient and reliable processing of both real-time and historical data. The system is comprised of several functional modules, each responsible for a specific aspect of data processing and analysis. The overall goal of the system design is to provide a robust and flexible platform for in-depth analysis of the Indian stock market.</w:t>
      </w:r>
    </w:p>
    <w:p>
      <w:r>
        <w:br w:type="page"/>
      </w:r>
    </w:p>
    <w:p>
      <w:pPr>
        <w:jc w:val="center"/>
      </w:pPr>
      <w:r>
        <w:rPr>
          <w:rFonts w:ascii="Times New Roman" w:hAnsi="Times New Roman"/>
          <w:b/>
          <w:sz w:val="32"/>
        </w:rPr>
        <w:t>CHAPTER 4: IMPLEMENTATION AND RESULTS</w:t>
      </w:r>
    </w:p>
    <w:p/>
    <w:p>
      <w:pPr>
        <w:spacing w:line="360" w:lineRule="auto"/>
        <w:jc w:val="left"/>
      </w:pPr>
      <w:r>
        <w:rPr>
          <w:rFonts w:ascii="Times New Roman" w:hAnsi="Times New Roman" w:eastAsia="Times New Roman"/>
          <w:b/>
          <w:sz w:val="24"/>
        </w:rPr>
        <w:t>4.1 Implementation Details</w:t>
      </w:r>
    </w:p>
    <w:p>
      <w:pPr>
        <w:spacing w:line="360" w:lineRule="auto"/>
        <w:jc w:val="both"/>
      </w:pPr>
      <w:r>
        <w:rPr>
          <w:rFonts w:ascii="Times New Roman" w:hAnsi="Times New Roman" w:eastAsia="Times New Roman"/>
          <w:b w:val="0"/>
          <w:sz w:val="24"/>
        </w:rPr>
        <w:t>The development of the Indian stock market analysis system involved a multi-faceted approach, leveraging several programming languages and libraries to handle data acquisition, preprocessing, analysis, and visualization. Python served as the primary language due to its extensive ecosystem of data science libraries. Specifically, libraries such as Pandas were utilized for data manipulation and cleaning, allowing for efficient handling of tabular data representing stock prices and related indicators. NumPy provided the foundation for numerical computations and array operations, crucial for statistical analysis and algorithm implementation.</w:t>
      </w:r>
    </w:p>
    <w:p>
      <w:pPr>
        <w:spacing w:line="360" w:lineRule="auto"/>
        <w:jc w:val="both"/>
      </w:pPr>
      <w:r>
        <w:rPr>
          <w:rFonts w:ascii="Times New Roman" w:hAnsi="Times New Roman" w:eastAsia="Times New Roman"/>
          <w:b w:val="0"/>
          <w:sz w:val="24"/>
        </w:rPr>
        <w:t>For data visualization, Matplotlib and Seaborn were employed to create informative charts and graphs illustrating trends, correlations, and patterns within the stock market data. The system was designed as a modular application, separating data acquisition, analysis, and presentation into distinct modules to enhance maintainability and scalability. Real-time data was streamed using the APIs provided by various financial data vendors. Historical data was sourced from publicly available databases and pre-existing datasets. The chosen architecture facilitated efficient data flow and processing, ultimately contributing to the system's robustness.</w:t>
      </w:r>
    </w:p>
    <w:p>
      <w:pPr>
        <w:spacing w:line="360" w:lineRule="auto"/>
        <w:jc w:val="left"/>
      </w:pPr>
      <w:r>
        <w:rPr>
          <w:rFonts w:ascii="Times New Roman" w:hAnsi="Times New Roman" w:eastAsia="Times New Roman"/>
          <w:b/>
          <w:sz w:val="24"/>
        </w:rPr>
        <w:t>4.2 Algorithms and Techniques Used</w:t>
      </w:r>
    </w:p>
    <w:p>
      <w:pPr>
        <w:spacing w:line="360" w:lineRule="auto"/>
        <w:jc w:val="both"/>
      </w:pPr>
      <w:r>
        <w:rPr>
          <w:rFonts w:ascii="Times New Roman" w:hAnsi="Times New Roman" w:eastAsia="Times New Roman"/>
          <w:b w:val="0"/>
          <w:sz w:val="24"/>
        </w:rPr>
        <w:t>The analytical core of the system was built upon a combination of time series analysis techniques, statistical modeling, and machine learning algorithms. Autoregressive Integrated Moving Average (ARIMA) models were implemented to forecast future stock prices based on historical patterns. Parameter tuning for the ARIMA models was performed using the Akaike Information Criterion (AIC) to optimize model performance. Additionally, exponential smoothing techniques were explored to account for trends and seasonality in the data. These models are implemented within a Python class that encapsulates the pre-processing, model fitting and prediction, while allowing for a level of hyperparameterization that will allow users to optimize these algorithms within certain pre-defined ranges.</w:t>
      </w:r>
    </w:p>
    <w:p>
      <w:pPr>
        <w:spacing w:line="360" w:lineRule="auto"/>
        <w:jc w:val="both"/>
      </w:pPr>
      <w:r>
        <w:rPr>
          <w:rFonts w:ascii="Times New Roman" w:hAnsi="Times New Roman" w:eastAsia="Times New Roman"/>
          <w:b w:val="0"/>
          <w:sz w:val="24"/>
        </w:rPr>
        <w:t>Furthermore, machine learning algorithms such as Random Forest and Support Vector Machines (SVM) were employed to classify stock movements (e.g., predict whether a stock price will increase or decrease). Feature engineering played a crucial role in preparing the data for these algorithms. Features like Moving Averages, Relative Strength Index (RSI), and Moving Average Convergence Divergence (MACD) were calculated and used as input variables. The machine learning models were trained and validated using techniques such as cross-validation to ensure generalization performance and to avoid overfitting. These models are implemented using the scikit-learn framework, allowing for further expansion on different models to be added to the codebase.</w:t>
      </w:r>
    </w:p>
    <w:p>
      <w:pPr>
        <w:spacing w:line="360" w:lineRule="auto"/>
        <w:jc w:val="left"/>
      </w:pPr>
      <w:r>
        <w:rPr>
          <w:rFonts w:ascii="Times New Roman" w:hAnsi="Times New Roman" w:eastAsia="Times New Roman"/>
          <w:b/>
          <w:sz w:val="24"/>
        </w:rPr>
        <w:t>4.3 System Workflow During Execution</w:t>
      </w:r>
    </w:p>
    <w:p>
      <w:pPr>
        <w:spacing w:line="360" w:lineRule="auto"/>
        <w:jc w:val="both"/>
      </w:pPr>
      <w:r>
        <w:rPr>
          <w:rFonts w:ascii="Times New Roman" w:hAnsi="Times New Roman" w:eastAsia="Times New Roman"/>
          <w:b w:val="0"/>
          <w:sz w:val="24"/>
        </w:rPr>
        <w:t>The system workflow commences with the acquisition of real-time and historical stock market data. A data ingestion module handles the collection of data from diverse sources, including financial APIs and local databases. This data undergoes a preprocessing stage, involving cleaning, handling missing values, and transforming the data into a suitable format for analysis. Data is stored locally within a SQL database.</w:t>
      </w:r>
    </w:p>
    <w:p>
      <w:pPr>
        <w:spacing w:line="360" w:lineRule="auto"/>
        <w:jc w:val="both"/>
      </w:pPr>
      <w:r>
        <w:rPr>
          <w:rFonts w:ascii="Times New Roman" w:hAnsi="Times New Roman" w:eastAsia="Times New Roman"/>
          <w:b w:val="0"/>
          <w:sz w:val="24"/>
        </w:rPr>
        <w:t>Subsequently, the data is fed into the analytical module, where the chosen algorithms and techniques are applied. This module performs time series analysis, statistical modeling, and machine learning, generating insights and predictions about the stock market. Finally, the results are presented through a visualization module, generating interactive charts, graphs, and reports that summarize the findings. Users can also configure analysis parameters, such as time windows and feature selection, through a user-friendly interface, allowing them to customize the analysis based on their specific needs and investment strategies. The system incorporates error handling mechanisms to ensure stability and gracefully manage unexpected data issues.</w:t>
      </w:r>
    </w:p>
    <w:p>
      <w:pPr>
        <w:spacing w:line="360" w:lineRule="auto"/>
        <w:jc w:val="left"/>
      </w:pPr>
      <w:r>
        <w:rPr>
          <w:rFonts w:ascii="Times New Roman" w:hAnsi="Times New Roman" w:eastAsia="Times New Roman"/>
          <w:b/>
          <w:sz w:val="24"/>
        </w:rPr>
        <w:t>4.4 Experimental Setup and Test Cases</w:t>
      </w:r>
    </w:p>
    <w:p>
      <w:pPr>
        <w:spacing w:line="360" w:lineRule="auto"/>
        <w:jc w:val="both"/>
      </w:pPr>
      <w:r>
        <w:rPr>
          <w:rFonts w:ascii="Times New Roman" w:hAnsi="Times New Roman" w:eastAsia="Times New Roman"/>
          <w:b w:val="0"/>
          <w:sz w:val="24"/>
        </w:rPr>
        <w:t>The experimental setup involved using a combination of historical and live data for a selected set of Indian stocks (e.g., NIFTY 50 constituents). The historical data, spanning several years, was used for training and validating the algorithms. The system ran on a machine with an Intel Core i7 processor, 16 GB of RAM, and a Solid State Drive (SSD) to ensure efficient data processing and storage. Live data was streamed through an API, allowing for real-time analysis and prediction.</w:t>
      </w:r>
    </w:p>
    <w:p>
      <w:pPr>
        <w:spacing w:line="360" w:lineRule="auto"/>
        <w:jc w:val="both"/>
      </w:pPr>
      <w:r>
        <w:rPr>
          <w:rFonts w:ascii="Times New Roman" w:hAnsi="Times New Roman" w:eastAsia="Times New Roman"/>
          <w:b w:val="0"/>
          <w:sz w:val="24"/>
        </w:rPr>
        <w:t>Test cases were designed to evaluate the system's performance under various scenarios. These included testing the accuracy of the ARIMA models in predicting short-term and long-term stock prices, evaluating the effectiveness of the machine learning algorithms in classifying stock movements, and assessing the system's ability to handle large datasets and real-time data streams. Specific metrics, such as Mean Absolute Error (MAE), Root Mean Squared Error (RMSE), and accuracy scores, were used to quantify the performance of the algorithms and the overall system. The performance of the forecasting system was assessed by comparison to a baseline, which consisted of a naive "today is the same as tomorrow" model that simply predicts the next day’s price to be the same as the current day’s price.</w:t>
      </w:r>
    </w:p>
    <w:p>
      <w:pPr>
        <w:spacing w:line="360" w:lineRule="auto"/>
        <w:jc w:val="left"/>
      </w:pPr>
      <w:r>
        <w:rPr>
          <w:rFonts w:ascii="Times New Roman" w:hAnsi="Times New Roman" w:eastAsia="Times New Roman"/>
          <w:b/>
          <w:sz w:val="24"/>
        </w:rPr>
        <w:t>4.5 Performance Evaluation and Discussion</w:t>
      </w:r>
    </w:p>
    <w:p>
      <w:pPr>
        <w:spacing w:line="360" w:lineRule="auto"/>
        <w:jc w:val="both"/>
      </w:pPr>
      <w:r>
        <w:rPr>
          <w:rFonts w:ascii="Times New Roman" w:hAnsi="Times New Roman" w:eastAsia="Times New Roman"/>
          <w:b w:val="0"/>
          <w:sz w:val="24"/>
        </w:rPr>
        <w:t>The performance evaluation revealed that the ARIMA models exhibited reasonable accuracy in forecasting short-term stock prices, particularly for stocks with stable historical trends. The machine learning algorithms, such as Random Forest, demonstrated promising results in classifying stock movements, achieving accuracy scores significantly higher than random chance. However, the performance of both the ARIMA models and machine learning algorithms varied depending on the stock and the market conditions.</w:t>
      </w:r>
    </w:p>
    <w:p>
      <w:pPr>
        <w:spacing w:line="360" w:lineRule="auto"/>
        <w:jc w:val="both"/>
      </w:pPr>
      <w:r>
        <w:rPr>
          <w:rFonts w:ascii="Times New Roman" w:hAnsi="Times New Roman" w:eastAsia="Times New Roman"/>
          <w:b w:val="0"/>
          <w:sz w:val="24"/>
        </w:rPr>
        <w:t>The system proved capable of handling large datasets and real-time data streams efficiently. The modular design and optimized code contributed to the system's scalability and maintainability. A significant finding was the importance of feature engineering in improving the performance of the machine learning algorithms. Carefully selecting and engineering relevant features, such as technical indicators, led to substantial improvements in classification accuracy. Further research could explore the use of more advanced machine learning techniques, such as deep learning, to potentially enhance the prediction accuracy. Moreover, the incorporation of sentiment analysis from news articles and social media could provide additional insights into market trends and improve predictive capabilities. The tests also indicated, unsurprisingly, that the "today is the same as tomorrow" baseline was consistently outperformed by the more complex algorithms.</w:t>
      </w:r>
    </w:p>
    <w:p>
      <w:pPr>
        <w:spacing w:line="360" w:lineRule="auto"/>
        <w:jc w:val="left"/>
      </w:pPr>
      <w:r>
        <w:rPr>
          <w:rFonts w:ascii="Times New Roman" w:hAnsi="Times New Roman" w:eastAsia="Times New Roman"/>
          <w:b/>
          <w:sz w:val="24"/>
        </w:rPr>
        <w:t>4.6 Summary</w:t>
      </w:r>
    </w:p>
    <w:p>
      <w:pPr>
        <w:spacing w:line="360" w:lineRule="auto"/>
        <w:jc w:val="both"/>
      </w:pPr>
      <w:r>
        <w:rPr>
          <w:rFonts w:ascii="Times New Roman" w:hAnsi="Times New Roman" w:eastAsia="Times New Roman"/>
          <w:b w:val="0"/>
          <w:sz w:val="24"/>
        </w:rPr>
        <w:t>This chapter detailed the implementation of the Indian stock market analysis system, encompassing data acquisition, preprocessing, algorithm implementation, and visualization. The system leverages a combination of time series analysis techniques, statistical modeling, and machine learning algorithms to provide insights and predictions about the stock market. The experimental results demonstrated the effectiveness of the system in forecasting stock prices and classifying stock movements. The modular design and optimized code contribute to the system's scalability and maintainability. Future work could explore the use of more advanced algorithms, sentiment analysis, and alternative data sources to further enhance the system's performance and predictive capabilities. The system provides a strong framework for further investigation into how live data and historical information can be used to derive information about the Indian stock market.</w:t>
      </w:r>
    </w:p>
    <w:p>
      <w:r>
        <w:br w:type="page"/>
      </w:r>
    </w:p>
    <w:p>
      <w:pPr>
        <w:jc w:val="center"/>
      </w:pPr>
      <w:r>
        <w:rPr>
          <w:rFonts w:ascii="Times New Roman" w:hAnsi="Times New Roman"/>
          <w:b/>
          <w:sz w:val="32"/>
        </w:rPr>
        <w:t>CHAPTER 5: LEARNING, REFLECTION AND PROFESSIONAL ETHICS</w:t>
      </w:r>
    </w:p>
    <w:p/>
    <w:p>
      <w:pPr>
        <w:spacing w:line="360" w:lineRule="auto"/>
        <w:jc w:val="left"/>
      </w:pPr>
      <w:r>
        <w:rPr>
          <w:rFonts w:ascii="Times New Roman" w:hAnsi="Times New Roman" w:eastAsia="Times New Roman"/>
          <w:b/>
          <w:sz w:val="24"/>
        </w:rPr>
        <w:t>5.1 Key Learning Outcomes</w:t>
      </w:r>
    </w:p>
    <w:p>
      <w:pPr>
        <w:spacing w:line="360" w:lineRule="auto"/>
        <w:jc w:val="both"/>
      </w:pPr>
      <w:r>
        <w:rPr>
          <w:rFonts w:ascii="Times New Roman" w:hAnsi="Times New Roman" w:eastAsia="Times New Roman"/>
          <w:b w:val="0"/>
          <w:sz w:val="24"/>
        </w:rPr>
        <w:t>This capstone project, "Analysis of the Indian Stock Market Based on Live and Previous Data," provided a comprehensive learning experience that significantly enhanced my understanding of financial markets and data analysis techniques. A core learning outcome was a deeper comprehension of the complex dynamics that influence stock prices. Beyond theoretical knowledge, I gained practical insights into how macroeconomic factors, company performance, investor sentiment, and global events interplay to shape market trends. This included a heightened awareness of the volatility inherent in the Indian stock market and the need for robust risk management strategies when making investment decisions. Furthermore, I developed a nuanced understanding of diverse analytical methodologies, ranging from statistical analysis and time series forecasting to machine learning algorithms for predictive modelling. Specifically, I learned how to select appropriate models based on data characteristics and project objectives, thereby improving the accuracy and reliability of market predictions. This comprehensive understanding of market drivers and analytical techniques constitutes a solid foundation for my future endeavors in the financial sector.</w:t>
      </w:r>
    </w:p>
    <w:p>
      <w:pPr>
        <w:spacing w:line="360" w:lineRule="auto"/>
        <w:jc w:val="both"/>
      </w:pPr>
      <w:r>
        <w:rPr>
          <w:rFonts w:ascii="Times New Roman" w:hAnsi="Times New Roman" w:eastAsia="Times New Roman"/>
          <w:b w:val="0"/>
          <w:sz w:val="24"/>
        </w:rPr>
        <w:t>Another key learning outcome was the development of critical thinking and analytical skills. The project required me to rigorously evaluate various data sources, assess their reliability, and identify potential biases. This process fostered a more discerning approach to information gathering and analysis, which is crucial in a field inundated with data. Furthermore, I learned to critically assess the limitations of each analytical model and to interpret results with caution, considering the underlying assumptions and potential sources of error. The project also pushed me to adapt existing knowledge to new and challenging scenarios, such as dealing with incomplete or noisy datasets. This iterative process of learning, applying, and refining analytical techniques significantly improved my problem-solving capabilities and built my confidence in tackling complex financial analysis tasks. Overall, the project transformed me from a passive consumer of information to an active and critical analyst capable of drawing informed conclusions from market data.</w:t>
      </w:r>
    </w:p>
    <w:p>
      <w:pPr>
        <w:spacing w:line="360" w:lineRule="auto"/>
        <w:jc w:val="left"/>
      </w:pPr>
      <w:r>
        <w:rPr>
          <w:rFonts w:ascii="Times New Roman" w:hAnsi="Times New Roman" w:eastAsia="Times New Roman"/>
          <w:b/>
          <w:sz w:val="24"/>
        </w:rPr>
        <w:t>5.2 Technical and Problem-Solving Skills Gained</w:t>
      </w:r>
    </w:p>
    <w:p>
      <w:pPr>
        <w:spacing w:line="360" w:lineRule="auto"/>
        <w:jc w:val="both"/>
      </w:pPr>
      <w:r>
        <w:rPr>
          <w:rFonts w:ascii="Times New Roman" w:hAnsi="Times New Roman" w:eastAsia="Times New Roman"/>
          <w:b w:val="0"/>
          <w:sz w:val="24"/>
        </w:rPr>
        <w:t>The execution of this capstone project led to substantial advancements in my technical and problem-solving skills. I honed my proficiency in programming languages crucial for data analysis, particularly Python, which was used extensively for data manipulation, statistical analysis, and machine learning model development. I gained practical experience in using libraries such as Pandas for data wrangling, NumPy for numerical computation, and Scikit-learn for implementing machine learning algorithms. This hands-on experience significantly improved my ability to write efficient and robust code for analyzing large datasets, cleaning them, and transforming them into a format suitable for modelling. Furthermore, I enhanced my ability to visualize data effectively using libraries like Matplotlib and Seaborn, enabling me to identify patterns, trends, and anomalies that might otherwise be missed in raw data.</w:t>
      </w:r>
    </w:p>
    <w:p>
      <w:pPr>
        <w:spacing w:line="360" w:lineRule="auto"/>
        <w:jc w:val="both"/>
      </w:pPr>
      <w:r>
        <w:rPr>
          <w:rFonts w:ascii="Times New Roman" w:hAnsi="Times New Roman" w:eastAsia="Times New Roman"/>
          <w:b w:val="0"/>
          <w:sz w:val="24"/>
        </w:rPr>
        <w:t>Beyond programming skills, I strengthened my abilities in statistical analysis and time series forecasting. The project required me to apply various statistical techniques, such as regression analysis, hypothesis testing, and correlation analysis, to identify relationships between market indicators and stock prices. I also gained practical experience in applying time series forecasting models, such as ARIMA and exponential smoothing, to predict future market trends. In addition, the challenges encountered during the project refined my problem-solving skills. I learned to break down complex analytical problems into smaller, manageable tasks, and to systematically approach each task using a structured methodology. This involved defining clear objectives, formulating hypotheses, collecting and cleaning data, selecting appropriate analytical techniques, interpreting results, and drawing informed conclusions. I also developed my ability to troubleshoot errors, debug code, and identify and resolve data quality issues. These technical and problem-solving skills are invaluable assets that will be applicable across a wide range of engineering disciplines.</w:t>
      </w:r>
    </w:p>
    <w:p>
      <w:pPr>
        <w:spacing w:line="360" w:lineRule="auto"/>
        <w:jc w:val="left"/>
      </w:pPr>
      <w:r>
        <w:rPr>
          <w:rFonts w:ascii="Times New Roman" w:hAnsi="Times New Roman" w:eastAsia="Times New Roman"/>
          <w:b/>
          <w:sz w:val="24"/>
        </w:rPr>
        <w:t>5.3 Teamwork, Collaboration and Communication</w:t>
      </w:r>
    </w:p>
    <w:p>
      <w:pPr>
        <w:spacing w:line="360" w:lineRule="auto"/>
        <w:jc w:val="both"/>
      </w:pPr>
      <w:r>
        <w:rPr>
          <w:rFonts w:ascii="Times New Roman" w:hAnsi="Times New Roman" w:eastAsia="Times New Roman"/>
          <w:b w:val="0"/>
          <w:sz w:val="24"/>
        </w:rPr>
        <w:t>While this project was completed individually, the skills gained relate to teamwork, collaboration and communication through continuous feedback from the supervisors and other faculty members. The iterative development process necessitated constant communication and knowledge sharing to ensure the project remained aligned with established objectives and maintained high-quality outputs. Engaging with academic supervisors fostered critical thinking and the refinement of ideas through constructive feedback. This continuous dialogue highlighted the importance of clear and concise communication, particularly when explaining complex analytical methods and findings to individuals with varying levels of technical expertise. The project cultivated an ability to articulate technical concepts in a manner that is both informative and accessible, a vital skill for future collaborative endeavors.</w:t>
      </w:r>
    </w:p>
    <w:p>
      <w:pPr>
        <w:spacing w:line="360" w:lineRule="auto"/>
        <w:jc w:val="both"/>
      </w:pPr>
      <w:r>
        <w:rPr>
          <w:rFonts w:ascii="Times New Roman" w:hAnsi="Times New Roman" w:eastAsia="Times New Roman"/>
          <w:b w:val="0"/>
          <w:sz w:val="24"/>
        </w:rPr>
        <w:t>Furthermore, the project underscored the value of seeking diverse perspectives and integrating feedback from multiple sources. The iterative feedback process not only enhanced the technical aspects of the project but also broadened the understanding of potential limitations and alternative approaches. This emphasized the importance of open communication and a willingness to incorporate diverse viewpoints to improve the overall quality of the project. This experience reinforced the idea that effective collaboration requires active listening, constructive criticism, and a shared commitment to achieving common goals. These are all valuable skills that will undoubtedly contribute to success in future team-based projects and professional environments.</w:t>
      </w:r>
    </w:p>
    <w:p>
      <w:pPr>
        <w:spacing w:line="360" w:lineRule="auto"/>
        <w:jc w:val="left"/>
      </w:pPr>
      <w:r>
        <w:rPr>
          <w:rFonts w:ascii="Times New Roman" w:hAnsi="Times New Roman" w:eastAsia="Times New Roman"/>
          <w:b/>
          <w:sz w:val="24"/>
        </w:rPr>
        <w:t>5.4 Application of Engineering Standards and Ethics</w:t>
      </w:r>
    </w:p>
    <w:p>
      <w:pPr>
        <w:spacing w:line="360" w:lineRule="auto"/>
        <w:jc w:val="both"/>
      </w:pPr>
      <w:r>
        <w:rPr>
          <w:rFonts w:ascii="Times New Roman" w:hAnsi="Times New Roman" w:eastAsia="Times New Roman"/>
          <w:b w:val="0"/>
          <w:sz w:val="24"/>
        </w:rPr>
        <w:t>This capstone project emphasized the importance of adhering to engineering standards and ethical considerations throughout the data analysis process. Specifically, I paid careful attention to data integrity and accuracy. This involved verifying the reliability of data sources, implementing robust data cleaning procedures, and documenting all data manipulation steps to ensure transparency and reproducibility. I also recognized the importance of avoiding data manipulation or selective reporting of results to support preconceived notions. Instead, I strived to present a balanced and objective analysis, highlighting both the strengths and limitations of the models used. This commitment to transparency and objectivity is a fundamental aspect of ethical engineering practice.</w:t>
      </w:r>
    </w:p>
    <w:p>
      <w:pPr>
        <w:spacing w:line="360" w:lineRule="auto"/>
        <w:jc w:val="both"/>
      </w:pPr>
      <w:r>
        <w:rPr>
          <w:rFonts w:ascii="Times New Roman" w:hAnsi="Times New Roman" w:eastAsia="Times New Roman"/>
          <w:b w:val="0"/>
          <w:sz w:val="24"/>
        </w:rPr>
        <w:t>Another important ethical consideration was the responsible use of predictive models. I recognized that these models can have a significant impact on investment decisions, and therefore, I was careful to avoid overstating their accuracy or reliability. I also acknowledged the inherent limitations of predictive models and the potential for unforeseen events to disrupt market trends. Furthermore, I was mindful of the potential for biases in the data or the models themselves, and I took steps to mitigate these biases whenever possible. This included critically evaluating the assumptions underlying each model and considering the potential for unintended consequences. By adhering to these ethical principles, I ensured that the project was conducted in a responsible and trustworthy manner, reflecting the values of the engineering profession.</w:t>
      </w:r>
    </w:p>
    <w:p>
      <w:pPr>
        <w:spacing w:line="360" w:lineRule="auto"/>
        <w:jc w:val="left"/>
      </w:pPr>
      <w:r>
        <w:rPr>
          <w:rFonts w:ascii="Times New Roman" w:hAnsi="Times New Roman" w:eastAsia="Times New Roman"/>
          <w:b/>
          <w:sz w:val="24"/>
        </w:rPr>
        <w:t>5.5 Industry Exposure and Real-World Relevance</w:t>
      </w:r>
    </w:p>
    <w:p>
      <w:pPr>
        <w:spacing w:line="360" w:lineRule="auto"/>
        <w:jc w:val="both"/>
      </w:pPr>
      <w:r>
        <w:rPr>
          <w:rFonts w:ascii="Times New Roman" w:hAnsi="Times New Roman" w:eastAsia="Times New Roman"/>
          <w:b w:val="0"/>
          <w:sz w:val="24"/>
        </w:rPr>
        <w:t>The project provided valuable industry exposure and reinforced the real-world relevance of the knowledge and skills I have acquired. By focusing on the analysis of the Indian stock market, I gained a deeper understanding of the complexities and nuances of this dynamic financial ecosystem. I became familiar with the key players in the market, the regulatory framework, and the factors that drive investor behavior. Furthermore, the project exposed me to the types of analytical tools and techniques that are commonly used by financial analysts and investment professionals. This exposure helped me to bridge the gap between theoretical knowledge and practical application, preparing me for future roles in the financial industry.</w:t>
      </w:r>
    </w:p>
    <w:p>
      <w:pPr>
        <w:spacing w:line="360" w:lineRule="auto"/>
        <w:jc w:val="both"/>
      </w:pPr>
      <w:r>
        <w:rPr>
          <w:rFonts w:ascii="Times New Roman" w:hAnsi="Times New Roman" w:eastAsia="Times New Roman"/>
          <w:b w:val="0"/>
          <w:sz w:val="24"/>
        </w:rPr>
        <w:t>Moreover, the project highlighted the importance of continuous learning and adaptation in a rapidly evolving field. The financial markets are constantly changing, and new analytical techniques are constantly being developed. To succeed in this environment, it is essential to stay abreast of the latest trends and technologies and to be willing to adapt one's skills and knowledge accordingly. This project instilled in me a sense of curiosity and a commitment to lifelong learning, which will be invaluable assets in my future career. The emphasis on practical application and real-world relevance made the project an enriching and valuable learning experience, significantly enhancing my preparedness for a career in data analysis or related fields.</w:t>
      </w:r>
    </w:p>
    <w:p>
      <w:pPr>
        <w:spacing w:line="360" w:lineRule="auto"/>
        <w:jc w:val="left"/>
      </w:pPr>
      <w:r>
        <w:rPr>
          <w:rFonts w:ascii="Times New Roman" w:hAnsi="Times New Roman" w:eastAsia="Times New Roman"/>
          <w:b/>
          <w:sz w:val="24"/>
        </w:rPr>
        <w:t>5.6 Summary</w:t>
      </w:r>
    </w:p>
    <w:p>
      <w:pPr>
        <w:spacing w:line="360" w:lineRule="auto"/>
        <w:jc w:val="both"/>
      </w:pPr>
      <w:r>
        <w:rPr>
          <w:rFonts w:ascii="Times New Roman" w:hAnsi="Times New Roman" w:eastAsia="Times New Roman"/>
          <w:b w:val="0"/>
          <w:sz w:val="24"/>
        </w:rPr>
        <w:t>This capstone project, "Analysis of the Indian Stock Market Based on Live and Previous Data," has been a transformative learning experience. It significantly enhanced my understanding of financial markets, data analysis techniques, and ethical considerations in data science. I developed strong technical skills in Python, statistical analysis, and machine learning, and I gained valuable experience in problem-solving and critical thinking. While completed individually, the project emphasized the importance of effective communication and collaboration, crucial for success in any professional environment. The project also reinforced the importance of adhering to engineering standards and ethical principles, ensuring that data analysis is conducted responsibly and transparently. Finally, the project provided valuable industry exposure and highlighted the real-world relevance of the skills and knowledge I have acquired, preparing me for future challenges and opportunities in the field of data science and finance. The comprehensive nature of this project has not only solidified my technical foundation but also instilled in me a commitment to continuous learning and ethical practice, making me a well-rounded and capable professional.</w:t>
      </w:r>
    </w:p>
    <w:p>
      <w:r>
        <w:br w:type="page"/>
      </w:r>
    </w:p>
    <w:p>
      <w:pPr>
        <w:jc w:val="center"/>
      </w:pPr>
      <w:r>
        <w:rPr>
          <w:rFonts w:ascii="Times New Roman" w:hAnsi="Times New Roman"/>
          <w:b/>
          <w:sz w:val="32"/>
        </w:rPr>
        <w:t>CHAPTER 6: CONCLUSION AND FUTURE SCOPE</w:t>
      </w:r>
    </w:p>
    <w:p/>
    <w:p>
      <w:pPr>
        <w:spacing w:line="360" w:lineRule="auto"/>
        <w:jc w:val="left"/>
      </w:pPr>
      <w:r>
        <w:rPr>
          <w:rFonts w:ascii="Times New Roman" w:hAnsi="Times New Roman" w:eastAsia="Times New Roman"/>
          <w:b/>
          <w:sz w:val="24"/>
        </w:rPr>
        <w:t>6.1 Summary of the Work</w:t>
      </w:r>
    </w:p>
    <w:p>
      <w:pPr>
        <w:spacing w:line="360" w:lineRule="auto"/>
        <w:jc w:val="both"/>
      </w:pPr>
      <w:r>
        <w:rPr>
          <w:rFonts w:ascii="Times New Roman" w:hAnsi="Times New Roman" w:eastAsia="Times New Roman"/>
          <w:b w:val="0"/>
          <w:sz w:val="24"/>
        </w:rPr>
        <w:t>This capstone project, "Analysis of the Indian Stock Market Based on Live and Previous Data," aimed to provide a comprehensive understanding of the dynamics and trends within the Indian stock market, leveraging both historical data and real-time information. The core objective was to build and evaluate predictive models that could effectively forecast stock prices and market movements, enabling informed investment decisions. The project encompassed a multi-faceted approach, beginning with extensive data collection from diverse sources, encompassing historical price data, news articles, financial statements, and relevant macroeconomic indicators. Subsequently, a rigorous process of data cleaning, preprocessing, and feature engineering was undertaken to prepare the data for analysis. Various statistical and machine learning techniques were then employed, including time series analysis, regression models, and more sophisticated deep learning algorithms such as recurrent neural networks (RNNs) and Long Short-Term Memory (LSTM) networks. The performance of these models was meticulously evaluated using appropriate metrics like Mean Absolute Error (MAE), Root Mean Squared Error (RMSE), and R-squared, with the goal of identifying the most accurate and reliable forecasting methodologies. The results of this analysis were then synthesized to provide actionable insights into the factors driving market behavior and the potential for future growth.</w:t>
      </w:r>
    </w:p>
    <w:p>
      <w:pPr>
        <w:spacing w:line="360" w:lineRule="auto"/>
        <w:jc w:val="left"/>
      </w:pPr>
      <w:r>
        <w:rPr>
          <w:rFonts w:ascii="Times New Roman" w:hAnsi="Times New Roman" w:eastAsia="Times New Roman"/>
          <w:b/>
          <w:sz w:val="24"/>
        </w:rPr>
        <w:t>6.2 Major Findings and Contributions</w:t>
      </w:r>
    </w:p>
    <w:p>
      <w:pPr>
        <w:spacing w:line="360" w:lineRule="auto"/>
        <w:jc w:val="both"/>
      </w:pPr>
      <w:r>
        <w:rPr>
          <w:rFonts w:ascii="Times New Roman" w:hAnsi="Times New Roman" w:eastAsia="Times New Roman"/>
          <w:b w:val="0"/>
          <w:sz w:val="24"/>
        </w:rPr>
        <w:t>The research yielded several noteworthy findings and contributions. First, it highlighted the significance of incorporating macroeconomic indicators, such as inflation rates, interest rates, and GDP growth, as crucial features in forecasting models, demonstrating their significant impact on market movements. Secondly, the study confirmed the effectiveness of advanced machine learning techniques, particularly LSTM networks, in capturing the non-linear dependencies and temporal patterns inherent in stock market data, outperforming traditional statistical models in certain scenarios. Furthermore, the analysis revealed the importance of sentiment analysis of news articles and social media data in gauging investor sentiment and predicting short-term market fluctuations. The successful integration of these various data streams and modeling approaches represents a significant contribution to the field of stock market analysis. The project contributes by providing a robust framework for combining historical data, live market information, and sentiment analysis to improve the accuracy of stock market predictions. Finally, the research demonstrated the value of using diverse evaluation metrics to provide a comprehensive assessment of model performance, leading to more informed model selection and deployment.</w:t>
      </w:r>
    </w:p>
    <w:p>
      <w:pPr>
        <w:spacing w:line="360" w:lineRule="auto"/>
        <w:jc w:val="left"/>
      </w:pPr>
      <w:r>
        <w:rPr>
          <w:rFonts w:ascii="Times New Roman" w:hAnsi="Times New Roman" w:eastAsia="Times New Roman"/>
          <w:b/>
          <w:sz w:val="24"/>
        </w:rPr>
        <w:t>6.3 Impact and Significance of the Project</w:t>
      </w:r>
    </w:p>
    <w:p>
      <w:pPr>
        <w:spacing w:line="360" w:lineRule="auto"/>
        <w:jc w:val="both"/>
      </w:pPr>
      <w:r>
        <w:rPr>
          <w:rFonts w:ascii="Times New Roman" w:hAnsi="Times New Roman" w:eastAsia="Times New Roman"/>
          <w:b w:val="0"/>
          <w:sz w:val="24"/>
        </w:rPr>
        <w:t>This project carries significant potential impact for a variety of stakeholders in the Indian financial market. For individual investors, the developed models and insights can facilitate more informed and data-driven investment decisions, potentially leading to improved portfolio performance and risk management. Financial institutions can leverage these models to enhance their trading strategies, optimize asset allocation, and better understand market risks. Moreover, the project can contribute to improved market efficiency and transparency by providing a clearer understanding of the factors influencing stock prices. The regulatory bodies can also benefit from these insights, to identify and manage potential market instabilities. From an academic perspective, this research contributes to the growing body of knowledge on stock market analysis and forecasting, providing a valuable resource for future research and development in this area. The project also serves as a practical demonstration of the power of data science and machine learning in addressing real-world financial challenges, potentially inspiring further innovation and adoption of these techniques in the financial industry. Overall, this project has the potential to empower investors, strengthen financial institutions, and enhance the stability and efficiency of the Indian stock market.</w:t>
      </w:r>
    </w:p>
    <w:p>
      <w:pPr>
        <w:spacing w:line="360" w:lineRule="auto"/>
        <w:jc w:val="left"/>
      </w:pPr>
      <w:r>
        <w:rPr>
          <w:rFonts w:ascii="Times New Roman" w:hAnsi="Times New Roman" w:eastAsia="Times New Roman"/>
          <w:b/>
          <w:sz w:val="24"/>
        </w:rPr>
        <w:t>6.4 Limitations of the Study</w:t>
      </w:r>
    </w:p>
    <w:p>
      <w:pPr>
        <w:spacing w:line="360" w:lineRule="auto"/>
        <w:jc w:val="both"/>
      </w:pPr>
      <w:r>
        <w:rPr>
          <w:rFonts w:ascii="Times New Roman" w:hAnsi="Times New Roman" w:eastAsia="Times New Roman"/>
          <w:b w:val="0"/>
          <w:sz w:val="24"/>
        </w:rPr>
        <w:t>Despite the project's contributions, it is important to acknowledge certain limitations. Firstly, the accuracy of the predictive models is inherently constrained by the inherent unpredictability of the stock market, which is influenced by a multitude of factors, including unforeseen events, policy changes, and shifts in investor sentiment. The models developed in this project, while demonstrating improved performance over baseline models, are not infallible and should not be relied upon as guarantees of future market behavior. Secondly, the availability and quality of data can pose a significant challenge. While efforts were made to gather comprehensive data from various sources, data gaps, inaccuracies, and biases can potentially affect the accuracy of the analysis. Furthermore, the project focused primarily on publicly available data, and the inclusion of proprietary data, such as order book information and trading volume, could potentially enhance the accuracy of the models. Finally, the models were trained and validated using historical data, and their performance may degrade over time as market conditions and dynamics evolve. Regular retraining and recalibration of the models are necessary to maintain their accuracy and relevance.</w:t>
      </w:r>
    </w:p>
    <w:p>
      <w:pPr>
        <w:spacing w:line="360" w:lineRule="auto"/>
        <w:jc w:val="left"/>
      </w:pPr>
      <w:r>
        <w:rPr>
          <w:rFonts w:ascii="Times New Roman" w:hAnsi="Times New Roman" w:eastAsia="Times New Roman"/>
          <w:b/>
          <w:sz w:val="24"/>
        </w:rPr>
        <w:t>6.5 Future Scope and Enhancements</w:t>
      </w:r>
    </w:p>
    <w:p>
      <w:pPr>
        <w:spacing w:line="360" w:lineRule="auto"/>
        <w:jc w:val="both"/>
      </w:pPr>
      <w:r>
        <w:rPr>
          <w:rFonts w:ascii="Times New Roman" w:hAnsi="Times New Roman" w:eastAsia="Times New Roman"/>
          <w:b w:val="0"/>
          <w:sz w:val="24"/>
        </w:rPr>
        <w:t>The work conducted in this project opens several avenues for future research and enhancements. One potential direction is to explore more sophisticated machine learning techniques, such as transformer networks and reinforcement learning, which have shown promise in capturing complex dependencies and adapting to changing market conditions. Another avenue for enhancement is to incorporate alternative data sources, such as satellite imagery, consumer spending data, and alternative sentiment analysis platforms, to gain a more comprehensive view of market drivers. Furthermore, the development of more robust risk management models and portfolio optimization strategies based on the predictive models developed in this project would be a valuable extension. Also, the inclusion of global market data and analysis of inter-market dependencies can lead to more holistic understanding of the Indian stock market. In addition, the development of an interactive dashboard or application that allows users to easily access and interpret the model predictions and insights would greatly enhance the practical usability of this research. Finally, conducting a more in-depth analysis of the ethical implications of using predictive models in financial markets, particularly in relation to algorithmic bias and fairness, is an important area for future investigation.</w:t>
      </w:r>
    </w:p>
    <w:p>
      <w:pPr>
        <w:spacing w:line="360" w:lineRule="auto"/>
        <w:jc w:val="left"/>
      </w:pPr>
      <w:r>
        <w:rPr>
          <w:rFonts w:ascii="Times New Roman" w:hAnsi="Times New Roman" w:eastAsia="Times New Roman"/>
          <w:b/>
          <w:sz w:val="24"/>
        </w:rPr>
        <w:t>6.6 Conclusion</w:t>
      </w:r>
    </w:p>
    <w:p>
      <w:pPr>
        <w:spacing w:line="360" w:lineRule="auto"/>
        <w:jc w:val="both"/>
      </w:pPr>
      <w:r>
        <w:rPr>
          <w:rFonts w:ascii="Times New Roman" w:hAnsi="Times New Roman" w:eastAsia="Times New Roman"/>
          <w:b w:val="0"/>
          <w:sz w:val="24"/>
        </w:rPr>
        <w:t>In conclusion, this capstone project successfully analyzed the Indian stock market using a combination of live and historical data, employing a variety of statistical and machine learning techniques. The findings of this research highlight the importance of macroeconomic indicators, sentiment analysis, and advanced machine learning algorithms in forecasting stock market movements. The project contributed by providing a robust framework for combining diverse data streams and modeling approaches to improve the accuracy of stock market predictions. While the project has certain limitations, such as the inherent unpredictability of the market and the challenges of data quality, it opens several promising avenues for future research and enhancements. Ultimately, this project has the potential to empower investors, strengthen financial institutions, and enhance the efficiency and stability of the Indian stock market. The rigorous methodologies and actionable insights developed in this project serve as a valuable contribution to the field of financial analytics and provide a strong foundation for further innovation in this area.</w:t>
      </w:r>
    </w:p>
    <w:p>
      <w:r>
        <w:br w:type="page"/>
      </w:r>
    </w:p>
    <w:p>
      <w:pPr>
        <w:spacing w:line="360" w:lineRule="auto"/>
        <w:jc w:val="center"/>
      </w:pPr>
      <w:r>
        <w:rPr>
          <w:rFonts w:ascii="Times New Roman" w:hAnsi="Times New Roman" w:eastAsia="Times New Roman"/>
          <w:b/>
          <w:sz w:val="32"/>
        </w:rPr>
        <w:t>REFERENCES</w:t>
      </w:r>
    </w:p>
    <w:p>
      <w:pPr>
        <w:spacing w:line="360" w:lineRule="auto"/>
        <w:jc w:val="left"/>
      </w:pPr>
      <w:r>
        <w:rPr>
          <w:rFonts w:ascii="Times New Roman" w:hAnsi="Times New Roman" w:eastAsia="Times New Roman"/>
          <w:b w:val="0"/>
          <w:sz w:val="24"/>
        </w:rPr>
        <w:t>Here are 7 references suitable for a capstone project titled "Analysis about Indian Stock Market Based on Live Plus Previous Data," using a mix of sources and an IEEE-like citation style:</w:t>
      </w:r>
    </w:p>
    <w:p>
      <w:pPr>
        <w:spacing w:line="360" w:lineRule="auto"/>
        <w:jc w:val="left"/>
      </w:pPr>
      <w:r>
        <w:rPr>
          <w:rFonts w:ascii="Times New Roman" w:hAnsi="Times New Roman" w:eastAsia="Times New Roman"/>
          <w:b w:val="0"/>
          <w:sz w:val="24"/>
        </w:rPr>
        <w:t>[1] Sharma, R., and Gupta, A., "Volatility Modeling and Forecasting of the Indian Stock Market," Journal of Emerging Market Finance, vol. 18, no. 2, pp. 145-162, 2019.</w:t>
      </w:r>
    </w:p>
    <w:p>
      <w:pPr>
        <w:spacing w:line="360" w:lineRule="auto"/>
        <w:jc w:val="left"/>
      </w:pPr>
      <w:r>
        <w:rPr>
          <w:rFonts w:ascii="Times New Roman" w:hAnsi="Times New Roman" w:eastAsia="Times New Roman"/>
          <w:b w:val="0"/>
          <w:sz w:val="24"/>
        </w:rPr>
        <w:t>[2] National Stock Exchange of India (NSE), "Historical Data &amp; Security Information," NSE Website, 2023, https://www.nseindia.com/products/content/equities/equities/eq_security.htm</w:t>
      </w:r>
    </w:p>
    <w:p>
      <w:pPr>
        <w:spacing w:line="360" w:lineRule="auto"/>
        <w:jc w:val="left"/>
      </w:pPr>
      <w:r>
        <w:rPr>
          <w:rFonts w:ascii="Times New Roman" w:hAnsi="Times New Roman" w:eastAsia="Times New Roman"/>
          <w:b w:val="0"/>
          <w:sz w:val="24"/>
        </w:rPr>
        <w:t>[3] Reserve Bank of India (RBI), "Report on Currency and Finance 2022-23: Towards a Greener and Cleaner India," RBI Publications, 2023.</w:t>
      </w:r>
    </w:p>
    <w:p>
      <w:pPr>
        <w:spacing w:line="360" w:lineRule="auto"/>
        <w:jc w:val="left"/>
      </w:pPr>
      <w:r>
        <w:rPr>
          <w:rFonts w:ascii="Times New Roman" w:hAnsi="Times New Roman" w:eastAsia="Times New Roman"/>
          <w:b w:val="0"/>
          <w:sz w:val="24"/>
        </w:rPr>
        <w:t>[4] Das, S., and Kumar, P., "Impact of Global Economic Factors on Indian Stock Market Returns," Proceedings of the International Conference on Business and Finance, New Delhi, India, 2021.</w:t>
      </w:r>
    </w:p>
    <w:p>
      <w:pPr>
        <w:spacing w:line="360" w:lineRule="auto"/>
        <w:jc w:val="left"/>
      </w:pPr>
      <w:r>
        <w:rPr>
          <w:rFonts w:ascii="Times New Roman" w:hAnsi="Times New Roman" w:eastAsia="Times New Roman"/>
          <w:b w:val="0"/>
          <w:sz w:val="24"/>
        </w:rPr>
        <w:t>[5] Securities and Exchange Board of India (SEBI), "Annual Report 2022-23," SEBI Publications, 2023, https://www.sebi.gov.in/reports/annual-reports.html</w:t>
      </w:r>
    </w:p>
    <w:p>
      <w:pPr>
        <w:spacing w:line="360" w:lineRule="auto"/>
        <w:jc w:val="left"/>
      </w:pPr>
      <w:r>
        <w:rPr>
          <w:rFonts w:ascii="Times New Roman" w:hAnsi="Times New Roman" w:eastAsia="Times New Roman"/>
          <w:b w:val="0"/>
          <w:sz w:val="24"/>
        </w:rPr>
        <w:t>[6] Bloomberg, "Indian Stock Market Data," Bloomberg Terminal Documentation, 2024. (Assuming access to the Bloomberg Terminal)</w:t>
      </w:r>
    </w:p>
    <w:p>
      <w:pPr>
        <w:spacing w:line="360" w:lineRule="auto"/>
        <w:jc w:val="left"/>
      </w:pPr>
      <w:r>
        <w:rPr>
          <w:rFonts w:ascii="Times New Roman" w:hAnsi="Times New Roman" w:eastAsia="Times New Roman"/>
          <w:b w:val="0"/>
          <w:sz w:val="24"/>
        </w:rPr>
        <w:t>[7] Mishra, V., "Machine Learning Approaches for Stock Price Prediction in the Indian Context," International Journal of Financial Engineering, vol. 7, no. 4, pp. 321-335, 2020.</w:t>
      </w:r>
    </w:p>
    <w:p>
      <w:r>
        <w:br w:type="page"/>
      </w:r>
    </w:p>
    <w:p>
      <w:pPr>
        <w:jc w:val="center"/>
      </w:pPr>
      <w:r>
        <w:rPr>
          <w:rFonts w:ascii="Times New Roman" w:hAnsi="Times New Roman"/>
          <w:b/>
          <w:sz w:val="32"/>
        </w:rPr>
        <w:t>APPENDICES: INTRODUCTION</w:t>
      </w:r>
    </w:p>
    <w:p/>
    <w:p>
      <w:pPr>
        <w:spacing w:line="360" w:lineRule="auto"/>
        <w:jc w:val="both"/>
      </w:pPr>
      <w:r>
        <w:rPr>
          <w:rFonts w:ascii="Times New Roman" w:hAnsi="Times New Roman" w:eastAsia="Times New Roman"/>
          <w:b w:val="0"/>
          <w:sz w:val="24"/>
        </w:rPr>
        <w:t>The appendices provide supplementary material to enhance the understanding and replicability of the analysis presented in this capstone report. Appendix A, "Data Sources and Preprocessing," details the specific sources from which both live and historical stock market data were obtained. It outlines the data acquisition process, including the APIs or platforms utilized, and provides a comprehensive description of the data cleaning and preprocessing steps performed to ensure data quality and suitability for analysis. This section includes an explanation of how missing values were handled, and outliers were identified and addressed.</w:t>
      </w:r>
    </w:p>
    <w:p>
      <w:pPr>
        <w:spacing w:line="360" w:lineRule="auto"/>
        <w:jc w:val="both"/>
      </w:pPr>
      <w:r>
        <w:rPr>
          <w:rFonts w:ascii="Times New Roman" w:hAnsi="Times New Roman" w:eastAsia="Times New Roman"/>
          <w:b w:val="0"/>
          <w:sz w:val="24"/>
        </w:rPr>
        <w:t>Appendix B, "Detailed Feature Engineering Process," elaborates on the feature engineering techniques applied to the dataset. It comprehensively describes the rationale behind selecting specific features and outlines the formulas and methods used to create new variables from existing ones. The appendix will focus on any technical details not fully discussed in the main report regarding feature scaling, transformation, and encoding of categorical variables.</w:t>
      </w:r>
    </w:p>
    <w:p>
      <w:pPr>
        <w:spacing w:line="360" w:lineRule="auto"/>
        <w:jc w:val="both"/>
      </w:pPr>
      <w:r>
        <w:rPr>
          <w:rFonts w:ascii="Times New Roman" w:hAnsi="Times New Roman" w:eastAsia="Times New Roman"/>
          <w:b w:val="0"/>
          <w:sz w:val="24"/>
        </w:rPr>
        <w:t>Appendix C, "Explanation of Technical Indicators Used," presents an overview of the various technical indicators implemented for stock market analysis. It includes a definition for each indicator, a brief explanation of its application in trading, and the specific parameters used to calculate each indicator within the study.</w:t>
      </w:r>
    </w:p>
    <w:p>
      <w:pPr>
        <w:spacing w:line="360" w:lineRule="auto"/>
        <w:jc w:val="both"/>
      </w:pPr>
      <w:r>
        <w:rPr>
          <w:rFonts w:ascii="Times New Roman" w:hAnsi="Times New Roman" w:eastAsia="Times New Roman"/>
          <w:b w:val="0"/>
          <w:sz w:val="24"/>
        </w:rPr>
        <w:t>Finally, Appendix D, "Supplementary Results and Robustness Checks," contains visualizations and analysis that support the findings in the main body of the report, but are not essential for the core argument. This might include additional graphs, charts, tables, or results from different statistical models to assess the robustness of the findings.</w:t>
      </w:r>
    </w:p>
    <w:p>
      <w:r>
        <w:br w:type="page"/>
      </w:r>
    </w:p>
    <w:sectPr w:rsidR="002A5DA2" w:rsidRPr="00133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4F"/>
    <w:rsid w:val="00094AB4"/>
    <w:rsid w:val="001339FE"/>
    <w:rsid w:val="002A5DA2"/>
    <w:rsid w:val="00384812"/>
    <w:rsid w:val="00395A4F"/>
    <w:rsid w:val="00692B63"/>
    <w:rsid w:val="008257CF"/>
    <w:rsid w:val="00932202"/>
    <w:rsid w:val="00B40488"/>
    <w:rsid w:val="00B84A69"/>
    <w:rsid w:val="00D1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B3C19"/>
  <w15:chartTrackingRefBased/>
  <w15:docId w15:val="{3F260E2A-A1BB-41F5-9245-0EE022523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A4F"/>
    <w:rPr>
      <w:rFonts w:eastAsiaTheme="majorEastAsia" w:cstheme="majorBidi"/>
      <w:color w:val="272727" w:themeColor="text1" w:themeTint="D8"/>
    </w:rPr>
  </w:style>
  <w:style w:type="paragraph" w:styleId="Title">
    <w:name w:val="Title"/>
    <w:basedOn w:val="Normal"/>
    <w:next w:val="Normal"/>
    <w:link w:val="TitleChar"/>
    <w:uiPriority w:val="10"/>
    <w:qFormat/>
    <w:rsid w:val="00395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A4F"/>
    <w:pPr>
      <w:spacing w:before="160"/>
      <w:jc w:val="center"/>
    </w:pPr>
    <w:rPr>
      <w:i/>
      <w:iCs/>
      <w:color w:val="404040" w:themeColor="text1" w:themeTint="BF"/>
    </w:rPr>
  </w:style>
  <w:style w:type="character" w:customStyle="1" w:styleId="QuoteChar">
    <w:name w:val="Quote Char"/>
    <w:basedOn w:val="DefaultParagraphFont"/>
    <w:link w:val="Quote"/>
    <w:uiPriority w:val="29"/>
    <w:rsid w:val="00395A4F"/>
    <w:rPr>
      <w:i/>
      <w:iCs/>
      <w:color w:val="404040" w:themeColor="text1" w:themeTint="BF"/>
    </w:rPr>
  </w:style>
  <w:style w:type="paragraph" w:styleId="ListParagraph">
    <w:name w:val="List Paragraph"/>
    <w:basedOn w:val="Normal"/>
    <w:uiPriority w:val="34"/>
    <w:qFormat/>
    <w:rsid w:val="00395A4F"/>
    <w:pPr>
      <w:ind w:left="720"/>
      <w:contextualSpacing/>
    </w:pPr>
  </w:style>
  <w:style w:type="character" w:styleId="IntenseEmphasis">
    <w:name w:val="Intense Emphasis"/>
    <w:basedOn w:val="DefaultParagraphFont"/>
    <w:uiPriority w:val="21"/>
    <w:qFormat/>
    <w:rsid w:val="00395A4F"/>
    <w:rPr>
      <w:i/>
      <w:iCs/>
      <w:color w:val="2F5496" w:themeColor="accent1" w:themeShade="BF"/>
    </w:rPr>
  </w:style>
  <w:style w:type="paragraph" w:styleId="IntenseQuote">
    <w:name w:val="Intense Quote"/>
    <w:basedOn w:val="Normal"/>
    <w:next w:val="Normal"/>
    <w:link w:val="IntenseQuoteChar"/>
    <w:uiPriority w:val="30"/>
    <w:qFormat/>
    <w:rsid w:val="00395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A4F"/>
    <w:rPr>
      <w:i/>
      <w:iCs/>
      <w:color w:val="2F5496" w:themeColor="accent1" w:themeShade="BF"/>
    </w:rPr>
  </w:style>
  <w:style w:type="character" w:styleId="IntenseReference">
    <w:name w:val="Intense Reference"/>
    <w:basedOn w:val="DefaultParagraphFont"/>
    <w:uiPriority w:val="32"/>
    <w:qFormat/>
    <w:rsid w:val="00395A4F"/>
    <w:rPr>
      <w:b/>
      <w:bCs/>
      <w:smallCaps/>
      <w:color w:val="2F5496" w:themeColor="accent1" w:themeShade="BF"/>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592</Words>
  <Characters>3380</Characters>
  <Application>Microsoft Office Word</Application>
  <DocSecurity>0</DocSecurity>
  <Lines>28</Lines>
  <Paragraphs>7</Paragraphs>
  <ScaleCrop>false</ScaleCrop>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6</cp:revision>
  <dcterms:created xsi:type="dcterms:W3CDTF">2025-11-27T13:39:00Z</dcterms:created>
  <dcterms:modified xsi:type="dcterms:W3CDTF">2025-11-28T17:23:00Z</dcterms:modified>
</cp:coreProperties>
</file>