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D49945" w14:textId="10C5F9A1" w:rsidR="00E5221A" w:rsidRPr="00E5221A" w:rsidRDefault="00E5221A" w:rsidP="00E5221A">
      <w:pPr>
        <w:rPr>
          <w:rFonts w:ascii="Times New Roman" w:hAnsi="Times New Roman" w:cs="Times New Roman"/>
          <w:b/>
          <w:bCs/>
          <w:color w:val="000000"/>
          <w:sz w:val="40"/>
          <w:szCs w:val="40"/>
        </w:rPr>
      </w:pPr>
      <w:r w:rsidRPr="00E5221A">
        <w:rPr>
          <w:rFonts w:ascii="Arial" w:hAnsi="Arial" w:cs="Arial"/>
          <w:b/>
          <w:bCs/>
          <w:color w:val="000000"/>
          <w:sz w:val="40"/>
          <w:szCs w:val="40"/>
        </w:rPr>
        <w:t xml:space="preserve"> </w:t>
      </w:r>
      <w:r w:rsidRPr="00E5221A">
        <w:rPr>
          <w:rFonts w:ascii="Times New Roman" w:hAnsi="Times New Roman" w:cs="Times New Roman"/>
          <w:b/>
          <w:bCs/>
          <w:color w:val="000000"/>
          <w:sz w:val="40"/>
          <w:szCs w:val="40"/>
        </w:rPr>
        <w:t>Internship Project – Week 3 &amp; Week 4</w:t>
      </w:r>
    </w:p>
    <w:p w14:paraId="23FBA770" w14:textId="755CE38A" w:rsidR="00952F18" w:rsidRDefault="00E5221A" w:rsidP="00E5221A">
      <w:pPr>
        <w:rPr>
          <w:rFonts w:ascii="Times New Roman" w:hAnsi="Times New Roman" w:cs="Times New Roman"/>
          <w:color w:val="000000"/>
          <w:sz w:val="28"/>
          <w:szCs w:val="28"/>
        </w:rPr>
      </w:pPr>
      <w:r>
        <w:rPr>
          <w:rStyle w:val="Strong"/>
          <w:rFonts w:ascii="Times New Roman" w:hAnsi="Times New Roman" w:cs="Times New Roman"/>
          <w:sz w:val="28"/>
          <w:szCs w:val="28"/>
        </w:rPr>
        <w:t xml:space="preserve">Project Title: </w:t>
      </w:r>
      <w:r>
        <w:rPr>
          <w:rFonts w:ascii="Arial" w:hAnsi="Arial" w:cs="Arial"/>
          <w:color w:val="000000"/>
        </w:rPr>
        <w:t> </w:t>
      </w:r>
      <w:r w:rsidRPr="00E5221A">
        <w:rPr>
          <w:rFonts w:ascii="Times New Roman" w:hAnsi="Times New Roman" w:cs="Times New Roman"/>
          <w:color w:val="000000"/>
          <w:sz w:val="28"/>
          <w:szCs w:val="28"/>
        </w:rPr>
        <w:t>End-to-End Sales Forecasting &amp; Demand Intelligence System</w:t>
      </w:r>
    </w:p>
    <w:p w14:paraId="1EDF70B2"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Executive Summary</w:t>
      </w:r>
      <w:bookmarkStart w:id="0" w:name="_GoBack"/>
      <w:bookmarkEnd w:id="0"/>
    </w:p>
    <w:p w14:paraId="1781FB6E" w14:textId="7E61CDB8" w:rsidR="00952F18" w:rsidRDefault="00952F18" w:rsidP="00952F18">
      <w:pPr>
        <w:pStyle w:val="NormalWeb"/>
      </w:pPr>
      <w:r w:rsidRPr="00952F18">
        <w:rPr>
          <w:sz w:val="22"/>
          <w:szCs w:val="22"/>
        </w:rPr>
        <w:t xml:space="preserve">This project analyzed four years of retail sales data to understand sales trends, forecast future demand, detect unusual sales events, and classify products based on demand patterns. Three forecasting models (SARIMA, Prophet, and </w:t>
      </w:r>
      <w:proofErr w:type="spellStart"/>
      <w:r w:rsidRPr="00952F18">
        <w:rPr>
          <w:sz w:val="22"/>
          <w:szCs w:val="22"/>
        </w:rPr>
        <w:t>XGBoost</w:t>
      </w:r>
      <w:proofErr w:type="spellEnd"/>
      <w:r w:rsidRPr="00952F18">
        <w:rPr>
          <w:sz w:val="22"/>
          <w:szCs w:val="22"/>
        </w:rPr>
        <w:t xml:space="preserve">) were evaluated, and the best-performing model was selected using forecasting accuracy metrics. An interactive </w:t>
      </w:r>
      <w:proofErr w:type="spellStart"/>
      <w:r w:rsidRPr="00952F18">
        <w:rPr>
          <w:sz w:val="22"/>
          <w:szCs w:val="22"/>
        </w:rPr>
        <w:t>Streamlit</w:t>
      </w:r>
      <w:proofErr w:type="spellEnd"/>
      <w:r w:rsidRPr="00952F18">
        <w:rPr>
          <w:sz w:val="22"/>
          <w:szCs w:val="22"/>
        </w:rPr>
        <w:t xml:space="preserve"> dashboard was also developed to visualize sales performance, forecasts, anomalies, and product demand segments. These insights can support inventory planning, reduce operational costs, and improve business decision-making</w:t>
      </w:r>
      <w:r>
        <w:t>.</w:t>
      </w:r>
    </w:p>
    <w:p w14:paraId="70975E95" w14:textId="77777777" w:rsidR="00952F18" w:rsidRPr="00952F18" w:rsidRDefault="00952F18" w:rsidP="00952F18">
      <w:pPr>
        <w:rPr>
          <w:rFonts w:ascii="Times New Roman" w:hAnsi="Times New Roman" w:cs="Times New Roman"/>
          <w:b/>
        </w:rPr>
      </w:pPr>
      <w:r w:rsidRPr="00952F18">
        <w:rPr>
          <w:rFonts w:ascii="Times New Roman" w:hAnsi="Times New Roman" w:cs="Times New Roman"/>
          <w:b/>
        </w:rPr>
        <w:t>Key Findings</w:t>
      </w:r>
    </w:p>
    <w:p w14:paraId="7A148019" w14:textId="77777777" w:rsidR="00952F18" w:rsidRPr="00952F18" w:rsidRDefault="00952F18" w:rsidP="00952F18">
      <w:pPr>
        <w:numPr>
          <w:ilvl w:val="0"/>
          <w:numId w:val="11"/>
        </w:numPr>
        <w:spacing w:before="100" w:beforeAutospacing="1" w:after="100" w:afterAutospacing="1" w:line="240" w:lineRule="auto"/>
        <w:rPr>
          <w:rFonts w:ascii="Times New Roman" w:hAnsi="Times New Roman" w:cs="Times New Roman"/>
        </w:rPr>
      </w:pPr>
      <w:r w:rsidRPr="00952F18">
        <w:rPr>
          <w:rStyle w:val="Strong"/>
          <w:rFonts w:ascii="Times New Roman" w:hAnsi="Times New Roman" w:cs="Times New Roman"/>
        </w:rPr>
        <w:t>Technology</w:t>
      </w:r>
      <w:r w:rsidRPr="00952F18">
        <w:rPr>
          <w:rFonts w:ascii="Times New Roman" w:hAnsi="Times New Roman" w:cs="Times New Roman"/>
        </w:rPr>
        <w:t xml:space="preserve"> generated the highest overall sales revenue. </w:t>
      </w:r>
    </w:p>
    <w:p w14:paraId="7F833697" w14:textId="77777777" w:rsidR="00952F18" w:rsidRPr="00952F18" w:rsidRDefault="00952F18" w:rsidP="00952F18">
      <w:pPr>
        <w:numPr>
          <w:ilvl w:val="0"/>
          <w:numId w:val="11"/>
        </w:numPr>
        <w:spacing w:before="100" w:beforeAutospacing="1" w:after="100" w:afterAutospacing="1" w:line="240" w:lineRule="auto"/>
        <w:rPr>
          <w:rFonts w:ascii="Times New Roman" w:hAnsi="Times New Roman" w:cs="Times New Roman"/>
        </w:rPr>
      </w:pPr>
      <w:r w:rsidRPr="00952F18">
        <w:rPr>
          <w:rFonts w:ascii="Times New Roman" w:hAnsi="Times New Roman" w:cs="Times New Roman"/>
        </w:rPr>
        <w:t xml:space="preserve">Sales consistently increased during </w:t>
      </w:r>
      <w:r w:rsidRPr="00952F18">
        <w:rPr>
          <w:rStyle w:val="Strong"/>
          <w:rFonts w:ascii="Times New Roman" w:hAnsi="Times New Roman" w:cs="Times New Roman"/>
        </w:rPr>
        <w:t>November and December</w:t>
      </w:r>
      <w:r w:rsidRPr="00952F18">
        <w:rPr>
          <w:rFonts w:ascii="Times New Roman" w:hAnsi="Times New Roman" w:cs="Times New Roman"/>
        </w:rPr>
        <w:t xml:space="preserve">, indicating strong seasonal demand. </w:t>
      </w:r>
    </w:p>
    <w:p w14:paraId="67D23444" w14:textId="77777777" w:rsidR="00952F18" w:rsidRPr="00952F18" w:rsidRDefault="00952F18" w:rsidP="00952F18">
      <w:pPr>
        <w:numPr>
          <w:ilvl w:val="0"/>
          <w:numId w:val="11"/>
        </w:numPr>
        <w:spacing w:before="100" w:beforeAutospacing="1" w:after="100" w:afterAutospacing="1" w:line="240" w:lineRule="auto"/>
        <w:rPr>
          <w:rFonts w:ascii="Times New Roman" w:hAnsi="Times New Roman" w:cs="Times New Roman"/>
        </w:rPr>
      </w:pPr>
      <w:r w:rsidRPr="00952F18">
        <w:rPr>
          <w:rFonts w:ascii="Times New Roman" w:hAnsi="Times New Roman" w:cs="Times New Roman"/>
        </w:rPr>
        <w:t xml:space="preserve">The </w:t>
      </w:r>
      <w:r w:rsidRPr="00952F18">
        <w:rPr>
          <w:rStyle w:val="Strong"/>
          <w:rFonts w:ascii="Times New Roman" w:hAnsi="Times New Roman" w:cs="Times New Roman"/>
        </w:rPr>
        <w:t>West Region</w:t>
      </w:r>
      <w:r w:rsidRPr="00952F18">
        <w:rPr>
          <w:rFonts w:ascii="Times New Roman" w:hAnsi="Times New Roman" w:cs="Times New Roman"/>
        </w:rPr>
        <w:t xml:space="preserve"> showed the most consistent sales growth over the four-year period. </w:t>
      </w:r>
    </w:p>
    <w:p w14:paraId="062C06D3" w14:textId="77777777" w:rsidR="00952F18" w:rsidRPr="00952F18" w:rsidRDefault="00952F18" w:rsidP="00952F18">
      <w:pPr>
        <w:numPr>
          <w:ilvl w:val="0"/>
          <w:numId w:val="11"/>
        </w:numPr>
        <w:spacing w:before="100" w:beforeAutospacing="1" w:after="100" w:afterAutospacing="1" w:line="240" w:lineRule="auto"/>
        <w:rPr>
          <w:rFonts w:ascii="Times New Roman" w:hAnsi="Times New Roman" w:cs="Times New Roman"/>
        </w:rPr>
      </w:pPr>
      <w:r w:rsidRPr="00952F18">
        <w:rPr>
          <w:rFonts w:ascii="Times New Roman" w:hAnsi="Times New Roman" w:cs="Times New Roman"/>
        </w:rPr>
        <w:t xml:space="preserve">Average shipping time remained relatively stable across all regions. </w:t>
      </w:r>
    </w:p>
    <w:p w14:paraId="5F427B95" w14:textId="0923E86B" w:rsidR="00952F18" w:rsidRPr="00952F18" w:rsidRDefault="00952F18" w:rsidP="00952F18">
      <w:pPr>
        <w:numPr>
          <w:ilvl w:val="0"/>
          <w:numId w:val="11"/>
        </w:numPr>
        <w:spacing w:before="100" w:beforeAutospacing="1" w:after="100" w:afterAutospacing="1" w:line="240" w:lineRule="auto"/>
        <w:rPr>
          <w:rFonts w:ascii="Times New Roman" w:hAnsi="Times New Roman" w:cs="Times New Roman"/>
        </w:rPr>
      </w:pPr>
      <w:r w:rsidRPr="00952F18">
        <w:rPr>
          <w:rFonts w:ascii="Times New Roman" w:hAnsi="Times New Roman" w:cs="Times New Roman"/>
        </w:rPr>
        <w:t xml:space="preserve">Monthly sales showed an overall upward trend, indicating steady business growth. </w:t>
      </w:r>
    </w:p>
    <w:p w14:paraId="148BFE04"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Three-Month Sales Forecast</w:t>
      </w:r>
    </w:p>
    <w:p w14:paraId="599C8EBB" w14:textId="77777777" w:rsidR="00952F18" w:rsidRPr="00952F18" w:rsidRDefault="00952F18" w:rsidP="00952F18">
      <w:pPr>
        <w:pStyle w:val="NormalWeb"/>
      </w:pPr>
      <w:r w:rsidRPr="00952F18">
        <w:t xml:space="preserve">After comparing SARIMA, Prophet, and </w:t>
      </w:r>
      <w:proofErr w:type="spellStart"/>
      <w:r w:rsidRPr="00952F18">
        <w:t>XGBoost</w:t>
      </w:r>
      <w:proofErr w:type="spellEnd"/>
      <w:r w:rsidRPr="00952F18">
        <w:t xml:space="preserve"> using MAE, RMSE, and MAPE, </w:t>
      </w:r>
      <w:proofErr w:type="spellStart"/>
      <w:r w:rsidRPr="00952F18">
        <w:rPr>
          <w:rStyle w:val="Strong"/>
        </w:rPr>
        <w:t>XGBoost</w:t>
      </w:r>
      <w:proofErr w:type="spellEnd"/>
      <w:r w:rsidRPr="00952F18">
        <w:t xml:space="preserve"> produced the most accurate forecasts and was selected as the recommended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131"/>
      </w:tblGrid>
      <w:tr w:rsidR="00952F18" w:rsidRPr="00952F18" w14:paraId="727E7EE4" w14:textId="77777777" w:rsidTr="00952F18">
        <w:trPr>
          <w:tblHeader/>
          <w:tblCellSpacing w:w="15" w:type="dxa"/>
        </w:trPr>
        <w:tc>
          <w:tcPr>
            <w:tcW w:w="0" w:type="auto"/>
            <w:vAlign w:val="center"/>
            <w:hideMark/>
          </w:tcPr>
          <w:p w14:paraId="661C8D5F" w14:textId="77777777" w:rsidR="00952F18" w:rsidRPr="00952F18" w:rsidRDefault="00952F18">
            <w:pPr>
              <w:jc w:val="center"/>
              <w:rPr>
                <w:rFonts w:ascii="Times New Roman" w:hAnsi="Times New Roman" w:cs="Times New Roman"/>
                <w:b/>
                <w:bCs/>
              </w:rPr>
            </w:pPr>
            <w:r w:rsidRPr="00952F18">
              <w:rPr>
                <w:rFonts w:ascii="Times New Roman" w:hAnsi="Times New Roman" w:cs="Times New Roman"/>
                <w:b/>
                <w:bCs/>
              </w:rPr>
              <w:t>Forecast Period</w:t>
            </w:r>
          </w:p>
        </w:tc>
        <w:tc>
          <w:tcPr>
            <w:tcW w:w="0" w:type="auto"/>
            <w:vAlign w:val="center"/>
            <w:hideMark/>
          </w:tcPr>
          <w:p w14:paraId="706875DC" w14:textId="77777777" w:rsidR="00952F18" w:rsidRPr="00952F18" w:rsidRDefault="00952F18">
            <w:pPr>
              <w:jc w:val="center"/>
              <w:rPr>
                <w:rFonts w:ascii="Times New Roman" w:hAnsi="Times New Roman" w:cs="Times New Roman"/>
                <w:b/>
                <w:bCs/>
              </w:rPr>
            </w:pPr>
            <w:r w:rsidRPr="00952F18">
              <w:rPr>
                <w:rFonts w:ascii="Times New Roman" w:hAnsi="Times New Roman" w:cs="Times New Roman"/>
                <w:b/>
                <w:bCs/>
              </w:rPr>
              <w:t>Expected Sales</w:t>
            </w:r>
          </w:p>
        </w:tc>
      </w:tr>
      <w:tr w:rsidR="00952F18" w:rsidRPr="00952F18" w14:paraId="349D98C9" w14:textId="77777777" w:rsidTr="00952F18">
        <w:trPr>
          <w:tblCellSpacing w:w="15" w:type="dxa"/>
        </w:trPr>
        <w:tc>
          <w:tcPr>
            <w:tcW w:w="0" w:type="auto"/>
            <w:vAlign w:val="center"/>
            <w:hideMark/>
          </w:tcPr>
          <w:p w14:paraId="79D6E856" w14:textId="77777777" w:rsidR="00952F18" w:rsidRPr="00952F18" w:rsidRDefault="00952F18">
            <w:pPr>
              <w:rPr>
                <w:rFonts w:ascii="Times New Roman" w:hAnsi="Times New Roman" w:cs="Times New Roman"/>
              </w:rPr>
            </w:pPr>
            <w:r w:rsidRPr="00952F18">
              <w:rPr>
                <w:rFonts w:ascii="Times New Roman" w:hAnsi="Times New Roman" w:cs="Times New Roman"/>
              </w:rPr>
              <w:t>Month 1</w:t>
            </w:r>
          </w:p>
        </w:tc>
        <w:tc>
          <w:tcPr>
            <w:tcW w:w="0" w:type="auto"/>
            <w:vAlign w:val="center"/>
            <w:hideMark/>
          </w:tcPr>
          <w:p w14:paraId="449C20A8" w14:textId="77777777" w:rsidR="00952F18" w:rsidRPr="00952F18" w:rsidRDefault="00952F18">
            <w:pPr>
              <w:rPr>
                <w:rFonts w:ascii="Times New Roman" w:hAnsi="Times New Roman" w:cs="Times New Roman"/>
              </w:rPr>
            </w:pPr>
            <w:r w:rsidRPr="00952F18">
              <w:rPr>
                <w:rStyle w:val="Emphasis"/>
                <w:rFonts w:ascii="Times New Roman" w:hAnsi="Times New Roman" w:cs="Times New Roman"/>
              </w:rPr>
              <w:t xml:space="preserve">(Your </w:t>
            </w:r>
            <w:proofErr w:type="spellStart"/>
            <w:r w:rsidRPr="00952F18">
              <w:rPr>
                <w:rStyle w:val="Emphasis"/>
                <w:rFonts w:ascii="Times New Roman" w:hAnsi="Times New Roman" w:cs="Times New Roman"/>
              </w:rPr>
              <w:t>XGBoost</w:t>
            </w:r>
            <w:proofErr w:type="spellEnd"/>
            <w:r w:rsidRPr="00952F18">
              <w:rPr>
                <w:rStyle w:val="Emphasis"/>
                <w:rFonts w:ascii="Times New Roman" w:hAnsi="Times New Roman" w:cs="Times New Roman"/>
              </w:rPr>
              <w:t xml:space="preserve"> Forecast Month 1)</w:t>
            </w:r>
          </w:p>
        </w:tc>
      </w:tr>
      <w:tr w:rsidR="00952F18" w:rsidRPr="00952F18" w14:paraId="1961CFD7" w14:textId="77777777" w:rsidTr="00952F18">
        <w:trPr>
          <w:tblCellSpacing w:w="15" w:type="dxa"/>
        </w:trPr>
        <w:tc>
          <w:tcPr>
            <w:tcW w:w="0" w:type="auto"/>
            <w:vAlign w:val="center"/>
            <w:hideMark/>
          </w:tcPr>
          <w:p w14:paraId="1CFB2300" w14:textId="77777777" w:rsidR="00952F18" w:rsidRPr="00952F18" w:rsidRDefault="00952F18">
            <w:pPr>
              <w:rPr>
                <w:rFonts w:ascii="Times New Roman" w:hAnsi="Times New Roman" w:cs="Times New Roman"/>
              </w:rPr>
            </w:pPr>
            <w:r w:rsidRPr="00952F18">
              <w:rPr>
                <w:rFonts w:ascii="Times New Roman" w:hAnsi="Times New Roman" w:cs="Times New Roman"/>
              </w:rPr>
              <w:t>Month 2</w:t>
            </w:r>
          </w:p>
        </w:tc>
        <w:tc>
          <w:tcPr>
            <w:tcW w:w="0" w:type="auto"/>
            <w:vAlign w:val="center"/>
            <w:hideMark/>
          </w:tcPr>
          <w:p w14:paraId="697A7184" w14:textId="77777777" w:rsidR="00952F18" w:rsidRPr="00952F18" w:rsidRDefault="00952F18">
            <w:pPr>
              <w:rPr>
                <w:rFonts w:ascii="Times New Roman" w:hAnsi="Times New Roman" w:cs="Times New Roman"/>
              </w:rPr>
            </w:pPr>
            <w:r w:rsidRPr="00952F18">
              <w:rPr>
                <w:rStyle w:val="Emphasis"/>
                <w:rFonts w:ascii="Times New Roman" w:hAnsi="Times New Roman" w:cs="Times New Roman"/>
              </w:rPr>
              <w:t xml:space="preserve">(Your </w:t>
            </w:r>
            <w:proofErr w:type="spellStart"/>
            <w:r w:rsidRPr="00952F18">
              <w:rPr>
                <w:rStyle w:val="Emphasis"/>
                <w:rFonts w:ascii="Times New Roman" w:hAnsi="Times New Roman" w:cs="Times New Roman"/>
              </w:rPr>
              <w:t>XGBoost</w:t>
            </w:r>
            <w:proofErr w:type="spellEnd"/>
            <w:r w:rsidRPr="00952F18">
              <w:rPr>
                <w:rStyle w:val="Emphasis"/>
                <w:rFonts w:ascii="Times New Roman" w:hAnsi="Times New Roman" w:cs="Times New Roman"/>
              </w:rPr>
              <w:t xml:space="preserve"> Forecast Month 2)</w:t>
            </w:r>
          </w:p>
        </w:tc>
      </w:tr>
      <w:tr w:rsidR="00952F18" w:rsidRPr="00952F18" w14:paraId="696B66FC" w14:textId="77777777" w:rsidTr="00952F18">
        <w:trPr>
          <w:tblCellSpacing w:w="15" w:type="dxa"/>
        </w:trPr>
        <w:tc>
          <w:tcPr>
            <w:tcW w:w="0" w:type="auto"/>
            <w:vAlign w:val="center"/>
            <w:hideMark/>
          </w:tcPr>
          <w:p w14:paraId="586F1A62" w14:textId="77777777" w:rsidR="00952F18" w:rsidRPr="00952F18" w:rsidRDefault="00952F18">
            <w:pPr>
              <w:rPr>
                <w:rFonts w:ascii="Times New Roman" w:hAnsi="Times New Roman" w:cs="Times New Roman"/>
              </w:rPr>
            </w:pPr>
            <w:r w:rsidRPr="00952F18">
              <w:rPr>
                <w:rFonts w:ascii="Times New Roman" w:hAnsi="Times New Roman" w:cs="Times New Roman"/>
              </w:rPr>
              <w:t>Month 3</w:t>
            </w:r>
          </w:p>
        </w:tc>
        <w:tc>
          <w:tcPr>
            <w:tcW w:w="0" w:type="auto"/>
            <w:vAlign w:val="center"/>
            <w:hideMark/>
          </w:tcPr>
          <w:p w14:paraId="3954130B" w14:textId="77777777" w:rsidR="00952F18" w:rsidRPr="00952F18" w:rsidRDefault="00952F18">
            <w:pPr>
              <w:rPr>
                <w:rFonts w:ascii="Times New Roman" w:hAnsi="Times New Roman" w:cs="Times New Roman"/>
              </w:rPr>
            </w:pPr>
            <w:r w:rsidRPr="00952F18">
              <w:rPr>
                <w:rStyle w:val="Emphasis"/>
                <w:rFonts w:ascii="Times New Roman" w:hAnsi="Times New Roman" w:cs="Times New Roman"/>
              </w:rPr>
              <w:t xml:space="preserve">(Your </w:t>
            </w:r>
            <w:proofErr w:type="spellStart"/>
            <w:r w:rsidRPr="00952F18">
              <w:rPr>
                <w:rStyle w:val="Emphasis"/>
                <w:rFonts w:ascii="Times New Roman" w:hAnsi="Times New Roman" w:cs="Times New Roman"/>
              </w:rPr>
              <w:t>XGBoost</w:t>
            </w:r>
            <w:proofErr w:type="spellEnd"/>
            <w:r w:rsidRPr="00952F18">
              <w:rPr>
                <w:rStyle w:val="Emphasis"/>
                <w:rFonts w:ascii="Times New Roman" w:hAnsi="Times New Roman" w:cs="Times New Roman"/>
              </w:rPr>
              <w:t xml:space="preserve"> Forecast Month 3)</w:t>
            </w:r>
          </w:p>
        </w:tc>
      </w:tr>
    </w:tbl>
    <w:p w14:paraId="2A4B1CAE" w14:textId="235691D6" w:rsidR="00952F18" w:rsidRDefault="00952F18" w:rsidP="00952F18">
      <w:pPr>
        <w:pStyle w:val="NormalWeb"/>
      </w:pPr>
      <w:r>
        <w:t>The forecast indicates stable sales over the next three months with no major decline expected. Historical seasonal patterns suggest demand may increase during peak shopping periods.</w:t>
      </w:r>
    </w:p>
    <w:p w14:paraId="1E980E30"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Top Three Sales Anomalies</w:t>
      </w:r>
    </w:p>
    <w:tbl>
      <w:tblPr>
        <w:tblW w:w="7381" w:type="dxa"/>
        <w:tblCellSpacing w:w="15" w:type="dxa"/>
        <w:tblCellMar>
          <w:top w:w="15" w:type="dxa"/>
          <w:left w:w="15" w:type="dxa"/>
          <w:bottom w:w="15" w:type="dxa"/>
          <w:right w:w="15" w:type="dxa"/>
        </w:tblCellMar>
        <w:tblLook w:val="04A0" w:firstRow="1" w:lastRow="0" w:firstColumn="1" w:lastColumn="0" w:noHBand="0" w:noVBand="1"/>
      </w:tblPr>
      <w:tblGrid>
        <w:gridCol w:w="2415"/>
        <w:gridCol w:w="4966"/>
      </w:tblGrid>
      <w:tr w:rsidR="00952F18" w14:paraId="26357374" w14:textId="77777777" w:rsidTr="00952F18">
        <w:trPr>
          <w:trHeight w:val="249"/>
          <w:tblHeader/>
          <w:tblCellSpacing w:w="15" w:type="dxa"/>
        </w:trPr>
        <w:tc>
          <w:tcPr>
            <w:tcW w:w="0" w:type="auto"/>
            <w:vAlign w:val="center"/>
            <w:hideMark/>
          </w:tcPr>
          <w:p w14:paraId="4A650C25" w14:textId="77777777" w:rsidR="00952F18" w:rsidRDefault="00952F18">
            <w:pPr>
              <w:jc w:val="center"/>
              <w:rPr>
                <w:b/>
                <w:bCs/>
              </w:rPr>
            </w:pPr>
            <w:r>
              <w:rPr>
                <w:b/>
                <w:bCs/>
              </w:rPr>
              <w:t>Anomaly</w:t>
            </w:r>
          </w:p>
        </w:tc>
        <w:tc>
          <w:tcPr>
            <w:tcW w:w="0" w:type="auto"/>
            <w:vAlign w:val="center"/>
            <w:hideMark/>
          </w:tcPr>
          <w:p w14:paraId="218FD6F0" w14:textId="77777777" w:rsidR="00952F18" w:rsidRDefault="00952F18">
            <w:pPr>
              <w:jc w:val="center"/>
              <w:rPr>
                <w:b/>
                <w:bCs/>
              </w:rPr>
            </w:pPr>
            <w:r>
              <w:rPr>
                <w:b/>
                <w:bCs/>
              </w:rPr>
              <w:t>Likely Cause</w:t>
            </w:r>
          </w:p>
        </w:tc>
      </w:tr>
      <w:tr w:rsidR="00952F18" w14:paraId="66083431" w14:textId="77777777" w:rsidTr="00952F18">
        <w:trPr>
          <w:trHeight w:val="255"/>
          <w:tblCellSpacing w:w="15" w:type="dxa"/>
        </w:trPr>
        <w:tc>
          <w:tcPr>
            <w:tcW w:w="0" w:type="auto"/>
            <w:vAlign w:val="center"/>
            <w:hideMark/>
          </w:tcPr>
          <w:p w14:paraId="6B9B00CE" w14:textId="77777777" w:rsidR="00952F18" w:rsidRPr="00952F18" w:rsidRDefault="00952F18">
            <w:pPr>
              <w:rPr>
                <w:rFonts w:ascii="Times New Roman" w:hAnsi="Times New Roman" w:cs="Times New Roman"/>
              </w:rPr>
            </w:pPr>
            <w:r w:rsidRPr="00952F18">
              <w:rPr>
                <w:rFonts w:ascii="Times New Roman" w:hAnsi="Times New Roman" w:cs="Times New Roman"/>
              </w:rPr>
              <w:t>High sales spike</w:t>
            </w:r>
          </w:p>
        </w:tc>
        <w:tc>
          <w:tcPr>
            <w:tcW w:w="0" w:type="auto"/>
            <w:vAlign w:val="center"/>
            <w:hideMark/>
          </w:tcPr>
          <w:p w14:paraId="347ACC9B" w14:textId="77777777" w:rsidR="00952F18" w:rsidRPr="00952F18" w:rsidRDefault="00952F18">
            <w:pPr>
              <w:rPr>
                <w:rFonts w:ascii="Times New Roman" w:hAnsi="Times New Roman" w:cs="Times New Roman"/>
              </w:rPr>
            </w:pPr>
            <w:r w:rsidRPr="00952F18">
              <w:rPr>
                <w:rFonts w:ascii="Times New Roman" w:hAnsi="Times New Roman" w:cs="Times New Roman"/>
              </w:rPr>
              <w:t>Holiday season promotions and festive shopping</w:t>
            </w:r>
          </w:p>
        </w:tc>
      </w:tr>
      <w:tr w:rsidR="00952F18" w14:paraId="635EC74A" w14:textId="77777777" w:rsidTr="00952F18">
        <w:trPr>
          <w:trHeight w:val="249"/>
          <w:tblCellSpacing w:w="15" w:type="dxa"/>
        </w:trPr>
        <w:tc>
          <w:tcPr>
            <w:tcW w:w="0" w:type="auto"/>
            <w:vAlign w:val="center"/>
            <w:hideMark/>
          </w:tcPr>
          <w:p w14:paraId="63C72C7E" w14:textId="77777777" w:rsidR="00952F18" w:rsidRPr="00952F18" w:rsidRDefault="00952F18">
            <w:pPr>
              <w:rPr>
                <w:rFonts w:ascii="Times New Roman" w:hAnsi="Times New Roman" w:cs="Times New Roman"/>
              </w:rPr>
            </w:pPr>
            <w:r w:rsidRPr="00952F18">
              <w:rPr>
                <w:rFonts w:ascii="Times New Roman" w:hAnsi="Times New Roman" w:cs="Times New Roman"/>
              </w:rPr>
              <w:t>Sudden sales drop</w:t>
            </w:r>
          </w:p>
        </w:tc>
        <w:tc>
          <w:tcPr>
            <w:tcW w:w="0" w:type="auto"/>
            <w:vAlign w:val="center"/>
            <w:hideMark/>
          </w:tcPr>
          <w:p w14:paraId="6B02BECE" w14:textId="77777777" w:rsidR="00952F18" w:rsidRPr="00952F18" w:rsidRDefault="00952F18">
            <w:pPr>
              <w:rPr>
                <w:rFonts w:ascii="Times New Roman" w:hAnsi="Times New Roman" w:cs="Times New Roman"/>
              </w:rPr>
            </w:pPr>
            <w:r w:rsidRPr="00952F18">
              <w:rPr>
                <w:rFonts w:ascii="Times New Roman" w:hAnsi="Times New Roman" w:cs="Times New Roman"/>
              </w:rPr>
              <w:t>Inventory shortages or reduced customer demand</w:t>
            </w:r>
          </w:p>
        </w:tc>
      </w:tr>
      <w:tr w:rsidR="00952F18" w14:paraId="6869F814" w14:textId="77777777" w:rsidTr="00952F18">
        <w:trPr>
          <w:trHeight w:val="249"/>
          <w:tblCellSpacing w:w="15" w:type="dxa"/>
        </w:trPr>
        <w:tc>
          <w:tcPr>
            <w:tcW w:w="0" w:type="auto"/>
            <w:vAlign w:val="center"/>
            <w:hideMark/>
          </w:tcPr>
          <w:p w14:paraId="461055CC" w14:textId="77777777" w:rsidR="00952F18" w:rsidRPr="00952F18" w:rsidRDefault="00952F18">
            <w:pPr>
              <w:rPr>
                <w:rFonts w:ascii="Times New Roman" w:hAnsi="Times New Roman" w:cs="Times New Roman"/>
              </w:rPr>
            </w:pPr>
            <w:r w:rsidRPr="00952F18">
              <w:rPr>
                <w:rFonts w:ascii="Times New Roman" w:hAnsi="Times New Roman" w:cs="Times New Roman"/>
              </w:rPr>
              <w:t>Mid-year sales increase</w:t>
            </w:r>
          </w:p>
        </w:tc>
        <w:tc>
          <w:tcPr>
            <w:tcW w:w="0" w:type="auto"/>
            <w:vAlign w:val="center"/>
            <w:hideMark/>
          </w:tcPr>
          <w:p w14:paraId="7BB84CDF" w14:textId="77777777" w:rsidR="00952F18" w:rsidRPr="00952F18" w:rsidRDefault="00952F18">
            <w:pPr>
              <w:rPr>
                <w:rFonts w:ascii="Times New Roman" w:hAnsi="Times New Roman" w:cs="Times New Roman"/>
              </w:rPr>
            </w:pPr>
            <w:r w:rsidRPr="00952F18">
              <w:rPr>
                <w:rFonts w:ascii="Times New Roman" w:hAnsi="Times New Roman" w:cs="Times New Roman"/>
              </w:rPr>
              <w:t>Promotional campaigns or bulk customer orders</w:t>
            </w:r>
          </w:p>
        </w:tc>
      </w:tr>
    </w:tbl>
    <w:p w14:paraId="09E42405" w14:textId="3C17523B" w:rsidR="00952F18" w:rsidRDefault="00952F18" w:rsidP="00952F18">
      <w:pPr>
        <w:pStyle w:val="NormalWeb"/>
      </w:pPr>
      <w:r>
        <w:lastRenderedPageBreak/>
        <w:t>Both Isolation Forest and Z-Score methods identified similar unusual sales periods, increasing confidence in the detected anomalies.</w:t>
      </w:r>
    </w:p>
    <w:p w14:paraId="1046789C"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Product Demand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5"/>
        <w:gridCol w:w="4649"/>
      </w:tblGrid>
      <w:tr w:rsidR="00952F18" w14:paraId="41A41066" w14:textId="77777777" w:rsidTr="00952F18">
        <w:trPr>
          <w:trHeight w:val="262"/>
          <w:tblHeader/>
          <w:tblCellSpacing w:w="15" w:type="dxa"/>
        </w:trPr>
        <w:tc>
          <w:tcPr>
            <w:tcW w:w="3790" w:type="dxa"/>
            <w:vAlign w:val="center"/>
            <w:hideMark/>
          </w:tcPr>
          <w:p w14:paraId="7A8DB343" w14:textId="77777777" w:rsidR="00952F18" w:rsidRDefault="00952F18" w:rsidP="00952F18">
            <w:pPr>
              <w:spacing w:line="240" w:lineRule="auto"/>
              <w:jc w:val="center"/>
              <w:rPr>
                <w:b/>
                <w:bCs/>
              </w:rPr>
            </w:pPr>
            <w:r>
              <w:rPr>
                <w:b/>
                <w:bCs/>
              </w:rPr>
              <w:t>Segment</w:t>
            </w:r>
          </w:p>
        </w:tc>
        <w:tc>
          <w:tcPr>
            <w:tcW w:w="4604" w:type="dxa"/>
            <w:vAlign w:val="center"/>
            <w:hideMark/>
          </w:tcPr>
          <w:p w14:paraId="29231331" w14:textId="77777777" w:rsidR="00952F18" w:rsidRDefault="00952F18" w:rsidP="00952F18">
            <w:pPr>
              <w:spacing w:line="240" w:lineRule="auto"/>
              <w:jc w:val="center"/>
              <w:rPr>
                <w:b/>
                <w:bCs/>
              </w:rPr>
            </w:pPr>
            <w:r>
              <w:rPr>
                <w:b/>
                <w:bCs/>
              </w:rPr>
              <w:t>Recommended Stocking Strategy</w:t>
            </w:r>
          </w:p>
        </w:tc>
      </w:tr>
      <w:tr w:rsidR="00952F18" w14:paraId="6603607F" w14:textId="77777777" w:rsidTr="00952F18">
        <w:trPr>
          <w:trHeight w:val="262"/>
          <w:tblCellSpacing w:w="15" w:type="dxa"/>
        </w:trPr>
        <w:tc>
          <w:tcPr>
            <w:tcW w:w="3790" w:type="dxa"/>
            <w:vAlign w:val="center"/>
            <w:hideMark/>
          </w:tcPr>
          <w:p w14:paraId="4E15EB7A"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High Volume, Stable Demand</w:t>
            </w:r>
          </w:p>
        </w:tc>
        <w:tc>
          <w:tcPr>
            <w:tcW w:w="4604" w:type="dxa"/>
            <w:vAlign w:val="center"/>
            <w:hideMark/>
          </w:tcPr>
          <w:p w14:paraId="39F779AB"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Maintain high inventory levels</w:t>
            </w:r>
          </w:p>
        </w:tc>
      </w:tr>
      <w:tr w:rsidR="00952F18" w14:paraId="03281F46" w14:textId="77777777" w:rsidTr="00952F18">
        <w:trPr>
          <w:trHeight w:val="262"/>
          <w:tblCellSpacing w:w="15" w:type="dxa"/>
        </w:trPr>
        <w:tc>
          <w:tcPr>
            <w:tcW w:w="3790" w:type="dxa"/>
            <w:vAlign w:val="center"/>
            <w:hideMark/>
          </w:tcPr>
          <w:p w14:paraId="2A99DE00"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Growing Demand</w:t>
            </w:r>
          </w:p>
        </w:tc>
        <w:tc>
          <w:tcPr>
            <w:tcW w:w="4604" w:type="dxa"/>
            <w:vAlign w:val="center"/>
            <w:hideMark/>
          </w:tcPr>
          <w:p w14:paraId="6BE6751F"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Increase inventory gradually</w:t>
            </w:r>
          </w:p>
        </w:tc>
      </w:tr>
      <w:tr w:rsidR="00952F18" w14:paraId="3DC0615A" w14:textId="77777777" w:rsidTr="00952F18">
        <w:trPr>
          <w:trHeight w:val="416"/>
          <w:tblCellSpacing w:w="15" w:type="dxa"/>
        </w:trPr>
        <w:tc>
          <w:tcPr>
            <w:tcW w:w="3790" w:type="dxa"/>
            <w:vAlign w:val="center"/>
            <w:hideMark/>
          </w:tcPr>
          <w:p w14:paraId="35448165"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Low Volume, High Volatility</w:t>
            </w:r>
          </w:p>
        </w:tc>
        <w:tc>
          <w:tcPr>
            <w:tcW w:w="4604" w:type="dxa"/>
            <w:vAlign w:val="center"/>
            <w:hideMark/>
          </w:tcPr>
          <w:p w14:paraId="2024C5AE"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Keep limited stock and monitor frequently</w:t>
            </w:r>
          </w:p>
        </w:tc>
      </w:tr>
      <w:tr w:rsidR="00952F18" w14:paraId="7EF4DC31" w14:textId="77777777" w:rsidTr="00952F18">
        <w:trPr>
          <w:trHeight w:val="409"/>
          <w:tblCellSpacing w:w="15" w:type="dxa"/>
        </w:trPr>
        <w:tc>
          <w:tcPr>
            <w:tcW w:w="3790" w:type="dxa"/>
            <w:vAlign w:val="center"/>
            <w:hideMark/>
          </w:tcPr>
          <w:p w14:paraId="18639BEE"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Declining Demand</w:t>
            </w:r>
          </w:p>
        </w:tc>
        <w:tc>
          <w:tcPr>
            <w:tcW w:w="4604" w:type="dxa"/>
            <w:vAlign w:val="center"/>
            <w:hideMark/>
          </w:tcPr>
          <w:p w14:paraId="4061B1F5" w14:textId="77777777" w:rsidR="00952F18" w:rsidRPr="00952F18" w:rsidRDefault="00952F18" w:rsidP="00952F18">
            <w:pPr>
              <w:spacing w:line="240" w:lineRule="auto"/>
              <w:rPr>
                <w:rFonts w:ascii="Times New Roman" w:hAnsi="Times New Roman" w:cs="Times New Roman"/>
              </w:rPr>
            </w:pPr>
            <w:r w:rsidRPr="00952F18">
              <w:rPr>
                <w:rFonts w:ascii="Times New Roman" w:hAnsi="Times New Roman" w:cs="Times New Roman"/>
              </w:rPr>
              <w:t>Reduce procurement and avoid overstocking</w:t>
            </w:r>
          </w:p>
        </w:tc>
      </w:tr>
    </w:tbl>
    <w:p w14:paraId="0DFA19E0" w14:textId="3FF528A2" w:rsidR="00952F18" w:rsidRDefault="00952F18" w:rsidP="00952F18">
      <w:pPr>
        <w:pStyle w:val="NormalWeb"/>
      </w:pPr>
      <w:r>
        <w:t>Demand segmentation enables more efficient inventory management by matching stock levels with customer demand.</w:t>
      </w:r>
    </w:p>
    <w:p w14:paraId="4EBF6C5C"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Business Recommendations</w:t>
      </w:r>
    </w:p>
    <w:p w14:paraId="20ACD1ED" w14:textId="77777777" w:rsidR="00952F18" w:rsidRPr="00952F18" w:rsidRDefault="00952F18" w:rsidP="00952F18">
      <w:pPr>
        <w:numPr>
          <w:ilvl w:val="0"/>
          <w:numId w:val="12"/>
        </w:numPr>
        <w:spacing w:before="100" w:beforeAutospacing="1" w:after="100" w:afterAutospacing="1" w:line="240" w:lineRule="auto"/>
        <w:rPr>
          <w:rFonts w:ascii="Times New Roman" w:hAnsi="Times New Roman" w:cs="Times New Roman"/>
        </w:rPr>
      </w:pPr>
      <w:r w:rsidRPr="00952F18">
        <w:rPr>
          <w:rStyle w:val="Strong"/>
          <w:rFonts w:ascii="Times New Roman" w:hAnsi="Times New Roman" w:cs="Times New Roman"/>
        </w:rPr>
        <w:t>Increase inventory for Technology products</w:t>
      </w:r>
      <w:r w:rsidRPr="00952F18">
        <w:rPr>
          <w:rFonts w:ascii="Times New Roman" w:hAnsi="Times New Roman" w:cs="Times New Roman"/>
        </w:rPr>
        <w:t xml:space="preserve"> as they consistently generate the highest revenue. </w:t>
      </w:r>
    </w:p>
    <w:p w14:paraId="20FE3609" w14:textId="77777777" w:rsidR="00952F18" w:rsidRPr="00952F18" w:rsidRDefault="00952F18" w:rsidP="00952F18">
      <w:pPr>
        <w:numPr>
          <w:ilvl w:val="0"/>
          <w:numId w:val="12"/>
        </w:numPr>
        <w:spacing w:before="100" w:beforeAutospacing="1" w:after="100" w:afterAutospacing="1" w:line="240" w:lineRule="auto"/>
        <w:rPr>
          <w:rFonts w:ascii="Times New Roman" w:hAnsi="Times New Roman" w:cs="Times New Roman"/>
        </w:rPr>
      </w:pPr>
      <w:r w:rsidRPr="00952F18">
        <w:rPr>
          <w:rStyle w:val="Strong"/>
          <w:rFonts w:ascii="Times New Roman" w:hAnsi="Times New Roman" w:cs="Times New Roman"/>
        </w:rPr>
        <w:t>Prepare inventory before November and December</w:t>
      </w:r>
      <w:r w:rsidRPr="00952F18">
        <w:rPr>
          <w:rFonts w:ascii="Times New Roman" w:hAnsi="Times New Roman" w:cs="Times New Roman"/>
        </w:rPr>
        <w:t xml:space="preserve"> to meet predictable seasonal demand. </w:t>
      </w:r>
    </w:p>
    <w:p w14:paraId="65232BD0" w14:textId="61EB3DC2" w:rsidR="00952F18" w:rsidRDefault="00952F18" w:rsidP="00952F18">
      <w:pPr>
        <w:numPr>
          <w:ilvl w:val="0"/>
          <w:numId w:val="12"/>
        </w:numPr>
        <w:spacing w:before="100" w:beforeAutospacing="1" w:after="100" w:afterAutospacing="1" w:line="240" w:lineRule="auto"/>
      </w:pPr>
      <w:r w:rsidRPr="00952F18">
        <w:rPr>
          <w:rStyle w:val="Strong"/>
          <w:rFonts w:ascii="Times New Roman" w:hAnsi="Times New Roman" w:cs="Times New Roman"/>
        </w:rPr>
        <w:t xml:space="preserve">Use the </w:t>
      </w:r>
      <w:proofErr w:type="spellStart"/>
      <w:r w:rsidRPr="00952F18">
        <w:rPr>
          <w:rStyle w:val="Strong"/>
          <w:rFonts w:ascii="Times New Roman" w:hAnsi="Times New Roman" w:cs="Times New Roman"/>
        </w:rPr>
        <w:t>XGBoost</w:t>
      </w:r>
      <w:proofErr w:type="spellEnd"/>
      <w:r w:rsidRPr="00952F18">
        <w:rPr>
          <w:rStyle w:val="Strong"/>
          <w:rFonts w:ascii="Times New Roman" w:hAnsi="Times New Roman" w:cs="Times New Roman"/>
        </w:rPr>
        <w:t xml:space="preserve"> forecasting model</w:t>
      </w:r>
      <w:r w:rsidRPr="00952F18">
        <w:rPr>
          <w:rFonts w:ascii="Times New Roman" w:hAnsi="Times New Roman" w:cs="Times New Roman"/>
        </w:rPr>
        <w:t xml:space="preserve"> for monthly procurement planning to reduce inventory costs and improve stock availability</w:t>
      </w:r>
      <w:r>
        <w:t xml:space="preserve">. </w:t>
      </w:r>
    </w:p>
    <w:p w14:paraId="1154C9B8"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Risk / Limitation</w:t>
      </w:r>
    </w:p>
    <w:p w14:paraId="1F7CAA4C" w14:textId="434B53C5" w:rsidR="00952F18" w:rsidRDefault="00952F18" w:rsidP="00952F18">
      <w:pPr>
        <w:pStyle w:val="NormalWeb"/>
      </w:pPr>
      <w:r>
        <w:t>The forecasting model is based on historical sales data. Unexpected factors such as economic changes, supply chain disruptions, or market conditions may reduce forecasting accuracy. Regular model retraining with updated sales data is recommended.</w:t>
      </w:r>
    </w:p>
    <w:p w14:paraId="0C9DEEAB" w14:textId="77777777" w:rsidR="00952F18" w:rsidRPr="00952F18" w:rsidRDefault="00952F18" w:rsidP="00952F18">
      <w:pPr>
        <w:rPr>
          <w:rFonts w:ascii="Times New Roman" w:hAnsi="Times New Roman" w:cs="Times New Roman"/>
          <w:b/>
          <w:sz w:val="24"/>
          <w:szCs w:val="24"/>
        </w:rPr>
      </w:pPr>
      <w:r w:rsidRPr="00952F18">
        <w:rPr>
          <w:rFonts w:ascii="Times New Roman" w:hAnsi="Times New Roman" w:cs="Times New Roman"/>
          <w:b/>
          <w:sz w:val="24"/>
          <w:szCs w:val="24"/>
        </w:rPr>
        <w:t>Conclusion</w:t>
      </w:r>
    </w:p>
    <w:p w14:paraId="21D9CD6C" w14:textId="77777777" w:rsidR="00952F18" w:rsidRDefault="00952F18" w:rsidP="00952F18">
      <w:pPr>
        <w:pStyle w:val="NormalWeb"/>
      </w:pPr>
      <w:r>
        <w:t>The project demonstrates how sales forecasting, anomaly detection, and product demand segmentation can support data-driven retail decision-making. By combining predictive analytics with an interactive dashboard, the business can improve inventory planning, optimize procurement, reduce costs, and better respond to future demand.</w:t>
      </w:r>
    </w:p>
    <w:p w14:paraId="13FCE2EC" w14:textId="77777777" w:rsidR="00952F18" w:rsidRDefault="00952F18" w:rsidP="00E5221A">
      <w:pPr>
        <w:rPr>
          <w:rFonts w:ascii="Times New Roman" w:hAnsi="Times New Roman" w:cs="Times New Roman"/>
          <w:color w:val="000000"/>
          <w:sz w:val="28"/>
          <w:szCs w:val="28"/>
        </w:rPr>
      </w:pPr>
    </w:p>
    <w:sectPr w:rsidR="00952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35F47"/>
    <w:multiLevelType w:val="multilevel"/>
    <w:tmpl w:val="EEAC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E1C1D"/>
    <w:multiLevelType w:val="multilevel"/>
    <w:tmpl w:val="518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27FC1"/>
    <w:multiLevelType w:val="multilevel"/>
    <w:tmpl w:val="E7E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C4AA7"/>
    <w:multiLevelType w:val="multilevel"/>
    <w:tmpl w:val="5DD6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2512A"/>
    <w:multiLevelType w:val="multilevel"/>
    <w:tmpl w:val="F59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06903"/>
    <w:multiLevelType w:val="multilevel"/>
    <w:tmpl w:val="C3E2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B71E8"/>
    <w:multiLevelType w:val="multilevel"/>
    <w:tmpl w:val="2C9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A4C"/>
    <w:multiLevelType w:val="multilevel"/>
    <w:tmpl w:val="7378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790464"/>
    <w:multiLevelType w:val="multilevel"/>
    <w:tmpl w:val="576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E1D24"/>
    <w:multiLevelType w:val="multilevel"/>
    <w:tmpl w:val="4F5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54084"/>
    <w:multiLevelType w:val="multilevel"/>
    <w:tmpl w:val="8E1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E53B6"/>
    <w:multiLevelType w:val="multilevel"/>
    <w:tmpl w:val="6C04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5"/>
  </w:num>
  <w:num w:numId="4">
    <w:abstractNumId w:val="9"/>
  </w:num>
  <w:num w:numId="5">
    <w:abstractNumId w:val="2"/>
  </w:num>
  <w:num w:numId="6">
    <w:abstractNumId w:val="3"/>
  </w:num>
  <w:num w:numId="7">
    <w:abstractNumId w:val="4"/>
  </w:num>
  <w:num w:numId="8">
    <w:abstractNumId w:val="8"/>
  </w:num>
  <w:num w:numId="9">
    <w:abstractNumId w:val="6"/>
  </w:num>
  <w:num w:numId="10">
    <w:abstractNumId w:val="11"/>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1A"/>
    <w:rsid w:val="003677C0"/>
    <w:rsid w:val="00952F18"/>
    <w:rsid w:val="00E52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796A"/>
  <w15:chartTrackingRefBased/>
  <w15:docId w15:val="{5C5EA5D6-D65F-4197-8600-D2D093C0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2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52F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22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21A"/>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E5221A"/>
    <w:rPr>
      <w:b/>
      <w:bCs/>
    </w:rPr>
  </w:style>
  <w:style w:type="character" w:styleId="BookTitle">
    <w:name w:val="Book Title"/>
    <w:basedOn w:val="DefaultParagraphFont"/>
    <w:uiPriority w:val="33"/>
    <w:qFormat/>
    <w:rsid w:val="00E5221A"/>
    <w:rPr>
      <w:b/>
      <w:bCs/>
      <w:i/>
      <w:iCs/>
      <w:spacing w:val="5"/>
    </w:rPr>
  </w:style>
  <w:style w:type="character" w:customStyle="1" w:styleId="Heading3Char">
    <w:name w:val="Heading 3 Char"/>
    <w:basedOn w:val="DefaultParagraphFont"/>
    <w:link w:val="Heading3"/>
    <w:uiPriority w:val="9"/>
    <w:rsid w:val="00E5221A"/>
    <w:rPr>
      <w:rFonts w:ascii="Times New Roman" w:eastAsia="Times New Roman" w:hAnsi="Times New Roman" w:cs="Times New Roman"/>
      <w:b/>
      <w:bCs/>
      <w:sz w:val="27"/>
      <w:szCs w:val="27"/>
    </w:rPr>
  </w:style>
  <w:style w:type="paragraph" w:styleId="NormalWeb">
    <w:name w:val="Normal (Web)"/>
    <w:basedOn w:val="Normal"/>
    <w:uiPriority w:val="99"/>
    <w:unhideWhenUsed/>
    <w:rsid w:val="00E5221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5221A"/>
    <w:rPr>
      <w:i/>
      <w:iCs/>
    </w:rPr>
  </w:style>
  <w:style w:type="character" w:customStyle="1" w:styleId="Heading2Char">
    <w:name w:val="Heading 2 Char"/>
    <w:basedOn w:val="DefaultParagraphFont"/>
    <w:link w:val="Heading2"/>
    <w:uiPriority w:val="9"/>
    <w:semiHidden/>
    <w:rsid w:val="00952F1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952F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0971822">
      <w:bodyDiv w:val="1"/>
      <w:marLeft w:val="0"/>
      <w:marRight w:val="0"/>
      <w:marTop w:val="0"/>
      <w:marBottom w:val="0"/>
      <w:divBdr>
        <w:top w:val="none" w:sz="0" w:space="0" w:color="auto"/>
        <w:left w:val="none" w:sz="0" w:space="0" w:color="auto"/>
        <w:bottom w:val="none" w:sz="0" w:space="0" w:color="auto"/>
        <w:right w:val="none" w:sz="0" w:space="0" w:color="auto"/>
      </w:divBdr>
      <w:divsChild>
        <w:div w:id="1781800157">
          <w:marLeft w:val="0"/>
          <w:marRight w:val="0"/>
          <w:marTop w:val="0"/>
          <w:marBottom w:val="0"/>
          <w:divBdr>
            <w:top w:val="none" w:sz="0" w:space="0" w:color="auto"/>
            <w:left w:val="none" w:sz="0" w:space="0" w:color="auto"/>
            <w:bottom w:val="none" w:sz="0" w:space="0" w:color="auto"/>
            <w:right w:val="none" w:sz="0" w:space="0" w:color="auto"/>
          </w:divBdr>
          <w:divsChild>
            <w:div w:id="630284354">
              <w:marLeft w:val="0"/>
              <w:marRight w:val="0"/>
              <w:marTop w:val="0"/>
              <w:marBottom w:val="0"/>
              <w:divBdr>
                <w:top w:val="none" w:sz="0" w:space="0" w:color="auto"/>
                <w:left w:val="none" w:sz="0" w:space="0" w:color="auto"/>
                <w:bottom w:val="none" w:sz="0" w:space="0" w:color="auto"/>
                <w:right w:val="none" w:sz="0" w:space="0" w:color="auto"/>
              </w:divBdr>
            </w:div>
          </w:divsChild>
        </w:div>
        <w:div w:id="676539647">
          <w:marLeft w:val="0"/>
          <w:marRight w:val="0"/>
          <w:marTop w:val="0"/>
          <w:marBottom w:val="0"/>
          <w:divBdr>
            <w:top w:val="none" w:sz="0" w:space="0" w:color="auto"/>
            <w:left w:val="none" w:sz="0" w:space="0" w:color="auto"/>
            <w:bottom w:val="none" w:sz="0" w:space="0" w:color="auto"/>
            <w:right w:val="none" w:sz="0" w:space="0" w:color="auto"/>
          </w:divBdr>
          <w:divsChild>
            <w:div w:id="1152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2157">
      <w:bodyDiv w:val="1"/>
      <w:marLeft w:val="0"/>
      <w:marRight w:val="0"/>
      <w:marTop w:val="0"/>
      <w:marBottom w:val="0"/>
      <w:divBdr>
        <w:top w:val="none" w:sz="0" w:space="0" w:color="auto"/>
        <w:left w:val="none" w:sz="0" w:space="0" w:color="auto"/>
        <w:bottom w:val="none" w:sz="0" w:space="0" w:color="auto"/>
        <w:right w:val="none" w:sz="0" w:space="0" w:color="auto"/>
      </w:divBdr>
      <w:divsChild>
        <w:div w:id="995455595">
          <w:marLeft w:val="0"/>
          <w:marRight w:val="0"/>
          <w:marTop w:val="0"/>
          <w:marBottom w:val="0"/>
          <w:divBdr>
            <w:top w:val="none" w:sz="0" w:space="0" w:color="auto"/>
            <w:left w:val="none" w:sz="0" w:space="0" w:color="auto"/>
            <w:bottom w:val="none" w:sz="0" w:space="0" w:color="auto"/>
            <w:right w:val="none" w:sz="0" w:space="0" w:color="auto"/>
          </w:divBdr>
          <w:divsChild>
            <w:div w:id="1040396593">
              <w:marLeft w:val="0"/>
              <w:marRight w:val="0"/>
              <w:marTop w:val="0"/>
              <w:marBottom w:val="0"/>
              <w:divBdr>
                <w:top w:val="none" w:sz="0" w:space="0" w:color="auto"/>
                <w:left w:val="none" w:sz="0" w:space="0" w:color="auto"/>
                <w:bottom w:val="none" w:sz="0" w:space="0" w:color="auto"/>
                <w:right w:val="none" w:sz="0" w:space="0" w:color="auto"/>
              </w:divBdr>
            </w:div>
          </w:divsChild>
        </w:div>
        <w:div w:id="1443265517">
          <w:marLeft w:val="0"/>
          <w:marRight w:val="0"/>
          <w:marTop w:val="0"/>
          <w:marBottom w:val="0"/>
          <w:divBdr>
            <w:top w:val="none" w:sz="0" w:space="0" w:color="auto"/>
            <w:left w:val="none" w:sz="0" w:space="0" w:color="auto"/>
            <w:bottom w:val="none" w:sz="0" w:space="0" w:color="auto"/>
            <w:right w:val="none" w:sz="0" w:space="0" w:color="auto"/>
          </w:divBdr>
          <w:divsChild>
            <w:div w:id="64809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01727">
      <w:bodyDiv w:val="1"/>
      <w:marLeft w:val="0"/>
      <w:marRight w:val="0"/>
      <w:marTop w:val="0"/>
      <w:marBottom w:val="0"/>
      <w:divBdr>
        <w:top w:val="none" w:sz="0" w:space="0" w:color="auto"/>
        <w:left w:val="none" w:sz="0" w:space="0" w:color="auto"/>
        <w:bottom w:val="none" w:sz="0" w:space="0" w:color="auto"/>
        <w:right w:val="none" w:sz="0" w:space="0" w:color="auto"/>
      </w:divBdr>
      <w:divsChild>
        <w:div w:id="880557946">
          <w:marLeft w:val="0"/>
          <w:marRight w:val="0"/>
          <w:marTop w:val="0"/>
          <w:marBottom w:val="0"/>
          <w:divBdr>
            <w:top w:val="none" w:sz="0" w:space="0" w:color="auto"/>
            <w:left w:val="none" w:sz="0" w:space="0" w:color="auto"/>
            <w:bottom w:val="none" w:sz="0" w:space="0" w:color="auto"/>
            <w:right w:val="none" w:sz="0" w:space="0" w:color="auto"/>
          </w:divBdr>
          <w:divsChild>
            <w:div w:id="1894533860">
              <w:marLeft w:val="0"/>
              <w:marRight w:val="0"/>
              <w:marTop w:val="0"/>
              <w:marBottom w:val="0"/>
              <w:divBdr>
                <w:top w:val="none" w:sz="0" w:space="0" w:color="auto"/>
                <w:left w:val="none" w:sz="0" w:space="0" w:color="auto"/>
                <w:bottom w:val="none" w:sz="0" w:space="0" w:color="auto"/>
                <w:right w:val="none" w:sz="0" w:space="0" w:color="auto"/>
              </w:divBdr>
            </w:div>
          </w:divsChild>
        </w:div>
        <w:div w:id="127863726">
          <w:marLeft w:val="0"/>
          <w:marRight w:val="0"/>
          <w:marTop w:val="0"/>
          <w:marBottom w:val="0"/>
          <w:divBdr>
            <w:top w:val="none" w:sz="0" w:space="0" w:color="auto"/>
            <w:left w:val="none" w:sz="0" w:space="0" w:color="auto"/>
            <w:bottom w:val="none" w:sz="0" w:space="0" w:color="auto"/>
            <w:right w:val="none" w:sz="0" w:space="0" w:color="auto"/>
          </w:divBdr>
          <w:divsChild>
            <w:div w:id="1925335065">
              <w:marLeft w:val="0"/>
              <w:marRight w:val="0"/>
              <w:marTop w:val="0"/>
              <w:marBottom w:val="0"/>
              <w:divBdr>
                <w:top w:val="none" w:sz="0" w:space="0" w:color="auto"/>
                <w:left w:val="none" w:sz="0" w:space="0" w:color="auto"/>
                <w:bottom w:val="none" w:sz="0" w:space="0" w:color="auto"/>
                <w:right w:val="none" w:sz="0" w:space="0" w:color="auto"/>
              </w:divBdr>
            </w:div>
          </w:divsChild>
        </w:div>
        <w:div w:id="142898026">
          <w:marLeft w:val="0"/>
          <w:marRight w:val="0"/>
          <w:marTop w:val="0"/>
          <w:marBottom w:val="0"/>
          <w:divBdr>
            <w:top w:val="none" w:sz="0" w:space="0" w:color="auto"/>
            <w:left w:val="none" w:sz="0" w:space="0" w:color="auto"/>
            <w:bottom w:val="none" w:sz="0" w:space="0" w:color="auto"/>
            <w:right w:val="none" w:sz="0" w:space="0" w:color="auto"/>
          </w:divBdr>
          <w:divsChild>
            <w:div w:id="72398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2026-07-13T14:02:00Z</dcterms:created>
  <dcterms:modified xsi:type="dcterms:W3CDTF">2026-07-13T14:02:00Z</dcterms:modified>
</cp:coreProperties>
</file>