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B50" w:rsidRDefault="00AA2446" w:rsidP="007762DF">
      <w:pPr>
        <w:spacing w:after="0"/>
      </w:pPr>
      <w:r>
        <w:rPr>
          <w:noProof/>
        </w:rPr>
        <mc:AlternateContent>
          <mc:Choice Requires="wps">
            <w:drawing>
              <wp:anchor distT="0" distB="0" distL="114300" distR="114300" simplePos="0" relativeHeight="251659264" behindDoc="0" locked="0" layoutInCell="1" allowOverlap="1">
                <wp:simplePos x="0" y="0"/>
                <wp:positionH relativeFrom="margin">
                  <wp:posOffset>2009956</wp:posOffset>
                </wp:positionH>
                <wp:positionV relativeFrom="paragraph">
                  <wp:posOffset>-785004</wp:posOffset>
                </wp:positionV>
                <wp:extent cx="1000664" cy="457200"/>
                <wp:effectExtent l="19050" t="19050" r="28575" b="19050"/>
                <wp:wrapNone/>
                <wp:docPr id="1" name="Text Box 1"/>
                <wp:cNvGraphicFramePr/>
                <a:graphic xmlns:a="http://schemas.openxmlformats.org/drawingml/2006/main">
                  <a:graphicData uri="http://schemas.microsoft.com/office/word/2010/wordprocessingShape">
                    <wps:wsp>
                      <wps:cNvSpPr txBox="1"/>
                      <wps:spPr>
                        <a:xfrm>
                          <a:off x="0" y="0"/>
                          <a:ext cx="1000664" cy="457200"/>
                        </a:xfrm>
                        <a:prstGeom prst="rect">
                          <a:avLst/>
                        </a:prstGeom>
                        <a:noFill/>
                        <a:ln w="28575">
                          <a:solidFill>
                            <a:schemeClr val="tx1"/>
                          </a:solidFill>
                        </a:ln>
                      </wps:spPr>
                      <wps:txbx>
                        <w:txbxContent>
                          <w:p w:rsidR="007762DF" w:rsidRPr="007762DF" w:rsidRDefault="007762DF" w:rsidP="007762DF">
                            <w:pPr>
                              <w:jc w:val="center"/>
                              <w:rPr>
                                <w:rFonts w:ascii="Cambria" w:hAnsi="Cambria" w:cstheme="minorHAnsi"/>
                                <w:b/>
                                <w:sz w:val="44"/>
                                <w:szCs w:val="44"/>
                                <w:lang w:val="en-US"/>
                              </w:rPr>
                            </w:pPr>
                            <w:r w:rsidRPr="007762DF">
                              <w:rPr>
                                <w:rFonts w:ascii="Cambria" w:hAnsi="Cambria" w:cstheme="minorHAnsi"/>
                                <w:b/>
                                <w:sz w:val="44"/>
                                <w:szCs w:val="44"/>
                                <w:lang w:val="en-US"/>
                              </w:rPr>
                              <w:t>SQS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8.25pt;margin-top:-61.8pt;width:78.8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" filled="f" strokecolor="black [3213]" strokeweight="2.25pt">
                <v:textbox>
                  <w:txbxContent>
                    <w:p w:rsidR="007762DF" w:rsidRPr="007762DF" w:rsidRDefault="007762DF" w:rsidP="007762DF">
                      <w:pPr>
                        <w:jc w:val="center"/>
                        <w:rPr>
                          <w:rFonts w:ascii="Cambria" w:hAnsi="Cambria" w:cstheme="minorHAnsi"/>
                          <w:b/>
                          <w:sz w:val="44"/>
                          <w:szCs w:val="44"/>
                          <w:lang w:val="en-US"/>
                        </w:rPr>
                      </w:pPr>
                      <w:r w:rsidRPr="007762DF">
                        <w:rPr>
                          <w:rFonts w:ascii="Cambria" w:hAnsi="Cambria" w:cstheme="minorHAnsi"/>
                          <w:b/>
                          <w:sz w:val="44"/>
                          <w:szCs w:val="44"/>
                          <w:lang w:val="en-US"/>
                        </w:rPr>
                        <w:t>SQS</w:t>
                      </w:r>
                    </w:p>
                  </w:txbxContent>
                </v:textbox>
                <w10:wrap anchorx="margin"/>
              </v:shape>
            </w:pict>
          </mc:Fallback>
        </mc:AlternateContent>
      </w:r>
      <w:r w:rsidR="007762DF" w:rsidRPr="007762DF">
        <w:rPr>
          <w:rStyle w:val="ui-provider"/>
          <w:rFonts w:ascii="Cambria" w:hAnsi="Cambria"/>
          <w:sz w:val="24"/>
          <w:szCs w:val="24"/>
        </w:rPr>
        <w:t>Amazon Simple Queue Service (Amazon SQS) offers a secure, durable, and available hosted queue that lets you integrate and decouple distributed software systems and components</w:t>
      </w:r>
      <w:r w:rsidR="007762DF">
        <w:rPr>
          <w:rStyle w:val="ui-provider"/>
        </w:rPr>
        <w:t>. </w:t>
      </w:r>
    </w:p>
    <w:p w:rsidR="007762DF" w:rsidRPr="007762DF" w:rsidRDefault="007762DF" w:rsidP="007762DF">
      <w:pPr>
        <w:spacing w:after="0"/>
        <w:rPr>
          <w:rFonts w:ascii="Cambria" w:hAnsi="Cambria"/>
          <w:sz w:val="24"/>
          <w:szCs w:val="24"/>
        </w:rPr>
      </w:pPr>
      <w:r w:rsidRPr="007762DF">
        <w:rPr>
          <w:rFonts w:ascii="Cambria" w:hAnsi="Cambria"/>
          <w:sz w:val="24"/>
          <w:szCs w:val="24"/>
        </w:rPr>
        <w:t>It is fully managed service and complicated service</w:t>
      </w:r>
      <w:r>
        <w:rPr>
          <w:rFonts w:ascii="Cambria" w:hAnsi="Cambria"/>
          <w:sz w:val="24"/>
          <w:szCs w:val="24"/>
        </w:rPr>
        <w:t>.</w:t>
      </w:r>
      <w:r w:rsidR="00C0585B">
        <w:rPr>
          <w:rFonts w:ascii="Cambria" w:hAnsi="Cambria"/>
          <w:sz w:val="24"/>
          <w:szCs w:val="24"/>
        </w:rPr>
        <w:t xml:space="preserve">                                  </w:t>
      </w:r>
    </w:p>
    <w:p w:rsidR="007762DF" w:rsidRDefault="007762DF" w:rsidP="007762DF">
      <w:pPr>
        <w:spacing w:after="0"/>
        <w:rPr>
          <w:rFonts w:ascii="Cambria" w:hAnsi="Cambria"/>
          <w:sz w:val="24"/>
          <w:szCs w:val="24"/>
        </w:rPr>
      </w:pPr>
      <w:r w:rsidRPr="007762DF">
        <w:rPr>
          <w:rFonts w:ascii="Cambria" w:hAnsi="Cambria"/>
          <w:sz w:val="24"/>
          <w:szCs w:val="24"/>
        </w:rPr>
        <w:t>It was offering in AWS almost 10 years old</w:t>
      </w:r>
      <w:r>
        <w:rPr>
          <w:rFonts w:ascii="Cambria" w:hAnsi="Cambria"/>
          <w:sz w:val="24"/>
          <w:szCs w:val="24"/>
        </w:rPr>
        <w:t>.</w:t>
      </w:r>
    </w:p>
    <w:p w:rsidR="007762DF" w:rsidRPr="007762DF" w:rsidRDefault="007762DF" w:rsidP="007762DF">
      <w:pPr>
        <w:spacing w:after="0" w:line="240" w:lineRule="auto"/>
        <w:rPr>
          <w:rFonts w:ascii="Cambria" w:eastAsia="Times New Roman" w:hAnsi="Cambria" w:cs="Times New Roman"/>
          <w:bCs/>
          <w:sz w:val="24"/>
          <w:szCs w:val="24"/>
          <w:lang w:eastAsia="en-IN"/>
        </w:rPr>
      </w:pPr>
      <w:r w:rsidRPr="007762DF">
        <w:rPr>
          <w:rFonts w:ascii="Cambria" w:eastAsia="Times New Roman" w:hAnsi="Cambria" w:cs="Times New Roman"/>
          <w:bCs/>
          <w:sz w:val="24"/>
          <w:szCs w:val="24"/>
          <w:lang w:eastAsia="en-IN"/>
        </w:rPr>
        <w:t>There are two types of Queue:</w:t>
      </w:r>
    </w:p>
    <w:p w:rsidR="007762DF" w:rsidRPr="007762DF" w:rsidRDefault="007762DF" w:rsidP="007762DF">
      <w:pPr>
        <w:numPr>
          <w:ilvl w:val="0"/>
          <w:numId w:val="1"/>
        </w:numPr>
        <w:spacing w:before="120" w:after="0" w:line="240" w:lineRule="auto"/>
        <w:rPr>
          <w:rFonts w:ascii="Cambria" w:eastAsia="Times New Roman" w:hAnsi="Cambria" w:cs="Times New Roman"/>
          <w:sz w:val="24"/>
          <w:szCs w:val="24"/>
          <w:lang w:eastAsia="en-IN"/>
        </w:rPr>
      </w:pPr>
      <w:r w:rsidRPr="007762DF">
        <w:rPr>
          <w:rFonts w:ascii="Cambria" w:eastAsia="Times New Roman" w:hAnsi="Cambria" w:cs="Times New Roman"/>
          <w:bCs/>
          <w:sz w:val="24"/>
          <w:szCs w:val="24"/>
          <w:lang w:eastAsia="en-IN"/>
        </w:rPr>
        <w:t>Standard Queues (default)</w:t>
      </w:r>
    </w:p>
    <w:p w:rsidR="007762DF" w:rsidRPr="007762DF" w:rsidRDefault="007762DF" w:rsidP="007762DF">
      <w:pPr>
        <w:numPr>
          <w:ilvl w:val="0"/>
          <w:numId w:val="1"/>
        </w:numPr>
        <w:spacing w:before="120" w:after="0" w:line="240" w:lineRule="auto"/>
        <w:rPr>
          <w:rFonts w:ascii="Cambria" w:eastAsia="Times New Roman" w:hAnsi="Cambria" w:cs="Times New Roman"/>
          <w:sz w:val="24"/>
          <w:szCs w:val="24"/>
          <w:lang w:eastAsia="en-IN"/>
        </w:rPr>
      </w:pPr>
      <w:r w:rsidRPr="007762DF">
        <w:rPr>
          <w:rFonts w:ascii="Cambria" w:eastAsia="Times New Roman" w:hAnsi="Cambria" w:cs="Times New Roman"/>
          <w:bCs/>
          <w:sz w:val="24"/>
          <w:szCs w:val="24"/>
          <w:lang w:eastAsia="en-IN"/>
        </w:rPr>
        <w:t>FIFO Queues (First-In-First-Out)</w:t>
      </w:r>
    </w:p>
    <w:p w:rsidR="007762DF" w:rsidRDefault="007762DF" w:rsidP="007762DF">
      <w:pPr>
        <w:spacing w:after="0"/>
      </w:pPr>
      <w:r>
        <w:t xml:space="preserve">  </w:t>
      </w:r>
      <w:r>
        <w:rPr>
          <w:noProof/>
        </w:rPr>
        <w:drawing>
          <wp:inline distT="0" distB="0" distL="0" distR="0">
            <wp:extent cx="2941010" cy="1352550"/>
            <wp:effectExtent l="0" t="0" r="0" b="0"/>
            <wp:docPr id="2" name="Picture 2" descr="C:\Users\LENOVO T440P\AppData\Local\Microsoft\Windows\INetCache\Content.MSO\16B7FF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440P\AppData\Local\Microsoft\Windows\INetCache\Content.MSO\16B7FF7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3212" cy="1362761"/>
                    </a:xfrm>
                    <a:prstGeom prst="rect">
                      <a:avLst/>
                    </a:prstGeom>
                    <a:noFill/>
                    <a:ln>
                      <a:noFill/>
                    </a:ln>
                  </pic:spPr>
                </pic:pic>
              </a:graphicData>
            </a:graphic>
          </wp:inline>
        </w:drawing>
      </w:r>
      <w:r w:rsidR="00C0585B">
        <w:t xml:space="preserve">       </w:t>
      </w:r>
      <w:r w:rsidR="00C0585B">
        <w:rPr>
          <w:rFonts w:ascii="Cambria" w:hAnsi="Cambria"/>
          <w:noProof/>
        </w:rPr>
        <w:drawing>
          <wp:inline distT="0" distB="0" distL="0" distR="0" wp14:anchorId="1AC4A12E" wp14:editId="04682F91">
            <wp:extent cx="1820174" cy="1405890"/>
            <wp:effectExtent l="0" t="0" r="8890" b="3810"/>
            <wp:docPr id="5" name="Picture 5" descr="C:\Users\LENOVO T440P\AppData\Local\Microsoft\Windows\INetCache\Content.MSO\A71F1A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 T440P\AppData\Local\Microsoft\Windows\INetCache\Content.MSO\A71F1AC7.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V="1">
                      <a:off x="0" y="0"/>
                      <a:ext cx="2508656" cy="1937669"/>
                    </a:xfrm>
                    <a:prstGeom prst="rect">
                      <a:avLst/>
                    </a:prstGeom>
                    <a:noFill/>
                    <a:ln>
                      <a:noFill/>
                    </a:ln>
                  </pic:spPr>
                </pic:pic>
              </a:graphicData>
            </a:graphic>
          </wp:inline>
        </w:drawing>
      </w:r>
    </w:p>
    <w:p w:rsidR="007762DF" w:rsidRDefault="007762DF" w:rsidP="007762DF">
      <w:pPr>
        <w:spacing w:after="0"/>
      </w:pPr>
    </w:p>
    <w:p w:rsidR="00C0585B" w:rsidRPr="003B6D18" w:rsidRDefault="00C0585B" w:rsidP="003B6D18">
      <w:pPr>
        <w:pStyle w:val="ListParagraph"/>
        <w:numPr>
          <w:ilvl w:val="0"/>
          <w:numId w:val="2"/>
        </w:numPr>
        <w:spacing w:after="0"/>
        <w:rPr>
          <w:rFonts w:ascii="Cambria" w:hAnsi="Cambria"/>
          <w:sz w:val="24"/>
          <w:szCs w:val="24"/>
        </w:rPr>
      </w:pPr>
      <w:r w:rsidRPr="003B6D18">
        <w:rPr>
          <w:rFonts w:ascii="Cambria" w:hAnsi="Cambria"/>
          <w:sz w:val="24"/>
          <w:szCs w:val="24"/>
        </w:rPr>
        <w:t>There will be the producer (send message to the SQS) and consumer (poll messages)</w:t>
      </w:r>
    </w:p>
    <w:p w:rsidR="00C0585B" w:rsidRPr="003B6D18" w:rsidRDefault="00C0585B" w:rsidP="003B6D18">
      <w:pPr>
        <w:pStyle w:val="ListParagraph"/>
        <w:numPr>
          <w:ilvl w:val="0"/>
          <w:numId w:val="2"/>
        </w:numPr>
        <w:spacing w:after="0"/>
        <w:rPr>
          <w:rFonts w:ascii="Cambria" w:hAnsi="Cambria"/>
          <w:sz w:val="24"/>
          <w:szCs w:val="24"/>
        </w:rPr>
      </w:pPr>
      <w:r w:rsidRPr="003B6D18">
        <w:rPr>
          <w:rFonts w:ascii="Cambria" w:hAnsi="Cambria"/>
          <w:sz w:val="24"/>
          <w:szCs w:val="24"/>
        </w:rPr>
        <w:t>The message will be lost by default within 4 to 14 days.</w:t>
      </w:r>
    </w:p>
    <w:p w:rsidR="00C0585B" w:rsidRPr="003B6D18" w:rsidRDefault="00C0585B" w:rsidP="003B6D18">
      <w:pPr>
        <w:pStyle w:val="ListParagraph"/>
        <w:numPr>
          <w:ilvl w:val="0"/>
          <w:numId w:val="2"/>
        </w:numPr>
        <w:spacing w:after="0"/>
        <w:rPr>
          <w:rFonts w:ascii="Cambria" w:hAnsi="Cambria"/>
          <w:sz w:val="24"/>
          <w:szCs w:val="24"/>
        </w:rPr>
      </w:pPr>
      <w:r w:rsidRPr="003B6D18">
        <w:rPr>
          <w:rFonts w:ascii="Cambria" w:hAnsi="Cambria"/>
          <w:sz w:val="24"/>
          <w:szCs w:val="24"/>
        </w:rPr>
        <w:t>Read and delete messages after retention period.</w:t>
      </w:r>
    </w:p>
    <w:p w:rsidR="00C0585B" w:rsidRPr="003B6D18" w:rsidRDefault="00C0585B" w:rsidP="003B6D18">
      <w:pPr>
        <w:pStyle w:val="ListParagraph"/>
        <w:numPr>
          <w:ilvl w:val="0"/>
          <w:numId w:val="2"/>
        </w:numPr>
        <w:spacing w:after="0"/>
        <w:rPr>
          <w:rFonts w:ascii="Cambria" w:hAnsi="Cambria"/>
          <w:sz w:val="24"/>
          <w:szCs w:val="24"/>
        </w:rPr>
      </w:pPr>
      <w:r w:rsidRPr="003B6D18">
        <w:rPr>
          <w:rFonts w:ascii="Cambria" w:hAnsi="Cambria"/>
          <w:sz w:val="24"/>
          <w:szCs w:val="24"/>
        </w:rPr>
        <w:t>Low latency (i.e., responds within less than 10 seconds on publish and receive message)</w:t>
      </w:r>
    </w:p>
    <w:p w:rsidR="00C0585B" w:rsidRPr="003B6D18" w:rsidRDefault="00C0585B" w:rsidP="003B6D18">
      <w:pPr>
        <w:pStyle w:val="ListParagraph"/>
        <w:numPr>
          <w:ilvl w:val="0"/>
          <w:numId w:val="2"/>
        </w:numPr>
        <w:spacing w:after="0"/>
        <w:rPr>
          <w:rFonts w:ascii="Cambria" w:hAnsi="Cambria"/>
          <w:sz w:val="24"/>
          <w:szCs w:val="24"/>
        </w:rPr>
      </w:pPr>
      <w:r w:rsidRPr="003B6D18">
        <w:rPr>
          <w:rFonts w:ascii="Cambria" w:hAnsi="Cambria"/>
          <w:sz w:val="24"/>
          <w:szCs w:val="24"/>
        </w:rPr>
        <w:t>The message shall be less than 256 KB.</w:t>
      </w:r>
    </w:p>
    <w:p w:rsidR="003B6D18" w:rsidRPr="003B6D18" w:rsidRDefault="00C0585B" w:rsidP="007762DF">
      <w:pPr>
        <w:pStyle w:val="ListParagraph"/>
        <w:numPr>
          <w:ilvl w:val="0"/>
          <w:numId w:val="2"/>
        </w:numPr>
        <w:spacing w:after="0"/>
      </w:pPr>
      <w:r w:rsidRPr="003B6D18">
        <w:rPr>
          <w:rFonts w:ascii="Cambria" w:hAnsi="Cambria"/>
          <w:sz w:val="24"/>
          <w:szCs w:val="24"/>
        </w:rPr>
        <w:t>Can have duplicate messages</w:t>
      </w:r>
      <w:r w:rsidR="003B6D18" w:rsidRPr="003B6D18">
        <w:rPr>
          <w:rFonts w:ascii="Cambria" w:hAnsi="Cambria"/>
          <w:sz w:val="24"/>
          <w:szCs w:val="24"/>
        </w:rPr>
        <w:t>.</w:t>
      </w:r>
    </w:p>
    <w:p w:rsidR="003B6D18" w:rsidRPr="003B6D18" w:rsidRDefault="003B6D18" w:rsidP="007762DF">
      <w:pPr>
        <w:pStyle w:val="ListParagraph"/>
        <w:numPr>
          <w:ilvl w:val="0"/>
          <w:numId w:val="2"/>
        </w:numPr>
        <w:spacing w:after="0"/>
        <w:rPr>
          <w:rFonts w:ascii="Cambria" w:hAnsi="Cambria"/>
          <w:sz w:val="24"/>
          <w:szCs w:val="24"/>
        </w:rPr>
      </w:pPr>
      <w:r w:rsidRPr="003B6D18">
        <w:rPr>
          <w:rFonts w:ascii="Cambria" w:hAnsi="Cambria"/>
          <w:sz w:val="24"/>
          <w:szCs w:val="24"/>
        </w:rPr>
        <w:t>SQS- produce messages using SDK (Send Message API)</w:t>
      </w:r>
    </w:p>
    <w:p w:rsidR="003B6D18" w:rsidRPr="003B6D18" w:rsidRDefault="003B6D18" w:rsidP="007762DF">
      <w:pPr>
        <w:pStyle w:val="ListParagraph"/>
        <w:numPr>
          <w:ilvl w:val="0"/>
          <w:numId w:val="2"/>
        </w:numPr>
        <w:spacing w:after="0"/>
        <w:rPr>
          <w:rFonts w:ascii="Cambria" w:hAnsi="Cambria"/>
          <w:sz w:val="24"/>
          <w:szCs w:val="24"/>
        </w:rPr>
      </w:pPr>
      <w:r w:rsidRPr="003B6D18">
        <w:rPr>
          <w:rFonts w:ascii="Cambria" w:hAnsi="Cambria"/>
          <w:sz w:val="24"/>
          <w:szCs w:val="24"/>
        </w:rPr>
        <w:t>SQS – consuming messages: consumers running on EC2 servers or lambda pools SQS for messages</w:t>
      </w:r>
    </w:p>
    <w:p w:rsidR="003B6D18" w:rsidRPr="003B6D18" w:rsidRDefault="003B6D18" w:rsidP="007762DF">
      <w:pPr>
        <w:pStyle w:val="ListParagraph"/>
        <w:numPr>
          <w:ilvl w:val="0"/>
          <w:numId w:val="2"/>
        </w:numPr>
        <w:spacing w:after="0"/>
        <w:rPr>
          <w:rFonts w:ascii="Cambria" w:hAnsi="Cambria"/>
          <w:sz w:val="24"/>
          <w:szCs w:val="24"/>
        </w:rPr>
      </w:pPr>
      <w:r w:rsidRPr="003B6D18">
        <w:rPr>
          <w:rFonts w:ascii="Cambria" w:hAnsi="Cambria"/>
          <w:sz w:val="24"/>
          <w:szCs w:val="24"/>
        </w:rPr>
        <w:t xml:space="preserve">Receive up to 10 messages at a time </w:t>
      </w:r>
    </w:p>
    <w:p w:rsidR="003B6D18" w:rsidRPr="003B6D18" w:rsidRDefault="003B6D18" w:rsidP="003B6D18">
      <w:pPr>
        <w:pStyle w:val="ListParagraph"/>
        <w:numPr>
          <w:ilvl w:val="0"/>
          <w:numId w:val="2"/>
        </w:numPr>
        <w:spacing w:after="0"/>
        <w:rPr>
          <w:rFonts w:ascii="Cambria" w:hAnsi="Cambria"/>
          <w:sz w:val="24"/>
          <w:szCs w:val="24"/>
        </w:rPr>
      </w:pPr>
      <w:r w:rsidRPr="003B6D18">
        <w:rPr>
          <w:rFonts w:ascii="Cambria" w:hAnsi="Cambria"/>
          <w:sz w:val="24"/>
          <w:szCs w:val="24"/>
        </w:rPr>
        <w:t>Delete message using delete A</w:t>
      </w:r>
      <w:r>
        <w:rPr>
          <w:rFonts w:ascii="Cambria" w:hAnsi="Cambria"/>
          <w:sz w:val="24"/>
          <w:szCs w:val="24"/>
        </w:rPr>
        <w:t>PI</w:t>
      </w:r>
    </w:p>
    <w:p w:rsidR="003B6D18" w:rsidRDefault="003B6D18" w:rsidP="003B6D18">
      <w:pPr>
        <w:spacing w:after="0"/>
        <w:ind w:left="360"/>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0288" behindDoc="0" locked="0" layoutInCell="1" allowOverlap="1">
                <wp:simplePos x="0" y="0"/>
                <wp:positionH relativeFrom="column">
                  <wp:posOffset>7716</wp:posOffset>
                </wp:positionH>
                <wp:positionV relativeFrom="paragraph">
                  <wp:posOffset>2279758</wp:posOffset>
                </wp:positionV>
                <wp:extent cx="2363638" cy="586597"/>
                <wp:effectExtent l="0" t="0" r="0" b="0"/>
                <wp:wrapNone/>
                <wp:docPr id="7" name="Minus Sign 7"/>
                <wp:cNvGraphicFramePr/>
                <a:graphic xmlns:a="http://schemas.openxmlformats.org/drawingml/2006/main">
                  <a:graphicData uri="http://schemas.microsoft.com/office/word/2010/wordprocessingShape">
                    <wps:wsp>
                      <wps:cNvSpPr/>
                      <wps:spPr>
                        <a:xfrm>
                          <a:off x="0" y="0"/>
                          <a:ext cx="2363638" cy="586597"/>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5C908C" id="Minus Sign 7" o:spid="_x0000_s1026" style="position:absolute;margin-left:.6pt;margin-top:179.5pt;width:186.1pt;height:46.2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363638,586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" path="m313300,224315r1737038,l2050338,362282r-1737038,l313300,224315xe" filled="f" strokecolor="red" strokeweight="2.25pt">
                <v:stroke joinstyle="miter"/>
                <v:path arrowok="t" o:connecttype="custom" o:connectlocs="313300,224315;2050338,224315;2050338,362282;313300,362282;313300,224315" o:connectangles="0,0,0,0,0"/>
              </v:shape>
            </w:pict>
          </mc:Fallback>
        </mc:AlternateContent>
      </w:r>
      <w:r>
        <w:rPr>
          <w:rFonts w:ascii="Cambria" w:hAnsi="Cambria"/>
          <w:noProof/>
          <w:sz w:val="24"/>
          <w:szCs w:val="24"/>
        </w:rPr>
        <w:drawing>
          <wp:inline distT="0" distB="0" distL="0" distR="0">
            <wp:extent cx="5731510" cy="27076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s.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rsidR="003B6D18" w:rsidRDefault="003B6D18" w:rsidP="003B6D18">
      <w:pPr>
        <w:spacing w:after="0"/>
        <w:ind w:left="360"/>
        <w:rPr>
          <w:rFonts w:ascii="Cambria" w:hAnsi="Cambria"/>
          <w:sz w:val="24"/>
          <w:szCs w:val="24"/>
        </w:rPr>
      </w:pPr>
    </w:p>
    <w:p w:rsidR="003B6D18" w:rsidRDefault="003B6D18" w:rsidP="003B6D18">
      <w:pPr>
        <w:spacing w:after="0"/>
        <w:ind w:left="360"/>
        <w:rPr>
          <w:rFonts w:ascii="Cambria" w:hAnsi="Cambria"/>
          <w:sz w:val="24"/>
          <w:szCs w:val="24"/>
        </w:rPr>
      </w:pPr>
      <w:r>
        <w:rPr>
          <w:rFonts w:ascii="Cambria" w:hAnsi="Cambria"/>
          <w:sz w:val="24"/>
          <w:szCs w:val="24"/>
        </w:rPr>
        <w:lastRenderedPageBreak/>
        <w:t>SQS – FIFO Queue:</w:t>
      </w:r>
    </w:p>
    <w:p w:rsidR="003B6D18" w:rsidRPr="00AC1B49" w:rsidRDefault="003B6D18" w:rsidP="00AC1B49">
      <w:pPr>
        <w:pStyle w:val="ListParagraph"/>
        <w:numPr>
          <w:ilvl w:val="0"/>
          <w:numId w:val="3"/>
        </w:numPr>
        <w:spacing w:after="0"/>
        <w:rPr>
          <w:rFonts w:ascii="Cambria" w:hAnsi="Cambria"/>
          <w:sz w:val="24"/>
          <w:szCs w:val="24"/>
        </w:rPr>
      </w:pPr>
      <w:r w:rsidRPr="00AC1B49">
        <w:rPr>
          <w:rFonts w:ascii="Cambria" w:hAnsi="Cambria"/>
          <w:sz w:val="24"/>
          <w:szCs w:val="24"/>
        </w:rPr>
        <w:t>First in First Out</w:t>
      </w:r>
    </w:p>
    <w:p w:rsidR="003B6D18" w:rsidRPr="00AC1B49" w:rsidRDefault="003B6D18" w:rsidP="00AC1B49">
      <w:pPr>
        <w:pStyle w:val="ListParagraph"/>
        <w:numPr>
          <w:ilvl w:val="0"/>
          <w:numId w:val="3"/>
        </w:numPr>
        <w:spacing w:after="0"/>
        <w:rPr>
          <w:rFonts w:ascii="Cambria" w:hAnsi="Cambria"/>
          <w:sz w:val="24"/>
          <w:szCs w:val="24"/>
        </w:rPr>
      </w:pPr>
      <w:r w:rsidRPr="00AC1B49">
        <w:rPr>
          <w:rFonts w:ascii="Cambria" w:hAnsi="Cambria"/>
          <w:sz w:val="24"/>
          <w:szCs w:val="24"/>
        </w:rPr>
        <w:t>Limited through put: 300 messages</w:t>
      </w:r>
    </w:p>
    <w:p w:rsidR="00AC1B49" w:rsidRPr="00AC1B49" w:rsidRDefault="003B6D18" w:rsidP="00AC1B49">
      <w:pPr>
        <w:pStyle w:val="ListParagraph"/>
        <w:numPr>
          <w:ilvl w:val="0"/>
          <w:numId w:val="3"/>
        </w:numPr>
        <w:spacing w:after="0"/>
        <w:rPr>
          <w:rFonts w:ascii="Cambria" w:hAnsi="Cambria"/>
          <w:sz w:val="24"/>
          <w:szCs w:val="24"/>
        </w:rPr>
      </w:pPr>
      <w:r w:rsidRPr="00AC1B49">
        <w:rPr>
          <w:rFonts w:ascii="Cambria" w:hAnsi="Cambria"/>
          <w:sz w:val="24"/>
          <w:szCs w:val="24"/>
        </w:rPr>
        <w:t xml:space="preserve">Exactly one </w:t>
      </w:r>
      <w:r w:rsidR="00AC1B49" w:rsidRPr="00AC1B49">
        <w:rPr>
          <w:rFonts w:ascii="Cambria" w:hAnsi="Cambria"/>
          <w:sz w:val="24"/>
          <w:szCs w:val="24"/>
        </w:rPr>
        <w:t>send capability by removing duplicates</w:t>
      </w:r>
    </w:p>
    <w:p w:rsidR="00AC1B49" w:rsidRDefault="00AC1B49" w:rsidP="00AC1B49">
      <w:pPr>
        <w:pStyle w:val="ListParagraph"/>
        <w:numPr>
          <w:ilvl w:val="0"/>
          <w:numId w:val="3"/>
        </w:numPr>
        <w:spacing w:after="0"/>
        <w:rPr>
          <w:rFonts w:ascii="Cambria" w:hAnsi="Cambria"/>
          <w:sz w:val="24"/>
          <w:szCs w:val="24"/>
        </w:rPr>
      </w:pPr>
      <w:r w:rsidRPr="00AC1B49">
        <w:rPr>
          <w:rFonts w:ascii="Cambria" w:hAnsi="Cambria"/>
          <w:sz w:val="24"/>
          <w:szCs w:val="24"/>
        </w:rPr>
        <w:t>Messages are ordered / processed by consumer</w:t>
      </w:r>
    </w:p>
    <w:p w:rsidR="00AC1B49" w:rsidRDefault="00AC1B49" w:rsidP="00AC1B49">
      <w:pPr>
        <w:pStyle w:val="ListParagraph"/>
        <w:numPr>
          <w:ilvl w:val="0"/>
          <w:numId w:val="3"/>
        </w:numPr>
        <w:spacing w:after="0"/>
        <w:rPr>
          <w:rFonts w:ascii="Cambria" w:hAnsi="Cambria"/>
          <w:sz w:val="24"/>
          <w:szCs w:val="24"/>
        </w:rPr>
      </w:pPr>
      <w:r>
        <w:rPr>
          <w:rFonts w:ascii="Cambria" w:hAnsi="Cambria"/>
          <w:sz w:val="24"/>
          <w:szCs w:val="24"/>
        </w:rPr>
        <w:t xml:space="preserve">Name ends </w:t>
      </w:r>
      <w:proofErr w:type="gramStart"/>
      <w:r>
        <w:rPr>
          <w:rFonts w:ascii="Cambria" w:hAnsi="Cambria"/>
          <w:sz w:val="24"/>
          <w:szCs w:val="24"/>
        </w:rPr>
        <w:t>with .</w:t>
      </w:r>
      <w:r w:rsidRPr="00AC1B49">
        <w:rPr>
          <w:rFonts w:ascii="Cambria" w:hAnsi="Cambria"/>
          <w:sz w:val="24"/>
          <w:szCs w:val="24"/>
        </w:rPr>
        <w:t>fifo</w:t>
      </w:r>
      <w:proofErr w:type="gramEnd"/>
    </w:p>
    <w:p w:rsidR="00AC1B49" w:rsidRDefault="00AC1B49" w:rsidP="00AC1B49">
      <w:pPr>
        <w:spacing w:after="0"/>
        <w:ind w:left="720"/>
        <w:rPr>
          <w:rFonts w:ascii="Cambria" w:hAnsi="Cambria"/>
          <w:sz w:val="24"/>
          <w:szCs w:val="24"/>
        </w:rPr>
      </w:pPr>
    </w:p>
    <w:p w:rsidR="00AC1B49" w:rsidRPr="00AC1B49" w:rsidRDefault="00AC1B49" w:rsidP="00AC1B49">
      <w:pPr>
        <w:spacing w:after="0"/>
        <w:ind w:left="720"/>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1312" behindDoc="0" locked="0" layoutInCell="1" allowOverlap="1">
                <wp:simplePos x="0" y="0"/>
                <wp:positionH relativeFrom="column">
                  <wp:posOffset>180867</wp:posOffset>
                </wp:positionH>
                <wp:positionV relativeFrom="paragraph">
                  <wp:posOffset>1825254</wp:posOffset>
                </wp:positionV>
                <wp:extent cx="2165231" cy="1112808"/>
                <wp:effectExtent l="0" t="0" r="0" b="0"/>
                <wp:wrapNone/>
                <wp:docPr id="10" name="Minus Sign 10"/>
                <wp:cNvGraphicFramePr/>
                <a:graphic xmlns:a="http://schemas.openxmlformats.org/drawingml/2006/main">
                  <a:graphicData uri="http://schemas.microsoft.com/office/word/2010/wordprocessingShape">
                    <wps:wsp>
                      <wps:cNvSpPr/>
                      <wps:spPr>
                        <a:xfrm>
                          <a:off x="0" y="0"/>
                          <a:ext cx="2165231" cy="1112808"/>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09BD53" id="Minus Sign 10" o:spid="_x0000_s1026" style="position:absolute;margin-left:14.25pt;margin-top:143.7pt;width:170.5pt;height:87.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5231,111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" path="m287001,425538r1591229,l1878230,687270r-1591229,l287001,425538xe" filled="f" strokecolor="red" strokeweight="2.25pt">
                <v:stroke joinstyle="miter"/>
                <v:path arrowok="t" o:connecttype="custom" o:connectlocs="287001,425538;1878230,425538;1878230,687270;287001,687270;287001,425538" o:connectangles="0,0,0,0,0"/>
              </v:shape>
            </w:pict>
          </mc:Fallback>
        </mc:AlternateContent>
      </w:r>
      <w:r>
        <w:rPr>
          <w:rFonts w:ascii="Cambria" w:hAnsi="Cambria"/>
          <w:noProof/>
          <w:sz w:val="24"/>
          <w:szCs w:val="24"/>
        </w:rPr>
        <w:drawing>
          <wp:inline distT="0" distB="0" distL="0" distR="0">
            <wp:extent cx="5731510" cy="260477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s fif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04770"/>
                    </a:xfrm>
                    <a:prstGeom prst="rect">
                      <a:avLst/>
                    </a:prstGeom>
                  </pic:spPr>
                </pic:pic>
              </a:graphicData>
            </a:graphic>
          </wp:inline>
        </w:drawing>
      </w:r>
    </w:p>
    <w:p w:rsidR="00AC1B49" w:rsidRDefault="00AC1B49" w:rsidP="003B6D18">
      <w:pPr>
        <w:spacing w:after="0"/>
        <w:ind w:left="360"/>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2336" behindDoc="0" locked="0" layoutInCell="1" allowOverlap="1">
                <wp:simplePos x="0" y="0"/>
                <wp:positionH relativeFrom="column">
                  <wp:posOffset>2139351</wp:posOffset>
                </wp:positionH>
                <wp:positionV relativeFrom="paragraph">
                  <wp:posOffset>159446</wp:posOffset>
                </wp:positionV>
                <wp:extent cx="1078302" cy="457200"/>
                <wp:effectExtent l="19050" t="19050" r="26670" b="19050"/>
                <wp:wrapNone/>
                <wp:docPr id="11" name="Text Box 11"/>
                <wp:cNvGraphicFramePr/>
                <a:graphic xmlns:a="http://schemas.openxmlformats.org/drawingml/2006/main">
                  <a:graphicData uri="http://schemas.microsoft.com/office/word/2010/wordprocessingShape">
                    <wps:wsp>
                      <wps:cNvSpPr txBox="1"/>
                      <wps:spPr>
                        <a:xfrm>
                          <a:off x="0" y="0"/>
                          <a:ext cx="1078302" cy="457200"/>
                        </a:xfrm>
                        <a:prstGeom prst="rect">
                          <a:avLst/>
                        </a:prstGeom>
                        <a:solidFill>
                          <a:schemeClr val="lt1"/>
                        </a:solidFill>
                        <a:ln w="38100">
                          <a:solidFill>
                            <a:schemeClr val="tx1"/>
                          </a:solidFill>
                        </a:ln>
                      </wps:spPr>
                      <wps:txbx>
                        <w:txbxContent>
                          <w:p w:rsidR="00AC1B49" w:rsidRPr="00AC1B49" w:rsidRDefault="00AC1B49" w:rsidP="00AC1B49">
                            <w:pPr>
                              <w:jc w:val="center"/>
                              <w:rPr>
                                <w:rFonts w:ascii="Cambria" w:hAnsi="Cambria"/>
                                <w:b/>
                                <w:sz w:val="44"/>
                                <w:szCs w:val="44"/>
                                <w:lang w:val="en-US"/>
                              </w:rPr>
                            </w:pPr>
                            <w:r w:rsidRPr="00AC1B49">
                              <w:rPr>
                                <w:rFonts w:ascii="Cambria" w:hAnsi="Cambria"/>
                                <w:b/>
                                <w:sz w:val="44"/>
                                <w:szCs w:val="44"/>
                                <w:lang w:val="en-US"/>
                              </w:rPr>
                              <w:t>SNS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168.45pt;margin-top:12.55pt;width:84.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" fillcolor="white [3201]" strokecolor="black [3213]" strokeweight="3pt">
                <v:textbox>
                  <w:txbxContent>
                    <w:p w:rsidR="00AC1B49" w:rsidRPr="00AC1B49" w:rsidRDefault="00AC1B49" w:rsidP="00AC1B49">
                      <w:pPr>
                        <w:jc w:val="center"/>
                        <w:rPr>
                          <w:rFonts w:ascii="Cambria" w:hAnsi="Cambria"/>
                          <w:b/>
                          <w:sz w:val="44"/>
                          <w:szCs w:val="44"/>
                          <w:lang w:val="en-US"/>
                        </w:rPr>
                      </w:pPr>
                      <w:r w:rsidRPr="00AC1B49">
                        <w:rPr>
                          <w:rFonts w:ascii="Cambria" w:hAnsi="Cambria"/>
                          <w:b/>
                          <w:sz w:val="44"/>
                          <w:szCs w:val="44"/>
                          <w:lang w:val="en-US"/>
                        </w:rPr>
                        <w:t>SNS</w:t>
                      </w:r>
                    </w:p>
                  </w:txbxContent>
                </v:textbox>
              </v:shape>
            </w:pict>
          </mc:Fallback>
        </mc:AlternateContent>
      </w:r>
    </w:p>
    <w:p w:rsidR="003B6D18" w:rsidRDefault="00AC1B49" w:rsidP="003B6D18">
      <w:pPr>
        <w:spacing w:after="0"/>
        <w:ind w:left="360"/>
        <w:rPr>
          <w:rFonts w:ascii="Cambria" w:hAnsi="Cambria"/>
          <w:sz w:val="24"/>
          <w:szCs w:val="24"/>
        </w:rPr>
      </w:pPr>
      <w:r>
        <w:rPr>
          <w:rFonts w:ascii="Cambria" w:hAnsi="Cambria"/>
          <w:sz w:val="24"/>
          <w:szCs w:val="24"/>
        </w:rPr>
        <w:t xml:space="preserve">                                                                                                                      </w:t>
      </w:r>
    </w:p>
    <w:p w:rsidR="00AC1B49" w:rsidRDefault="00AC1B49" w:rsidP="003B6D18">
      <w:pPr>
        <w:spacing w:after="0"/>
        <w:ind w:left="360"/>
        <w:rPr>
          <w:rFonts w:ascii="Cambria" w:hAnsi="Cambria"/>
          <w:sz w:val="24"/>
          <w:szCs w:val="24"/>
        </w:rPr>
      </w:pPr>
    </w:p>
    <w:p w:rsidR="00BB35D1" w:rsidRDefault="00BB35D1" w:rsidP="00BB35D1">
      <w:pPr>
        <w:spacing w:after="0"/>
        <w:rPr>
          <w:rFonts w:ascii="Cambria" w:hAnsi="Cambria"/>
          <w:sz w:val="24"/>
          <w:szCs w:val="24"/>
        </w:rPr>
      </w:pPr>
    </w:p>
    <w:p w:rsidR="00AC1B49" w:rsidRPr="00BB35D1" w:rsidRDefault="00BB35D1" w:rsidP="00BB35D1">
      <w:pPr>
        <w:pStyle w:val="ListParagraph"/>
        <w:numPr>
          <w:ilvl w:val="0"/>
          <w:numId w:val="4"/>
        </w:numPr>
        <w:spacing w:after="0"/>
        <w:rPr>
          <w:rFonts w:ascii="Helvetica" w:hAnsi="Helvetica"/>
          <w:color w:val="16191F"/>
          <w:shd w:val="clear" w:color="auto" w:fill="FFFFFF"/>
        </w:rPr>
      </w:pPr>
      <w:r w:rsidRPr="00BB35D1">
        <w:rPr>
          <w:rFonts w:ascii="Cambria" w:hAnsi="Cambria"/>
          <w:color w:val="16191F"/>
          <w:sz w:val="24"/>
          <w:szCs w:val="24"/>
          <w:shd w:val="clear" w:color="auto" w:fill="FFFFFF"/>
        </w:rPr>
        <w:t>Amazon Simple Notification Service (Amazon SNS) is a managed service that    provides message delivery from publishers to subscribers (also known as </w:t>
      </w:r>
      <w:r w:rsidRPr="00BB35D1">
        <w:rPr>
          <w:rStyle w:val="Emphasis"/>
          <w:rFonts w:ascii="Cambria" w:hAnsi="Cambria"/>
          <w:color w:val="16191F"/>
          <w:sz w:val="24"/>
          <w:szCs w:val="24"/>
          <w:shd w:val="clear" w:color="auto" w:fill="FFFFFF"/>
        </w:rPr>
        <w:t>producers</w:t>
      </w:r>
      <w:r w:rsidRPr="00BB35D1">
        <w:rPr>
          <w:rFonts w:ascii="Cambria" w:hAnsi="Cambria"/>
          <w:color w:val="16191F"/>
          <w:sz w:val="24"/>
          <w:szCs w:val="24"/>
          <w:shd w:val="clear" w:color="auto" w:fill="FFFFFF"/>
        </w:rPr>
        <w:t> and </w:t>
      </w:r>
      <w:r w:rsidRPr="00BB35D1">
        <w:rPr>
          <w:rStyle w:val="Emphasis"/>
          <w:rFonts w:ascii="Cambria" w:hAnsi="Cambria"/>
          <w:color w:val="16191F"/>
          <w:sz w:val="24"/>
          <w:szCs w:val="24"/>
          <w:shd w:val="clear" w:color="auto" w:fill="FFFFFF"/>
        </w:rPr>
        <w:t>consumers</w:t>
      </w:r>
      <w:r w:rsidRPr="00BB35D1">
        <w:rPr>
          <w:rFonts w:ascii="Cambria" w:hAnsi="Cambria"/>
          <w:color w:val="16191F"/>
          <w:sz w:val="24"/>
          <w:szCs w:val="24"/>
          <w:shd w:val="clear" w:color="auto" w:fill="FFFFFF"/>
        </w:rPr>
        <w:t>)</w:t>
      </w:r>
      <w:r w:rsidRPr="00BB35D1">
        <w:rPr>
          <w:rFonts w:ascii="Helvetica" w:hAnsi="Helvetica"/>
          <w:color w:val="16191F"/>
          <w:shd w:val="clear" w:color="auto" w:fill="FFFFFF"/>
        </w:rPr>
        <w:t>.</w:t>
      </w:r>
    </w:p>
    <w:p w:rsidR="00BB35D1" w:rsidRDefault="00BB35D1" w:rsidP="00BB35D1">
      <w:pPr>
        <w:pStyle w:val="ListParagraph"/>
        <w:numPr>
          <w:ilvl w:val="0"/>
          <w:numId w:val="4"/>
        </w:numPr>
        <w:spacing w:after="0"/>
        <w:rPr>
          <w:rFonts w:ascii="Helvetica" w:hAnsi="Helvetica"/>
          <w:color w:val="16191F"/>
          <w:shd w:val="clear" w:color="auto" w:fill="FFFFFF"/>
        </w:rPr>
      </w:pPr>
      <w:r w:rsidRPr="00BB35D1">
        <w:rPr>
          <w:rFonts w:ascii="Cambria" w:hAnsi="Cambria"/>
          <w:color w:val="16191F"/>
          <w:sz w:val="24"/>
          <w:szCs w:val="24"/>
          <w:shd w:val="clear" w:color="auto" w:fill="FFFFFF"/>
        </w:rPr>
        <w:t>Amazon Simple Notification Service (Amazon SNS) is a managed service that provides message delivery from publishers to subscribers (also known as </w:t>
      </w:r>
      <w:r w:rsidRPr="00BB35D1">
        <w:rPr>
          <w:rStyle w:val="Emphasis"/>
          <w:rFonts w:ascii="Cambria" w:hAnsi="Cambria"/>
          <w:color w:val="16191F"/>
          <w:sz w:val="24"/>
          <w:szCs w:val="24"/>
          <w:shd w:val="clear" w:color="auto" w:fill="FFFFFF"/>
        </w:rPr>
        <w:t>producers</w:t>
      </w:r>
      <w:r w:rsidRPr="00BB35D1">
        <w:rPr>
          <w:rFonts w:ascii="Cambria" w:hAnsi="Cambria"/>
          <w:color w:val="16191F"/>
          <w:sz w:val="24"/>
          <w:szCs w:val="24"/>
          <w:shd w:val="clear" w:color="auto" w:fill="FFFFFF"/>
        </w:rPr>
        <w:t> and </w:t>
      </w:r>
      <w:r w:rsidRPr="00BB35D1">
        <w:rPr>
          <w:rStyle w:val="Emphasis"/>
          <w:rFonts w:ascii="Cambria" w:hAnsi="Cambria"/>
          <w:color w:val="16191F"/>
          <w:sz w:val="24"/>
          <w:szCs w:val="24"/>
          <w:shd w:val="clear" w:color="auto" w:fill="FFFFFF"/>
        </w:rPr>
        <w:t>consumers</w:t>
      </w:r>
      <w:r w:rsidRPr="00BB35D1">
        <w:rPr>
          <w:rFonts w:ascii="Helvetica" w:hAnsi="Helvetica"/>
          <w:color w:val="16191F"/>
          <w:shd w:val="clear" w:color="auto" w:fill="FFFFFF"/>
        </w:rPr>
        <w:t>).</w:t>
      </w:r>
    </w:p>
    <w:p w:rsidR="0099093F" w:rsidRPr="0099093F" w:rsidRDefault="0099093F" w:rsidP="0099093F">
      <w:pPr>
        <w:spacing w:after="0"/>
        <w:ind w:left="720"/>
        <w:rPr>
          <w:rFonts w:ascii="Helvetica" w:hAnsi="Helvetica"/>
          <w:color w:val="16191F"/>
          <w:shd w:val="clear" w:color="auto" w:fill="FFFFFF"/>
        </w:rPr>
      </w:pPr>
      <w:r>
        <w:rPr>
          <w:rFonts w:ascii="Helvetica" w:hAnsi="Helvetica"/>
          <w:color w:val="16191F"/>
          <w:shd w:val="clear" w:color="auto" w:fill="FFFFFF"/>
        </w:rPr>
        <w:t xml:space="preserve">           </w:t>
      </w:r>
      <w:r>
        <w:rPr>
          <w:rFonts w:ascii="Helvetica" w:hAnsi="Helvetica"/>
          <w:noProof/>
          <w:color w:val="16191F"/>
          <w:shd w:val="clear" w:color="auto" w:fill="FFFFFF"/>
        </w:rPr>
        <w:drawing>
          <wp:inline distT="0" distB="0" distL="0" distR="0">
            <wp:extent cx="1405890" cy="1405890"/>
            <wp:effectExtent l="0" t="0" r="3810" b="3810"/>
            <wp:docPr id="16" name="Picture 16" descr="C:\Users\LENOVO T440P\AppData\Local\Microsoft\Windows\INetCache\Content.MSO\C8AA37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ENOVO T440P\AppData\Local\Microsoft\Windows\INetCache\Content.MSO\C8AA378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890" cy="1405890"/>
                    </a:xfrm>
                    <a:prstGeom prst="rect">
                      <a:avLst/>
                    </a:prstGeom>
                    <a:noFill/>
                    <a:ln>
                      <a:noFill/>
                    </a:ln>
                  </pic:spPr>
                </pic:pic>
              </a:graphicData>
            </a:graphic>
          </wp:inline>
        </w:drawing>
      </w:r>
    </w:p>
    <w:p w:rsidR="00BB35D1" w:rsidRDefault="00BB35D1" w:rsidP="00BB35D1">
      <w:pPr>
        <w:pStyle w:val="ListParagraph"/>
        <w:spacing w:after="0"/>
        <w:ind w:left="1080"/>
        <w:rPr>
          <w:rFonts w:ascii="Helvetica" w:hAnsi="Helvetica"/>
          <w:color w:val="16191F"/>
          <w:shd w:val="clear" w:color="auto" w:fill="FFFFFF"/>
        </w:rPr>
      </w:pPr>
    </w:p>
    <w:p w:rsidR="00BB35D1" w:rsidRPr="00BB35D1" w:rsidRDefault="00BB35D1" w:rsidP="00BB35D1">
      <w:pPr>
        <w:pStyle w:val="ListParagraph"/>
        <w:spacing w:after="0"/>
        <w:ind w:left="1080"/>
        <w:rPr>
          <w:rFonts w:ascii="Cambria" w:hAnsi="Cambria"/>
          <w:b/>
          <w:color w:val="16191F"/>
          <w:sz w:val="24"/>
          <w:szCs w:val="24"/>
          <w:shd w:val="clear" w:color="auto" w:fill="FFFFFF"/>
        </w:rPr>
      </w:pPr>
      <w:r>
        <w:rPr>
          <w:rFonts w:ascii="Helvetica" w:hAnsi="Helvetica"/>
          <w:color w:val="16191F"/>
          <w:shd w:val="clear" w:color="auto" w:fill="FFFFFF"/>
        </w:rPr>
        <w:t xml:space="preserve">                    </w:t>
      </w:r>
      <w:r w:rsidRPr="00BB35D1">
        <w:rPr>
          <w:rFonts w:ascii="Cambria" w:hAnsi="Cambria"/>
          <w:b/>
          <w:color w:val="16191F"/>
          <w:sz w:val="24"/>
          <w:szCs w:val="24"/>
          <w:shd w:val="clear" w:color="auto" w:fill="FFFFFF"/>
        </w:rPr>
        <w:t>Pub/sub service</w:t>
      </w:r>
    </w:p>
    <w:p w:rsidR="00BB35D1" w:rsidRPr="00BB35D1" w:rsidRDefault="00BB35D1" w:rsidP="00BB35D1">
      <w:pPr>
        <w:pStyle w:val="ListParagraph"/>
        <w:numPr>
          <w:ilvl w:val="0"/>
          <w:numId w:val="4"/>
        </w:numPr>
        <w:spacing w:after="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t xml:space="preserve">Only event producer </w:t>
      </w:r>
      <w:proofErr w:type="gramStart"/>
      <w:r w:rsidRPr="00BB35D1">
        <w:rPr>
          <w:rFonts w:ascii="Cambria" w:hAnsi="Cambria"/>
          <w:color w:val="16191F"/>
          <w:sz w:val="24"/>
          <w:szCs w:val="24"/>
          <w:shd w:val="clear" w:color="auto" w:fill="FFFFFF"/>
        </w:rPr>
        <w:t>send</w:t>
      </w:r>
      <w:proofErr w:type="gramEnd"/>
      <w:r w:rsidRPr="00BB35D1">
        <w:rPr>
          <w:rFonts w:ascii="Cambria" w:hAnsi="Cambria"/>
          <w:color w:val="16191F"/>
          <w:sz w:val="24"/>
          <w:szCs w:val="24"/>
          <w:shd w:val="clear" w:color="auto" w:fill="FFFFFF"/>
        </w:rPr>
        <w:t xml:space="preserve"> messages to SNS topics</w:t>
      </w:r>
    </w:p>
    <w:p w:rsidR="00BB35D1" w:rsidRPr="00BB35D1" w:rsidRDefault="00BB35D1" w:rsidP="00BB35D1">
      <w:pPr>
        <w:pStyle w:val="ListParagraph"/>
        <w:numPr>
          <w:ilvl w:val="0"/>
          <w:numId w:val="4"/>
        </w:numPr>
        <w:spacing w:after="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t xml:space="preserve">Every subscriber will get every message </w:t>
      </w:r>
    </w:p>
    <w:p w:rsidR="00BB35D1" w:rsidRPr="00BB35D1" w:rsidRDefault="00BB35D1" w:rsidP="00BB35D1">
      <w:pPr>
        <w:pStyle w:val="ListParagraph"/>
        <w:numPr>
          <w:ilvl w:val="0"/>
          <w:numId w:val="4"/>
        </w:numPr>
        <w:spacing w:after="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t xml:space="preserve">Up to 12, 500, 000 subscriptions per topic </w:t>
      </w:r>
    </w:p>
    <w:p w:rsidR="00BB35D1" w:rsidRPr="00BB35D1" w:rsidRDefault="00BB35D1" w:rsidP="00BB35D1">
      <w:pPr>
        <w:pStyle w:val="ListParagraph"/>
        <w:numPr>
          <w:ilvl w:val="0"/>
          <w:numId w:val="4"/>
        </w:numPr>
        <w:spacing w:after="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t>Up to 100, 000 topics limit</w:t>
      </w:r>
    </w:p>
    <w:p w:rsidR="00BB35D1" w:rsidRDefault="00BB35D1" w:rsidP="00BB35D1">
      <w:pPr>
        <w:spacing w:after="0"/>
        <w:ind w:left="720"/>
        <w:rPr>
          <w:rFonts w:ascii="Cambria" w:hAnsi="Cambria"/>
          <w:color w:val="16191F"/>
          <w:sz w:val="24"/>
          <w:szCs w:val="24"/>
          <w:shd w:val="clear" w:color="auto" w:fill="FFFFFF"/>
        </w:rPr>
      </w:pPr>
      <w:r w:rsidRPr="00BB35D1">
        <w:rPr>
          <w:rFonts w:ascii="Cambria" w:hAnsi="Cambria"/>
          <w:color w:val="16191F"/>
          <w:sz w:val="24"/>
          <w:szCs w:val="24"/>
          <w:shd w:val="clear" w:color="auto" w:fill="FFFFFF"/>
        </w:rPr>
        <w:lastRenderedPageBreak/>
        <w:t xml:space="preserve"> </w:t>
      </w:r>
      <w:r w:rsidR="0099093F">
        <w:rPr>
          <w:rFonts w:ascii="Cambria" w:hAnsi="Cambria"/>
          <w:noProof/>
          <w:color w:val="16191F"/>
          <w:shd w:val="clear" w:color="auto" w:fill="FFFFFF"/>
        </w:rPr>
        <w:drawing>
          <wp:inline distT="0" distB="0" distL="0" distR="0">
            <wp:extent cx="4762698" cy="6176513"/>
            <wp:effectExtent l="0" t="0" r="0" b="0"/>
            <wp:docPr id="15" name="Picture 15" descr="C:\Users\LENOVO T440P\AppData\Local\Microsoft\Windows\INetCache\Content.MSO\A047B5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 T440P\AppData\Local\Microsoft\Windows\INetCache\Content.MSO\A047B580.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567" cy="6189312"/>
                    </a:xfrm>
                    <a:prstGeom prst="rect">
                      <a:avLst/>
                    </a:prstGeom>
                    <a:noFill/>
                    <a:ln>
                      <a:noFill/>
                    </a:ln>
                  </pic:spPr>
                </pic:pic>
              </a:graphicData>
            </a:graphic>
          </wp:inline>
        </w:drawing>
      </w:r>
    </w:p>
    <w:p w:rsidR="0099093F" w:rsidRDefault="0099093F" w:rsidP="00BB35D1">
      <w:pPr>
        <w:spacing w:after="0"/>
        <w:ind w:left="720"/>
        <w:rPr>
          <w:rFonts w:ascii="Cambria" w:hAnsi="Cambria"/>
          <w:color w:val="16191F"/>
          <w:sz w:val="24"/>
          <w:szCs w:val="24"/>
          <w:shd w:val="clear" w:color="auto" w:fill="FFFFFF"/>
        </w:rPr>
      </w:pPr>
    </w:p>
    <w:p w:rsidR="0099093F" w:rsidRDefault="0099093F" w:rsidP="00BB35D1">
      <w:pPr>
        <w:spacing w:after="0"/>
        <w:ind w:left="720"/>
        <w:rPr>
          <w:rFonts w:ascii="Cambria" w:hAnsi="Cambria"/>
          <w:color w:val="16191F"/>
          <w:sz w:val="24"/>
          <w:szCs w:val="24"/>
          <w:shd w:val="clear" w:color="auto" w:fill="FFFFFF"/>
        </w:rPr>
      </w:pPr>
    </w:p>
    <w:p w:rsidR="0099093F" w:rsidRDefault="0099093F" w:rsidP="00BB35D1">
      <w:pPr>
        <w:spacing w:after="0"/>
        <w:ind w:left="720"/>
        <w:rPr>
          <w:rFonts w:ascii="Cambria" w:hAnsi="Cambria"/>
          <w:color w:val="16191F"/>
          <w:sz w:val="24"/>
          <w:szCs w:val="24"/>
          <w:shd w:val="clear" w:color="auto" w:fill="FFFFFF"/>
        </w:rPr>
      </w:pPr>
      <w:r>
        <w:rPr>
          <w:rFonts w:ascii="Cambria" w:hAnsi="Cambria"/>
          <w:color w:val="16191F"/>
          <w:sz w:val="24"/>
          <w:szCs w:val="24"/>
          <w:shd w:val="clear" w:color="auto" w:fill="FFFFFF"/>
        </w:rPr>
        <w:t>How to publish?</w:t>
      </w:r>
    </w:p>
    <w:p w:rsidR="0099093F" w:rsidRDefault="0099093F" w:rsidP="00BB35D1">
      <w:pPr>
        <w:spacing w:after="0"/>
        <w:ind w:left="720"/>
        <w:rPr>
          <w:rFonts w:ascii="Cambria" w:hAnsi="Cambria"/>
          <w:color w:val="16191F"/>
          <w:sz w:val="24"/>
          <w:szCs w:val="24"/>
          <w:shd w:val="clear" w:color="auto" w:fill="FFFFFF"/>
        </w:rPr>
      </w:pPr>
    </w:p>
    <w:p w:rsidR="0099093F" w:rsidRDefault="0099093F" w:rsidP="00BB35D1">
      <w:pPr>
        <w:spacing w:after="0"/>
        <w:ind w:left="720"/>
        <w:rPr>
          <w:rFonts w:ascii="Cambria" w:hAnsi="Cambria"/>
          <w:color w:val="16191F"/>
          <w:sz w:val="24"/>
          <w:szCs w:val="24"/>
          <w:shd w:val="clear" w:color="auto" w:fill="FFFFFF"/>
        </w:rPr>
      </w:pPr>
      <w:r>
        <w:rPr>
          <w:rFonts w:ascii="Helvetica" w:hAnsi="Helvetica"/>
          <w:noProof/>
          <w:color w:val="16191F"/>
          <w:shd w:val="clear" w:color="auto" w:fill="FFFFFF"/>
        </w:rPr>
        <w:drawing>
          <wp:inline distT="0" distB="0" distL="0" distR="0" wp14:anchorId="3E448301" wp14:editId="6562A476">
            <wp:extent cx="3251316" cy="1673525"/>
            <wp:effectExtent l="0" t="0" r="6350" b="3175"/>
            <wp:docPr id="14" name="Picture 14" descr="C:\Users\LENOVO T440P\AppData\Local\Microsoft\Windows\INetCache\Content.MSO\4A6999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 T440P\AppData\Local\Microsoft\Windows\INetCache\Content.MSO\4A699922.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79414" cy="1687988"/>
                    </a:xfrm>
                    <a:prstGeom prst="rect">
                      <a:avLst/>
                    </a:prstGeom>
                    <a:noFill/>
                    <a:ln>
                      <a:noFill/>
                    </a:ln>
                  </pic:spPr>
                </pic:pic>
              </a:graphicData>
            </a:graphic>
          </wp:inline>
        </w:drawing>
      </w:r>
    </w:p>
    <w:p w:rsidR="0099093F" w:rsidRDefault="0099093F" w:rsidP="00BB35D1">
      <w:pPr>
        <w:spacing w:after="0"/>
        <w:ind w:left="720"/>
        <w:rPr>
          <w:rFonts w:ascii="Cambria" w:hAnsi="Cambria"/>
          <w:color w:val="16191F"/>
          <w:sz w:val="24"/>
          <w:szCs w:val="24"/>
          <w:shd w:val="clear" w:color="auto" w:fill="FFFFFF"/>
        </w:rPr>
      </w:pPr>
    </w:p>
    <w:p w:rsidR="0099093F" w:rsidRDefault="0099093F" w:rsidP="00BB35D1">
      <w:pPr>
        <w:spacing w:after="0"/>
        <w:ind w:left="720"/>
        <w:rPr>
          <w:rFonts w:ascii="Cambria" w:hAnsi="Cambria"/>
          <w:color w:val="16191F"/>
          <w:sz w:val="24"/>
          <w:szCs w:val="24"/>
          <w:shd w:val="clear" w:color="auto" w:fill="FFFFFF"/>
        </w:rPr>
      </w:pPr>
      <w:r w:rsidRPr="0099093F">
        <w:rPr>
          <w:rFonts w:ascii="Cambria" w:hAnsi="Cambria"/>
          <w:b/>
          <w:color w:val="16191F"/>
          <w:sz w:val="24"/>
          <w:szCs w:val="24"/>
          <w:shd w:val="clear" w:color="auto" w:fill="FFFFFF"/>
        </w:rPr>
        <w:lastRenderedPageBreak/>
        <w:t>Topic publish</w:t>
      </w:r>
      <w:r>
        <w:rPr>
          <w:rFonts w:ascii="Cambria" w:hAnsi="Cambria"/>
          <w:color w:val="16191F"/>
          <w:sz w:val="24"/>
          <w:szCs w:val="24"/>
          <w:shd w:val="clear" w:color="auto" w:fill="FFFFFF"/>
        </w:rPr>
        <w:t>: (using SDK)</w:t>
      </w:r>
    </w:p>
    <w:p w:rsidR="0099093F" w:rsidRDefault="0099093F" w:rsidP="00BB35D1">
      <w:pPr>
        <w:spacing w:after="0"/>
        <w:ind w:left="720"/>
        <w:rPr>
          <w:rFonts w:ascii="Cambria" w:hAnsi="Cambria"/>
          <w:color w:val="16191F"/>
          <w:sz w:val="24"/>
          <w:szCs w:val="24"/>
          <w:shd w:val="clear" w:color="auto" w:fill="FFFFFF"/>
        </w:rPr>
      </w:pPr>
      <w:r>
        <w:rPr>
          <w:rFonts w:ascii="Cambria" w:hAnsi="Cambria"/>
          <w:color w:val="16191F"/>
          <w:sz w:val="24"/>
          <w:szCs w:val="24"/>
          <w:shd w:val="clear" w:color="auto" w:fill="FFFFFF"/>
        </w:rPr>
        <w:t xml:space="preserve"> Create topic, create subscription, publish to topic</w:t>
      </w:r>
    </w:p>
    <w:p w:rsidR="0099093F" w:rsidRDefault="0099093F" w:rsidP="0099093F">
      <w:pPr>
        <w:spacing w:after="0"/>
        <w:ind w:left="720"/>
        <w:rPr>
          <w:rFonts w:ascii="Cambria" w:hAnsi="Cambria"/>
          <w:color w:val="16191F"/>
          <w:sz w:val="24"/>
          <w:szCs w:val="24"/>
          <w:shd w:val="clear" w:color="auto" w:fill="FFFFFF"/>
        </w:rPr>
      </w:pPr>
      <w:r w:rsidRPr="0099093F">
        <w:rPr>
          <w:rFonts w:ascii="Cambria" w:hAnsi="Cambria"/>
          <w:b/>
          <w:color w:val="16191F"/>
          <w:sz w:val="24"/>
          <w:szCs w:val="24"/>
          <w:shd w:val="clear" w:color="auto" w:fill="FFFFFF"/>
        </w:rPr>
        <w:t>Direct publish</w:t>
      </w:r>
      <w:r>
        <w:rPr>
          <w:rFonts w:ascii="Cambria" w:hAnsi="Cambria"/>
          <w:color w:val="16191F"/>
          <w:sz w:val="24"/>
          <w:szCs w:val="24"/>
          <w:shd w:val="clear" w:color="auto" w:fill="FFFFFF"/>
        </w:rPr>
        <w:t>: (for mobile apps SDK)</w:t>
      </w:r>
    </w:p>
    <w:p w:rsidR="0099093F" w:rsidRDefault="0099093F" w:rsidP="0099093F">
      <w:pPr>
        <w:spacing w:after="0"/>
        <w:ind w:left="720"/>
        <w:rPr>
          <w:rFonts w:ascii="Cambria" w:hAnsi="Cambria"/>
          <w:color w:val="16191F"/>
          <w:sz w:val="24"/>
          <w:szCs w:val="24"/>
          <w:shd w:val="clear" w:color="auto" w:fill="FFFFFF"/>
        </w:rPr>
      </w:pPr>
      <w:r>
        <w:rPr>
          <w:rFonts w:ascii="Cambria" w:hAnsi="Cambria"/>
          <w:color w:val="16191F"/>
          <w:sz w:val="24"/>
          <w:szCs w:val="24"/>
          <w:shd w:val="clear" w:color="auto" w:fill="FFFFFF"/>
        </w:rPr>
        <w:t xml:space="preserve"> Create platform applications, create platform end point, publish to the platform      endpoint</w:t>
      </w:r>
    </w:p>
    <w:p w:rsidR="001B0B7C" w:rsidRDefault="001B0B7C" w:rsidP="0099093F">
      <w:pPr>
        <w:spacing w:after="0"/>
        <w:ind w:left="720"/>
        <w:rPr>
          <w:rFonts w:ascii="Cambria" w:hAnsi="Cambria"/>
          <w:color w:val="16191F"/>
          <w:sz w:val="24"/>
          <w:szCs w:val="24"/>
          <w:shd w:val="clear" w:color="auto" w:fill="FFFFFF"/>
        </w:rPr>
      </w:pPr>
    </w:p>
    <w:p w:rsidR="001B0B7C" w:rsidRDefault="001B0B7C" w:rsidP="0099093F">
      <w:pPr>
        <w:spacing w:after="0"/>
        <w:ind w:left="720"/>
        <w:rPr>
          <w:rFonts w:ascii="Cambria" w:hAnsi="Cambria"/>
          <w:color w:val="16191F"/>
          <w:sz w:val="24"/>
          <w:szCs w:val="24"/>
          <w:shd w:val="clear" w:color="auto" w:fill="FFFFFF"/>
        </w:rPr>
      </w:pPr>
      <w:r>
        <w:rPr>
          <w:rFonts w:ascii="Cambria" w:hAnsi="Cambria"/>
          <w:noProof/>
          <w:color w:val="16191F"/>
          <w:sz w:val="24"/>
          <w:szCs w:val="24"/>
          <w:shd w:val="clear" w:color="auto" w:fill="FFFFFF"/>
        </w:rPr>
        <w:drawing>
          <wp:inline distT="0" distB="0" distL="0" distR="0">
            <wp:extent cx="5731510" cy="17614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s.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61490"/>
                    </a:xfrm>
                    <a:prstGeom prst="rect">
                      <a:avLst/>
                    </a:prstGeom>
                  </pic:spPr>
                </pic:pic>
              </a:graphicData>
            </a:graphic>
          </wp:inline>
        </w:drawing>
      </w:r>
    </w:p>
    <w:p w:rsidR="001B0B7C" w:rsidRDefault="001B0B7C" w:rsidP="0099093F">
      <w:pPr>
        <w:spacing w:after="0"/>
        <w:ind w:left="720"/>
        <w:rPr>
          <w:rFonts w:ascii="Cambria" w:hAnsi="Cambria"/>
          <w:color w:val="16191F"/>
          <w:sz w:val="24"/>
          <w:szCs w:val="24"/>
          <w:shd w:val="clear" w:color="auto" w:fill="FFFFFF"/>
        </w:rPr>
      </w:pPr>
    </w:p>
    <w:p w:rsidR="001B0B7C" w:rsidRDefault="001B0B7C" w:rsidP="0099093F">
      <w:pPr>
        <w:spacing w:after="0"/>
        <w:ind w:left="720"/>
        <w:rPr>
          <w:rFonts w:ascii="Cambria" w:hAnsi="Cambria"/>
          <w:color w:val="16191F"/>
          <w:sz w:val="24"/>
          <w:szCs w:val="24"/>
          <w:shd w:val="clear" w:color="auto" w:fill="FFFFFF"/>
        </w:rPr>
      </w:pPr>
      <w:r>
        <w:rPr>
          <w:rFonts w:ascii="Cambria" w:hAnsi="Cambria"/>
          <w:noProof/>
          <w:color w:val="16191F"/>
          <w:sz w:val="24"/>
          <w:szCs w:val="24"/>
          <w:shd w:val="clear" w:color="auto" w:fill="FFFFFF"/>
        </w:rPr>
        <w:drawing>
          <wp:inline distT="0" distB="0" distL="0" distR="0">
            <wp:extent cx="5731510" cy="25895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s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89530"/>
                    </a:xfrm>
                    <a:prstGeom prst="rect">
                      <a:avLst/>
                    </a:prstGeom>
                  </pic:spPr>
                </pic:pic>
              </a:graphicData>
            </a:graphic>
          </wp:inline>
        </w:drawing>
      </w:r>
    </w:p>
    <w:p w:rsidR="00124E32" w:rsidRPr="00BB35D1" w:rsidRDefault="0099093F" w:rsidP="00124E32">
      <w:pPr>
        <w:spacing w:after="0"/>
        <w:ind w:left="720"/>
        <w:rPr>
          <w:rFonts w:ascii="Cambria" w:hAnsi="Cambria"/>
          <w:color w:val="16191F"/>
          <w:sz w:val="24"/>
          <w:szCs w:val="24"/>
          <w:shd w:val="clear" w:color="auto" w:fill="FFFFFF"/>
        </w:rPr>
      </w:pPr>
      <w:r>
        <w:rPr>
          <w:rFonts w:ascii="Cambria" w:hAnsi="Cambria"/>
          <w:color w:val="16191F"/>
          <w:sz w:val="24"/>
          <w:szCs w:val="24"/>
          <w:shd w:val="clear" w:color="auto" w:fill="FFFFFF"/>
        </w:rPr>
        <w:t xml:space="preserve"> </w:t>
      </w:r>
      <w:r w:rsidR="00124E32">
        <w:rPr>
          <w:rFonts w:ascii="Cambria" w:hAnsi="Cambria"/>
          <w:color w:val="16191F"/>
          <w:sz w:val="24"/>
          <w:szCs w:val="24"/>
          <w:shd w:val="clear" w:color="auto" w:fill="FFFFFF"/>
        </w:rPr>
        <w:t xml:space="preserve">                                                                   </w:t>
      </w:r>
    </w:p>
    <w:p w:rsidR="00BB35D1" w:rsidRDefault="00124E32" w:rsidP="00BB35D1">
      <w:pPr>
        <w:spacing w:after="0"/>
        <w:ind w:left="360"/>
        <w:rPr>
          <w:rFonts w:ascii="Cambria" w:hAnsi="Cambria"/>
          <w:sz w:val="24"/>
          <w:szCs w:val="24"/>
        </w:rPr>
      </w:pPr>
      <w:r>
        <w:rPr>
          <w:rFonts w:ascii="Cambria" w:hAnsi="Cambria"/>
          <w:noProof/>
        </w:rPr>
        <w:drawing>
          <wp:inline distT="0" distB="0" distL="0" distR="0">
            <wp:extent cx="2199640" cy="2605177"/>
            <wp:effectExtent l="0" t="0" r="0" b="5080"/>
            <wp:docPr id="3" name="Picture 3" descr="C:\Users\LENOVO T440P\AppData\Local\Microsoft\Windows\INetCache\Content.MSO\4085208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440P\AppData\Local\Microsoft\Windows\INetCache\Content.MSO\40852083.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7669" cy="2721279"/>
                    </a:xfrm>
                    <a:prstGeom prst="rect">
                      <a:avLst/>
                    </a:prstGeom>
                    <a:noFill/>
                    <a:ln>
                      <a:noFill/>
                    </a:ln>
                  </pic:spPr>
                </pic:pic>
              </a:graphicData>
            </a:graphic>
          </wp:inline>
        </w:drawing>
      </w:r>
      <w:r>
        <w:rPr>
          <w:rFonts w:ascii="Cambria" w:hAnsi="Cambria"/>
          <w:sz w:val="24"/>
          <w:szCs w:val="24"/>
        </w:rPr>
        <w:t xml:space="preserve">      </w:t>
      </w:r>
      <w:r>
        <w:rPr>
          <w:rFonts w:ascii="Cambria" w:hAnsi="Cambria"/>
          <w:noProof/>
        </w:rPr>
        <w:drawing>
          <wp:inline distT="0" distB="0" distL="0" distR="0">
            <wp:extent cx="2768263" cy="2294255"/>
            <wp:effectExtent l="0" t="0" r="0" b="0"/>
            <wp:docPr id="4" name="Picture 4" descr="C:\Users\LENOVO T440P\AppData\Local\Microsoft\Windows\INetCache\Content.MSO\5152F0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 T440P\AppData\Local\Microsoft\Windows\INetCache\Content.MSO\5152F08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1480" cy="2330072"/>
                    </a:xfrm>
                    <a:prstGeom prst="rect">
                      <a:avLst/>
                    </a:prstGeom>
                    <a:noFill/>
                    <a:ln>
                      <a:noFill/>
                    </a:ln>
                  </pic:spPr>
                </pic:pic>
              </a:graphicData>
            </a:graphic>
          </wp:inline>
        </w:drawing>
      </w:r>
    </w:p>
    <w:p w:rsidR="00AA2446" w:rsidRDefault="00AA2446" w:rsidP="00BB35D1">
      <w:pPr>
        <w:spacing w:after="0"/>
        <w:ind w:left="360"/>
        <w:rPr>
          <w:rFonts w:ascii="Cambria" w:hAnsi="Cambria"/>
          <w:sz w:val="24"/>
          <w:szCs w:val="24"/>
        </w:rPr>
      </w:pPr>
    </w:p>
    <w:p w:rsidR="006D3E14" w:rsidRDefault="006D3E14" w:rsidP="006D3E14">
      <w:pPr>
        <w:spacing w:after="0"/>
        <w:ind w:left="360"/>
        <w:rPr>
          <w:rStyle w:val="ui-provider"/>
          <w:rFonts w:ascii="Cambria" w:hAnsi="Cambria"/>
          <w:sz w:val="24"/>
          <w:szCs w:val="24"/>
        </w:rPr>
      </w:pPr>
      <w:r>
        <w:rPr>
          <w:rFonts w:ascii="Cambria" w:hAnsi="Cambria"/>
          <w:noProof/>
          <w:sz w:val="24"/>
          <w:szCs w:val="24"/>
        </w:rPr>
        <w:lastRenderedPageBreak/>
        <mc:AlternateContent>
          <mc:Choice Requires="wps">
            <w:drawing>
              <wp:anchor distT="0" distB="0" distL="114300" distR="114300" simplePos="0" relativeHeight="251663360" behindDoc="0" locked="0" layoutInCell="1" allowOverlap="1">
                <wp:simplePos x="0" y="0"/>
                <wp:positionH relativeFrom="column">
                  <wp:posOffset>1561142</wp:posOffset>
                </wp:positionH>
                <wp:positionV relativeFrom="paragraph">
                  <wp:posOffset>-645472</wp:posOffset>
                </wp:positionV>
                <wp:extent cx="2182483" cy="569343"/>
                <wp:effectExtent l="19050" t="19050" r="27940" b="21590"/>
                <wp:wrapNone/>
                <wp:docPr id="8" name="Text Box 8"/>
                <wp:cNvGraphicFramePr/>
                <a:graphic xmlns:a="http://schemas.openxmlformats.org/drawingml/2006/main">
                  <a:graphicData uri="http://schemas.microsoft.com/office/word/2010/wordprocessingShape">
                    <wps:wsp>
                      <wps:cNvSpPr txBox="1"/>
                      <wps:spPr>
                        <a:xfrm>
                          <a:off x="0" y="0"/>
                          <a:ext cx="2182483" cy="569343"/>
                        </a:xfrm>
                        <a:prstGeom prst="rect">
                          <a:avLst/>
                        </a:prstGeom>
                        <a:solidFill>
                          <a:schemeClr val="lt1"/>
                        </a:solidFill>
                        <a:ln w="28575">
                          <a:solidFill>
                            <a:prstClr val="black"/>
                          </a:solidFill>
                        </a:ln>
                      </wps:spPr>
                      <wps:txbx>
                        <w:txbxContent>
                          <w:p w:rsidR="007C27E5" w:rsidRPr="007C27E5" w:rsidRDefault="007C27E5">
                            <w:pPr>
                              <w:rPr>
                                <w:rFonts w:ascii="Cambria" w:hAnsi="Cambria"/>
                                <w:b/>
                                <w:sz w:val="44"/>
                                <w:szCs w:val="44"/>
                                <w:lang w:val="en-US"/>
                              </w:rPr>
                            </w:pPr>
                            <w:r w:rsidRPr="007C27E5">
                              <w:rPr>
                                <w:rFonts w:ascii="Cambria" w:hAnsi="Cambria"/>
                                <w:b/>
                                <w:sz w:val="44"/>
                                <w:szCs w:val="44"/>
                                <w:lang w:val="en-US"/>
                              </w:rPr>
                              <w:t>CLOUD WATCH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left:0;text-align:left;margin-left:122.9pt;margin-top:-50.8pt;width:171.85pt;height:44.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" fillcolor="white [3201]" strokeweight="2.25pt">
                <v:textbox>
                  <w:txbxContent>
                    <w:p w:rsidR="007C27E5" w:rsidRPr="007C27E5" w:rsidRDefault="007C27E5">
                      <w:pPr>
                        <w:rPr>
                          <w:rFonts w:ascii="Cambria" w:hAnsi="Cambria"/>
                          <w:b/>
                          <w:sz w:val="44"/>
                          <w:szCs w:val="44"/>
                          <w:lang w:val="en-US"/>
                        </w:rPr>
                      </w:pPr>
                      <w:r w:rsidRPr="007C27E5">
                        <w:rPr>
                          <w:rFonts w:ascii="Cambria" w:hAnsi="Cambria"/>
                          <w:b/>
                          <w:sz w:val="44"/>
                          <w:szCs w:val="44"/>
                          <w:lang w:val="en-US"/>
                        </w:rPr>
                        <w:t>CLOUD WATCH</w:t>
                      </w:r>
                    </w:p>
                  </w:txbxContent>
                </v:textbox>
              </v:shape>
            </w:pict>
          </mc:Fallback>
        </mc:AlternateContent>
      </w:r>
      <w:r w:rsidRPr="006D3E14">
        <w:rPr>
          <w:rStyle w:val="ui-provider"/>
          <w:rFonts w:ascii="Cambria" w:hAnsi="Cambria"/>
          <w:sz w:val="24"/>
          <w:szCs w:val="24"/>
        </w:rPr>
        <w:t>A</w:t>
      </w:r>
      <w:r w:rsidRPr="006D3E14">
        <w:rPr>
          <w:rStyle w:val="ui-provider"/>
          <w:rFonts w:ascii="Cambria" w:hAnsi="Cambria"/>
          <w:sz w:val="24"/>
          <w:szCs w:val="24"/>
        </w:rPr>
        <w:t>mazon CloudWatch is a service that monitors applications, responds to performance changes, optimizes resource use, and provides insights into operational h</w:t>
      </w:r>
      <w:r>
        <w:rPr>
          <w:rStyle w:val="ui-provider"/>
          <w:rFonts w:ascii="Cambria" w:hAnsi="Cambria"/>
          <w:sz w:val="24"/>
          <w:szCs w:val="24"/>
        </w:rPr>
        <w:t>ealth.</w:t>
      </w:r>
    </w:p>
    <w:p w:rsidR="006D3E14" w:rsidRPr="007E2B3E" w:rsidRDefault="006D3E14" w:rsidP="006D3E14">
      <w:pPr>
        <w:spacing w:after="0"/>
        <w:ind w:left="360"/>
        <w:rPr>
          <w:rStyle w:val="ui-provider"/>
          <w:rFonts w:ascii="Cambria" w:hAnsi="Cambria"/>
          <w:sz w:val="24"/>
          <w:szCs w:val="24"/>
        </w:rPr>
      </w:pPr>
      <w:r w:rsidRPr="007E2B3E">
        <w:rPr>
          <w:rStyle w:val="ui-provider"/>
          <w:rFonts w:ascii="Cambria" w:hAnsi="Cambria"/>
          <w:b/>
          <w:sz w:val="24"/>
          <w:szCs w:val="24"/>
        </w:rPr>
        <w:t>Cloud watch alarm</w:t>
      </w:r>
      <w:r w:rsidRPr="007E2B3E">
        <w:rPr>
          <w:rStyle w:val="ui-provider"/>
          <w:rFonts w:ascii="Cambria" w:hAnsi="Cambria"/>
          <w:sz w:val="24"/>
          <w:szCs w:val="24"/>
        </w:rPr>
        <w:t>:</w:t>
      </w:r>
    </w:p>
    <w:p w:rsidR="006D3E14" w:rsidRPr="007E2B3E" w:rsidRDefault="006D3E14" w:rsidP="006D3E14">
      <w:pPr>
        <w:spacing w:after="0"/>
        <w:ind w:left="360"/>
        <w:rPr>
          <w:rStyle w:val="ui-provider"/>
          <w:rFonts w:ascii="Cambria" w:hAnsi="Cambria"/>
          <w:sz w:val="24"/>
          <w:szCs w:val="24"/>
        </w:rPr>
      </w:pPr>
      <w:r w:rsidRPr="007E2B3E">
        <w:rPr>
          <w:rStyle w:val="ui-provider"/>
          <w:rFonts w:ascii="Cambria" w:hAnsi="Cambria"/>
          <w:sz w:val="24"/>
          <w:szCs w:val="24"/>
        </w:rPr>
        <w:t xml:space="preserve"> </w:t>
      </w:r>
      <w:r w:rsidRPr="007E2B3E">
        <w:rPr>
          <w:rStyle w:val="ui-provider"/>
          <w:rFonts w:ascii="Cambria" w:hAnsi="Cambria"/>
          <w:sz w:val="24"/>
          <w:szCs w:val="24"/>
        </w:rPr>
        <w:t>AWS CloudWatch Alarms i</w:t>
      </w:r>
      <w:r w:rsidRPr="007E2B3E">
        <w:rPr>
          <w:rStyle w:val="ui-provider"/>
          <w:rFonts w:ascii="Cambria" w:hAnsi="Cambria"/>
          <w:sz w:val="24"/>
          <w:szCs w:val="24"/>
        </w:rPr>
        <w:t>s a monitoring tool that helps you to create alarm</w:t>
      </w:r>
      <w:r w:rsidRPr="007E2B3E">
        <w:rPr>
          <w:rStyle w:val="ui-provider"/>
          <w:rFonts w:ascii="Cambria" w:hAnsi="Cambria"/>
          <w:sz w:val="24"/>
          <w:szCs w:val="24"/>
        </w:rPr>
        <w:t>. This enables you to</w:t>
      </w:r>
      <w:r w:rsidRPr="007E2B3E">
        <w:rPr>
          <w:rStyle w:val="ui-provider"/>
          <w:rFonts w:ascii="Cambria" w:hAnsi="Cambria"/>
          <w:sz w:val="24"/>
          <w:szCs w:val="24"/>
        </w:rPr>
        <w:t xml:space="preserve"> </w:t>
      </w:r>
      <w:r w:rsidRPr="007E2B3E">
        <w:rPr>
          <w:rStyle w:val="ui-provider"/>
          <w:rFonts w:ascii="Cambria" w:hAnsi="Cambria"/>
          <w:sz w:val="24"/>
          <w:szCs w:val="24"/>
        </w:rPr>
        <w:t>be alerted immediately when issues occur in your infrastructure</w:t>
      </w:r>
    </w:p>
    <w:p w:rsidR="006D3E14" w:rsidRPr="007E2B3E" w:rsidRDefault="006D3E14" w:rsidP="006D3E14">
      <w:pPr>
        <w:spacing w:after="0"/>
        <w:ind w:left="360"/>
        <w:rPr>
          <w:rStyle w:val="ui-provider"/>
          <w:rFonts w:ascii="Cambria" w:hAnsi="Cambria"/>
          <w:sz w:val="24"/>
          <w:szCs w:val="24"/>
        </w:rPr>
      </w:pPr>
      <w:r w:rsidRPr="007E2B3E">
        <w:rPr>
          <w:rStyle w:val="ui-provider"/>
          <w:rFonts w:ascii="Cambria" w:hAnsi="Cambria"/>
          <w:sz w:val="24"/>
          <w:szCs w:val="24"/>
        </w:rPr>
        <w:t>Trigger notifications for any metric</w:t>
      </w:r>
    </w:p>
    <w:p w:rsidR="006D3E14" w:rsidRPr="007E2B3E" w:rsidRDefault="006D3E14" w:rsidP="006D3E14">
      <w:pPr>
        <w:spacing w:after="0"/>
        <w:ind w:left="360"/>
        <w:rPr>
          <w:rStyle w:val="ui-provider"/>
          <w:rFonts w:ascii="Cambria" w:hAnsi="Cambria"/>
          <w:sz w:val="24"/>
          <w:szCs w:val="24"/>
        </w:rPr>
      </w:pPr>
      <w:r w:rsidRPr="007E2B3E">
        <w:rPr>
          <w:rStyle w:val="ui-provider"/>
          <w:rFonts w:ascii="Cambria" w:hAnsi="Cambria"/>
          <w:sz w:val="24"/>
          <w:szCs w:val="24"/>
        </w:rPr>
        <w:t>Alarms states: ok, insufficient</w:t>
      </w:r>
      <w:r w:rsidR="002E514A">
        <w:rPr>
          <w:rStyle w:val="ui-provider"/>
          <w:rFonts w:ascii="Cambria" w:hAnsi="Cambria"/>
          <w:sz w:val="24"/>
          <w:szCs w:val="24"/>
        </w:rPr>
        <w:t>-data</w:t>
      </w:r>
      <w:r w:rsidRPr="007E2B3E">
        <w:rPr>
          <w:rStyle w:val="ui-provider"/>
          <w:rFonts w:ascii="Cambria" w:hAnsi="Cambria"/>
          <w:sz w:val="24"/>
          <w:szCs w:val="24"/>
        </w:rPr>
        <w:t xml:space="preserve">, </w:t>
      </w:r>
      <w:r w:rsidR="002E514A">
        <w:rPr>
          <w:rStyle w:val="ui-provider"/>
          <w:rFonts w:ascii="Cambria" w:hAnsi="Cambria"/>
          <w:sz w:val="24"/>
          <w:szCs w:val="24"/>
        </w:rPr>
        <w:t>in-</w:t>
      </w:r>
      <w:r w:rsidRPr="007E2B3E">
        <w:rPr>
          <w:rStyle w:val="ui-provider"/>
          <w:rFonts w:ascii="Cambria" w:hAnsi="Cambria"/>
          <w:sz w:val="24"/>
          <w:szCs w:val="24"/>
        </w:rPr>
        <w:t>alarm</w:t>
      </w:r>
      <w:r w:rsidRPr="007E2B3E">
        <w:rPr>
          <w:rStyle w:val="ui-provider"/>
          <w:rFonts w:ascii="Cambria" w:hAnsi="Cambria"/>
          <w:sz w:val="24"/>
          <w:szCs w:val="24"/>
        </w:rPr>
        <w:tab/>
      </w:r>
    </w:p>
    <w:p w:rsidR="006D3E14" w:rsidRPr="007E2B3E" w:rsidRDefault="006D3E14" w:rsidP="006D3E14">
      <w:pPr>
        <w:spacing w:after="0"/>
        <w:ind w:left="360"/>
        <w:rPr>
          <w:rStyle w:val="ui-provider"/>
          <w:rFonts w:ascii="Cambria" w:hAnsi="Cambria"/>
          <w:sz w:val="24"/>
          <w:szCs w:val="24"/>
        </w:rPr>
      </w:pPr>
      <w:r w:rsidRPr="007E2B3E">
        <w:rPr>
          <w:rStyle w:val="ui-provider"/>
          <w:rFonts w:ascii="Cambria" w:hAnsi="Cambria"/>
          <w:sz w:val="24"/>
          <w:szCs w:val="24"/>
        </w:rPr>
        <w:t>Period: length of time in seconds to evaluate metric</w:t>
      </w:r>
    </w:p>
    <w:p w:rsidR="006D3E14" w:rsidRPr="007E2B3E" w:rsidRDefault="006D3E14" w:rsidP="006D3E14">
      <w:pPr>
        <w:spacing w:after="0"/>
        <w:ind w:left="360"/>
        <w:rPr>
          <w:rStyle w:val="ui-provider"/>
          <w:rFonts w:ascii="Cambria" w:hAnsi="Cambria"/>
          <w:sz w:val="24"/>
          <w:szCs w:val="24"/>
        </w:rPr>
      </w:pPr>
      <w:r w:rsidRPr="007E2B3E">
        <w:rPr>
          <w:rStyle w:val="ui-provider"/>
          <w:rFonts w:ascii="Cambria" w:hAnsi="Cambria"/>
          <w:sz w:val="24"/>
          <w:szCs w:val="24"/>
        </w:rPr>
        <w:t xml:space="preserve">              High resolution custom metrics, multiple of 60 seconds</w:t>
      </w:r>
    </w:p>
    <w:p w:rsidR="006D3E14" w:rsidRPr="007E2B3E" w:rsidRDefault="006D3E14" w:rsidP="006D3E14">
      <w:pPr>
        <w:spacing w:after="0"/>
        <w:ind w:left="360"/>
        <w:rPr>
          <w:rStyle w:val="ui-provider"/>
          <w:rFonts w:ascii="Cambria" w:hAnsi="Cambria"/>
          <w:sz w:val="24"/>
          <w:szCs w:val="24"/>
        </w:rPr>
      </w:pPr>
      <w:r w:rsidRPr="007E2B3E">
        <w:rPr>
          <w:rStyle w:val="ui-provider"/>
          <w:rFonts w:ascii="Cambria" w:hAnsi="Cambria"/>
          <w:b/>
          <w:sz w:val="24"/>
          <w:szCs w:val="24"/>
        </w:rPr>
        <w:t>Alarm types</w:t>
      </w:r>
      <w:r w:rsidRPr="007E2B3E">
        <w:rPr>
          <w:rStyle w:val="ui-provider"/>
          <w:rFonts w:ascii="Cambria" w:hAnsi="Cambria"/>
          <w:sz w:val="24"/>
          <w:szCs w:val="24"/>
        </w:rPr>
        <w:t xml:space="preserve">: </w:t>
      </w:r>
    </w:p>
    <w:p w:rsidR="006D3E14" w:rsidRPr="007E2B3E" w:rsidRDefault="006D3E14" w:rsidP="006D3E14">
      <w:pPr>
        <w:spacing w:after="0"/>
        <w:ind w:left="360"/>
        <w:rPr>
          <w:rStyle w:val="ui-provider"/>
          <w:rFonts w:ascii="Cambria" w:hAnsi="Cambria"/>
          <w:sz w:val="24"/>
          <w:szCs w:val="24"/>
        </w:rPr>
      </w:pPr>
      <w:r w:rsidRPr="007E2B3E">
        <w:rPr>
          <w:rStyle w:val="ui-provider"/>
          <w:rFonts w:ascii="Cambria" w:hAnsi="Cambria"/>
          <w:sz w:val="24"/>
          <w:szCs w:val="24"/>
        </w:rPr>
        <w:t xml:space="preserve">   </w:t>
      </w:r>
      <w:r w:rsidRPr="002E514A">
        <w:rPr>
          <w:rStyle w:val="ui-provider"/>
          <w:rFonts w:ascii="Cambria" w:hAnsi="Cambria"/>
          <w:b/>
          <w:sz w:val="24"/>
          <w:szCs w:val="24"/>
          <w:u w:val="single"/>
        </w:rPr>
        <w:t>Metric</w:t>
      </w:r>
      <w:r w:rsidRPr="007E2B3E">
        <w:rPr>
          <w:rStyle w:val="ui-provider"/>
          <w:rFonts w:ascii="Cambria" w:hAnsi="Cambria"/>
          <w:sz w:val="24"/>
          <w:szCs w:val="24"/>
        </w:rPr>
        <w:t xml:space="preserve">- </w:t>
      </w:r>
      <w:r w:rsidRPr="007E2B3E">
        <w:rPr>
          <w:rStyle w:val="ui-provider"/>
          <w:rFonts w:ascii="Cambria" w:hAnsi="Cambria"/>
          <w:sz w:val="24"/>
          <w:szCs w:val="24"/>
        </w:rPr>
        <w:t xml:space="preserve">A </w:t>
      </w:r>
      <w:r w:rsidRPr="007E2B3E">
        <w:rPr>
          <w:rStyle w:val="ui-provider"/>
          <w:rFonts w:ascii="Cambria" w:hAnsi="Cambria"/>
          <w:i/>
          <w:iCs/>
          <w:sz w:val="24"/>
          <w:szCs w:val="24"/>
        </w:rPr>
        <w:t>metric alarm</w:t>
      </w:r>
      <w:r w:rsidRPr="007E2B3E">
        <w:rPr>
          <w:rStyle w:val="ui-provider"/>
          <w:rFonts w:ascii="Cambria" w:hAnsi="Cambria"/>
          <w:sz w:val="24"/>
          <w:szCs w:val="24"/>
        </w:rPr>
        <w:t xml:space="preserve"> watches a single CloudWatch metric or the result of a math expression based on CloudWatch metrics.</w:t>
      </w:r>
    </w:p>
    <w:p w:rsidR="006D3E14" w:rsidRPr="007E2B3E" w:rsidRDefault="006D3E14" w:rsidP="006D3E14">
      <w:pPr>
        <w:spacing w:after="0"/>
        <w:ind w:left="360"/>
        <w:rPr>
          <w:rStyle w:val="ui-provider"/>
          <w:rFonts w:ascii="Cambria" w:hAnsi="Cambria"/>
          <w:sz w:val="24"/>
          <w:szCs w:val="24"/>
        </w:rPr>
      </w:pPr>
      <w:r w:rsidRPr="002E514A">
        <w:rPr>
          <w:rStyle w:val="ui-provider"/>
          <w:rFonts w:ascii="Cambria" w:hAnsi="Cambria"/>
          <w:b/>
          <w:sz w:val="24"/>
          <w:szCs w:val="24"/>
          <w:u w:val="single"/>
        </w:rPr>
        <w:t>Composite</w:t>
      </w:r>
      <w:r w:rsidRPr="007E2B3E">
        <w:rPr>
          <w:rStyle w:val="ui-provider"/>
          <w:rFonts w:ascii="Cambria" w:hAnsi="Cambria"/>
          <w:sz w:val="24"/>
          <w:szCs w:val="24"/>
        </w:rPr>
        <w:t xml:space="preserve">- </w:t>
      </w:r>
      <w:r w:rsidRPr="007E2B3E">
        <w:rPr>
          <w:rStyle w:val="ui-provider"/>
          <w:rFonts w:ascii="Cambria" w:hAnsi="Cambria"/>
          <w:sz w:val="24"/>
          <w:szCs w:val="24"/>
        </w:rPr>
        <w:t xml:space="preserve">A </w:t>
      </w:r>
      <w:r w:rsidRPr="007E2B3E">
        <w:rPr>
          <w:rStyle w:val="ui-provider"/>
          <w:rFonts w:ascii="Cambria" w:hAnsi="Cambria"/>
          <w:i/>
          <w:iCs/>
          <w:sz w:val="24"/>
          <w:szCs w:val="24"/>
        </w:rPr>
        <w:t>composite alarm</w:t>
      </w:r>
      <w:r w:rsidRPr="007E2B3E">
        <w:rPr>
          <w:rStyle w:val="ui-provider"/>
          <w:rFonts w:ascii="Cambria" w:hAnsi="Cambria"/>
          <w:sz w:val="24"/>
          <w:szCs w:val="24"/>
        </w:rPr>
        <w:t xml:space="preserve"> includes a rule expression that takes </w:t>
      </w:r>
      <w:r w:rsidR="007E2B3E" w:rsidRPr="007E2B3E">
        <w:rPr>
          <w:rStyle w:val="ui-provider"/>
          <w:rFonts w:ascii="Cambria" w:hAnsi="Cambria"/>
          <w:sz w:val="24"/>
          <w:szCs w:val="24"/>
        </w:rPr>
        <w:t xml:space="preserve">  </w:t>
      </w:r>
      <w:r w:rsidRPr="007E2B3E">
        <w:rPr>
          <w:rStyle w:val="ui-provider"/>
          <w:rFonts w:ascii="Cambria" w:hAnsi="Cambria"/>
          <w:sz w:val="24"/>
          <w:szCs w:val="24"/>
        </w:rPr>
        <w:t xml:space="preserve">into account </w:t>
      </w:r>
      <w:r w:rsidR="002E514A">
        <w:rPr>
          <w:rStyle w:val="ui-provider"/>
          <w:rFonts w:ascii="Cambria" w:hAnsi="Cambria"/>
          <w:sz w:val="24"/>
          <w:szCs w:val="24"/>
        </w:rPr>
        <w:t xml:space="preserve">         </w:t>
      </w:r>
      <w:r w:rsidRPr="007E2B3E">
        <w:rPr>
          <w:rStyle w:val="ui-provider"/>
          <w:rFonts w:ascii="Cambria" w:hAnsi="Cambria"/>
          <w:sz w:val="24"/>
          <w:szCs w:val="24"/>
        </w:rPr>
        <w:t>the alarm states of other alarms that you have created</w:t>
      </w:r>
    </w:p>
    <w:p w:rsidR="007E2B3E" w:rsidRDefault="007E2B3E" w:rsidP="006D3E14">
      <w:pPr>
        <w:spacing w:after="0"/>
        <w:ind w:left="360"/>
        <w:rPr>
          <w:rStyle w:val="ui-provider"/>
          <w:rFonts w:ascii="Cambria" w:hAnsi="Cambria"/>
          <w:sz w:val="24"/>
          <w:szCs w:val="24"/>
        </w:rPr>
      </w:pPr>
      <w:bookmarkStart w:id="0" w:name="_GoBack"/>
      <w:bookmarkEnd w:id="0"/>
      <w:r w:rsidRPr="007E2B3E">
        <w:rPr>
          <w:rStyle w:val="ui-provider"/>
          <w:rFonts w:ascii="Cambria" w:hAnsi="Cambria"/>
          <w:sz w:val="24"/>
          <w:szCs w:val="24"/>
        </w:rPr>
        <w:t>Can use and or conditions, help to reduce the alarm noise</w:t>
      </w:r>
    </w:p>
    <w:p w:rsidR="007E2B3E" w:rsidRPr="007E2B3E" w:rsidRDefault="007E2B3E" w:rsidP="006D3E14">
      <w:pPr>
        <w:spacing w:after="0"/>
        <w:ind w:left="360"/>
        <w:rPr>
          <w:rStyle w:val="ui-provide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4384" behindDoc="0" locked="0" layoutInCell="1" allowOverlap="1">
                <wp:simplePos x="0" y="0"/>
                <wp:positionH relativeFrom="column">
                  <wp:posOffset>86264</wp:posOffset>
                </wp:positionH>
                <wp:positionV relativeFrom="paragraph">
                  <wp:posOffset>63812</wp:posOffset>
                </wp:positionV>
                <wp:extent cx="103517" cy="86264"/>
                <wp:effectExtent l="0" t="19050" r="29845" b="47625"/>
                <wp:wrapNone/>
                <wp:docPr id="12" name="Arrow: Right 12"/>
                <wp:cNvGraphicFramePr/>
                <a:graphic xmlns:a="http://schemas.openxmlformats.org/drawingml/2006/main">
                  <a:graphicData uri="http://schemas.microsoft.com/office/word/2010/wordprocessingShape">
                    <wps:wsp>
                      <wps:cNvSpPr/>
                      <wps:spPr>
                        <a:xfrm>
                          <a:off x="0" y="0"/>
                          <a:ext cx="103517" cy="86264"/>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BF488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6.8pt;margin-top:5pt;width:8.15pt;height:6.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" adj="12600" fillcolor="black [3213]" strokecolor="black [3213]" strokeweight="1pt"/>
            </w:pict>
          </mc:Fallback>
        </mc:AlternateContent>
      </w:r>
      <w:r>
        <w:rPr>
          <w:rStyle w:val="ui-provider"/>
          <w:rFonts w:ascii="Cambria" w:hAnsi="Cambria"/>
          <w:sz w:val="24"/>
          <w:szCs w:val="24"/>
        </w:rPr>
        <w:t>To test alarm and notifications, set the alarm state to alarm using cli</w:t>
      </w:r>
    </w:p>
    <w:p w:rsidR="007E2B3E" w:rsidRDefault="007E2B3E" w:rsidP="006D3E14">
      <w:pPr>
        <w:spacing w:after="0"/>
        <w:ind w:left="360"/>
        <w:rPr>
          <w:rStyle w:val="ui-provider"/>
        </w:rPr>
      </w:pPr>
      <w:r>
        <w:rPr>
          <w:rStyle w:val="ui-provider"/>
        </w:rPr>
        <w:t xml:space="preserve"> </w:t>
      </w:r>
    </w:p>
    <w:p w:rsidR="00AA2446" w:rsidRDefault="007E2B3E" w:rsidP="006D3E14">
      <w:pPr>
        <w:spacing w:after="0"/>
        <w:ind w:left="360"/>
      </w:pPr>
      <w:r>
        <w:rPr>
          <w:noProof/>
        </w:rPr>
        <w:drawing>
          <wp:inline distT="0" distB="0" distL="0" distR="0">
            <wp:extent cx="1035170" cy="1035170"/>
            <wp:effectExtent l="0" t="0" r="0" b="0"/>
            <wp:docPr id="13" name="Picture 13" descr="C:\Users\LENOVO T440P\AppData\Local\Microsoft\Windows\INetCache\Content.MSO\4A02F7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T440P\AppData\Local\Microsoft\Windows\INetCache\Content.MSO\4A02F7AE.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42670" cy="1042670"/>
                    </a:xfrm>
                    <a:prstGeom prst="rect">
                      <a:avLst/>
                    </a:prstGeom>
                    <a:noFill/>
                    <a:ln>
                      <a:noFill/>
                    </a:ln>
                  </pic:spPr>
                </pic:pic>
              </a:graphicData>
            </a:graphic>
          </wp:inline>
        </w:drawing>
      </w:r>
    </w:p>
    <w:p w:rsidR="007E2B3E" w:rsidRDefault="007E2B3E" w:rsidP="006D3E14">
      <w:pPr>
        <w:spacing w:after="0"/>
        <w:ind w:left="360"/>
      </w:pPr>
    </w:p>
    <w:p w:rsidR="00E77919" w:rsidRDefault="004B1932" w:rsidP="006D3E14">
      <w:pPr>
        <w:spacing w:after="0"/>
        <w:ind w:left="360"/>
        <w:rPr>
          <w:rFonts w:ascii="Cambria" w:hAnsi="Cambria"/>
          <w:sz w:val="24"/>
          <w:szCs w:val="24"/>
        </w:rPr>
      </w:pPr>
      <w:r w:rsidRPr="004B1932">
        <w:rPr>
          <w:rFonts w:ascii="Cambria" w:hAnsi="Cambria"/>
          <w:sz w:val="24"/>
          <w:szCs w:val="24"/>
        </w:rPr>
        <w:t>Create EC2 instance with t</w:t>
      </w:r>
      <w:r w:rsidR="00BA0E20" w:rsidRPr="004B1932">
        <w:rPr>
          <w:rFonts w:ascii="Cambria" w:hAnsi="Cambria"/>
          <w:sz w:val="24"/>
          <w:szCs w:val="24"/>
        </w:rPr>
        <w:t>2. micro</w:t>
      </w:r>
      <w:r w:rsidRPr="004B1932">
        <w:rPr>
          <w:rFonts w:ascii="Cambria" w:hAnsi="Cambria"/>
          <w:sz w:val="24"/>
          <w:szCs w:val="24"/>
        </w:rPr>
        <w:t xml:space="preserve"> and launch </w:t>
      </w:r>
    </w:p>
    <w:p w:rsidR="004B1932" w:rsidRDefault="004B1932" w:rsidP="006D3E14">
      <w:pPr>
        <w:spacing w:after="0"/>
        <w:ind w:left="360"/>
        <w:rPr>
          <w:rFonts w:ascii="Cambria" w:hAnsi="Cambria"/>
          <w:sz w:val="24"/>
          <w:szCs w:val="24"/>
        </w:rPr>
      </w:pPr>
      <w:r>
        <w:rPr>
          <w:rFonts w:ascii="Cambria" w:hAnsi="Cambria"/>
          <w:sz w:val="24"/>
          <w:szCs w:val="24"/>
        </w:rPr>
        <w:t>Create alarm, choose metric,</w:t>
      </w:r>
      <w:r w:rsidR="00BA0E20">
        <w:rPr>
          <w:rFonts w:ascii="Cambria" w:hAnsi="Cambria"/>
          <w:sz w:val="24"/>
          <w:szCs w:val="24"/>
        </w:rPr>
        <w:t xml:space="preserve"> </w:t>
      </w:r>
      <w:r>
        <w:rPr>
          <w:rFonts w:ascii="Cambria" w:hAnsi="Cambria"/>
          <w:sz w:val="24"/>
          <w:szCs w:val="24"/>
        </w:rPr>
        <w:t>select pre-instance-metrics,</w:t>
      </w:r>
      <w:r w:rsidR="00BA0E20">
        <w:rPr>
          <w:rFonts w:ascii="Cambria" w:hAnsi="Cambria"/>
          <w:sz w:val="24"/>
          <w:szCs w:val="24"/>
        </w:rPr>
        <w:t xml:space="preserve"> CPU</w:t>
      </w:r>
      <w:r>
        <w:rPr>
          <w:rFonts w:ascii="Cambria" w:hAnsi="Cambria"/>
          <w:sz w:val="24"/>
          <w:szCs w:val="24"/>
        </w:rPr>
        <w:t xml:space="preserve"> utilization -select metric</w:t>
      </w:r>
    </w:p>
    <w:p w:rsidR="004B1932" w:rsidRDefault="004B1932" w:rsidP="006D3E14">
      <w:pPr>
        <w:spacing w:after="0"/>
        <w:ind w:left="360"/>
        <w:rPr>
          <w:rFonts w:ascii="Cambria" w:hAnsi="Cambria"/>
          <w:sz w:val="24"/>
          <w:szCs w:val="24"/>
        </w:rPr>
      </w:pPr>
      <w:r>
        <w:rPr>
          <w:rFonts w:ascii="Cambria" w:hAnsi="Cambria"/>
          <w:sz w:val="24"/>
          <w:szCs w:val="24"/>
        </w:rPr>
        <w:t>Statistics-average,</w:t>
      </w:r>
      <w:r w:rsidR="00BA0E20">
        <w:rPr>
          <w:rFonts w:ascii="Cambria" w:hAnsi="Cambria"/>
          <w:sz w:val="24"/>
          <w:szCs w:val="24"/>
        </w:rPr>
        <w:t xml:space="preserve"> </w:t>
      </w:r>
      <w:r>
        <w:rPr>
          <w:rFonts w:ascii="Cambria" w:hAnsi="Cambria"/>
          <w:sz w:val="24"/>
          <w:szCs w:val="24"/>
        </w:rPr>
        <w:t>period-5min,</w:t>
      </w:r>
      <w:r w:rsidR="00BA0E20">
        <w:rPr>
          <w:rFonts w:ascii="Cambria" w:hAnsi="Cambria"/>
          <w:sz w:val="24"/>
          <w:szCs w:val="24"/>
        </w:rPr>
        <w:t xml:space="preserve"> </w:t>
      </w:r>
      <w:r>
        <w:rPr>
          <w:rFonts w:ascii="Cambria" w:hAnsi="Cambria"/>
          <w:sz w:val="24"/>
          <w:szCs w:val="24"/>
        </w:rPr>
        <w:t>threshold type-statistic,</w:t>
      </w:r>
      <w:r w:rsidR="00BA0E20">
        <w:rPr>
          <w:rFonts w:ascii="Cambria" w:hAnsi="Cambria"/>
          <w:sz w:val="24"/>
          <w:szCs w:val="24"/>
        </w:rPr>
        <w:t xml:space="preserve"> CPU</w:t>
      </w:r>
      <w:r>
        <w:rPr>
          <w:rFonts w:ascii="Cambria" w:hAnsi="Cambria"/>
          <w:sz w:val="24"/>
          <w:szCs w:val="24"/>
        </w:rPr>
        <w:t xml:space="preserve"> utilization- greater,</w:t>
      </w:r>
    </w:p>
    <w:p w:rsidR="004B1932" w:rsidRDefault="004B1932" w:rsidP="006D3E14">
      <w:pPr>
        <w:spacing w:after="0"/>
        <w:ind w:left="360"/>
        <w:rPr>
          <w:rFonts w:ascii="Cambria" w:hAnsi="Cambria"/>
          <w:sz w:val="24"/>
          <w:szCs w:val="24"/>
        </w:rPr>
      </w:pPr>
      <w:r>
        <w:rPr>
          <w:rFonts w:ascii="Cambria" w:hAnsi="Cambria"/>
          <w:sz w:val="24"/>
          <w:szCs w:val="24"/>
        </w:rPr>
        <w:t xml:space="preserve"> Threshold value-95, data-3,3</w:t>
      </w:r>
    </w:p>
    <w:p w:rsidR="004B1932" w:rsidRDefault="004B1932" w:rsidP="006D3E14">
      <w:pPr>
        <w:spacing w:after="0"/>
        <w:ind w:left="360"/>
        <w:rPr>
          <w:rFonts w:ascii="Cambria" w:hAnsi="Cambria"/>
          <w:sz w:val="24"/>
          <w:szCs w:val="24"/>
        </w:rPr>
      </w:pPr>
      <w:r>
        <w:rPr>
          <w:rFonts w:ascii="Cambria" w:hAnsi="Cambria"/>
          <w:sz w:val="24"/>
          <w:szCs w:val="24"/>
        </w:rPr>
        <w:t>Next</w:t>
      </w:r>
    </w:p>
    <w:p w:rsidR="004B1932" w:rsidRDefault="004B1932" w:rsidP="006D3E14">
      <w:pPr>
        <w:spacing w:after="0"/>
        <w:ind w:left="360"/>
        <w:rPr>
          <w:rFonts w:ascii="Cambria" w:hAnsi="Cambria"/>
          <w:sz w:val="24"/>
          <w:szCs w:val="24"/>
        </w:rPr>
      </w:pPr>
      <w:r>
        <w:rPr>
          <w:rFonts w:ascii="Cambria" w:hAnsi="Cambria"/>
          <w:sz w:val="24"/>
          <w:szCs w:val="24"/>
        </w:rPr>
        <w:t>Ec2-action, in alarm,</w:t>
      </w:r>
      <w:r w:rsidR="00BA0E20">
        <w:rPr>
          <w:rFonts w:ascii="Cambria" w:hAnsi="Cambria"/>
          <w:sz w:val="24"/>
          <w:szCs w:val="24"/>
        </w:rPr>
        <w:t xml:space="preserve"> </w:t>
      </w:r>
      <w:r>
        <w:rPr>
          <w:rFonts w:ascii="Cambria" w:hAnsi="Cambria"/>
          <w:sz w:val="24"/>
          <w:szCs w:val="24"/>
        </w:rPr>
        <w:t xml:space="preserve">terminate instance </w:t>
      </w:r>
    </w:p>
    <w:p w:rsidR="00BA0E20" w:rsidRDefault="00BA0E20" w:rsidP="006D3E14">
      <w:pPr>
        <w:spacing w:after="0"/>
        <w:ind w:left="360"/>
        <w:rPr>
          <w:rFonts w:ascii="Cambria" w:hAnsi="Cambria"/>
          <w:sz w:val="24"/>
          <w:szCs w:val="24"/>
        </w:rPr>
      </w:pPr>
      <w:r>
        <w:rPr>
          <w:rFonts w:ascii="Cambria" w:hAnsi="Cambria"/>
          <w:sz w:val="24"/>
          <w:szCs w:val="24"/>
        </w:rPr>
        <w:t>Next</w:t>
      </w:r>
    </w:p>
    <w:p w:rsidR="00BA0E20" w:rsidRDefault="00BA0E20" w:rsidP="006D3E14">
      <w:pPr>
        <w:spacing w:after="0"/>
        <w:ind w:left="360"/>
        <w:rPr>
          <w:rFonts w:ascii="Cambria" w:hAnsi="Cambria"/>
          <w:sz w:val="24"/>
          <w:szCs w:val="24"/>
        </w:rPr>
      </w:pPr>
      <w:r>
        <w:rPr>
          <w:rFonts w:ascii="Cambria" w:hAnsi="Cambria"/>
          <w:sz w:val="24"/>
          <w:szCs w:val="24"/>
        </w:rPr>
        <w:t xml:space="preserve">Alarm name </w:t>
      </w:r>
    </w:p>
    <w:p w:rsidR="00BA0E20" w:rsidRDefault="00BA0E20" w:rsidP="006D3E14">
      <w:pPr>
        <w:spacing w:after="0"/>
        <w:ind w:left="360"/>
        <w:rPr>
          <w:rFonts w:ascii="Cambria" w:hAnsi="Cambria"/>
          <w:sz w:val="24"/>
          <w:szCs w:val="24"/>
        </w:rPr>
      </w:pPr>
      <w:r>
        <w:rPr>
          <w:rFonts w:ascii="Cambria" w:hAnsi="Cambria"/>
          <w:sz w:val="24"/>
          <w:szCs w:val="24"/>
        </w:rPr>
        <w:t>Next</w:t>
      </w:r>
    </w:p>
    <w:p w:rsidR="00BA0E20" w:rsidRDefault="00BA0E20" w:rsidP="006D3E14">
      <w:pPr>
        <w:spacing w:after="0"/>
        <w:ind w:left="360"/>
        <w:rPr>
          <w:rFonts w:ascii="Cambria" w:hAnsi="Cambria"/>
          <w:sz w:val="24"/>
          <w:szCs w:val="24"/>
        </w:rPr>
      </w:pPr>
      <w:r>
        <w:rPr>
          <w:rFonts w:ascii="Cambria" w:hAnsi="Cambria"/>
          <w:sz w:val="24"/>
          <w:szCs w:val="24"/>
        </w:rPr>
        <w:t>Create alarm (which is in insufficient state)</w:t>
      </w:r>
    </w:p>
    <w:p w:rsidR="00BA0E20" w:rsidRDefault="00BA0E20" w:rsidP="006D3E14">
      <w:pPr>
        <w:spacing w:after="0"/>
        <w:ind w:left="360"/>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5408" behindDoc="0" locked="0" layoutInCell="1" allowOverlap="1">
                <wp:simplePos x="0" y="0"/>
                <wp:positionH relativeFrom="column">
                  <wp:posOffset>1121278</wp:posOffset>
                </wp:positionH>
                <wp:positionV relativeFrom="paragraph">
                  <wp:posOffset>577023</wp:posOffset>
                </wp:positionV>
                <wp:extent cx="1112807" cy="776378"/>
                <wp:effectExtent l="0" t="0" r="0" b="0"/>
                <wp:wrapNone/>
                <wp:docPr id="21" name="Minus Sign 21"/>
                <wp:cNvGraphicFramePr/>
                <a:graphic xmlns:a="http://schemas.openxmlformats.org/drawingml/2006/main">
                  <a:graphicData uri="http://schemas.microsoft.com/office/word/2010/wordprocessingShape">
                    <wps:wsp>
                      <wps:cNvSpPr/>
                      <wps:spPr>
                        <a:xfrm>
                          <a:off x="0" y="0"/>
                          <a:ext cx="1112807" cy="776378"/>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5CBB2" id="Minus Sign 21" o:spid="_x0000_s1026" style="position:absolute;margin-left:88.3pt;margin-top:45.45pt;width:87.6pt;height:61.1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112807,776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" path="m147503,296887r817801,l965304,479491r-817801,l147503,296887xe" filled="f" strokecolor="red" strokeweight="2.25pt">
                <v:stroke joinstyle="miter"/>
                <v:path arrowok="t" o:connecttype="custom" o:connectlocs="147503,296887;965304,296887;965304,479491;147503,479491;147503,296887" o:connectangles="0,0,0,0,0"/>
              </v:shape>
            </w:pict>
          </mc:Fallback>
        </mc:AlternateContent>
      </w:r>
      <w:r>
        <w:rPr>
          <w:rFonts w:ascii="Cambria" w:hAnsi="Cambria"/>
          <w:noProof/>
          <w:sz w:val="24"/>
          <w:szCs w:val="24"/>
        </w:rPr>
        <w:drawing>
          <wp:inline distT="0" distB="0" distL="0" distR="0">
            <wp:extent cx="5251084" cy="1958196"/>
            <wp:effectExtent l="0" t="0" r="698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ara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377939" cy="2005502"/>
                    </a:xfrm>
                    <a:prstGeom prst="rect">
                      <a:avLst/>
                    </a:prstGeom>
                  </pic:spPr>
                </pic:pic>
              </a:graphicData>
            </a:graphic>
          </wp:inline>
        </w:drawing>
      </w:r>
    </w:p>
    <w:p w:rsidR="00BA0E20" w:rsidRDefault="00BA0E20" w:rsidP="006D3E14">
      <w:pPr>
        <w:spacing w:after="0"/>
        <w:ind w:left="360"/>
        <w:rPr>
          <w:rFonts w:ascii="Cambria" w:hAnsi="Cambria"/>
          <w:sz w:val="24"/>
          <w:szCs w:val="24"/>
        </w:rPr>
      </w:pPr>
      <w:r>
        <w:rPr>
          <w:rFonts w:ascii="Cambria" w:hAnsi="Cambria"/>
          <w:sz w:val="24"/>
          <w:szCs w:val="24"/>
        </w:rPr>
        <w:lastRenderedPageBreak/>
        <w:t>To test alarms and notifications set the alarm state from insufficient- data to in- alarm state using cli as cloud watch set-alarm-state – alarm-name “alarm name” --state -value ALARM --state -region “testing”</w:t>
      </w:r>
    </w:p>
    <w:p w:rsidR="00BA0E20" w:rsidRDefault="00BA0E20" w:rsidP="006D3E14">
      <w:pPr>
        <w:spacing w:after="0"/>
        <w:ind w:left="360"/>
        <w:rPr>
          <w:rFonts w:ascii="Cambria" w:hAnsi="Cambria"/>
          <w:sz w:val="24"/>
          <w:szCs w:val="24"/>
        </w:rPr>
      </w:pPr>
      <w:r>
        <w:rPr>
          <w:rFonts w:ascii="Cambria" w:hAnsi="Cambria"/>
          <w:sz w:val="24"/>
          <w:szCs w:val="24"/>
        </w:rPr>
        <w:t>Open AWS CLI</w:t>
      </w:r>
    </w:p>
    <w:p w:rsidR="00BA0E20" w:rsidRDefault="002E514A" w:rsidP="006D3E14">
      <w:pPr>
        <w:spacing w:after="0"/>
        <w:ind w:left="360"/>
        <w:rPr>
          <w:rFonts w:ascii="Cambria" w:hAnsi="Cambria"/>
          <w:sz w:val="24"/>
          <w:szCs w:val="24"/>
        </w:rPr>
      </w:pPr>
      <w:r>
        <w:rPr>
          <w:rFonts w:ascii="Cambria" w:hAnsi="Cambria"/>
          <w:sz w:val="24"/>
          <w:szCs w:val="24"/>
        </w:rPr>
        <w:t>Then the alarm sets as in- alarm state</w:t>
      </w:r>
    </w:p>
    <w:p w:rsidR="002E514A" w:rsidRDefault="002E514A" w:rsidP="006D3E14">
      <w:pPr>
        <w:spacing w:after="0"/>
        <w:ind w:left="360"/>
        <w:rPr>
          <w:rFonts w:ascii="Cambria" w:hAnsi="Cambria"/>
          <w:sz w:val="24"/>
          <w:szCs w:val="24"/>
        </w:rPr>
      </w:pPr>
      <w:r>
        <w:rPr>
          <w:rFonts w:ascii="Cambria" w:hAnsi="Cambria"/>
          <w:sz w:val="24"/>
          <w:szCs w:val="24"/>
        </w:rPr>
        <w:t>To see what would happen if this alarm went in to breach phase</w:t>
      </w:r>
    </w:p>
    <w:p w:rsidR="00BA0E20" w:rsidRDefault="002E514A" w:rsidP="006D3E14">
      <w:pPr>
        <w:spacing w:after="0"/>
        <w:ind w:left="360"/>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6432" behindDoc="0" locked="0" layoutInCell="1" allowOverlap="1">
                <wp:simplePos x="0" y="0"/>
                <wp:positionH relativeFrom="column">
                  <wp:posOffset>1379664</wp:posOffset>
                </wp:positionH>
                <wp:positionV relativeFrom="paragraph">
                  <wp:posOffset>895626</wp:posOffset>
                </wp:positionV>
                <wp:extent cx="1759789" cy="983412"/>
                <wp:effectExtent l="0" t="0" r="0" b="0"/>
                <wp:wrapNone/>
                <wp:docPr id="26" name="Minus Sign 26"/>
                <wp:cNvGraphicFramePr/>
                <a:graphic xmlns:a="http://schemas.openxmlformats.org/drawingml/2006/main">
                  <a:graphicData uri="http://schemas.microsoft.com/office/word/2010/wordprocessingShape">
                    <wps:wsp>
                      <wps:cNvSpPr/>
                      <wps:spPr>
                        <a:xfrm>
                          <a:off x="0" y="0"/>
                          <a:ext cx="1759789" cy="983412"/>
                        </a:xfrm>
                        <a:prstGeom prst="mathMinus">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7A9283" id="Minus Sign 26" o:spid="_x0000_s1026" style="position:absolute;margin-left:108.65pt;margin-top:70.5pt;width:138.55pt;height:77.4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759789,983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" path="m233260,376057r1293269,l1526529,607355r-1293269,l233260,376057xe" filled="f" strokecolor="red" strokeweight="2.25pt">
                <v:stroke joinstyle="miter"/>
                <v:path arrowok="t" o:connecttype="custom" o:connectlocs="233260,376057;1526529,376057;1526529,607355;233260,607355;233260,376057" o:connectangles="0,0,0,0,0"/>
              </v:shape>
            </w:pict>
          </mc:Fallback>
        </mc:AlternateContent>
      </w:r>
      <w:r>
        <w:rPr>
          <w:rFonts w:ascii="Cambria" w:hAnsi="Cambria"/>
          <w:noProof/>
          <w:sz w:val="24"/>
          <w:szCs w:val="24"/>
        </w:rPr>
        <w:drawing>
          <wp:inline distT="0" distB="0" distL="0" distR="0">
            <wp:extent cx="6219645" cy="338125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w.PNG"/>
                    <pic:cNvPicPr/>
                  </pic:nvPicPr>
                  <pic:blipFill>
                    <a:blip r:embed="rId18">
                      <a:extLst>
                        <a:ext uri="{28A0092B-C50C-407E-A947-70E740481C1C}">
                          <a14:useLocalDpi xmlns:a14="http://schemas.microsoft.com/office/drawing/2010/main" val="0"/>
                        </a:ext>
                      </a:extLst>
                    </a:blip>
                    <a:stretch>
                      <a:fillRect/>
                    </a:stretch>
                  </pic:blipFill>
                  <pic:spPr>
                    <a:xfrm>
                      <a:off x="0" y="0"/>
                      <a:ext cx="6279100" cy="3413579"/>
                    </a:xfrm>
                    <a:prstGeom prst="rect">
                      <a:avLst/>
                    </a:prstGeom>
                  </pic:spPr>
                </pic:pic>
              </a:graphicData>
            </a:graphic>
          </wp:inline>
        </w:drawing>
      </w:r>
    </w:p>
    <w:p w:rsidR="002E514A" w:rsidRDefault="002E514A" w:rsidP="002E514A">
      <w:pPr>
        <w:spacing w:after="0"/>
        <w:rPr>
          <w:rFonts w:ascii="Cambria" w:hAnsi="Cambria"/>
          <w:sz w:val="24"/>
          <w:szCs w:val="24"/>
        </w:rPr>
      </w:pPr>
      <w:r>
        <w:rPr>
          <w:rFonts w:ascii="Cambria" w:hAnsi="Cambria"/>
          <w:sz w:val="24"/>
          <w:szCs w:val="24"/>
        </w:rPr>
        <w:t>Now get into EC2 instance we see that it is going to terminate automatically as there was alarm that was triggered on top of instance as we setup alarm to terminate when reaches 95% of CPU utilisation</w:t>
      </w:r>
    </w:p>
    <w:p w:rsidR="002E514A" w:rsidRDefault="002E514A" w:rsidP="002E514A">
      <w:pPr>
        <w:spacing w:after="0"/>
        <w:rPr>
          <w:rFonts w:ascii="Cambria" w:hAnsi="Cambria"/>
          <w:sz w:val="24"/>
          <w:szCs w:val="24"/>
        </w:rPr>
      </w:pPr>
    </w:p>
    <w:p w:rsidR="002E514A" w:rsidRDefault="002E514A" w:rsidP="002E514A">
      <w:pPr>
        <w:spacing w:after="0"/>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7456" behindDoc="0" locked="0" layoutInCell="1" allowOverlap="1">
                <wp:simplePos x="0" y="0"/>
                <wp:positionH relativeFrom="column">
                  <wp:posOffset>819509</wp:posOffset>
                </wp:positionH>
                <wp:positionV relativeFrom="paragraph">
                  <wp:posOffset>508252</wp:posOffset>
                </wp:positionV>
                <wp:extent cx="2889586" cy="560717"/>
                <wp:effectExtent l="0" t="0" r="0" b="0"/>
                <wp:wrapNone/>
                <wp:docPr id="27" name="Minus Sign 27"/>
                <wp:cNvGraphicFramePr/>
                <a:graphic xmlns:a="http://schemas.openxmlformats.org/drawingml/2006/main">
                  <a:graphicData uri="http://schemas.microsoft.com/office/word/2010/wordprocessingShape">
                    <wps:wsp>
                      <wps:cNvSpPr/>
                      <wps:spPr>
                        <a:xfrm>
                          <a:off x="0" y="0"/>
                          <a:ext cx="2889586" cy="560717"/>
                        </a:xfrm>
                        <a:prstGeom prst="mathMinus">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A76D540" id="Minus Sign 27" o:spid="_x0000_s1026" style="position:absolute;margin-left:64.55pt;margin-top:40pt;width:227.55pt;height:44.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89586,56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" path="m383015,214418r2123556,l2506571,346299r-2123556,l383015,214418xe" filled="f" strokecolor="red" strokeweight="3pt">
                <v:stroke joinstyle="miter"/>
                <v:path arrowok="t" o:connecttype="custom" o:connectlocs="383015,214418;2506571,214418;2506571,346299;383015,346299;383015,214418" o:connectangles="0,0,0,0,0"/>
              </v:shape>
            </w:pict>
          </mc:Fallback>
        </mc:AlternateContent>
      </w:r>
      <w:r>
        <w:rPr>
          <w:rFonts w:ascii="Cambria" w:hAnsi="Cambria"/>
          <w:noProof/>
          <w:sz w:val="24"/>
          <w:szCs w:val="24"/>
        </w:rPr>
        <w:drawing>
          <wp:inline distT="0" distB="0" distL="0" distR="0">
            <wp:extent cx="5731510" cy="2341880"/>
            <wp:effectExtent l="0" t="0" r="254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w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341880"/>
                    </a:xfrm>
                    <a:prstGeom prst="rect">
                      <a:avLst/>
                    </a:prstGeom>
                  </pic:spPr>
                </pic:pic>
              </a:graphicData>
            </a:graphic>
          </wp:inline>
        </w:drawing>
      </w:r>
    </w:p>
    <w:p w:rsidR="002E514A" w:rsidRDefault="002E514A" w:rsidP="006D3E14">
      <w:pPr>
        <w:spacing w:after="0"/>
        <w:ind w:left="360"/>
        <w:rPr>
          <w:rFonts w:ascii="Cambria" w:hAnsi="Cambria"/>
          <w:sz w:val="24"/>
          <w:szCs w:val="24"/>
        </w:rPr>
      </w:pPr>
    </w:p>
    <w:p w:rsidR="002E514A" w:rsidRPr="004B1932" w:rsidRDefault="002E514A" w:rsidP="006D3E14">
      <w:pPr>
        <w:spacing w:after="0"/>
        <w:ind w:left="360"/>
        <w:rPr>
          <w:rFonts w:ascii="Cambria" w:hAnsi="Cambria"/>
          <w:sz w:val="24"/>
          <w:szCs w:val="24"/>
        </w:rPr>
      </w:pPr>
    </w:p>
    <w:sectPr w:rsidR="002E514A" w:rsidRPr="004B1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4663B"/>
    <w:multiLevelType w:val="hybridMultilevel"/>
    <w:tmpl w:val="875AF1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ADC0059"/>
    <w:multiLevelType w:val="hybridMultilevel"/>
    <w:tmpl w:val="FF3E7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4024B2"/>
    <w:multiLevelType w:val="hybridMultilevel"/>
    <w:tmpl w:val="F89869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450135E"/>
    <w:multiLevelType w:val="multilevel"/>
    <w:tmpl w:val="644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2DF"/>
    <w:rsid w:val="000120EF"/>
    <w:rsid w:val="0004426B"/>
    <w:rsid w:val="00124E32"/>
    <w:rsid w:val="001B0B7C"/>
    <w:rsid w:val="002E514A"/>
    <w:rsid w:val="003B6D18"/>
    <w:rsid w:val="004B1932"/>
    <w:rsid w:val="006D3E14"/>
    <w:rsid w:val="00704B50"/>
    <w:rsid w:val="00741DA8"/>
    <w:rsid w:val="007762DF"/>
    <w:rsid w:val="007C27E5"/>
    <w:rsid w:val="007E2B3E"/>
    <w:rsid w:val="007F1386"/>
    <w:rsid w:val="0099093F"/>
    <w:rsid w:val="009D4633"/>
    <w:rsid w:val="00AA2446"/>
    <w:rsid w:val="00AC1B49"/>
    <w:rsid w:val="00BA0E20"/>
    <w:rsid w:val="00BB35D1"/>
    <w:rsid w:val="00C0585B"/>
    <w:rsid w:val="00E77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3D7F"/>
  <w15:chartTrackingRefBased/>
  <w15:docId w15:val="{A106683E-8A32-4CF5-BDCA-98BFFE8B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762DF"/>
  </w:style>
  <w:style w:type="paragraph" w:styleId="NormalWeb">
    <w:name w:val="Normal (Web)"/>
    <w:basedOn w:val="Normal"/>
    <w:uiPriority w:val="99"/>
    <w:semiHidden/>
    <w:unhideWhenUsed/>
    <w:rsid w:val="007762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62DF"/>
    <w:rPr>
      <w:b/>
      <w:bCs/>
    </w:rPr>
  </w:style>
  <w:style w:type="paragraph" w:customStyle="1" w:styleId="msonormal0">
    <w:name w:val="msonormal"/>
    <w:basedOn w:val="Normal"/>
    <w:rsid w:val="007762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B6D18"/>
    <w:pPr>
      <w:ind w:left="720"/>
      <w:contextualSpacing/>
    </w:pPr>
  </w:style>
  <w:style w:type="character" w:styleId="Emphasis">
    <w:name w:val="Emphasis"/>
    <w:basedOn w:val="DefaultParagraphFont"/>
    <w:uiPriority w:val="20"/>
    <w:qFormat/>
    <w:rsid w:val="00BB35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T440P</dc:creator>
  <cp:keywords/>
  <dc:description/>
  <cp:lastModifiedBy>LENOVO T440P</cp:lastModifiedBy>
  <cp:revision>8</cp:revision>
  <dcterms:created xsi:type="dcterms:W3CDTF">2024-09-30T14:45:00Z</dcterms:created>
  <dcterms:modified xsi:type="dcterms:W3CDTF">2024-10-01T13:17:00Z</dcterms:modified>
</cp:coreProperties>
</file>