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8413" w14:textId="77777777" w:rsidR="009E524B" w:rsidRPr="00632398" w:rsidRDefault="009E524B" w:rsidP="009E524B">
      <w:pPr>
        <w:spacing w:after="0"/>
        <w:jc w:val="center"/>
        <w:rPr>
          <w:b/>
          <w:bCs/>
          <w:sz w:val="28"/>
          <w:szCs w:val="28"/>
          <w:cs/>
          <w:lang w:val="en-US" w:bidi="hi-IN"/>
        </w:rPr>
      </w:pPr>
      <w:r w:rsidRPr="00632398">
        <w:rPr>
          <w:b/>
          <w:bCs/>
          <w:sz w:val="28"/>
          <w:szCs w:val="28"/>
          <w:cs/>
          <w:lang w:val="en-US" w:bidi="hi-IN"/>
        </w:rPr>
        <w:t>पावर सिस्टम ऑपरेशन कार्पोरेशन लिमिटेड</w:t>
      </w:r>
    </w:p>
    <w:p w14:paraId="4D2EA132" w14:textId="77777777" w:rsidR="009E524B" w:rsidRPr="00632398" w:rsidRDefault="009E524B" w:rsidP="009E524B">
      <w:pPr>
        <w:jc w:val="center"/>
        <w:rPr>
          <w:b/>
          <w:bCs/>
          <w:sz w:val="28"/>
          <w:szCs w:val="28"/>
          <w:lang w:val="en-US"/>
        </w:rPr>
      </w:pPr>
      <w:r w:rsidRPr="00632398">
        <w:rPr>
          <w:rFonts w:cs="Mangal"/>
          <w:b/>
          <w:bCs/>
          <w:sz w:val="28"/>
          <w:szCs w:val="28"/>
          <w:cs/>
          <w:lang w:val="en-US" w:bidi="hi-IN"/>
        </w:rPr>
        <w:t>पश्चिम क्षेत्रीय भार प्रेषण केंद्र</w:t>
      </w:r>
      <w:r w:rsidRPr="00632398">
        <w:rPr>
          <w:rFonts w:cs="Mangal"/>
          <w:b/>
          <w:bCs/>
          <w:sz w:val="28"/>
          <w:szCs w:val="28"/>
          <w:lang w:val="en-US" w:bidi="hi-IN"/>
        </w:rPr>
        <w:t>,</w:t>
      </w:r>
      <w:r w:rsidRPr="00632398">
        <w:rPr>
          <w:rFonts w:cs="Mangal"/>
          <w:b/>
          <w:bCs/>
          <w:sz w:val="28"/>
          <w:szCs w:val="28"/>
          <w:cs/>
          <w:lang w:val="en-US" w:bidi="hi-IN"/>
        </w:rPr>
        <w:t xml:space="preserve"> मुंबई </w:t>
      </w:r>
    </w:p>
    <w:p w14:paraId="06F7B987" w14:textId="1BF27BCB" w:rsidR="00523CCE" w:rsidRDefault="007E0C32" w:rsidP="008B3C6E">
      <w:pPr>
        <w:jc w:val="center"/>
        <w:rPr>
          <w:b/>
          <w:bCs/>
          <w:lang w:val="en-US"/>
        </w:rPr>
      </w:pPr>
      <w:r w:rsidRPr="007E0C32">
        <w:rPr>
          <w:b/>
          <w:bCs/>
          <w:lang w:val="en-US"/>
        </w:rPr>
        <w:t>{{</w:t>
      </w:r>
      <w:proofErr w:type="spellStart"/>
      <w:r w:rsidR="009806FC" w:rsidRPr="009806FC">
        <w:rPr>
          <w:b/>
          <w:bCs/>
          <w:lang w:val="en-US"/>
        </w:rPr>
        <w:t>reportHeading</w:t>
      </w:r>
      <w:proofErr w:type="spellEnd"/>
      <w:r w:rsidRPr="007E0C32">
        <w:rPr>
          <w:b/>
          <w:bCs/>
          <w:lang w:val="en-US"/>
        </w:rPr>
        <w:t>}}</w:t>
      </w:r>
    </w:p>
    <w:p w14:paraId="64BA84FC" w14:textId="01D6D007" w:rsidR="007E0C32" w:rsidRDefault="009E524B" w:rsidP="00114434">
      <w:pPr>
        <w:jc w:val="right"/>
        <w:rPr>
          <w:lang w:val="en-US"/>
        </w:rPr>
      </w:pPr>
      <w:proofErr w:type="spellStart"/>
      <w:r w:rsidRPr="009E524B">
        <w:rPr>
          <w:rFonts w:ascii="Mangal" w:hAnsi="Mangal" w:cs="Mangal"/>
          <w:lang w:val="en-US"/>
        </w:rPr>
        <w:t>आख्या</w:t>
      </w:r>
      <w:proofErr w:type="spellEnd"/>
      <w:r w:rsidRPr="009E524B">
        <w:rPr>
          <w:lang w:val="en-US"/>
        </w:rPr>
        <w:t xml:space="preserve"> </w:t>
      </w:r>
      <w:proofErr w:type="spellStart"/>
      <w:r w:rsidRPr="009E524B">
        <w:rPr>
          <w:rFonts w:ascii="Mangal" w:hAnsi="Mangal" w:cs="Mangal"/>
          <w:lang w:val="en-US"/>
        </w:rPr>
        <w:t>की</w:t>
      </w:r>
      <w:proofErr w:type="spellEnd"/>
      <w:r w:rsidRPr="009E524B">
        <w:rPr>
          <w:lang w:val="en-US"/>
        </w:rPr>
        <w:t xml:space="preserve"> </w:t>
      </w:r>
      <w:proofErr w:type="spellStart"/>
      <w:r w:rsidRPr="009E524B">
        <w:rPr>
          <w:rFonts w:ascii="Mangal" w:hAnsi="Mangal" w:cs="Mangal"/>
          <w:lang w:val="en-US"/>
        </w:rPr>
        <w:t>दिनाँक</w:t>
      </w:r>
      <w:proofErr w:type="spellEnd"/>
      <w:r w:rsidRPr="009E524B">
        <w:rPr>
          <w:lang w:val="en-US"/>
        </w:rPr>
        <w:t xml:space="preserve"> /</w:t>
      </w:r>
      <w:r>
        <w:rPr>
          <w:lang w:val="en-US"/>
        </w:rPr>
        <w:t xml:space="preserve"> </w:t>
      </w:r>
      <w:r w:rsidR="00114434">
        <w:rPr>
          <w:lang w:val="en-US"/>
        </w:rPr>
        <w:t xml:space="preserve">Date of Reporting: </w:t>
      </w:r>
      <w:r w:rsidR="00114434" w:rsidRPr="004A3719">
        <w:rPr>
          <w:b/>
          <w:bCs/>
          <w:lang w:val="en-US"/>
        </w:rPr>
        <w:t>{{</w:t>
      </w:r>
      <w:proofErr w:type="spellStart"/>
      <w:r w:rsidR="009806FC" w:rsidRPr="004A3719">
        <w:rPr>
          <w:b/>
          <w:bCs/>
          <w:lang w:val="en-US"/>
        </w:rPr>
        <w:t>reportDt</w:t>
      </w:r>
      <w:proofErr w:type="spellEnd"/>
      <w:r w:rsidR="00114434" w:rsidRPr="004A3719">
        <w:rPr>
          <w:b/>
          <w:bCs/>
          <w:lang w:val="en-US"/>
        </w:rPr>
        <w:t>}}</w:t>
      </w:r>
    </w:p>
    <w:p w14:paraId="66983B23" w14:textId="14A2AF54" w:rsidR="00114434" w:rsidRDefault="005D13AF" w:rsidP="00114434">
      <w:pPr>
        <w:jc w:val="center"/>
        <w:rPr>
          <w:b/>
          <w:bCs/>
          <w:sz w:val="24"/>
          <w:szCs w:val="24"/>
          <w:lang w:val="en-US"/>
        </w:rPr>
      </w:pPr>
      <w:r w:rsidRPr="00950330">
        <w:rPr>
          <w:rFonts w:cs="Mangal"/>
          <w:b/>
          <w:bCs/>
          <w:cs/>
          <w:lang w:val="en-US" w:bidi="hi-IN"/>
        </w:rPr>
        <w:t xml:space="preserve">एटीसी के उल्लंघन का प्रतिशत (%) / </w:t>
      </w:r>
      <w:r w:rsidR="00114434" w:rsidRPr="00114434">
        <w:rPr>
          <w:b/>
          <w:bCs/>
          <w:sz w:val="24"/>
          <w:szCs w:val="24"/>
          <w:lang w:val="en-US"/>
        </w:rPr>
        <w:t>Percentage (%) of times ATC was violated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2356"/>
        <w:gridCol w:w="1745"/>
        <w:gridCol w:w="1708"/>
        <w:gridCol w:w="1653"/>
      </w:tblGrid>
      <w:tr w:rsidR="008845E7" w14:paraId="4BCEE902" w14:textId="70349180" w:rsidTr="004A3719">
        <w:trPr>
          <w:trHeight w:val="710"/>
        </w:trPr>
        <w:tc>
          <w:tcPr>
            <w:tcW w:w="805" w:type="dxa"/>
            <w:shd w:val="clear" w:color="auto" w:fill="F4B083" w:themeFill="accent2" w:themeFillTint="99"/>
            <w:vAlign w:val="center"/>
          </w:tcPr>
          <w:p w14:paraId="1BF085A3" w14:textId="77777777" w:rsidR="008845E7" w:rsidRPr="00950330" w:rsidRDefault="008845E7" w:rsidP="00C47EA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950330">
              <w:rPr>
                <w:rFonts w:cs="Mangal"/>
                <w:b/>
                <w:bCs/>
                <w:sz w:val="20"/>
                <w:szCs w:val="20"/>
                <w:cs/>
                <w:lang w:val="en-US" w:bidi="hi-IN"/>
              </w:rPr>
              <w:t>क्र॰ स॰</w:t>
            </w:r>
          </w:p>
          <w:p w14:paraId="7AD6DA0A" w14:textId="75437642" w:rsidR="008845E7" w:rsidRPr="008F54F1" w:rsidRDefault="008845E7" w:rsidP="00C47EA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50330">
              <w:rPr>
                <w:b/>
                <w:bCs/>
                <w:sz w:val="20"/>
                <w:szCs w:val="20"/>
                <w:lang w:val="en-US"/>
              </w:rPr>
              <w:t>Sr.No</w:t>
            </w:r>
            <w:proofErr w:type="spellEnd"/>
            <w:r w:rsidRPr="00950330">
              <w:rPr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3001" w:type="dxa"/>
            <w:shd w:val="clear" w:color="auto" w:fill="F4B083" w:themeFill="accent2" w:themeFillTint="99"/>
            <w:vAlign w:val="center"/>
          </w:tcPr>
          <w:p w14:paraId="418EB941" w14:textId="77777777" w:rsidR="008845E7" w:rsidRPr="00950330" w:rsidRDefault="008845E7" w:rsidP="00C47EAA">
            <w:pPr>
              <w:jc w:val="center"/>
              <w:rPr>
                <w:rFonts w:cs="Mangal"/>
                <w:b/>
                <w:bCs/>
                <w:sz w:val="20"/>
                <w:szCs w:val="20"/>
                <w:lang w:val="en-US" w:bidi="hi-IN"/>
              </w:rPr>
            </w:pPr>
            <w:r w:rsidRPr="00950330">
              <w:rPr>
                <w:rFonts w:cs="Mangal"/>
                <w:b/>
                <w:bCs/>
                <w:sz w:val="20"/>
                <w:szCs w:val="20"/>
                <w:cs/>
                <w:lang w:val="en-US" w:bidi="hi-IN"/>
              </w:rPr>
              <w:t>राज्य</w:t>
            </w:r>
          </w:p>
          <w:p w14:paraId="1F77A3AD" w14:textId="1B65B84D" w:rsidR="008845E7" w:rsidRPr="008F54F1" w:rsidRDefault="008845E7" w:rsidP="00C47EAA">
            <w:pPr>
              <w:jc w:val="center"/>
              <w:rPr>
                <w:b/>
                <w:bCs/>
                <w:lang w:val="en-US"/>
              </w:rPr>
            </w:pPr>
            <w:r w:rsidRPr="00950330">
              <w:rPr>
                <w:b/>
                <w:bCs/>
                <w:sz w:val="20"/>
                <w:szCs w:val="20"/>
                <w:lang w:val="en-US"/>
              </w:rPr>
              <w:t>State</w:t>
            </w:r>
          </w:p>
        </w:tc>
        <w:tc>
          <w:tcPr>
            <w:tcW w:w="1783" w:type="dxa"/>
            <w:shd w:val="clear" w:color="auto" w:fill="F4B083" w:themeFill="accent2" w:themeFillTint="99"/>
            <w:vAlign w:val="center"/>
          </w:tcPr>
          <w:p w14:paraId="6F42735C" w14:textId="77777777" w:rsidR="008845E7" w:rsidRPr="00950330" w:rsidRDefault="008845E7" w:rsidP="00C47EAA">
            <w:pPr>
              <w:jc w:val="center"/>
              <w:rPr>
                <w:rFonts w:cs="Mangal"/>
                <w:b/>
                <w:bCs/>
                <w:sz w:val="20"/>
                <w:szCs w:val="20"/>
                <w:lang w:val="en-US" w:bidi="hi-IN"/>
              </w:rPr>
            </w:pPr>
            <w:r w:rsidRPr="00950330">
              <w:rPr>
                <w:rFonts w:cs="Mangal"/>
                <w:b/>
                <w:bCs/>
                <w:sz w:val="20"/>
                <w:szCs w:val="20"/>
                <w:cs/>
                <w:lang w:val="en-US" w:bidi="hi-IN"/>
              </w:rPr>
              <w:t>उल्लंघन किए गए ब्लॉकों की संख्या</w:t>
            </w:r>
          </w:p>
          <w:p w14:paraId="6663F5DF" w14:textId="63509352" w:rsidR="008845E7" w:rsidRPr="008F54F1" w:rsidRDefault="008845E7" w:rsidP="00C47EAA">
            <w:pPr>
              <w:jc w:val="center"/>
              <w:rPr>
                <w:b/>
                <w:bCs/>
                <w:lang w:val="en-US"/>
              </w:rPr>
            </w:pPr>
            <w:r w:rsidRPr="00950330">
              <w:rPr>
                <w:b/>
                <w:bCs/>
                <w:sz w:val="20"/>
                <w:szCs w:val="20"/>
                <w:lang w:val="en-US"/>
              </w:rPr>
              <w:t>No. of blocks violated</w:t>
            </w:r>
          </w:p>
        </w:tc>
        <w:tc>
          <w:tcPr>
            <w:tcW w:w="1774" w:type="dxa"/>
            <w:shd w:val="clear" w:color="auto" w:fill="F4B083" w:themeFill="accent2" w:themeFillTint="99"/>
            <w:vAlign w:val="center"/>
          </w:tcPr>
          <w:p w14:paraId="5425FE6F" w14:textId="77777777" w:rsidR="008845E7" w:rsidRPr="00950330" w:rsidRDefault="008845E7" w:rsidP="00C47EAA">
            <w:pPr>
              <w:jc w:val="center"/>
              <w:rPr>
                <w:rFonts w:cs="Mangal"/>
                <w:b/>
                <w:bCs/>
                <w:sz w:val="20"/>
                <w:szCs w:val="20"/>
                <w:lang w:val="en-US" w:bidi="hi-IN"/>
              </w:rPr>
            </w:pPr>
            <w:r w:rsidRPr="00950330">
              <w:rPr>
                <w:rFonts w:cs="Mangal"/>
                <w:b/>
                <w:bCs/>
                <w:sz w:val="20"/>
                <w:szCs w:val="20"/>
                <w:cs/>
                <w:lang w:val="en-US" w:bidi="hi-IN"/>
              </w:rPr>
              <w:t>उल्लंघन किए गए घंटों की संख्या</w:t>
            </w:r>
          </w:p>
          <w:p w14:paraId="581F9B1A" w14:textId="509EBFEA" w:rsidR="008845E7" w:rsidRPr="008F54F1" w:rsidRDefault="008845E7" w:rsidP="00C47EAA">
            <w:pPr>
              <w:jc w:val="center"/>
              <w:rPr>
                <w:b/>
                <w:bCs/>
                <w:lang w:val="en-US"/>
              </w:rPr>
            </w:pPr>
            <w:r w:rsidRPr="00950330">
              <w:rPr>
                <w:b/>
                <w:bCs/>
                <w:sz w:val="20"/>
                <w:szCs w:val="20"/>
                <w:lang w:val="en-US"/>
              </w:rPr>
              <w:t>No. of hours violated</w:t>
            </w:r>
          </w:p>
        </w:tc>
        <w:tc>
          <w:tcPr>
            <w:tcW w:w="1653" w:type="dxa"/>
            <w:shd w:val="clear" w:color="auto" w:fill="F4B083" w:themeFill="accent2" w:themeFillTint="99"/>
            <w:vAlign w:val="center"/>
          </w:tcPr>
          <w:p w14:paraId="1AE99922" w14:textId="77777777" w:rsidR="008845E7" w:rsidRPr="00950330" w:rsidRDefault="008845E7" w:rsidP="00C47EAA">
            <w:pPr>
              <w:jc w:val="center"/>
              <w:rPr>
                <w:rFonts w:cs="Mangal"/>
                <w:b/>
                <w:bCs/>
                <w:sz w:val="20"/>
                <w:szCs w:val="20"/>
                <w:lang w:val="en-US" w:bidi="hi-IN"/>
              </w:rPr>
            </w:pPr>
            <w:r w:rsidRPr="00950330">
              <w:rPr>
                <w:b/>
                <w:bCs/>
                <w:sz w:val="20"/>
                <w:szCs w:val="20"/>
                <w:lang w:val="en-US"/>
              </w:rPr>
              <w:t xml:space="preserve">% </w:t>
            </w:r>
            <w:r w:rsidRPr="00950330">
              <w:rPr>
                <w:rFonts w:cs="Mangal"/>
                <w:b/>
                <w:bCs/>
                <w:sz w:val="20"/>
                <w:szCs w:val="20"/>
                <w:cs/>
                <w:lang w:val="en-US" w:bidi="hi-IN"/>
              </w:rPr>
              <w:t>उल्लंघन</w:t>
            </w:r>
          </w:p>
          <w:p w14:paraId="2BBEDF27" w14:textId="0EA4706A" w:rsidR="008845E7" w:rsidRPr="008F54F1" w:rsidRDefault="008845E7" w:rsidP="00C47EAA">
            <w:pPr>
              <w:jc w:val="center"/>
              <w:rPr>
                <w:b/>
                <w:bCs/>
                <w:lang w:val="en-US"/>
              </w:rPr>
            </w:pPr>
            <w:r w:rsidRPr="00950330">
              <w:rPr>
                <w:b/>
                <w:bCs/>
                <w:sz w:val="20"/>
                <w:szCs w:val="20"/>
                <w:lang w:val="en-US"/>
              </w:rPr>
              <w:t>% Violation</w:t>
            </w:r>
          </w:p>
        </w:tc>
      </w:tr>
      <w:tr w:rsidR="00D7695A" w14:paraId="51333813" w14:textId="54839430" w:rsidTr="002653A6">
        <w:tc>
          <w:tcPr>
            <w:tcW w:w="9016" w:type="dxa"/>
            <w:gridSpan w:val="5"/>
          </w:tcPr>
          <w:p w14:paraId="56D8D80B" w14:textId="19FB05BC" w:rsidR="00D7695A" w:rsidRDefault="00D7695A" w:rsidP="00D7695A">
            <w:pPr>
              <w:jc w:val="center"/>
              <w:rPr>
                <w:lang w:val="en-US"/>
              </w:rPr>
            </w:pPr>
            <w:r w:rsidRPr="00D7695A">
              <w:rPr>
                <w:lang w:val="en-US"/>
              </w:rPr>
              <w:t xml:space="preserve">{%tr for item in </w:t>
            </w:r>
            <w:proofErr w:type="spellStart"/>
            <w:r w:rsidR="00CE1C26">
              <w:rPr>
                <w:lang w:val="en-US"/>
              </w:rPr>
              <w:t>atc</w:t>
            </w:r>
            <w:r w:rsidR="00584091">
              <w:rPr>
                <w:lang w:val="en-US"/>
              </w:rPr>
              <w:t>V</w:t>
            </w:r>
            <w:r w:rsidR="00CE1C26">
              <w:rPr>
                <w:lang w:val="en-US"/>
              </w:rPr>
              <w:t>iol</w:t>
            </w:r>
            <w:r w:rsidR="00584091">
              <w:rPr>
                <w:lang w:val="en-US"/>
              </w:rPr>
              <w:t>R</w:t>
            </w:r>
            <w:r w:rsidR="00CE1C26">
              <w:rPr>
                <w:lang w:val="en-US"/>
              </w:rPr>
              <w:t>ows</w:t>
            </w:r>
            <w:proofErr w:type="spellEnd"/>
            <w:r w:rsidRPr="00D7695A">
              <w:rPr>
                <w:lang w:val="en-US"/>
              </w:rPr>
              <w:t xml:space="preserve"> %}</w:t>
            </w:r>
          </w:p>
        </w:tc>
      </w:tr>
      <w:tr w:rsidR="00CE1C26" w14:paraId="1B39A3CE" w14:textId="57E4F955" w:rsidTr="004A3719">
        <w:tc>
          <w:tcPr>
            <w:tcW w:w="805" w:type="dxa"/>
          </w:tcPr>
          <w:p w14:paraId="34FB098B" w14:textId="41A5D7CD" w:rsidR="00973977" w:rsidRDefault="00CE1C26" w:rsidP="00D769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item.srNum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3001" w:type="dxa"/>
          </w:tcPr>
          <w:p w14:paraId="1DA9EEC4" w14:textId="6FB49CA5" w:rsidR="00973977" w:rsidRDefault="00CE1C26" w:rsidP="00973977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item.stateName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1783" w:type="dxa"/>
          </w:tcPr>
          <w:p w14:paraId="26625317" w14:textId="4436356A" w:rsidR="00973977" w:rsidRDefault="00CE1C26" w:rsidP="00D769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item.numBlks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1774" w:type="dxa"/>
          </w:tcPr>
          <w:p w14:paraId="52725E82" w14:textId="127F8BDE" w:rsidR="00973977" w:rsidRDefault="007948B6" w:rsidP="00D769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item.num</w:t>
            </w:r>
            <w:r w:rsidR="007A3B8F">
              <w:rPr>
                <w:lang w:val="en-US"/>
              </w:rPr>
              <w:t>H</w:t>
            </w:r>
            <w:r>
              <w:rPr>
                <w:lang w:val="en-US"/>
              </w:rPr>
              <w:t>rs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1653" w:type="dxa"/>
          </w:tcPr>
          <w:p w14:paraId="063E1BD5" w14:textId="5CFAC791" w:rsidR="00973977" w:rsidRDefault="007948B6" w:rsidP="00D769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item.perc</w:t>
            </w:r>
            <w:r w:rsidR="007A3B8F">
              <w:rPr>
                <w:lang w:val="en-US"/>
              </w:rPr>
              <w:t>H</w:t>
            </w:r>
            <w:r>
              <w:rPr>
                <w:lang w:val="en-US"/>
              </w:rPr>
              <w:t>rs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</w:tr>
      <w:tr w:rsidR="00D7695A" w14:paraId="4A684066" w14:textId="17BE67B7" w:rsidTr="004B574C">
        <w:tc>
          <w:tcPr>
            <w:tcW w:w="9016" w:type="dxa"/>
            <w:gridSpan w:val="5"/>
          </w:tcPr>
          <w:p w14:paraId="7E9D86D5" w14:textId="221DA20F" w:rsidR="00D7695A" w:rsidRDefault="00D7695A" w:rsidP="00D7695A">
            <w:pPr>
              <w:jc w:val="center"/>
              <w:rPr>
                <w:lang w:val="en-US"/>
              </w:rPr>
            </w:pPr>
            <w:r w:rsidRPr="00D7695A">
              <w:rPr>
                <w:lang w:val="en-US"/>
              </w:rPr>
              <w:t xml:space="preserve">{%tr </w:t>
            </w:r>
            <w:proofErr w:type="spellStart"/>
            <w:r w:rsidRPr="00D7695A">
              <w:rPr>
                <w:lang w:val="en-US"/>
              </w:rPr>
              <w:t>endfor</w:t>
            </w:r>
            <w:proofErr w:type="spellEnd"/>
            <w:r w:rsidRPr="00D7695A">
              <w:rPr>
                <w:lang w:val="en-US"/>
              </w:rPr>
              <w:t xml:space="preserve"> %}</w:t>
            </w:r>
          </w:p>
        </w:tc>
      </w:tr>
    </w:tbl>
    <w:p w14:paraId="56F33721" w14:textId="7F544563" w:rsidR="00114434" w:rsidRDefault="00114434" w:rsidP="00973977">
      <w:pPr>
        <w:rPr>
          <w:lang w:val="en-US"/>
        </w:rPr>
      </w:pPr>
    </w:p>
    <w:p w14:paraId="3EB66979" w14:textId="62DE5775" w:rsidR="008F605E" w:rsidRPr="00F908D6" w:rsidRDefault="005D13AF" w:rsidP="008F605E">
      <w:pPr>
        <w:jc w:val="center"/>
        <w:rPr>
          <w:b/>
          <w:bCs/>
          <w:lang w:val="en-US"/>
        </w:rPr>
      </w:pPr>
      <w:r w:rsidRPr="00F908D6">
        <w:rPr>
          <w:rFonts w:cs="Mangal"/>
          <w:b/>
          <w:bCs/>
          <w:cs/>
          <w:lang w:val="en-US" w:bidi="hi-IN"/>
        </w:rPr>
        <w:t>(</w:t>
      </w:r>
      <w:r w:rsidRPr="00F908D6">
        <w:rPr>
          <w:b/>
          <w:bCs/>
          <w:lang w:val="en-US"/>
        </w:rPr>
        <w:t xml:space="preserve">N-1) </w:t>
      </w:r>
      <w:r w:rsidRPr="00F908D6">
        <w:rPr>
          <w:rFonts w:cs="Mangal"/>
          <w:b/>
          <w:bCs/>
          <w:cs/>
          <w:lang w:val="en-US" w:bidi="hi-IN"/>
        </w:rPr>
        <w:t xml:space="preserve">मानदंड </w:t>
      </w:r>
      <w:r w:rsidRPr="00F908D6">
        <w:rPr>
          <w:rFonts w:cs="Mangal" w:hint="cs"/>
          <w:b/>
          <w:bCs/>
          <w:cs/>
          <w:lang w:val="en-US" w:bidi="hi-IN"/>
        </w:rPr>
        <w:t>के</w:t>
      </w:r>
      <w:r w:rsidRPr="00F908D6">
        <w:rPr>
          <w:rFonts w:cs="Mangal"/>
          <w:b/>
          <w:bCs/>
          <w:cs/>
          <w:lang w:val="en-US" w:bidi="hi-IN"/>
        </w:rPr>
        <w:t xml:space="preserve"> उल्लंघन</w:t>
      </w:r>
      <w:r w:rsidRPr="00F908D6">
        <w:rPr>
          <w:rFonts w:cs="Mangal" w:hint="cs"/>
          <w:b/>
          <w:bCs/>
          <w:cs/>
          <w:lang w:val="en-US" w:bidi="hi-IN"/>
        </w:rPr>
        <w:t xml:space="preserve"> का</w:t>
      </w:r>
      <w:r w:rsidRPr="00F908D6">
        <w:rPr>
          <w:rFonts w:cs="Mangal"/>
          <w:b/>
          <w:bCs/>
          <w:cs/>
          <w:lang w:val="en-US" w:bidi="hi-IN"/>
        </w:rPr>
        <w:t xml:space="preserve"> प्रतिशत (%) / </w:t>
      </w:r>
      <w:r w:rsidR="008F605E" w:rsidRPr="00F908D6">
        <w:rPr>
          <w:b/>
          <w:bCs/>
          <w:lang w:val="en-US"/>
        </w:rPr>
        <w:t>Percentage (%) of times (N-1) Criteria was violated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2368"/>
        <w:gridCol w:w="1741"/>
        <w:gridCol w:w="1700"/>
        <w:gridCol w:w="1653"/>
      </w:tblGrid>
      <w:tr w:rsidR="00C47EAA" w14:paraId="7FB10C83" w14:textId="77777777" w:rsidTr="004A3719">
        <w:trPr>
          <w:trHeight w:val="710"/>
        </w:trPr>
        <w:tc>
          <w:tcPr>
            <w:tcW w:w="535" w:type="dxa"/>
            <w:shd w:val="clear" w:color="auto" w:fill="F4B083" w:themeFill="accent2" w:themeFillTint="99"/>
            <w:vAlign w:val="center"/>
          </w:tcPr>
          <w:p w14:paraId="564B2575" w14:textId="77777777" w:rsidR="00C47EAA" w:rsidRPr="00950330" w:rsidRDefault="00C47EAA" w:rsidP="00C47EAA">
            <w:pPr>
              <w:jc w:val="center"/>
              <w:rPr>
                <w:rFonts w:cs="Mangal"/>
                <w:b/>
                <w:bCs/>
                <w:sz w:val="20"/>
                <w:szCs w:val="20"/>
                <w:lang w:val="en-US" w:bidi="hi-IN"/>
              </w:rPr>
            </w:pPr>
            <w:r w:rsidRPr="00950330">
              <w:rPr>
                <w:rFonts w:cs="Mangal"/>
                <w:b/>
                <w:bCs/>
                <w:sz w:val="20"/>
                <w:szCs w:val="20"/>
                <w:cs/>
                <w:lang w:val="en-US" w:bidi="hi-IN"/>
              </w:rPr>
              <w:t>क्र॰ स॰</w:t>
            </w:r>
          </w:p>
          <w:p w14:paraId="76F9193A" w14:textId="1BE8D811" w:rsidR="00C47EAA" w:rsidRPr="008F54F1" w:rsidRDefault="00C47EAA" w:rsidP="00C47EA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950330">
              <w:rPr>
                <w:rFonts w:cs="Mangal"/>
                <w:b/>
                <w:bCs/>
                <w:sz w:val="20"/>
                <w:szCs w:val="20"/>
                <w:lang w:val="en-US" w:bidi="hi-IN"/>
              </w:rPr>
              <w:t>Sr.No</w:t>
            </w:r>
            <w:proofErr w:type="spellEnd"/>
            <w:r w:rsidRPr="00950330">
              <w:rPr>
                <w:rFonts w:cs="Mangal"/>
                <w:b/>
                <w:bCs/>
                <w:sz w:val="20"/>
                <w:szCs w:val="20"/>
                <w:lang w:val="en-US" w:bidi="hi-IN"/>
              </w:rPr>
              <w:t>.</w:t>
            </w:r>
          </w:p>
        </w:tc>
        <w:tc>
          <w:tcPr>
            <w:tcW w:w="3271" w:type="dxa"/>
            <w:shd w:val="clear" w:color="auto" w:fill="F4B083" w:themeFill="accent2" w:themeFillTint="99"/>
            <w:vAlign w:val="center"/>
          </w:tcPr>
          <w:p w14:paraId="2DA68415" w14:textId="77777777" w:rsidR="00C47EAA" w:rsidRPr="00950330" w:rsidRDefault="00C47EAA" w:rsidP="00C47EAA">
            <w:pPr>
              <w:jc w:val="center"/>
              <w:rPr>
                <w:rFonts w:cs="Mangal"/>
                <w:b/>
                <w:bCs/>
                <w:sz w:val="20"/>
                <w:szCs w:val="20"/>
                <w:lang w:val="en-US" w:bidi="hi-IN"/>
              </w:rPr>
            </w:pPr>
            <w:r w:rsidRPr="00950330">
              <w:rPr>
                <w:rFonts w:cs="Mangal"/>
                <w:b/>
                <w:bCs/>
                <w:sz w:val="20"/>
                <w:szCs w:val="20"/>
                <w:cs/>
                <w:lang w:val="en-US" w:bidi="hi-IN"/>
              </w:rPr>
              <w:t>राज्य</w:t>
            </w:r>
          </w:p>
          <w:p w14:paraId="4D49B0D8" w14:textId="6825D917" w:rsidR="00C47EAA" w:rsidRPr="008F54F1" w:rsidRDefault="00C47EAA" w:rsidP="00C47EAA">
            <w:pPr>
              <w:jc w:val="center"/>
              <w:rPr>
                <w:b/>
                <w:bCs/>
                <w:lang w:val="en-US"/>
              </w:rPr>
            </w:pPr>
            <w:r w:rsidRPr="00950330">
              <w:rPr>
                <w:rFonts w:cs="Mangal"/>
                <w:b/>
                <w:bCs/>
                <w:sz w:val="20"/>
                <w:szCs w:val="20"/>
                <w:lang w:val="en-US" w:bidi="hi-IN"/>
              </w:rPr>
              <w:t>State</w:t>
            </w:r>
          </w:p>
        </w:tc>
        <w:tc>
          <w:tcPr>
            <w:tcW w:w="1783" w:type="dxa"/>
            <w:shd w:val="clear" w:color="auto" w:fill="F4B083" w:themeFill="accent2" w:themeFillTint="99"/>
            <w:vAlign w:val="center"/>
          </w:tcPr>
          <w:p w14:paraId="7E16B493" w14:textId="77777777" w:rsidR="00C47EAA" w:rsidRPr="00950330" w:rsidRDefault="00C47EAA" w:rsidP="00C47EAA">
            <w:pPr>
              <w:jc w:val="center"/>
              <w:rPr>
                <w:rFonts w:cs="Mangal"/>
                <w:b/>
                <w:bCs/>
                <w:sz w:val="20"/>
                <w:szCs w:val="20"/>
                <w:lang w:val="en-US" w:bidi="hi-IN"/>
              </w:rPr>
            </w:pPr>
            <w:r w:rsidRPr="00950330">
              <w:rPr>
                <w:rFonts w:cs="Mangal"/>
                <w:b/>
                <w:bCs/>
                <w:sz w:val="20"/>
                <w:szCs w:val="20"/>
                <w:cs/>
                <w:lang w:val="en-US" w:bidi="hi-IN"/>
              </w:rPr>
              <w:t>उल्लंघन किए गए ब्लॉकों की संख्या</w:t>
            </w:r>
          </w:p>
          <w:p w14:paraId="1F12222A" w14:textId="481A7592" w:rsidR="00C47EAA" w:rsidRPr="008F54F1" w:rsidRDefault="00C47EAA" w:rsidP="00C47EAA">
            <w:pPr>
              <w:jc w:val="center"/>
              <w:rPr>
                <w:b/>
                <w:bCs/>
                <w:lang w:val="en-US"/>
              </w:rPr>
            </w:pPr>
            <w:r w:rsidRPr="00950330">
              <w:rPr>
                <w:rFonts w:cs="Mangal"/>
                <w:b/>
                <w:bCs/>
                <w:sz w:val="20"/>
                <w:szCs w:val="20"/>
                <w:lang w:val="en-US" w:bidi="hi-IN"/>
              </w:rPr>
              <w:t>No. of blocks violated</w:t>
            </w:r>
          </w:p>
        </w:tc>
        <w:tc>
          <w:tcPr>
            <w:tcW w:w="1774" w:type="dxa"/>
            <w:shd w:val="clear" w:color="auto" w:fill="F4B083" w:themeFill="accent2" w:themeFillTint="99"/>
            <w:vAlign w:val="center"/>
          </w:tcPr>
          <w:p w14:paraId="0E3E7C09" w14:textId="77777777" w:rsidR="00C47EAA" w:rsidRPr="00950330" w:rsidRDefault="00C47EAA" w:rsidP="00C47EAA">
            <w:pPr>
              <w:jc w:val="center"/>
              <w:rPr>
                <w:rFonts w:cs="Mangal"/>
                <w:b/>
                <w:bCs/>
                <w:sz w:val="20"/>
                <w:szCs w:val="20"/>
                <w:lang w:val="en-US" w:bidi="hi-IN"/>
              </w:rPr>
            </w:pPr>
            <w:r w:rsidRPr="00950330">
              <w:rPr>
                <w:rFonts w:cs="Mangal"/>
                <w:b/>
                <w:bCs/>
                <w:sz w:val="20"/>
                <w:szCs w:val="20"/>
                <w:cs/>
                <w:lang w:val="en-US" w:bidi="hi-IN"/>
              </w:rPr>
              <w:t>उल्लंघन किए गए घंटों की संख्या</w:t>
            </w:r>
          </w:p>
          <w:p w14:paraId="15B57AFB" w14:textId="0E291899" w:rsidR="00C47EAA" w:rsidRPr="008F54F1" w:rsidRDefault="00C47EAA" w:rsidP="00C47EAA">
            <w:pPr>
              <w:jc w:val="center"/>
              <w:rPr>
                <w:b/>
                <w:bCs/>
                <w:lang w:val="en-US"/>
              </w:rPr>
            </w:pPr>
            <w:r w:rsidRPr="00950330">
              <w:rPr>
                <w:rFonts w:cs="Mangal"/>
                <w:b/>
                <w:bCs/>
                <w:sz w:val="20"/>
                <w:szCs w:val="20"/>
                <w:lang w:val="en-US" w:bidi="hi-IN"/>
              </w:rPr>
              <w:t>No. of hours violated</w:t>
            </w:r>
          </w:p>
        </w:tc>
        <w:tc>
          <w:tcPr>
            <w:tcW w:w="1653" w:type="dxa"/>
            <w:shd w:val="clear" w:color="auto" w:fill="F4B083" w:themeFill="accent2" w:themeFillTint="99"/>
            <w:vAlign w:val="center"/>
          </w:tcPr>
          <w:p w14:paraId="20522A0F" w14:textId="77777777" w:rsidR="00C47EAA" w:rsidRPr="00950330" w:rsidRDefault="00C47EAA" w:rsidP="00C47EAA">
            <w:pPr>
              <w:jc w:val="center"/>
              <w:rPr>
                <w:rFonts w:cs="Mangal"/>
                <w:b/>
                <w:bCs/>
                <w:sz w:val="20"/>
                <w:szCs w:val="20"/>
                <w:lang w:val="en-US" w:bidi="hi-IN"/>
              </w:rPr>
            </w:pPr>
            <w:r w:rsidRPr="00950330">
              <w:rPr>
                <w:rFonts w:cs="Mangal"/>
                <w:b/>
                <w:bCs/>
                <w:sz w:val="20"/>
                <w:szCs w:val="20"/>
                <w:lang w:val="en-US" w:bidi="hi-IN"/>
              </w:rPr>
              <w:t xml:space="preserve">% </w:t>
            </w:r>
            <w:r w:rsidRPr="00950330">
              <w:rPr>
                <w:rFonts w:cs="Mangal"/>
                <w:b/>
                <w:bCs/>
                <w:sz w:val="20"/>
                <w:szCs w:val="20"/>
                <w:cs/>
                <w:lang w:val="en-US" w:bidi="hi-IN"/>
              </w:rPr>
              <w:t>उल्लंघन</w:t>
            </w:r>
          </w:p>
          <w:p w14:paraId="6E3B9ADD" w14:textId="0B244EEE" w:rsidR="00C47EAA" w:rsidRPr="008F54F1" w:rsidRDefault="00C47EAA" w:rsidP="00C47EAA">
            <w:pPr>
              <w:jc w:val="center"/>
              <w:rPr>
                <w:b/>
                <w:bCs/>
                <w:lang w:val="en-US"/>
              </w:rPr>
            </w:pPr>
            <w:r w:rsidRPr="00950330">
              <w:rPr>
                <w:rFonts w:cs="Mangal"/>
                <w:b/>
                <w:bCs/>
                <w:sz w:val="20"/>
                <w:szCs w:val="20"/>
                <w:lang w:val="en-US" w:bidi="hi-IN"/>
              </w:rPr>
              <w:t>% Violation</w:t>
            </w:r>
          </w:p>
        </w:tc>
      </w:tr>
      <w:tr w:rsidR="008F605E" w14:paraId="3ABB9BA1" w14:textId="77777777" w:rsidTr="00A6742E">
        <w:tc>
          <w:tcPr>
            <w:tcW w:w="9016" w:type="dxa"/>
            <w:gridSpan w:val="5"/>
          </w:tcPr>
          <w:p w14:paraId="463A0416" w14:textId="468594B2" w:rsidR="008F605E" w:rsidRDefault="008F605E" w:rsidP="00A6742E">
            <w:pPr>
              <w:jc w:val="center"/>
              <w:rPr>
                <w:lang w:val="en-US"/>
              </w:rPr>
            </w:pPr>
            <w:r w:rsidRPr="00D7695A">
              <w:rPr>
                <w:lang w:val="en-US"/>
              </w:rPr>
              <w:t xml:space="preserve">{%tr for item in </w:t>
            </w:r>
            <w:proofErr w:type="spellStart"/>
            <w:r w:rsidR="00940FB9">
              <w:rPr>
                <w:lang w:val="en-US"/>
              </w:rPr>
              <w:t>t</w:t>
            </w:r>
            <w:r>
              <w:rPr>
                <w:lang w:val="en-US"/>
              </w:rPr>
              <w:t>tc</w:t>
            </w:r>
            <w:r w:rsidR="00584091">
              <w:rPr>
                <w:lang w:val="en-US"/>
              </w:rPr>
              <w:t>V</w:t>
            </w:r>
            <w:r>
              <w:rPr>
                <w:lang w:val="en-US"/>
              </w:rPr>
              <w:t>iol</w:t>
            </w:r>
            <w:r w:rsidR="00584091">
              <w:rPr>
                <w:lang w:val="en-US"/>
              </w:rPr>
              <w:t>R</w:t>
            </w:r>
            <w:r>
              <w:rPr>
                <w:lang w:val="en-US"/>
              </w:rPr>
              <w:t>ows</w:t>
            </w:r>
            <w:proofErr w:type="spellEnd"/>
            <w:r w:rsidRPr="00D7695A">
              <w:rPr>
                <w:lang w:val="en-US"/>
              </w:rPr>
              <w:t xml:space="preserve"> %}</w:t>
            </w:r>
          </w:p>
        </w:tc>
      </w:tr>
      <w:tr w:rsidR="008F605E" w14:paraId="06BD21C2" w14:textId="77777777" w:rsidTr="004A3719">
        <w:tc>
          <w:tcPr>
            <w:tcW w:w="535" w:type="dxa"/>
          </w:tcPr>
          <w:p w14:paraId="4A4E4EF2" w14:textId="77777777" w:rsidR="008F605E" w:rsidRDefault="008F605E" w:rsidP="00A674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item.srNum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3271" w:type="dxa"/>
          </w:tcPr>
          <w:p w14:paraId="3937837D" w14:textId="77777777" w:rsidR="008F605E" w:rsidRDefault="008F605E" w:rsidP="00A6742E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item.stateName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1783" w:type="dxa"/>
          </w:tcPr>
          <w:p w14:paraId="21BC29A1" w14:textId="77777777" w:rsidR="008F605E" w:rsidRDefault="008F605E" w:rsidP="00A674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item.numBlks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1774" w:type="dxa"/>
          </w:tcPr>
          <w:p w14:paraId="4A95C973" w14:textId="2391F74B" w:rsidR="008F605E" w:rsidRDefault="008F605E" w:rsidP="00A674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item.num</w:t>
            </w:r>
            <w:r w:rsidR="007A3B8F">
              <w:rPr>
                <w:lang w:val="en-US"/>
              </w:rPr>
              <w:t>H</w:t>
            </w:r>
            <w:r>
              <w:rPr>
                <w:lang w:val="en-US"/>
              </w:rPr>
              <w:t>rs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  <w:tc>
          <w:tcPr>
            <w:tcW w:w="1653" w:type="dxa"/>
          </w:tcPr>
          <w:p w14:paraId="6F5E10F3" w14:textId="155D9FED" w:rsidR="008F605E" w:rsidRDefault="008F605E" w:rsidP="00A674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>
              <w:rPr>
                <w:lang w:val="en-US"/>
              </w:rPr>
              <w:t>item.perc</w:t>
            </w:r>
            <w:r w:rsidR="007A3B8F">
              <w:rPr>
                <w:lang w:val="en-US"/>
              </w:rPr>
              <w:t>H</w:t>
            </w:r>
            <w:r>
              <w:rPr>
                <w:lang w:val="en-US"/>
              </w:rPr>
              <w:t>rs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</w:tr>
      <w:tr w:rsidR="008F605E" w14:paraId="3697A667" w14:textId="77777777" w:rsidTr="00A6742E">
        <w:tc>
          <w:tcPr>
            <w:tcW w:w="9016" w:type="dxa"/>
            <w:gridSpan w:val="5"/>
          </w:tcPr>
          <w:p w14:paraId="20C4BD1C" w14:textId="77777777" w:rsidR="008F605E" w:rsidRDefault="008F605E" w:rsidP="00A6742E">
            <w:pPr>
              <w:jc w:val="center"/>
              <w:rPr>
                <w:lang w:val="en-US"/>
              </w:rPr>
            </w:pPr>
            <w:r w:rsidRPr="00D7695A">
              <w:rPr>
                <w:lang w:val="en-US"/>
              </w:rPr>
              <w:t xml:space="preserve">{%tr </w:t>
            </w:r>
            <w:proofErr w:type="spellStart"/>
            <w:r w:rsidRPr="00D7695A">
              <w:rPr>
                <w:lang w:val="en-US"/>
              </w:rPr>
              <w:t>endfor</w:t>
            </w:r>
            <w:proofErr w:type="spellEnd"/>
            <w:r w:rsidRPr="00D7695A">
              <w:rPr>
                <w:lang w:val="en-US"/>
              </w:rPr>
              <w:t xml:space="preserve"> %}</w:t>
            </w:r>
          </w:p>
        </w:tc>
      </w:tr>
    </w:tbl>
    <w:p w14:paraId="72D77EFA" w14:textId="77777777" w:rsidR="008F605E" w:rsidRPr="00114434" w:rsidRDefault="008F605E" w:rsidP="008F605E">
      <w:pPr>
        <w:rPr>
          <w:lang w:val="en-US"/>
        </w:rPr>
      </w:pPr>
    </w:p>
    <w:p w14:paraId="470B9C2D" w14:textId="77777777" w:rsidR="00715D9D" w:rsidRPr="00950330" w:rsidRDefault="00715D9D" w:rsidP="00715D9D">
      <w:pPr>
        <w:jc w:val="both"/>
        <w:rPr>
          <w:rFonts w:cs="Mangal"/>
          <w:i/>
          <w:iCs/>
          <w:sz w:val="20"/>
          <w:szCs w:val="20"/>
          <w:lang w:val="en-US" w:bidi="hi-IN"/>
        </w:rPr>
      </w:pPr>
      <w:r w:rsidRPr="00950330">
        <w:rPr>
          <w:rFonts w:cs="Mangal"/>
          <w:i/>
          <w:iCs/>
          <w:sz w:val="20"/>
          <w:szCs w:val="20"/>
          <w:cs/>
          <w:lang w:val="en-US" w:bidi="hi-IN"/>
        </w:rPr>
        <w:t>टिप्पणी: अंतर्क्षेत्रीय गलियारों पर कुल स्थानांतरण क्षमता (</w:t>
      </w:r>
      <w:r w:rsidRPr="00950330">
        <w:rPr>
          <w:i/>
          <w:iCs/>
          <w:sz w:val="20"/>
          <w:szCs w:val="20"/>
          <w:lang w:val="en-US"/>
        </w:rPr>
        <w:t xml:space="preserve">TTC) </w:t>
      </w:r>
      <w:r w:rsidRPr="00950330">
        <w:rPr>
          <w:rFonts w:cs="Mangal"/>
          <w:i/>
          <w:iCs/>
          <w:sz w:val="20"/>
          <w:szCs w:val="20"/>
          <w:cs/>
          <w:lang w:val="en-US" w:bidi="hi-IN"/>
        </w:rPr>
        <w:t>को पार करने वाले प्रवाह (</w:t>
      </w:r>
      <w:r w:rsidRPr="00950330">
        <w:rPr>
          <w:i/>
          <w:iCs/>
          <w:sz w:val="20"/>
          <w:szCs w:val="20"/>
          <w:lang w:val="en-US"/>
        </w:rPr>
        <w:t xml:space="preserve">N-1) </w:t>
      </w:r>
      <w:r w:rsidRPr="00950330">
        <w:rPr>
          <w:rFonts w:cs="Mangal"/>
          <w:i/>
          <w:iCs/>
          <w:sz w:val="20"/>
          <w:szCs w:val="20"/>
          <w:cs/>
          <w:lang w:val="en-US" w:bidi="hi-IN"/>
        </w:rPr>
        <w:t>उल्लंघन के लिए एक प्रॉक्सी</w:t>
      </w:r>
      <w:r w:rsidRPr="00950330">
        <w:rPr>
          <w:i/>
          <w:iCs/>
          <w:noProof/>
        </w:rPr>
        <w:t xml:space="preserve"> </w:t>
      </w:r>
      <w:r w:rsidRPr="00950330">
        <w:rPr>
          <w:rFonts w:cs="Mangal"/>
          <w:i/>
          <w:iCs/>
          <w:sz w:val="20"/>
          <w:szCs w:val="20"/>
          <w:cs/>
          <w:lang w:val="en-US" w:bidi="hi-IN"/>
        </w:rPr>
        <w:t xml:space="preserve"> के रूप में काम किया गया है। </w:t>
      </w:r>
      <w:r w:rsidRPr="00A2494B">
        <w:rPr>
          <w:rFonts w:cs="Mangal"/>
          <w:i/>
          <w:iCs/>
          <w:sz w:val="20"/>
          <w:szCs w:val="20"/>
          <w:cs/>
          <w:lang w:val="en-US" w:bidi="hi-IN"/>
        </w:rPr>
        <w:t xml:space="preserve">उपरोक्त रिपोर्ट </w:t>
      </w:r>
      <w:r w:rsidRPr="00A2494B">
        <w:rPr>
          <w:rFonts w:cs="Mangal"/>
          <w:i/>
          <w:iCs/>
          <w:sz w:val="20"/>
          <w:szCs w:val="20"/>
          <w:lang w:val="en-US"/>
        </w:rPr>
        <w:t xml:space="preserve">WRLDC </w:t>
      </w:r>
      <w:r w:rsidRPr="00A2494B">
        <w:rPr>
          <w:rFonts w:cs="Mangal"/>
          <w:i/>
          <w:iCs/>
          <w:sz w:val="20"/>
          <w:szCs w:val="20"/>
          <w:cs/>
          <w:lang w:val="en-US" w:bidi="hi-IN"/>
        </w:rPr>
        <w:t xml:space="preserve">पर उपलब्ध </w:t>
      </w:r>
      <w:r w:rsidRPr="00A2494B">
        <w:rPr>
          <w:rFonts w:cs="Mangal"/>
          <w:i/>
          <w:iCs/>
          <w:sz w:val="20"/>
          <w:szCs w:val="20"/>
          <w:lang w:val="en-US"/>
        </w:rPr>
        <w:t xml:space="preserve">SCADA </w:t>
      </w:r>
      <w:r w:rsidRPr="00A2494B">
        <w:rPr>
          <w:rFonts w:cs="Mangal"/>
          <w:i/>
          <w:iCs/>
          <w:sz w:val="20"/>
          <w:szCs w:val="20"/>
          <w:cs/>
          <w:lang w:val="en-US" w:bidi="hi-IN"/>
        </w:rPr>
        <w:t>डेटा पर आधारित है।</w:t>
      </w:r>
    </w:p>
    <w:p w14:paraId="5EF6D781" w14:textId="237339B3" w:rsidR="008F605E" w:rsidRPr="007C5E3B" w:rsidRDefault="00715D9D" w:rsidP="00715D9D">
      <w:pPr>
        <w:rPr>
          <w:sz w:val="20"/>
          <w:szCs w:val="20"/>
          <w:lang w:val="en-US"/>
        </w:rPr>
      </w:pPr>
      <w:r w:rsidRPr="00950330">
        <w:rPr>
          <w:i/>
          <w:iCs/>
          <w:lang w:val="en-US"/>
        </w:rPr>
        <w:t>Remarks: Flows crossing Total Transfer Capability (TTC) on intr</w:t>
      </w:r>
      <w:r>
        <w:rPr>
          <w:i/>
          <w:iCs/>
          <w:lang w:val="en-US"/>
        </w:rPr>
        <w:t>a-</w:t>
      </w:r>
      <w:r w:rsidRPr="00950330">
        <w:rPr>
          <w:i/>
          <w:iCs/>
          <w:lang w:val="en-US"/>
        </w:rPr>
        <w:t>regional corridors has been worked out as a proxy for (N-1) violation</w:t>
      </w:r>
      <w:r w:rsidRPr="00950330">
        <w:rPr>
          <w:i/>
          <w:iCs/>
          <w:lang w:val="en-US" w:bidi="hi-IN"/>
        </w:rPr>
        <w:t>.</w:t>
      </w:r>
      <w:r>
        <w:rPr>
          <w:i/>
          <w:iCs/>
          <w:lang w:val="en-US" w:bidi="hi-IN"/>
        </w:rPr>
        <w:t xml:space="preserve"> Above report is based on SCADA data available at WRLDC</w:t>
      </w:r>
    </w:p>
    <w:sectPr w:rsidR="008F605E" w:rsidRPr="007C5E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0E"/>
    <w:rsid w:val="00031252"/>
    <w:rsid w:val="00114434"/>
    <w:rsid w:val="002932E6"/>
    <w:rsid w:val="00351BD4"/>
    <w:rsid w:val="004A3719"/>
    <w:rsid w:val="00523CCE"/>
    <w:rsid w:val="00584091"/>
    <w:rsid w:val="005D13AF"/>
    <w:rsid w:val="00715D9D"/>
    <w:rsid w:val="007948B6"/>
    <w:rsid w:val="007A3B8F"/>
    <w:rsid w:val="007C5E3B"/>
    <w:rsid w:val="007E0C32"/>
    <w:rsid w:val="008845E7"/>
    <w:rsid w:val="008B3C6E"/>
    <w:rsid w:val="008F54F1"/>
    <w:rsid w:val="008F605E"/>
    <w:rsid w:val="00940FB9"/>
    <w:rsid w:val="00973977"/>
    <w:rsid w:val="009806FC"/>
    <w:rsid w:val="009E524B"/>
    <w:rsid w:val="00C47EAA"/>
    <w:rsid w:val="00CE1C26"/>
    <w:rsid w:val="00D7695A"/>
    <w:rsid w:val="00E6160E"/>
    <w:rsid w:val="00F9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57CE"/>
  <w15:chartTrackingRefBased/>
  <w15:docId w15:val="{B0893E81-DAF3-4868-9282-1D7F5856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3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Nagasudhir Pulla</cp:lastModifiedBy>
  <cp:revision>25</cp:revision>
  <dcterms:created xsi:type="dcterms:W3CDTF">2021-07-08T03:46:00Z</dcterms:created>
  <dcterms:modified xsi:type="dcterms:W3CDTF">2021-07-21T05:30:00Z</dcterms:modified>
</cp:coreProperties>
</file>