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E239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【報告書】支援員DX化導入戦略：現場の「声」とAI解析が示す変革への道</w:t>
      </w:r>
    </w:p>
    <w:p w14:paraId="0DC78E22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作成日：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2024年12月18日 </w:t>
      </w: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対象：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経営陣・DX推進担当者各位</w:t>
      </w:r>
    </w:p>
    <w:p w14:paraId="3BA477A2" w14:textId="77777777" w:rsidR="003E2404" w:rsidRPr="003E2404" w:rsidRDefault="00F85616" w:rsidP="003E240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77243A7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F8E4E0E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エグゼクティブ・サマリー</w:t>
      </w:r>
    </w:p>
    <w:p w14:paraId="01553E84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本レポートは、支援員40名を対象としたアンケート結果をAI（形態素解析・文脈解析）によって深掘りしたものです。 解析の結果、現場は**「変化を拒んでいる」のではなく「非効率な現状に限界を感じ、変革を熱望している」**ことが明白になりました。手書き業務による「情報の断絶」を解消し、ICT化によって「利用者と向き合う時間」を取り戻すことが、組織の喫緊の課題です。</w:t>
      </w:r>
    </w:p>
    <w:p w14:paraId="3E4BEFBF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解析が示す現状の課題（AI解析結果）</w:t>
      </w:r>
    </w:p>
    <w:p w14:paraId="02394929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「手書き」による物理的・精神的コスト</w:t>
      </w:r>
    </w:p>
    <w:p w14:paraId="6AB84F82" w14:textId="77777777" w:rsidR="003E2404" w:rsidRPr="003E2404" w:rsidRDefault="003E2404" w:rsidP="003E24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時間の浪費：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「時間」という単語は、常に「足りない」「取られる」といったネガティブな動詞と結びついています。</w:t>
      </w:r>
    </w:p>
    <w:p w14:paraId="3BCF0F1D" w14:textId="77777777" w:rsidR="003E2404" w:rsidRPr="003E2404" w:rsidRDefault="003E2404" w:rsidP="003E24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リスクの潜在化：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「手書きは読みにくい」という声があり、これが誤薬や事故などの重大なリスク（ヒヤリハット）に直結している可能性が示唆されました。</w:t>
      </w:r>
    </w:p>
    <w:p w14:paraId="118390B2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情報の属人化と「サイロ化」</w:t>
      </w:r>
    </w:p>
    <w:p w14:paraId="7F52C93D" w14:textId="77777777" w:rsidR="003E2404" w:rsidRPr="003E2404" w:rsidRDefault="003E2404" w:rsidP="003E24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フロー情報の限界：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「口頭」「朝礼」での共有に依存しており、情報のストック（蓄積）ができていません。</w:t>
      </w:r>
    </w:p>
    <w:p w14:paraId="25FF1B6D" w14:textId="77777777" w:rsidR="003E2404" w:rsidRPr="003E2404" w:rsidRDefault="003E2404" w:rsidP="003E24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ベテランの疲弊：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独自の工夫（なるほどカード等）が個人に留まっており、組織全体のナレッジとして活用できていない現状があります。</w:t>
      </w:r>
    </w:p>
    <w:p w14:paraId="46CBFE96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ICT導入に対する意識調査（単純集計）</w:t>
      </w:r>
    </w:p>
    <w:p w14:paraId="1AF2A01A" w14:textId="77777777" w:rsidR="003E2404" w:rsidRPr="003E2404" w:rsidRDefault="003E2404" w:rsidP="003E24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lastRenderedPageBreak/>
        <w:t>導入意欲：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約85%が「前向き・試したい」と回答。変革への期待は極めて高い。</w:t>
      </w:r>
    </w:p>
    <w:p w14:paraId="68F4D697" w14:textId="77777777" w:rsidR="003E2404" w:rsidRPr="003E2404" w:rsidRDefault="003E2404" w:rsidP="003E24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期待される効果：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「業務のスピーディーな進行」「利用者支援の時間の創出」。</w:t>
      </w:r>
    </w:p>
    <w:p w14:paraId="13D95432" w14:textId="77777777" w:rsidR="003E2404" w:rsidRPr="003E2404" w:rsidRDefault="003E2404" w:rsidP="003E24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主な不安要素：</w:t>
      </w: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「PC操作への苦手意識」「データ消失への恐怖」「導入初期の負担増」。</w:t>
      </w:r>
    </w:p>
    <w:p w14:paraId="137FC6E0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DX成功のための4つの具体的提言</w:t>
      </w:r>
    </w:p>
    <w:p w14:paraId="27FD4882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【提言1】デバイスは「スマホ・タブレット」を優先</w:t>
      </w:r>
    </w:p>
    <w:p w14:paraId="3AD3617E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PCアレルギーを持つ層でも、私用で慣れているスマホであれば導入ハードルが劇的に下がります。「音声入力」の活用で、記録の即時性を高めます。</w:t>
      </w:r>
    </w:p>
    <w:p w14:paraId="5A4FF670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【提言2】「超・シンプル」なUI/UXの採用</w:t>
      </w:r>
    </w:p>
    <w:p w14:paraId="48AE1475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多機能さよりも、ワンタッチで記録が終わる「簡単さ」を最優先します。まずは「日報・記録」のデジタル化に特化したスモールスタートを推奨します。</w:t>
      </w:r>
    </w:p>
    <w:p w14:paraId="5953AA50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【提言3】現場主導の「伴走型」サポート体制</w:t>
      </w:r>
    </w:p>
    <w:p w14:paraId="79B9A8C8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単なるマニュアル配布ではなく、現場に「DX推進リーダー」を配置し、困ったときに即座に解決できる体制を構築します。</w:t>
      </w:r>
    </w:p>
    <w:p w14:paraId="628D0C2C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【提言4】「質の向上」というビジョンの共有</w:t>
      </w:r>
    </w:p>
    <w:p w14:paraId="5818D610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DXは「楽をするため」だけではなく、「利用者の変化にいち早く気づき、支援の質を上げるため」であることを強調し、職員の職業倫理に訴えかけます。</w:t>
      </w:r>
    </w:p>
    <w:p w14:paraId="4BD91B19" w14:textId="77777777" w:rsidR="003E2404" w:rsidRPr="003E2404" w:rsidRDefault="00F85616" w:rsidP="003E240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8EF7850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2F16E83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3E240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結論</w:t>
      </w:r>
    </w:p>
    <w:p w14:paraId="63298F06" w14:textId="77777777" w:rsidR="003E2404" w:rsidRPr="003E2404" w:rsidRDefault="003E2404" w:rsidP="003E240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E2404">
        <w:rPr>
          <w:rFonts w:ascii="ＭＳ Ｐゴシック" w:eastAsia="ＭＳ Ｐゴシック" w:hAnsi="ＭＳ Ｐゴシック" w:cs="ＭＳ Ｐゴシック"/>
          <w:kern w:val="0"/>
          <w:sz w:val="24"/>
        </w:rPr>
        <w:t>現場の支援員は、より良い支援を行うための「道具」を求めています。経営陣がICT化という強力な道具を提供することは、職員の離職防止とサービス品質向上の双方において、最も投資対効果の高い決断となります。</w:t>
      </w:r>
    </w:p>
    <w:p w14:paraId="4C60C78C" w14:textId="77777777" w:rsidR="009C50C8" w:rsidRPr="003E2404" w:rsidRDefault="009C50C8"/>
    <w:sectPr w:rsidR="009C50C8" w:rsidRPr="003E24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922"/>
    <w:multiLevelType w:val="multilevel"/>
    <w:tmpl w:val="488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194"/>
    <w:multiLevelType w:val="multilevel"/>
    <w:tmpl w:val="10C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F4388"/>
    <w:multiLevelType w:val="multilevel"/>
    <w:tmpl w:val="E0A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1962">
    <w:abstractNumId w:val="1"/>
  </w:num>
  <w:num w:numId="2" w16cid:durableId="1706328011">
    <w:abstractNumId w:val="0"/>
  </w:num>
  <w:num w:numId="3" w16cid:durableId="189689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04"/>
    <w:rsid w:val="00374F55"/>
    <w:rsid w:val="003E2404"/>
    <w:rsid w:val="009C50C8"/>
    <w:rsid w:val="00BE2B5B"/>
    <w:rsid w:val="00D6449C"/>
    <w:rsid w:val="00E63E79"/>
    <w:rsid w:val="00F8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565476"/>
  <w15:chartTrackingRefBased/>
  <w15:docId w15:val="{9D25A468-C0A0-FD4E-A599-97847E58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4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E2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4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4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4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4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4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4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24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3E24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3E24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24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24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4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2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2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4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24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24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240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E240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剛 永山</dc:creator>
  <cp:keywords/>
  <dc:description/>
  <cp:lastModifiedBy>剛 永山</cp:lastModifiedBy>
  <cp:revision>1</cp:revision>
  <dcterms:created xsi:type="dcterms:W3CDTF">2025-12-18T07:43:00Z</dcterms:created>
  <dcterms:modified xsi:type="dcterms:W3CDTF">2025-12-18T08:21:00Z</dcterms:modified>
</cp:coreProperties>
</file>