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276"/>
          <w:sz w:val="48"/>
        </w:rPr>
        <w:br/>
        <w:br/>
        <w:br/>
        <w:t>Graduation Project Report</w:t>
      </w:r>
    </w:p>
    <w:p/>
    <w:p>
      <w:pPr>
        <w:jc w:val="center"/>
      </w:pPr>
      <w:r>
        <w:rPr>
          <w:b/>
          <w:sz w:val="36"/>
        </w:rPr>
        <w:t>Design and Implementation of a ShuffleNet Accelerator</w:t>
        <w:br/>
        <w:t>on FPGA with RTL and HLS</w:t>
      </w:r>
    </w:p>
    <w:p/>
    <w:p>
      <w:pPr>
        <w:jc w:val="center"/>
      </w:pPr>
      <w:r>
        <w:rPr>
          <w:sz w:val="26"/>
        </w:rPr>
        <w:t>iWave ZU19EG Development Kit  |  Zynq UltraScale+ MPSoC</w:t>
      </w:r>
    </w:p>
    <w:p>
      <w:r>
        <w:br/>
      </w:r>
    </w:p>
    <w:p>
      <w:pPr>
        <w:jc w:val="center"/>
      </w:pPr>
      <w:r>
        <w:rPr>
          <w:b/>
          <w:sz w:val="26"/>
        </w:rPr>
        <w:t>Team Members</w:t>
      </w:r>
    </w:p>
    <w:p>
      <w:pPr>
        <w:jc w:val="center"/>
      </w:pPr>
      <w:r>
        <w:rPr>
          <w:sz w:val="24"/>
        </w:rPr>
        <w:t>Ahmed Ahmed Nageeb Ahmed Elbermawy</w:t>
      </w:r>
    </w:p>
    <w:p>
      <w:pPr>
        <w:jc w:val="center"/>
      </w:pPr>
      <w:r>
        <w:rPr>
          <w:sz w:val="24"/>
        </w:rPr>
        <w:t>Yousef Abdulrahman Abdulnabi Abdulrahman</w:t>
      </w:r>
    </w:p>
    <w:p>
      <w:pPr>
        <w:jc w:val="center"/>
      </w:pPr>
      <w:r>
        <w:rPr>
          <w:sz w:val="24"/>
        </w:rPr>
        <w:t>Mohamed Ahmed Roshdy Saad</w:t>
      </w:r>
    </w:p>
    <w:p>
      <w:pPr>
        <w:jc w:val="center"/>
      </w:pPr>
      <w:r>
        <w:rPr>
          <w:sz w:val="24"/>
        </w:rPr>
        <w:t>Basmala Hatem Abdullah Mostafa</w:t>
      </w:r>
    </w:p>
    <w:p>
      <w:r>
        <w:br/>
        <w:br/>
      </w:r>
    </w:p>
    <w:p>
      <w:pPr>
        <w:jc w:val="center"/>
      </w:pPr>
      <w:r>
        <w:rPr>
          <w:sz w:val="24"/>
        </w:rPr>
        <w:t>2026</w:t>
      </w:r>
    </w:p>
    <w:p>
      <w:r>
        <w:br w:type="page"/>
      </w:r>
    </w:p>
    <w:p>
      <w:pPr>
        <w:pStyle w:val="Heading1"/>
      </w:pPr>
      <w:r>
        <w:rPr>
          <w:color w:val="1A5276"/>
        </w:rPr>
        <w:t>Abstract</w:t>
      </w:r>
    </w:p>
    <w:p>
      <w:pPr>
        <w:spacing w:after="120"/>
      </w:pPr>
      <w:r>
        <w:t>This report presents the design and implementation of a real-time image classification accelerator based on the ShuffleNet V2 × 1.0 convolutional neural network, targeting the iWave ZU19EG Development Kit equipped with a Xilinx Zynq UltraScale+ MPSoC. The implementation consists of two parallel tracks: a hand-crafted RTL Verilog accelerator achieving timing closure at 100 MHz using a Q6.8 fixed-point datapath with on-chip BRAM weight storage, and four progressively optimized Vitis HLS C++ models targeting the same device for a quantitative comparison.</w:t>
      </w:r>
    </w:p>
    <w:p>
      <w:pPr>
        <w:spacing w:after="120"/>
      </w:pPr>
      <w:r>
        <w:t>The RTL design uses 1,550 DSP48E2 slices (78.76%), 550.5 BRAM tiles (55.95%), and 68,299 LUTs (13.07%) on the ZU19EG. Timing is fully closed with a worst-case negative slack of +0.125 ns. All 48 synthesizable RTL modules are verified by self-contained Verilog testbenches that all pass without failures. The Q6.8 fixed-point Python model achieves approximately 71% Top-1 accuracy on 100 ImageNet validation images, confirming the numerical correctness of the quantization scheme.</w:t>
      </w:r>
    </w:p>
    <w:p>
      <w:r>
        <w:br w:type="page"/>
      </w:r>
    </w:p>
    <w:p>
      <w:pPr>
        <w:pStyle w:val="Heading1"/>
      </w:pPr>
      <w:r>
        <w:rPr>
          <w:color w:val="1A5276"/>
        </w:rPr>
        <w:t>Table of Contents</w:t>
      </w:r>
    </w:p>
    <w:p>
      <w:pPr>
        <w:spacing w:after="40"/>
      </w:pPr>
      <w:r>
        <w:t>1    Introduction</w:t>
      </w:r>
    </w:p>
    <w:p>
      <w:pPr>
        <w:spacing w:after="40"/>
      </w:pPr>
      <w:r>
        <w:t>2    Background and Related Work</w:t>
      </w:r>
    </w:p>
    <w:p>
      <w:pPr>
        <w:spacing w:after="40"/>
      </w:pPr>
      <w:r>
        <w:t xml:space="preserve">  2.1    ShuffleNet V2 Network Architecture</w:t>
      </w:r>
    </w:p>
    <w:p>
      <w:pPr>
        <w:spacing w:after="40"/>
      </w:pPr>
      <w:r>
        <w:t xml:space="preserve">  2.2    Fixed-Point Quantization</w:t>
      </w:r>
    </w:p>
    <w:p>
      <w:pPr>
        <w:spacing w:after="40"/>
      </w:pPr>
      <w:r>
        <w:t xml:space="preserve">  2.3    FPGA vs. Software Inference</w:t>
      </w:r>
    </w:p>
    <w:p>
      <w:pPr>
        <w:spacing w:after="40"/>
      </w:pPr>
      <w:r>
        <w:t>3    System Architecture</w:t>
      </w:r>
    </w:p>
    <w:p>
      <w:pPr>
        <w:spacing w:after="40"/>
      </w:pPr>
      <w:r>
        <w:t xml:space="preserve">  3.1    Processing System Interface</w:t>
      </w:r>
    </w:p>
    <w:p>
      <w:pPr>
        <w:spacing w:after="40"/>
      </w:pPr>
      <w:r>
        <w:t xml:space="preserve">  3.2    Accelerator Top-Level</w:t>
      </w:r>
    </w:p>
    <w:p>
      <w:pPr>
        <w:spacing w:after="40"/>
      </w:pPr>
      <w:r>
        <w:t xml:space="preserve">  3.3    Memory Architecture</w:t>
      </w:r>
    </w:p>
    <w:p>
      <w:pPr>
        <w:spacing w:after="40"/>
      </w:pPr>
      <w:r>
        <w:t xml:space="preserve">  3.4    Pipelined Execution Model</w:t>
      </w:r>
    </w:p>
    <w:p>
      <w:pPr>
        <w:spacing w:after="40"/>
      </w:pPr>
      <w:r>
        <w:t>4    RTL Implementation</w:t>
      </w:r>
    </w:p>
    <w:p>
      <w:pPr>
        <w:spacing w:after="40"/>
      </w:pPr>
      <w:r>
        <w:t xml:space="preserve">  4.1    Common Arithmetic Primitives</w:t>
      </w:r>
    </w:p>
    <w:p>
      <w:pPr>
        <w:spacing w:after="40"/>
      </w:pPr>
      <w:r>
        <w:t xml:space="preserve">  4.2    Group 1 — 3×3 Convolution and Max Pooling</w:t>
      </w:r>
    </w:p>
    <w:p>
      <w:pPr>
        <w:spacing w:after="40"/>
      </w:pPr>
      <w:r>
        <w:t xml:space="preserve">  4.3    Group 2 — Depthwise and Pointwise Convolution</w:t>
      </w:r>
    </w:p>
    <w:p>
      <w:pPr>
        <w:spacing w:after="40"/>
      </w:pPr>
      <w:r>
        <w:t xml:space="preserve">  4.4    Group 3 — Pointwise Conv, Average Pool, and FC</w:t>
      </w:r>
    </w:p>
    <w:p>
      <w:pPr>
        <w:spacing w:after="40"/>
      </w:pPr>
      <w:r>
        <w:t xml:space="preserve">  4.5    Weight Storage and BN Folding</w:t>
      </w:r>
    </w:p>
    <w:p>
      <w:pPr>
        <w:spacing w:after="40"/>
      </w:pPr>
      <w:r>
        <w:t xml:space="preserve">  4.6    Split Synthesis Flow</w:t>
      </w:r>
    </w:p>
    <w:p>
      <w:pPr>
        <w:spacing w:after="40"/>
      </w:pPr>
      <w:r>
        <w:t>5    Verification</w:t>
      </w:r>
    </w:p>
    <w:p>
      <w:pPr>
        <w:spacing w:after="40"/>
      </w:pPr>
      <w:r>
        <w:t xml:space="preserve">  5.1    Unit-Level Testbenches</w:t>
      </w:r>
    </w:p>
    <w:p>
      <w:pPr>
        <w:spacing w:after="40"/>
      </w:pPr>
      <w:r>
        <w:t xml:space="preserve">  5.2    Software Model Verification</w:t>
      </w:r>
    </w:p>
    <w:p>
      <w:pPr>
        <w:spacing w:after="40"/>
      </w:pPr>
      <w:r>
        <w:t>6    HLS Reference Models</w:t>
      </w:r>
    </w:p>
    <w:p>
      <w:pPr>
        <w:spacing w:after="40"/>
      </w:pPr>
      <w:r>
        <w:t>7    Design Optimizations</w:t>
      </w:r>
    </w:p>
    <w:p>
      <w:pPr>
        <w:spacing w:after="40"/>
      </w:pPr>
      <w:r>
        <w:t>8    Implementation Results</w:t>
      </w:r>
    </w:p>
    <w:p>
      <w:pPr>
        <w:spacing w:after="40"/>
      </w:pPr>
      <w:r>
        <w:t>9    Conclusion</w:t>
      </w:r>
    </w:p>
    <w:p>
      <w:r>
        <w:br w:type="page"/>
      </w:r>
    </w:p>
    <w:p>
      <w:pPr>
        <w:pStyle w:val="Heading1"/>
      </w:pPr>
      <w:r>
        <w:rPr>
          <w:color w:val="1A5276"/>
        </w:rPr>
        <w:t>1. Introduction</w:t>
      </w:r>
    </w:p>
    <w:p>
      <w:pPr>
        <w:spacing w:after="120"/>
      </w:pPr>
      <w:r>
        <w:t>The proliferation of deep learning in computer vision has created strong demand for hardware accelerators capable of running convolutional neural network (CNN) inference at the network edge. Unlike cloud-based inference, edge deployment must satisfy strict constraints on latency, power consumption, and cost while operating without reliable network connectivity. Conventional embedded processors — including ARM Cortex-A class CPUs — cannot meet real-time latency targets for modern CNNs without dedicated hardware acceleration.</w:t>
      </w:r>
    </w:p>
    <w:p>
      <w:pPr>
        <w:spacing w:after="120"/>
      </w:pPr>
      <w:r>
        <w:t>Field-Programmable Gate Arrays (FPGAs) are well-suited to this domain. Their reconfigurable fabric enables massively parallel fixed-function datapaths that can be custom-tailored to the arithmetic structure of a specific neural network. Unlike GPUs, FPGAs offer deterministic execution, low power at moderate throughput, and the ability to exploit sparsity and reduced-precision arithmetic through custom datapath design.</w:t>
      </w:r>
    </w:p>
    <w:p>
      <w:pPr>
        <w:spacing w:after="120"/>
      </w:pPr>
      <w:r>
        <w:t>This project delivers two complementary implementations of ShuffleNet V2 × 1.0 targeting the iWave ZU19EG Development Kit (Xilinx Zynq UltraScale+ MPSoC, part xczu19eg-ffvc1760-1-i):</w:t>
      </w:r>
    </w:p>
    <w:p>
      <w:pPr>
        <w:pStyle w:val="ListBullet"/>
        <w:spacing w:after="60"/>
      </w:pPr>
      <w:r>
        <w:t>An RTL track: a fully hand-crafted Verilog implementation with a Q6.8 fixed-point datapath, pipelined group execution, and all weights stored on-chip in Block RAM.</w:t>
      </w:r>
    </w:p>
    <w:p>
      <w:pPr>
        <w:pStyle w:val="ListBullet"/>
        <w:spacing w:after="60"/>
      </w:pPr>
      <w:r>
        <w:t>An HLS track: four progressively optimized Vitis HLS C++ models targeting the same device, providing a quantitative benchmark of RTL efficiency versus automated synthesis.</w:t>
      </w:r>
    </w:p>
    <w:p>
      <w:pPr>
        <w:pStyle w:val="Heading2"/>
      </w:pPr>
      <w:r>
        <w:rPr>
          <w:color w:val="2E86C1"/>
        </w:rPr>
        <w:t>1.1 Contributions</w:t>
      </w:r>
    </w:p>
    <w:p>
      <w:pPr>
        <w:spacing w:after="120"/>
      </w:pPr>
      <w:r>
        <w:t>The primary contributions of this work are:</w:t>
      </w:r>
    </w:p>
    <w:p>
      <w:pPr>
        <w:pStyle w:val="ListBullet"/>
        <w:spacing w:after="60"/>
      </w:pPr>
      <w:r>
        <w:t>A complete RTL implementation of ShuffleNet V2 × 1.0 that achieves timing closure at 100 MHz on the Zynq UltraScale+ ZU19EG.</w:t>
      </w:r>
    </w:p>
    <w:p>
      <w:pPr>
        <w:pStyle w:val="ListBullet"/>
        <w:spacing w:after="60"/>
      </w:pPr>
      <w:r>
        <w:t>A per-layer fixed-point optimization framework that reduces datapath widths from a uniform 15-bit baseline to 8/10/12/9 bits per layer without accuracy degradation.</w:t>
      </w:r>
    </w:p>
    <w:p>
      <w:pPr>
        <w:pStyle w:val="ListBullet"/>
        <w:spacing w:after="60"/>
      </w:pPr>
      <w:r>
        <w:t>A split out-of-context (OOC) synthesis methodology that reduces peak memory requirements from 34 GB to under 16 GB, enabling synthesis on commodity workstations.</w:t>
      </w:r>
    </w:p>
    <w:p>
      <w:pPr>
        <w:pStyle w:val="ListBullet"/>
        <w:spacing w:after="60"/>
      </w:pPr>
      <w:r>
        <w:t>48 self-contained, self-checking Verilog testbenches covering every synthesizable RTL module in the design.</w:t>
      </w:r>
    </w:p>
    <w:p>
      <w:pPr>
        <w:pStyle w:val="ListBullet"/>
        <w:spacing w:after="60"/>
      </w:pPr>
      <w:r>
        <w:t>A bit-accurate Q6.8 Python simulation model for offline accuracy verification of BN-folded fixed-point weights.</w:t>
      </w:r>
    </w:p>
    <w:p>
      <w:pPr>
        <w:pStyle w:val="ListBullet"/>
        <w:spacing w:after="60"/>
      </w:pPr>
      <w:r>
        <w:t>Four Vitis HLS C++ reference models targeting the same ZU19EG device for a direct same-silicon RTL vs. HLS comparison.</w:t>
      </w:r>
    </w:p>
    <w:p>
      <w:pPr>
        <w:pStyle w:val="Heading2"/>
      </w:pPr>
      <w:r>
        <w:rPr>
          <w:color w:val="2E86C1"/>
        </w:rPr>
        <w:t>1.2 Report Organization</w:t>
      </w:r>
    </w:p>
    <w:p>
      <w:pPr>
        <w:spacing w:after="120"/>
      </w:pPr>
      <w:r>
        <w:t>The remainder of this report is organized as follows. Section 2 provides background on the ShuffleNet V2 architecture and fixed-point quantization. Section 3 describes the overall system architecture. Section 4 details the RTL implementation of each processing group. Section 5 covers the verification methodology. Section 6 describes the HLS reference models. Section 7 summarizes the design optimizations. Section 8 presents the implementation results. Section 9 concludes with future work.</w:t>
      </w:r>
    </w:p>
    <w:p>
      <w:r>
        <w:br w:type="page"/>
      </w:r>
    </w:p>
    <w:p>
      <w:pPr>
        <w:pStyle w:val="Heading1"/>
      </w:pPr>
      <w:r>
        <w:rPr>
          <w:color w:val="1A5276"/>
        </w:rPr>
        <w:t>2. Background and Related Work</w:t>
      </w:r>
    </w:p>
    <w:p>
      <w:pPr>
        <w:pStyle w:val="Heading2"/>
      </w:pPr>
      <w:r>
        <w:rPr>
          <w:color w:val="2E86C1"/>
        </w:rPr>
        <w:t>2.1 ShuffleNet V2 Network Architecture</w:t>
      </w:r>
    </w:p>
    <w:p>
      <w:pPr>
        <w:spacing w:after="120"/>
      </w:pPr>
      <w:r>
        <w:t>ShuffleNet V2 × 1.0 is a lightweight convolutional neural network architecture designed by Ma et al. (2018) for efficient mobile inference. It classifies 224×224 RGB images into one of 1,000 ImageNet categories. The architecture is structured around three computational stages, each consisting of stacked ShuffleNet V2 blocks.</w:t>
      </w:r>
    </w:p>
    <w:p>
      <w:pPr>
        <w:spacing w:after="120"/>
      </w:pPr>
      <w:r>
        <w:t>A ShuffleNet V2 block splits the input channels into two branches. The identity branch passes one half unchanged, while the feature branch applies a sequence of 1×1 pointwise convolution (PW), 3×3 depthwise convolution (DW), and another 1×1 pointwise convolution. The two branches are concatenated and their channels shuffled to mix information between them. This structure achieves a favorable balance between accuracy and computation cost by minimizing memory access cost and maximizing the ratio of floating-point operations to memory accesses.</w:t>
      </w:r>
    </w:p>
    <w:p>
      <w:pPr>
        <w:spacing w:after="120"/>
      </w:pPr>
      <w:r>
        <w:t>The three hardware processing groups map to the following network stages:</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jc w:val="center"/>
            </w:pPr>
            <w:r>
              <w:rPr>
                <w:b/>
              </w:rPr>
              <w:t>Group</w:t>
            </w:r>
          </w:p>
        </w:tc>
        <w:tc>
          <w:tcPr>
            <w:tcW w:type="dxa" w:w="1824"/>
          </w:tcPr>
          <w:p>
            <w:pPr>
              <w:jc w:val="center"/>
            </w:pPr>
            <w:r>
              <w:rPr>
                <w:b/>
              </w:rPr>
              <w:t>Network Stage</w:t>
            </w:r>
          </w:p>
        </w:tc>
        <w:tc>
          <w:tcPr>
            <w:tcW w:type="dxa" w:w="1824"/>
          </w:tcPr>
          <w:p>
            <w:pPr>
              <w:jc w:val="center"/>
            </w:pPr>
            <w:r>
              <w:rPr>
                <w:b/>
              </w:rPr>
              <w:t>Input Shape</w:t>
            </w:r>
          </w:p>
        </w:tc>
        <w:tc>
          <w:tcPr>
            <w:tcW w:type="dxa" w:w="1824"/>
          </w:tcPr>
          <w:p>
            <w:pPr>
              <w:jc w:val="center"/>
            </w:pPr>
            <w:r>
              <w:rPr>
                <w:b/>
              </w:rPr>
              <w:t>Output Shape</w:t>
            </w:r>
          </w:p>
        </w:tc>
        <w:tc>
          <w:tcPr>
            <w:tcW w:type="dxa" w:w="1824"/>
          </w:tcPr>
          <w:p>
            <w:pPr>
              <w:jc w:val="center"/>
            </w:pPr>
            <w:r>
              <w:rPr>
                <w:b/>
              </w:rPr>
              <w:t>Blocks</w:t>
            </w:r>
          </w:p>
        </w:tc>
      </w:tr>
      <w:tr>
        <w:tc>
          <w:tcPr>
            <w:tcW w:type="dxa" w:w="1824"/>
          </w:tcPr>
          <w:p>
            <w:r>
              <w:t>Group 1</w:t>
            </w:r>
          </w:p>
        </w:tc>
        <w:tc>
          <w:tcPr>
            <w:tcW w:type="dxa" w:w="1824"/>
          </w:tcPr>
          <w:p>
            <w:r>
              <w:t>Conv1 + MaxPool</w:t>
            </w:r>
          </w:p>
        </w:tc>
        <w:tc>
          <w:tcPr>
            <w:tcW w:type="dxa" w:w="1824"/>
          </w:tcPr>
          <w:p>
            <w:r>
              <w:t>224×224×3</w:t>
            </w:r>
          </w:p>
        </w:tc>
        <w:tc>
          <w:tcPr>
            <w:tcW w:type="dxa" w:w="1824"/>
          </w:tcPr>
          <w:p>
            <w:r>
              <w:t>56×56×24</w:t>
            </w:r>
          </w:p>
        </w:tc>
        <w:tc>
          <w:tcPr>
            <w:tcW w:type="dxa" w:w="1824"/>
          </w:tcPr>
          <w:p>
            <w:r>
              <w:t>1 conv + 1 pool</w:t>
            </w:r>
          </w:p>
        </w:tc>
      </w:tr>
      <w:tr>
        <w:tc>
          <w:tcPr>
            <w:tcW w:type="dxa" w:w="1824"/>
          </w:tcPr>
          <w:p>
            <w:r>
              <w:t>Group 2</w:t>
            </w:r>
          </w:p>
        </w:tc>
        <w:tc>
          <w:tcPr>
            <w:tcW w:type="dxa" w:w="1824"/>
          </w:tcPr>
          <w:p>
            <w:r>
              <w:t>Stage 2 (4 blocks)</w:t>
            </w:r>
          </w:p>
        </w:tc>
        <w:tc>
          <w:tcPr>
            <w:tcW w:type="dxa" w:w="1824"/>
          </w:tcPr>
          <w:p>
            <w:r>
              <w:t>56×56×24</w:t>
            </w:r>
          </w:p>
        </w:tc>
        <w:tc>
          <w:tcPr>
            <w:tcW w:type="dxa" w:w="1824"/>
          </w:tcPr>
          <w:p>
            <w:r>
              <w:t>28×28×116</w:t>
            </w:r>
          </w:p>
        </w:tc>
        <w:tc>
          <w:tcPr>
            <w:tcW w:type="dxa" w:w="1824"/>
          </w:tcPr>
          <w:p>
            <w:r>
              <w:t>4 shuffle blocks</w:t>
            </w:r>
          </w:p>
        </w:tc>
      </w:tr>
      <w:tr>
        <w:tc>
          <w:tcPr>
            <w:tcW w:type="dxa" w:w="1824"/>
          </w:tcPr>
          <w:p>
            <w:r>
              <w:t>Group 2</w:t>
            </w:r>
          </w:p>
        </w:tc>
        <w:tc>
          <w:tcPr>
            <w:tcW w:type="dxa" w:w="1824"/>
          </w:tcPr>
          <w:p>
            <w:r>
              <w:t>Stage 3 (8 blocks)</w:t>
            </w:r>
          </w:p>
        </w:tc>
        <w:tc>
          <w:tcPr>
            <w:tcW w:type="dxa" w:w="1824"/>
          </w:tcPr>
          <w:p>
            <w:r>
              <w:t>28×28×116</w:t>
            </w:r>
          </w:p>
        </w:tc>
        <w:tc>
          <w:tcPr>
            <w:tcW w:type="dxa" w:w="1824"/>
          </w:tcPr>
          <w:p>
            <w:r>
              <w:t>14×14×232</w:t>
            </w:r>
          </w:p>
        </w:tc>
        <w:tc>
          <w:tcPr>
            <w:tcW w:type="dxa" w:w="1824"/>
          </w:tcPr>
          <w:p>
            <w:r>
              <w:t>8 shuffle blocks</w:t>
            </w:r>
          </w:p>
        </w:tc>
      </w:tr>
      <w:tr>
        <w:tc>
          <w:tcPr>
            <w:tcW w:type="dxa" w:w="1824"/>
          </w:tcPr>
          <w:p>
            <w:r>
              <w:t>Group 2</w:t>
            </w:r>
          </w:p>
        </w:tc>
        <w:tc>
          <w:tcPr>
            <w:tcW w:type="dxa" w:w="1824"/>
          </w:tcPr>
          <w:p>
            <w:r>
              <w:t>Stage 4 (4 blocks)</w:t>
            </w:r>
          </w:p>
        </w:tc>
        <w:tc>
          <w:tcPr>
            <w:tcW w:type="dxa" w:w="1824"/>
          </w:tcPr>
          <w:p>
            <w:r>
              <w:t>14×14×232</w:t>
            </w:r>
          </w:p>
        </w:tc>
        <w:tc>
          <w:tcPr>
            <w:tcW w:type="dxa" w:w="1824"/>
          </w:tcPr>
          <w:p>
            <w:r>
              <w:t>7×7×464</w:t>
            </w:r>
          </w:p>
        </w:tc>
        <w:tc>
          <w:tcPr>
            <w:tcW w:type="dxa" w:w="1824"/>
          </w:tcPr>
          <w:p>
            <w:r>
              <w:t>4 shuffle blocks</w:t>
            </w:r>
          </w:p>
        </w:tc>
      </w:tr>
      <w:tr>
        <w:tc>
          <w:tcPr>
            <w:tcW w:type="dxa" w:w="1824"/>
          </w:tcPr>
          <w:p>
            <w:r>
              <w:t>Group 3</w:t>
            </w:r>
          </w:p>
        </w:tc>
        <w:tc>
          <w:tcPr>
            <w:tcW w:type="dxa" w:w="1824"/>
          </w:tcPr>
          <w:p>
            <w:r>
              <w:t>Conv5 + AvgPool + FC</w:t>
            </w:r>
          </w:p>
        </w:tc>
        <w:tc>
          <w:tcPr>
            <w:tcW w:type="dxa" w:w="1824"/>
          </w:tcPr>
          <w:p>
            <w:r>
              <w:t>7×7×464</w:t>
            </w:r>
          </w:p>
        </w:tc>
        <w:tc>
          <w:tcPr>
            <w:tcW w:type="dxa" w:w="1824"/>
          </w:tcPr>
          <w:p>
            <w:r>
              <w:t>1000 scores</w:t>
            </w:r>
          </w:p>
        </w:tc>
        <w:tc>
          <w:tcPr>
            <w:tcW w:type="dxa" w:w="1824"/>
          </w:tcPr>
          <w:p>
            <w:r>
              <w:t>1+1+1</w:t>
            </w:r>
          </w:p>
        </w:tc>
      </w:tr>
    </w:tbl>
    <w:p/>
    <w:p>
      <w:pPr>
        <w:pStyle w:val="Heading2"/>
      </w:pPr>
      <w:r>
        <w:rPr>
          <w:color w:val="2E86C1"/>
        </w:rPr>
        <w:t>2.2 Fixed-Point Quantization</w:t>
      </w:r>
    </w:p>
    <w:p>
      <w:pPr>
        <w:spacing w:after="120"/>
      </w:pPr>
      <w:r>
        <w:t>Deploying CNNs on FPGAs requires replacing 32-bit floating-point arithmetic with fixed-point representation to reduce resource usage and increase throughput. This project uses a Q6.8 format (15-bit signed: 1 sign bit, 6 integer bits, 8 fractional bits) as the baseline, with per-layer width optimization applied across the pipeline.</w:t>
      </w:r>
    </w:p>
    <w:p>
      <w:pPr>
        <w:spacing w:after="120"/>
      </w:pPr>
      <w:r>
        <w:t>Batch normalization (BN) layers are folded into the preceding convolution weights offline before synthesis. For a convolution weight W and BN parameters (γ, β, μ, σ):</w:t>
      </w:r>
    </w:p>
    <w:p>
      <w:pPr>
        <w:spacing w:after="120"/>
      </w:pPr>
      <w:r>
        <w:t xml:space="preserve">    W_folded = γ × W / σ</w:t>
      </w:r>
    </w:p>
    <w:p>
      <w:pPr>
        <w:spacing w:after="120"/>
      </w:pPr>
      <w:r>
        <w:t xml:space="preserve">    b_folded = β − γ × μ / σ</w:t>
      </w:r>
    </w:p>
    <w:p>
      <w:pPr>
        <w:spacing w:after="120"/>
      </w:pPr>
      <w:r>
        <w:t>This eliminates all run-time normalization operations, replacing them with pre-computed folded weights stored in on-chip ROMs. The folding is performed in PyTorch using the torchvision pretrained ShuffleNet V2 × 1.0 checkpoint, and quantized to the appropriate fixed-point format for each layer.</w:t>
      </w:r>
    </w:p>
    <w:p>
      <w:pPr>
        <w:pStyle w:val="Heading2"/>
      </w:pPr>
      <w:r>
        <w:rPr>
          <w:color w:val="2E86C1"/>
        </w:rPr>
        <w:t>2.3 FPGA vs. Software Inference</w:t>
      </w:r>
    </w:p>
    <w:p>
      <w:pPr>
        <w:spacing w:after="120"/>
      </w:pPr>
      <w:r>
        <w:t>ARM Cortex-A53 software inference on a 224×224 ShuffleNet V2 image requires approximately 146 million floating-point multiply-accumulate operations. At typical NEON SIMD throughput of ~4 GFLOPS, this corresponds to roughly 36 ms per frame — already below the 30 fps threshold but consuming significant CPU resources that would otherwise serve the operating system and application logic.</w:t>
      </w:r>
    </w:p>
    <w:p>
      <w:pPr>
        <w:spacing w:after="120"/>
      </w:pPr>
      <w:r>
        <w:t>A custom FPGA implementation replaces floating-point operations with fixed-point integer arithmetic at a fraction of the silicon area, while enabling massive parallelism through dedicated datapaths that operate every clock cycle. The Zynq UltraScale+ architecture allows tight coupling between the ARM PS and the PL accelerator via high-bandwidth AXI4 interfaces, enabling the PS to offload inference entirely to the PL while remaining available for other tasks.</w:t>
      </w:r>
    </w:p>
    <w:p>
      <w:r>
        <w:br w:type="page"/>
      </w:r>
    </w:p>
    <w:p>
      <w:pPr>
        <w:pStyle w:val="Heading1"/>
      </w:pPr>
      <w:r>
        <w:rPr>
          <w:color w:val="1A5276"/>
        </w:rPr>
        <w:t>3. System Architecture</w:t>
      </w:r>
    </w:p>
    <w:p>
      <w:pPr>
        <w:spacing w:after="120"/>
      </w:pPr>
      <w:r>
        <w:t>The complete system is structured as a three-level hierarchy: the board-level wrapper, the accelerator integration layer, and the individual processing groups. Figure 1 (system_diagram.png in /docs) shows the full block diagram.</w:t>
      </w:r>
    </w:p>
    <w:p>
      <w:pPr>
        <w:pStyle w:val="Heading2"/>
      </w:pPr>
      <w:r>
        <w:rPr>
          <w:color w:val="2E86C1"/>
        </w:rPr>
        <w:t>3.1 Processing System Interface</w:t>
      </w:r>
    </w:p>
    <w:p>
      <w:pPr>
        <w:spacing w:after="120"/>
      </w:pPr>
      <w:r>
        <w:t>The ARM Cortex-A53 Processing System (PS) communicates with the PL accelerator through an AXI4-Lite interface provided by the Zynq UltraScale+ PS IP. The M_AXI_HPM0_FPD master port is configured for 32-bit data width at 100 MHz, routed through a SmartConnect IP to the AXI4-Lite slave at base address 0xA000_0000 with a 32 MB address aperture.</w:t>
      </w:r>
    </w:p>
    <w:p>
      <w:pPr>
        <w:spacing w:after="120"/>
      </w:pPr>
      <w:r>
        <w:t>The AXI4-Lite slave (axi_photo_mem_slave.v) partitions the address space into two regions based on bit 21 of the write address:</w:t>
      </w:r>
    </w:p>
    <w:p>
      <w:pPr>
        <w:pStyle w:val="ListBullet"/>
        <w:spacing w:after="60"/>
      </w:pPr>
      <w:r>
        <w:t>Pixel write region (AWADDR[21] = 0): The PS writes all 224×224×3 = 150,528 pixels through this region. AWADDR[20] selects the ping-pong bank, AWADDR[19:18] selects the channel (R/G/B), and AWADDR[17:2] provides the 16-bit pixel index. The AXI data word [14:0] carries the Q6.8 formatted pixel value.</w:t>
      </w:r>
    </w:p>
    <w:p>
      <w:pPr>
        <w:pStyle w:val="ListBullet"/>
        <w:spacing w:after="60"/>
      </w:pPr>
      <w:r>
        <w:t>Control and Status Register (AWADDR[21] = 1): A single 32-bit register. Writing WDATA[0]=1 asserts photo_ready and starts inference. Reading returns RDATA[0]=photo_ready, RDATA[1]=busy, RDATA[2]=classification_done, and RDATA[12:3]=class_idx[9:0].</w:t>
      </w:r>
    </w:p>
    <w:p>
      <w:pPr>
        <w:spacing w:after="120"/>
      </w:pPr>
      <w:r>
        <w:t>The inference flow from the PS perspective is: (1) write all pixels, (2) write CSR=0x1 to trigger inference, (3) poll CSR until busy==0 and classification_done==1, (4) read class_idx, (5) write CSR=0x0 to clear before the next image.</w:t>
      </w:r>
    </w:p>
    <w:p>
      <w:pPr>
        <w:pStyle w:val="Heading2"/>
      </w:pPr>
      <w:r>
        <w:rPr>
          <w:color w:val="2E86C1"/>
        </w:rPr>
        <w:t>3.2 Accelerator Top-Level</w:t>
      </w:r>
    </w:p>
    <w:p>
      <w:pPr>
        <w:spacing w:after="120"/>
      </w:pPr>
      <w:r>
        <w:t>The shufflenet_board_top module serves as the board-level wrapper. It instantiates a Mixed-Mode Clock Manager (MMCM, MMCME4_BASE primitive) that takes the 100 MHz pl_clk0 from the PS and regenerates a phase-clean 100 MHz clock for all PL logic (VCO = 1000 MHz, CLKOUT0_DIVIDE_F = 10). A 4-stage reset synchronizer converts the asynchronous pl_resetn0 from the PS into a synchronous active-low reset for the MMCM output domain, preventing metastability.</w:t>
      </w:r>
    </w:p>
    <w:p>
      <w:pPr>
        <w:spacing w:after="120"/>
      </w:pPr>
      <w:r>
        <w:t>The accelerator_top module integrates the three processing groups, the extra_mem feature map buffer, and the accelerator_ctrl FSM. The accelerator_ctrl implements a 5-state pipelined execution model:</w:t>
      </w:r>
    </w:p>
    <w:tbl>
      <w:tblPr>
        <w:tblStyle w:val="TableGrid"/>
        <w:tblW w:type="auto" w:w="0"/>
        <w:tblLook w:firstColumn="1" w:firstRow="1" w:lastColumn="0" w:lastRow="0" w:noHBand="0" w:noVBand="1" w:val="04A0"/>
      </w:tblPr>
      <w:tblGrid>
        <w:gridCol w:w="3041"/>
        <w:gridCol w:w="3041"/>
        <w:gridCol w:w="3041"/>
      </w:tblGrid>
      <w:tr>
        <w:tc>
          <w:tcPr>
            <w:tcW w:type="dxa" w:w="3041"/>
          </w:tcPr>
          <w:p>
            <w:pPr>
              <w:jc w:val="center"/>
            </w:pPr>
            <w:r>
              <w:rPr>
                <w:b/>
              </w:rPr>
              <w:t>State</w:t>
            </w:r>
          </w:p>
        </w:tc>
        <w:tc>
          <w:tcPr>
            <w:tcW w:type="dxa" w:w="3041"/>
          </w:tcPr>
          <w:p>
            <w:pPr>
              <w:jc w:val="center"/>
            </w:pPr>
            <w:r>
              <w:rPr>
                <w:b/>
              </w:rPr>
              <w:t>Activity</w:t>
            </w:r>
          </w:p>
        </w:tc>
        <w:tc>
          <w:tcPr>
            <w:tcW w:type="dxa" w:w="3041"/>
          </w:tcPr>
          <w:p>
            <w:pPr>
              <w:jc w:val="center"/>
            </w:pPr>
            <w:r>
              <w:rPr>
                <w:b/>
              </w:rPr>
              <w:t>Description</w:t>
            </w:r>
          </w:p>
        </w:tc>
      </w:tr>
      <w:tr>
        <w:tc>
          <w:tcPr>
            <w:tcW w:type="dxa" w:w="3041"/>
          </w:tcPr>
          <w:p>
            <w:r>
              <w:t>IDLE</w:t>
            </w:r>
          </w:p>
        </w:tc>
        <w:tc>
          <w:tcPr>
            <w:tcW w:type="dxa" w:w="3041"/>
          </w:tcPr>
          <w:p>
            <w:r>
              <w:t>Waiting</w:t>
            </w:r>
          </w:p>
        </w:tc>
        <w:tc>
          <w:tcPr>
            <w:tcW w:type="dxa" w:w="3041"/>
          </w:tcPr>
          <w:p>
            <w:r>
              <w:t>All groups idle, waiting for photo_ready</w:t>
            </w:r>
          </w:p>
        </w:tc>
      </w:tr>
      <w:tr>
        <w:tc>
          <w:tcPr>
            <w:tcW w:type="dxa" w:w="3041"/>
          </w:tcPr>
          <w:p>
            <w:r>
              <w:t>G1</w:t>
            </w:r>
          </w:p>
        </w:tc>
        <w:tc>
          <w:tcPr>
            <w:tcW w:type="dxa" w:w="3041"/>
          </w:tcPr>
          <w:p>
            <w:r>
              <w:t>G1 active</w:t>
            </w:r>
          </w:p>
        </w:tc>
        <w:tc>
          <w:tcPr>
            <w:tcW w:type="dxa" w:w="3041"/>
          </w:tcPr>
          <w:p>
            <w:r>
              <w:t>Group 1 processes image N</w:t>
            </w:r>
          </w:p>
        </w:tc>
      </w:tr>
      <w:tr>
        <w:tc>
          <w:tcPr>
            <w:tcW w:type="dxa" w:w="3041"/>
          </w:tcPr>
          <w:p>
            <w:r>
              <w:t>G1+G2</w:t>
            </w:r>
          </w:p>
        </w:tc>
        <w:tc>
          <w:tcPr>
            <w:tcW w:type="dxa" w:w="3041"/>
          </w:tcPr>
          <w:p>
            <w:r>
              <w:t>G1 and G2</w:t>
            </w:r>
          </w:p>
        </w:tc>
        <w:tc>
          <w:tcPr>
            <w:tcW w:type="dxa" w:w="3041"/>
          </w:tcPr>
          <w:p>
            <w:r>
              <w:t>G1 processes image N+1 while G2 processes image N</w:t>
            </w:r>
          </w:p>
        </w:tc>
      </w:tr>
      <w:tr>
        <w:tc>
          <w:tcPr>
            <w:tcW w:type="dxa" w:w="3041"/>
          </w:tcPr>
          <w:p>
            <w:r>
              <w:t>G1+G2+G3</w:t>
            </w:r>
          </w:p>
        </w:tc>
        <w:tc>
          <w:tcPr>
            <w:tcW w:type="dxa" w:w="3041"/>
          </w:tcPr>
          <w:p>
            <w:r>
              <w:t>All active</w:t>
            </w:r>
          </w:p>
        </w:tc>
        <w:tc>
          <w:tcPr>
            <w:tcW w:type="dxa" w:w="3041"/>
          </w:tcPr>
          <w:p>
            <w:r>
              <w:t>Full pipeline: G1, G2, G3 all active</w:t>
            </w:r>
          </w:p>
        </w:tc>
      </w:tr>
      <w:tr>
        <w:tc>
          <w:tcPr>
            <w:tcW w:type="dxa" w:w="3041"/>
          </w:tcPr>
          <w:p>
            <w:r>
              <w:t>G1+G3</w:t>
            </w:r>
          </w:p>
        </w:tc>
        <w:tc>
          <w:tcPr>
            <w:tcW w:type="dxa" w:w="3041"/>
          </w:tcPr>
          <w:p>
            <w:r>
              <w:t>G1 and G3</w:t>
            </w:r>
          </w:p>
        </w:tc>
        <w:tc>
          <w:tcPr>
            <w:tcW w:type="dxa" w:w="3041"/>
          </w:tcPr>
          <w:p>
            <w:r>
              <w:t>G2 complete; G1 loads image N+2, G3 classifies image N</w:t>
            </w:r>
          </w:p>
        </w:tc>
      </w:tr>
    </w:tbl>
    <w:p/>
    <w:p>
      <w:pPr>
        <w:spacing w:after="120"/>
      </w:pPr>
      <w:r>
        <w:t>The ping_pong_sel signal toggles on each accepted image, directing each group to the appropriate memory bank. busy is asserted whenever Group 1 or Group 2 is active, indicating the PS may not safely overwrite photo_mem.</w:t>
      </w:r>
    </w:p>
    <w:p>
      <w:pPr>
        <w:pStyle w:val="Heading2"/>
      </w:pPr>
      <w:r>
        <w:rPr>
          <w:color w:val="2E86C1"/>
        </w:rPr>
        <w:t>3.3 Memory Architecture</w:t>
      </w:r>
    </w:p>
    <w:p>
      <w:pPr>
        <w:spacing w:after="120"/>
      </w:pPr>
      <w:r>
        <w:t>The design uses five categories of on-chip memory:</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jc w:val="center"/>
            </w:pPr>
            <w:r>
              <w:rPr>
                <w:b/>
              </w:rPr>
              <w:t>Memory</w:t>
            </w:r>
          </w:p>
        </w:tc>
        <w:tc>
          <w:tcPr>
            <w:tcW w:type="dxa" w:w="2280"/>
          </w:tcPr>
          <w:p>
            <w:pPr>
              <w:jc w:val="center"/>
            </w:pPr>
            <w:r>
              <w:rPr>
                <w:b/>
              </w:rPr>
              <w:t>Type</w:t>
            </w:r>
          </w:p>
        </w:tc>
        <w:tc>
          <w:tcPr>
            <w:tcW w:type="dxa" w:w="2280"/>
          </w:tcPr>
          <w:p>
            <w:pPr>
              <w:jc w:val="center"/>
            </w:pPr>
            <w:r>
              <w:rPr>
                <w:b/>
              </w:rPr>
              <w:t>Dimensions</w:t>
            </w:r>
          </w:p>
        </w:tc>
        <w:tc>
          <w:tcPr>
            <w:tcW w:type="dxa" w:w="2280"/>
          </w:tcPr>
          <w:p>
            <w:pPr>
              <w:jc w:val="center"/>
            </w:pPr>
            <w:r>
              <w:rPr>
                <w:b/>
              </w:rPr>
              <w:t>Purpose</w:t>
            </w:r>
          </w:p>
        </w:tc>
      </w:tr>
      <w:tr>
        <w:tc>
          <w:tcPr>
            <w:tcW w:type="dxa" w:w="2280"/>
          </w:tcPr>
          <w:p>
            <w:r>
              <w:t>photo_mem</w:t>
            </w:r>
          </w:p>
        </w:tc>
        <w:tc>
          <w:tcPr>
            <w:tcW w:type="dxa" w:w="2280"/>
          </w:tcPr>
          <w:p>
            <w:r>
              <w:t>Ping-pong BRAM (3 channels, 2 banks each)</w:t>
            </w:r>
          </w:p>
        </w:tc>
        <w:tc>
          <w:tcPr>
            <w:tcW w:type="dxa" w:w="2280"/>
          </w:tcPr>
          <w:p>
            <w:r>
              <w:t>50,176 × 8-bit per bank</w:t>
            </w:r>
          </w:p>
        </w:tc>
        <w:tc>
          <w:tcPr>
            <w:tcW w:type="dxa" w:w="2280"/>
          </w:tcPr>
          <w:p>
            <w:r>
              <w:t>Input image buffer</w:t>
            </w:r>
          </w:p>
        </w:tc>
      </w:tr>
      <w:tr>
        <w:tc>
          <w:tcPr>
            <w:tcW w:type="dxa" w:w="2280"/>
          </w:tcPr>
          <w:p>
            <w:r>
              <w:t>maxpool_mem</w:t>
            </w:r>
          </w:p>
        </w:tc>
        <w:tc>
          <w:tcPr>
            <w:tcW w:type="dxa" w:w="2280"/>
          </w:tcPr>
          <w:p>
            <w:r>
              <w:t>BRAM</w:t>
            </w:r>
          </w:p>
        </w:tc>
        <w:tc>
          <w:tcPr>
            <w:tcW w:type="dxa" w:w="2280"/>
          </w:tcPr>
          <w:p>
            <w:r>
              <w:t>3,136 × 10-bit × 24 channels</w:t>
            </w:r>
          </w:p>
        </w:tc>
        <w:tc>
          <w:tcPr>
            <w:tcW w:type="dxa" w:w="2280"/>
          </w:tcPr>
          <w:p>
            <w:r>
              <w:t>G1 → G2 feature map</w:t>
            </w:r>
          </w:p>
        </w:tc>
      </w:tr>
      <w:tr>
        <w:tc>
          <w:tcPr>
            <w:tcW w:type="dxa" w:w="2280"/>
          </w:tcPr>
          <w:p>
            <w:r>
              <w:t>extra_mem</w:t>
            </w:r>
          </w:p>
        </w:tc>
        <w:tc>
          <w:tcPr>
            <w:tcW w:type="dxa" w:w="2280"/>
          </w:tcPr>
          <w:p>
            <w:r>
              <w:t>BRAM</w:t>
            </w:r>
          </w:p>
        </w:tc>
        <w:tc>
          <w:tcPr>
            <w:tcW w:type="dxa" w:w="2280"/>
          </w:tcPr>
          <w:p>
            <w:r>
              <w:t>1,024 × 12-bit × 29 channels</w:t>
            </w:r>
          </w:p>
        </w:tc>
        <w:tc>
          <w:tcPr>
            <w:tcW w:type="dxa" w:w="2280"/>
          </w:tcPr>
          <w:p>
            <w:r>
              <w:t>G2 → G3 feature map</w:t>
            </w:r>
          </w:p>
        </w:tc>
      </w:tr>
      <w:tr>
        <w:tc>
          <w:tcPr>
            <w:tcW w:type="dxa" w:w="2280"/>
          </w:tcPr>
          <w:p>
            <w:r>
              <w:t>DW buffer</w:t>
            </w:r>
          </w:p>
        </w:tc>
        <w:tc>
          <w:tcPr>
            <w:tcW w:type="dxa" w:w="2280"/>
          </w:tcPr>
          <w:p>
            <w:r>
              <w:t>Distributed RAM</w:t>
            </w:r>
          </w:p>
        </w:tc>
        <w:tc>
          <w:tcPr>
            <w:tcW w:type="dxa" w:w="2280"/>
          </w:tcPr>
          <w:p>
            <w:r>
              <w:t>784 × 12-bit × 58 channels</w:t>
            </w:r>
          </w:p>
        </w:tc>
        <w:tc>
          <w:tcPr>
            <w:tcW w:type="dxa" w:w="2280"/>
          </w:tcPr>
          <w:p>
            <w:r>
              <w:t>Internal G2 DW results</w:t>
            </w:r>
          </w:p>
        </w:tc>
      </w:tr>
      <w:tr>
        <w:tc>
          <w:tcPr>
            <w:tcW w:type="dxa" w:w="2280"/>
          </w:tcPr>
          <w:p>
            <w:r>
              <w:t>Weight ROMs</w:t>
            </w:r>
          </w:p>
        </w:tc>
        <w:tc>
          <w:tcPr>
            <w:tcW w:type="dxa" w:w="2280"/>
          </w:tcPr>
          <w:p>
            <w:r>
              <w:t>Distributed / Block RAM</w:t>
            </w:r>
          </w:p>
        </w:tc>
        <w:tc>
          <w:tcPr>
            <w:tcW w:type="dxa" w:w="2280"/>
          </w:tcPr>
          <w:p>
            <w:r>
              <w:t>Per-layer (see §4.5)</w:t>
            </w:r>
          </w:p>
        </w:tc>
        <w:tc>
          <w:tcPr>
            <w:tcW w:type="dxa" w:w="2280"/>
          </w:tcPr>
          <w:p>
            <w:r>
              <w:t>BN-folded weights and biases</w:t>
            </w:r>
          </w:p>
        </w:tc>
      </w:tr>
    </w:tbl>
    <w:p/>
    <w:p>
      <w:pPr>
        <w:spacing w:after="120"/>
      </w:pPr>
      <w:r>
        <w:t>photo_mem uses a ping-pong structure: while the PS writes image N+1 into bank A, Group 1 reads image N from bank B. The mem_select input (from accelerator_ctrl) controls which bank each side accesses. The BRAM output is registered (1-cycle read latency) and the bank selection mux is also registered to meet timing.</w:t>
      </w:r>
    </w:p>
    <w:p>
      <w:pPr>
        <w:spacing w:after="120"/>
      </w:pPr>
      <w:r>
        <w:t>extra_mem connects Group 2 outputs to Group 3 inputs. The address encoding is pixel × 17 + loop (where loop is the accumulation group index), with position px×17+16 pre-initialized to zero to serve as a MAC pipeline flush token for Group 3.</w:t>
      </w:r>
    </w:p>
    <w:p>
      <w:pPr>
        <w:pStyle w:val="Heading2"/>
      </w:pPr>
      <w:r>
        <w:rPr>
          <w:color w:val="2E86C1"/>
        </w:rPr>
        <w:t>3.4 Pipelined Execution Model</w:t>
      </w:r>
    </w:p>
    <w:p>
      <w:pPr>
        <w:spacing w:after="120"/>
      </w:pPr>
      <w:r>
        <w:t>The pipelined execution model allows Groups 1, 2, and 3 to operate simultaneously on different images, hiding the latency of each group. The pipeline throughput is limited by the slowest group (Group 2, which processes 16 Shuffle blocks across four spatial resolutions). The effective frame rate at 100 MHz is determined by the Group 2 cycle count, with Groups 1 and 3 completing within that window.</w:t>
      </w:r>
    </w:p>
    <w:p>
      <w:r>
        <w:br w:type="page"/>
      </w:r>
    </w:p>
    <w:p>
      <w:pPr>
        <w:pStyle w:val="Heading1"/>
      </w:pPr>
      <w:r>
        <w:rPr>
          <w:color w:val="1A5276"/>
        </w:rPr>
        <w:t>4. RTL Implementation</w:t>
      </w:r>
    </w:p>
    <w:p>
      <w:pPr>
        <w:pStyle w:val="Heading2"/>
      </w:pPr>
      <w:r>
        <w:rPr>
          <w:color w:val="2E86C1"/>
        </w:rPr>
        <w:t>4.1 Common Arithmetic Primitives</w:t>
      </w:r>
    </w:p>
    <w:p>
      <w:pPr>
        <w:spacing w:after="120"/>
      </w:pPr>
      <w:r>
        <w:t>All convolution and fully connected computations are built from three shared primitives: mac_unit, Adder3 carry-save adder, and the saturating quantizer.</w:t>
      </w:r>
    </w:p>
    <w:p>
      <w:pPr>
        <w:pStyle w:val="Heading3"/>
      </w:pPr>
      <w:r>
        <w:rPr>
          <w:color w:val="1A5276"/>
        </w:rPr>
        <w:t>4.1.1 MAC Unit</w:t>
      </w:r>
    </w:p>
    <w:p>
      <w:pPr>
        <w:spacing w:after="120"/>
      </w:pPr>
      <w:r>
        <w:t>mac_unit implements a pipelined signed multiply-accumulate operation. For an 8-bit data input and 12-bit weight input (Group 1 example):</w:t>
      </w:r>
    </w:p>
    <w:p>
      <w:pPr>
        <w:pStyle w:val="ListBullet"/>
        <w:spacing w:after="60"/>
      </w:pPr>
      <w:r>
        <w:t>Full signed product: 8 × 12 = 20-bit result</w:t>
      </w:r>
    </w:p>
    <w:p>
      <w:pPr>
        <w:pStyle w:val="ListBullet"/>
        <w:spacing w:after="60"/>
      </w:pPr>
      <w:r>
        <w:t>Drop 5 LSBs (arithmetic right shift): 15-bit output</w:t>
      </w:r>
    </w:p>
    <w:p>
      <w:pPr>
        <w:pStyle w:val="ListBullet"/>
        <w:spacing w:after="60"/>
      </w:pPr>
      <w:r>
        <w:t>Pipeline register: 1-cycle latency, enabled by the en input signal</w:t>
      </w:r>
    </w:p>
    <w:p>
      <w:pPr>
        <w:spacing w:after="120"/>
      </w:pPr>
      <w:r>
        <w:t>The drop-LSBs count is a parameter (DROP_LSB) configured per layer to align the fractional point of the MAC output with the accumulator width. The pipeline register allows the combinational multiplier to be cut across clock boundaries, supporting 100 MHz timing closure.</w:t>
      </w:r>
    </w:p>
    <w:p>
      <w:pPr>
        <w:pStyle w:val="Heading3"/>
      </w:pPr>
      <w:r>
        <w:rPr>
          <w:color w:val="1A5276"/>
        </w:rPr>
        <w:t>4.1.2 Adder Trees</w:t>
      </w:r>
    </w:p>
    <w:p>
      <w:pPr>
        <w:spacing w:after="120"/>
      </w:pPr>
      <w:r>
        <w:t>N-input adder trees are implemented using cascaded Adder3 cells. Adder3 is a 3-input carry-save adder (CSA) that converts three N-bit inputs into a 2-input (N+2)-bit representation using a full-adder array followed by a ripple-carry adder. Each Adder3 level grows the output by 2 bits.</w:t>
      </w:r>
    </w:p>
    <w:p>
      <w:pPr>
        <w:spacing w:after="120"/>
      </w:pPr>
      <w:r>
        <w:t>Four adder tree variants are provided:</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jc w:val="center"/>
            </w:pPr>
            <w:r>
              <w:rPr>
                <w:b/>
              </w:rPr>
              <w:t>Module</w:t>
            </w:r>
          </w:p>
        </w:tc>
        <w:tc>
          <w:tcPr>
            <w:tcW w:type="dxa" w:w="1824"/>
          </w:tcPr>
          <w:p>
            <w:pPr>
              <w:jc w:val="center"/>
            </w:pPr>
            <w:r>
              <w:rPr>
                <w:b/>
              </w:rPr>
              <w:t>Inputs</w:t>
            </w:r>
          </w:p>
        </w:tc>
        <w:tc>
          <w:tcPr>
            <w:tcW w:type="dxa" w:w="1824"/>
          </w:tcPr>
          <w:p>
            <w:pPr>
              <w:jc w:val="center"/>
            </w:pPr>
            <w:r>
              <w:rPr>
                <w:b/>
              </w:rPr>
              <w:t>Levels</w:t>
            </w:r>
          </w:p>
        </w:tc>
        <w:tc>
          <w:tcPr>
            <w:tcW w:type="dxa" w:w="1824"/>
          </w:tcPr>
          <w:p>
            <w:pPr>
              <w:jc w:val="center"/>
            </w:pPr>
            <w:r>
              <w:rPr>
                <w:b/>
              </w:rPr>
              <w:t>Bit Growth</w:t>
            </w:r>
          </w:p>
        </w:tc>
        <w:tc>
          <w:tcPr>
            <w:tcW w:type="dxa" w:w="1824"/>
          </w:tcPr>
          <w:p>
            <w:pPr>
              <w:jc w:val="center"/>
            </w:pPr>
            <w:r>
              <w:rPr>
                <w:b/>
              </w:rPr>
              <w:t>Used By</w:t>
            </w:r>
          </w:p>
        </w:tc>
      </w:tr>
      <w:tr>
        <w:tc>
          <w:tcPr>
            <w:tcW w:type="dxa" w:w="1824"/>
          </w:tcPr>
          <w:p>
            <w:r>
              <w:t>adder_tree_9</w:t>
            </w:r>
          </w:p>
        </w:tc>
        <w:tc>
          <w:tcPr>
            <w:tcW w:type="dxa" w:w="1824"/>
          </w:tcPr>
          <w:p>
            <w:r>
              <w:t>9</w:t>
            </w:r>
          </w:p>
        </w:tc>
        <w:tc>
          <w:tcPr>
            <w:tcW w:type="dxa" w:w="1824"/>
          </w:tcPr>
          <w:p>
            <w:r>
              <w:t>2 Adder3</w:t>
            </w:r>
          </w:p>
        </w:tc>
        <w:tc>
          <w:tcPr>
            <w:tcW w:type="dxa" w:w="1824"/>
          </w:tcPr>
          <w:p>
            <w:r>
              <w:t>+4</w:t>
            </w:r>
          </w:p>
        </w:tc>
        <w:tc>
          <w:tcPr>
            <w:tcW w:type="dxa" w:w="1824"/>
          </w:tcPr>
          <w:p>
            <w:r>
              <w:t>Group 1 conv3×3 (9 taps)</w:t>
            </w:r>
          </w:p>
        </w:tc>
      </w:tr>
      <w:tr>
        <w:tc>
          <w:tcPr>
            <w:tcW w:type="dxa" w:w="1824"/>
          </w:tcPr>
          <w:p>
            <w:r>
              <w:t>adder_tree_12</w:t>
            </w:r>
          </w:p>
        </w:tc>
        <w:tc>
          <w:tcPr>
            <w:tcW w:type="dxa" w:w="1824"/>
          </w:tcPr>
          <w:p>
            <w:r>
              <w:t>12</w:t>
            </w:r>
          </w:p>
        </w:tc>
        <w:tc>
          <w:tcPr>
            <w:tcW w:type="dxa" w:w="1824"/>
          </w:tcPr>
          <w:p>
            <w:r>
              <w:t>3 Adder3</w:t>
            </w:r>
          </w:p>
        </w:tc>
        <w:tc>
          <w:tcPr>
            <w:tcW w:type="dxa" w:w="1824"/>
          </w:tcPr>
          <w:p>
            <w:r>
              <w:t>+6</w:t>
            </w:r>
          </w:p>
        </w:tc>
        <w:tc>
          <w:tcPr>
            <w:tcW w:type="dxa" w:w="1824"/>
          </w:tcPr>
          <w:p>
            <w:r>
              <w:t>Group 2 PW (12 channels)</w:t>
            </w:r>
          </w:p>
        </w:tc>
      </w:tr>
      <w:tr>
        <w:tc>
          <w:tcPr>
            <w:tcW w:type="dxa" w:w="1824"/>
          </w:tcPr>
          <w:p>
            <w:r>
              <w:t>adder_tree_29</w:t>
            </w:r>
          </w:p>
        </w:tc>
        <w:tc>
          <w:tcPr>
            <w:tcW w:type="dxa" w:w="1824"/>
          </w:tcPr>
          <w:p>
            <w:r>
              <w:t>29</w:t>
            </w:r>
          </w:p>
        </w:tc>
        <w:tc>
          <w:tcPr>
            <w:tcW w:type="dxa" w:w="1824"/>
          </w:tcPr>
          <w:p>
            <w:r>
              <w:t>4 Adder3</w:t>
            </w:r>
          </w:p>
        </w:tc>
        <w:tc>
          <w:tcPr>
            <w:tcW w:type="dxa" w:w="1824"/>
          </w:tcPr>
          <w:p>
            <w:r>
              <w:t>+8</w:t>
            </w:r>
          </w:p>
        </w:tc>
        <w:tc>
          <w:tcPr>
            <w:tcW w:type="dxa" w:w="1824"/>
          </w:tcPr>
          <w:p>
            <w:r>
              <w:t>Group 3 PW (29 channels)</w:t>
            </w:r>
          </w:p>
        </w:tc>
      </w:tr>
      <w:tr>
        <w:tc>
          <w:tcPr>
            <w:tcW w:type="dxa" w:w="1824"/>
          </w:tcPr>
          <w:p>
            <w:r>
              <w:t>adder_tree_32</w:t>
            </w:r>
          </w:p>
        </w:tc>
        <w:tc>
          <w:tcPr>
            <w:tcW w:type="dxa" w:w="1824"/>
          </w:tcPr>
          <w:p>
            <w:r>
              <w:t>32</w:t>
            </w:r>
          </w:p>
        </w:tc>
        <w:tc>
          <w:tcPr>
            <w:tcW w:type="dxa" w:w="1824"/>
          </w:tcPr>
          <w:p>
            <w:r>
              <w:t>4 Adder3</w:t>
            </w:r>
          </w:p>
        </w:tc>
        <w:tc>
          <w:tcPr>
            <w:tcW w:type="dxa" w:w="1824"/>
          </w:tcPr>
          <w:p>
            <w:r>
              <w:t>+7</w:t>
            </w:r>
          </w:p>
        </w:tc>
        <w:tc>
          <w:tcPr>
            <w:tcW w:type="dxa" w:w="1824"/>
          </w:tcPr>
          <w:p>
            <w:r>
              <w:t>Group 3 FC (32 channels)</w:t>
            </w:r>
          </w:p>
        </w:tc>
      </w:tr>
    </w:tbl>
    <w:p/>
    <w:p>
      <w:pPr>
        <w:pStyle w:val="Heading3"/>
      </w:pPr>
      <w:r>
        <w:rPr>
          <w:color w:val="1A5276"/>
        </w:rPr>
        <w:t>4.1.3 Quantizer</w:t>
      </w:r>
    </w:p>
    <w:p>
      <w:pPr>
        <w:spacing w:after="120"/>
      </w:pPr>
      <w:r>
        <w:t>The saturating fixed-point quantizer truncates an extended-width accumulator output to the per-layer output width. Two modes are supported: two-sided saturation (HAS_RELU=0) for layers where negative outputs are valid (DW conv, FC), and one-sided saturation (HAS_RELU=1) for post-ReLU layers where negative outputs are clamped to zero. The quantizer is purely combinational — no pipeline register.</w:t>
      </w:r>
    </w:p>
    <w:p>
      <w:pPr>
        <w:pStyle w:val="Heading2"/>
      </w:pPr>
      <w:r>
        <w:rPr>
          <w:color w:val="2E86C1"/>
        </w:rPr>
        <w:t>4.2 Group 1 — 3×3 Convolution and Max Pooling</w:t>
      </w:r>
    </w:p>
    <w:p>
      <w:pPr>
        <w:spacing w:after="120"/>
      </w:pPr>
      <w:r>
        <w:t>Group 1 implements the initial stage of the network: a 3×3 strided convolution with 24 output filters, followed by a 3×3 max pooling layer.</w:t>
      </w:r>
    </w:p>
    <w:p>
      <w:pPr>
        <w:pStyle w:val="Heading3"/>
      </w:pPr>
      <w:r>
        <w:rPr>
          <w:color w:val="1A5276"/>
        </w:rPr>
        <w:t>4.2.1 Sliding Window FIFO</w:t>
      </w:r>
    </w:p>
    <w:p>
      <w:pPr>
        <w:spacing w:after="120"/>
      </w:pPr>
      <w:r>
        <w:t>The 3×3 convolution requires a sliding window of 9 pixels (3 rows × 3 columns) from each input channel. fifo_3x3 implements a depth-455 shift-register FIFO (2×224 + 3 stages to buffer two complete rows plus a partial third row). The output provides three row taps (current, one-row-delayed, two-row-delayed) at each column position, and fifo_ctrl manages the state machine (IDLE → LOAD_ROW → LOAD_WIN → PROCESS → LAST_PAD) to correctly handle boundary padding.</w:t>
      </w:r>
    </w:p>
    <w:p>
      <w:pPr>
        <w:pStyle w:val="Heading3"/>
      </w:pPr>
      <w:r>
        <w:rPr>
          <w:color w:val="1A5276"/>
        </w:rPr>
        <w:t>4.2.2 Convolution Core</w:t>
      </w:r>
    </w:p>
    <w:p>
      <w:pPr>
        <w:spacing w:after="120"/>
      </w:pPr>
      <w:r>
        <w:t>conv3x3_core instantiates 24 parallel conv3x3_filter_unit modules, one per output filter. All 24 filter units share the same 9 pixel inputs (from the sliding window FIFO) but each has its own 9×12-bit weight ROM output and 15-bit bias. The shared data path eliminates redundant pixel memory reads.</w:t>
      </w:r>
    </w:p>
    <w:p>
      <w:pPr>
        <w:spacing w:after="120"/>
      </w:pPr>
      <w:r>
        <w:t>Each conv3x3_filter_unit performs:</w:t>
      </w:r>
    </w:p>
    <w:p>
      <w:pPr>
        <w:pStyle w:val="ListBullet"/>
        <w:spacing w:after="60"/>
      </w:pPr>
      <w:r>
        <w:t>9 MAC operations: PHOTO_W(8) × G1_CONV_WW(12), DROP_LSB=5, MAC_OUT=15 bits</w:t>
      </w:r>
    </w:p>
    <w:p>
      <w:pPr>
        <w:pStyle w:val="ListBullet"/>
        <w:spacing w:after="60"/>
      </w:pPr>
      <w:r>
        <w:t>adder_tree_9 sum: 9 × 15-bit → 19-bit (2 Adder3 levels, +4 bits)</w:t>
      </w:r>
    </w:p>
    <w:p>
      <w:pPr>
        <w:pStyle w:val="ListBullet"/>
        <w:spacing w:after="60"/>
      </w:pPr>
      <w:r>
        <w:t>3-cycle accumulation over 3 input channels: ACC_W = 21 bits</w:t>
      </w:r>
    </w:p>
    <w:p>
      <w:pPr>
        <w:pStyle w:val="ListBullet"/>
        <w:spacing w:after="60"/>
      </w:pPr>
      <w:r>
        <w:t>Bias addition: BIAS_OUT_W = 22 bits</w:t>
      </w:r>
    </w:p>
    <w:p>
      <w:pPr>
        <w:pStyle w:val="ListBullet"/>
        <w:spacing w:after="60"/>
      </w:pPr>
      <w:r>
        <w:t>One-sided saturating quantizer → G1_FM_W = 10-bit output (post-ReLU)</w:t>
      </w:r>
    </w:p>
    <w:p>
      <w:pPr>
        <w:spacing w:after="120"/>
      </w:pPr>
      <w:r>
        <w:t>The accumulation follows a fixed timing sequence: acc_clr=1 for the first two cycles (MAC pipeline settling), acc_clr=0 for the third channel, producing the complete 3-channel sum after 5 total clock cycles per output pixel.</w:t>
      </w:r>
    </w:p>
    <w:p>
      <w:pPr>
        <w:pStyle w:val="Heading3"/>
      </w:pPr>
      <w:r>
        <w:rPr>
          <w:color w:val="1A5276"/>
        </w:rPr>
        <w:t>4.2.3 Max Pooling Core</w:t>
      </w:r>
    </w:p>
    <w:p>
      <w:pPr>
        <w:spacing w:after="120"/>
      </w:pPr>
      <w:r>
        <w:t>maxpool_core implements 24-channel parallel 3×3 max-of-9 pooling using a multi-stage comparator tree. Stage 1 computes 4 pairwise maximums (pairs 0-1, 2-3, 4-5, 6-7) plus a bypass for tap 8. Stage 2 computes 2 further maximums from stage 1 outputs plus the bypass. A pipeline register separates stage 2 from stage 3 (final comparison), giving 1 cycle latency. The 24 channels operate identically and in parallel. Output is G1_FM_W = 10 bits.</w:t>
      </w:r>
    </w:p>
    <w:p>
      <w:pPr>
        <w:pStyle w:val="Heading3"/>
      </w:pPr>
      <w:r>
        <w:rPr>
          <w:color w:val="1A5276"/>
        </w:rPr>
        <w:t>4.2.4 Weight ROM</w:t>
      </w:r>
    </w:p>
    <w:p>
      <w:pPr>
        <w:spacing w:after="120"/>
      </w:pPr>
      <w:r>
        <w:t>weights_rom_3x3 stores the BN-folded 3×3 convolution weights for all 24 filters (24 × 3 channels × 3 rows × 3 cols = 648 weight values). The weights are stored as a 3-way combinational MUX on the column address (addr[1:0]), distributing 216 × 12-bit weights per column. The ROM synthesizes to LUT6 distributed RAM cells (no BRAM required). The bias ROM (bias_rom_3x3) stores 24 biases as a simple case statement, implementing as LUT logic.</w:t>
      </w:r>
    </w:p>
    <w:p>
      <w:pPr>
        <w:pStyle w:val="Heading2"/>
      </w:pPr>
      <w:r>
        <w:rPr>
          <w:color w:val="2E86C1"/>
        </w:rPr>
        <w:t>4.3 Group 2 — Depthwise and Pointwise Convolution</w:t>
      </w:r>
    </w:p>
    <w:p>
      <w:pPr>
        <w:spacing w:after="120"/>
      </w:pPr>
      <w:r>
        <w:t>Group 2 implements 16 ShuffleNet V2 shuffle blocks across three spatial stages: 4 blocks at 56×56, 8 blocks at 14×14, and 4 blocks at 7×7 (after stride-2 transitions). The design processes 58 depthwise channels in parallel, followed by 58 pointwise output channels with 12-channel parallel accumulation.</w:t>
      </w:r>
    </w:p>
    <w:p>
      <w:pPr>
        <w:pStyle w:val="Heading3"/>
      </w:pPr>
      <w:r>
        <w:rPr>
          <w:color w:val="1A5276"/>
        </w:rPr>
        <w:t>4.3.1 Depthwise 3×3 Convolution</w:t>
      </w:r>
    </w:p>
    <w:p>
      <w:pPr>
        <w:spacing w:after="120"/>
      </w:pPr>
      <w:r>
        <w:t>dw_conv3x3_core instantiates 58 parallel dw_conv3x3_filter_unit modules, one per feature map channel. Unlike Group 1 where all filters share the same pixel inputs, in depthwise convolution each filter operates on its own dedicated channel — the key distinguishing property of depthwise separable convolution.</w:t>
      </w:r>
    </w:p>
    <w:p>
      <w:pPr>
        <w:spacing w:after="120"/>
      </w:pPr>
      <w:r>
        <w:t>Each dw_conv3x3_filter_unit performs:</w:t>
      </w:r>
    </w:p>
    <w:p>
      <w:pPr>
        <w:pStyle w:val="ListBullet"/>
        <w:spacing w:after="60"/>
      </w:pPr>
      <w:r>
        <w:t>9 MAC operations: G1_FM_W(10) × G2_DW_WW(15), DROP_LSB=5, MAC_OUT=20 bits</w:t>
      </w:r>
    </w:p>
    <w:p>
      <w:pPr>
        <w:pStyle w:val="ListBullet"/>
        <w:spacing w:after="60"/>
      </w:pPr>
      <w:r>
        <w:t>adder_tree_9 sum: 9 × 20-bit → 24-bit</w:t>
      </w:r>
    </w:p>
    <w:p>
      <w:pPr>
        <w:pStyle w:val="ListBullet"/>
        <w:spacing w:after="60"/>
      </w:pPr>
      <w:r>
        <w:t>No accumulation (single-pass, no acc_clr): bias addition → 25 bits</w:t>
      </w:r>
    </w:p>
    <w:p>
      <w:pPr>
        <w:pStyle w:val="ListBullet"/>
        <w:spacing w:after="60"/>
      </w:pPr>
      <w:r>
        <w:t>Two-sided saturating quantizer → G2_FM_W = 12-bit output (HAS_RELU=0, DW has no ReLU)</w:t>
      </w:r>
    </w:p>
    <w:p>
      <w:pPr>
        <w:spacing w:after="120"/>
      </w:pPr>
      <w:r>
        <w:t>The 58 depthwise FIFO banks (group2_fifo) support four width configurations (W=7, 14, 28, 56) controlled by width_sel[1:0], enabling all four spatial resolutions to use the same hardware with different FIFO tap positions. group2_fifo_ctrl manages a 5-state FSM (IDLE → LOAD_ROW → LOAD_WIN → PROCESS → LAST_PAD) that is instantiated separately for each of the six distinct (W, H, STRIDE) configurations.</w:t>
      </w:r>
    </w:p>
    <w:p>
      <w:pPr>
        <w:spacing w:after="120"/>
      </w:pPr>
      <w:r>
        <w:t>The DW weight ROM (g2_dw_weight_rom) stores weights in a packed format: each of 16 addresses contains the BN-folded DW weights for all 58 filters in one accumulation group (58 × 9 × 15 bits = 7,830 bits per entry). Similarly, g2_dw_bias_rom packs all 58 biases (58 × 15 = 870 bits per entry).</w:t>
      </w:r>
    </w:p>
    <w:p>
      <w:pPr>
        <w:pStyle w:val="Heading3"/>
      </w:pPr>
      <w:r>
        <w:rPr>
          <w:color w:val="1A5276"/>
        </w:rPr>
        <w:t>4.3.2 Internal DW Result Buffer</w:t>
      </w:r>
    </w:p>
    <w:p>
      <w:pPr>
        <w:spacing w:after="120"/>
      </w:pPr>
      <w:r>
        <w:t>A critical design decision is the internal DW result buffer within group2_top. After the depthwise phase completes for an entire pixel region, all 58 channel outputs are stored in a 58-instance × 784-word × 12-bit distributed RAM buffer (784 = 16 accumulation groups × 49 pixels for the 7×7 spatial resolution). The buffer uses combinational (asynchronous) reads, allowing the pointwise phase to access any channel result in the same clock cycle without pipeline latency.</w:t>
      </w:r>
    </w:p>
    <w:p>
      <w:pPr>
        <w:spacing w:after="120"/>
      </w:pPr>
      <w:r>
        <w:t>This internal buffer eliminates the need for the external dw_results_flat, dw_wr_addr, and dw_wr_we ports that were present in the original design, simplifying the group2_top interface and improving timing.</w:t>
      </w:r>
    </w:p>
    <w:p>
      <w:pPr>
        <w:pStyle w:val="Heading3"/>
      </w:pPr>
      <w:r>
        <w:rPr>
          <w:color w:val="1A5276"/>
        </w:rPr>
        <w:t>4.3.3 Pointwise 1×1 Convolution</w:t>
      </w:r>
    </w:p>
    <w:p>
      <w:pPr>
        <w:spacing w:after="120"/>
      </w:pPr>
      <w:r>
        <w:t>conv1x1_core instantiates 58 parallel conv1x1_filter_unit modules. Each filter unit accumulates over 12 input channels (G2_PW_PAR_CHAN = 12, reduced from the original 29 to fit within the ZU19EG DSP budget). With 58 output filters and 12 channels processed per accumulation step, each output pixel requires ceil(58/12) = 5 accumulation steps for the basic configuration (N_ACC depends on the spatial configuration).</w:t>
      </w:r>
    </w:p>
    <w:p>
      <w:pPr>
        <w:spacing w:after="120"/>
      </w:pPr>
      <w:r>
        <w:t>Each conv1x1_filter_unit performs:</w:t>
      </w:r>
    </w:p>
    <w:p>
      <w:pPr>
        <w:pStyle w:val="ListBullet"/>
        <w:spacing w:after="60"/>
      </w:pPr>
      <w:r>
        <w:t>12 MAC operations: G2_FM_W(12) × G2_PW_WW(11), DROP_LSB=8, MAC_OUT=15 bits</w:t>
      </w:r>
    </w:p>
    <w:p>
      <w:pPr>
        <w:pStyle w:val="ListBullet"/>
        <w:spacing w:after="60"/>
      </w:pPr>
      <w:r>
        <w:t>adder_tree_12 sum: 12 × 15-bit → 21-bit (+6 from 3 Adder3 levels)</w:t>
      </w:r>
    </w:p>
    <w:p>
      <w:pPr>
        <w:pStyle w:val="ListBullet"/>
        <w:spacing w:after="60"/>
      </w:pPr>
      <w:r>
        <w:t>Multi-step accumulation: ACC_OUT_W = 26 bits (ceil(log2(max_N_ACC))=5 extra bits)</w:t>
      </w:r>
    </w:p>
    <w:p>
      <w:pPr>
        <w:pStyle w:val="ListBullet"/>
        <w:spacing w:after="60"/>
      </w:pPr>
      <w:r>
        <w:t>Bias addition: 27 bits</w:t>
      </w:r>
    </w:p>
    <w:p>
      <w:pPr>
        <w:pStyle w:val="ListBullet"/>
        <w:spacing w:after="60"/>
      </w:pPr>
      <w:r>
        <w:t>One-sided saturating quantizer → G2_FM_W = 12-bit output (HAS_RELU=1, ReLU applied)</w:t>
      </w:r>
    </w:p>
    <w:p>
      <w:pPr>
        <w:spacing w:after="120"/>
      </w:pPr>
      <w:r>
        <w:t>conv1x1_ctrl manages the accumulation sequence. It generates the acc_clr signal (high for the first two cycles to allow the MAC pipeline to settle), the we (write enable) pulse at step N_ACC, the wr_addr (pixel counter), and step_out[4:0] (5-bit step index, supporting N_ACC up to 31).</w:t>
      </w:r>
    </w:p>
    <w:p>
      <w:pPr>
        <w:spacing w:after="120"/>
      </w:pPr>
      <w:r>
        <w:t>The PW weight ROM (g2_pw_weight_rom) uses a packed format with 320 entries (16 accumulation groups × 20 step combinations), each holding 58 × 12 × 11 = 7,656 bits. The BRAM-inferred ROM uses registered read with 1-cycle latency, with conv1x1_ctrl compensating by outputting step_cnt+1 on step_out to align the weight data with the MAC inputs.</w:t>
      </w:r>
    </w:p>
    <w:p>
      <w:pPr>
        <w:pStyle w:val="Heading3"/>
      </w:pPr>
      <w:r>
        <w:rPr>
          <w:color w:val="1A5276"/>
        </w:rPr>
        <w:t>4.3.4 Group 2 Sequencer</w:t>
      </w:r>
    </w:p>
    <w:p>
      <w:pPr>
        <w:spacing w:after="120"/>
      </w:pPr>
      <w:r>
        <w:t>group2_ctrl implements a 4-state FSM (IDLE → S_S2 → S_S3 → S_S4) that orchestrates the sequential DW-then-PW phases across all 16 shuffle blocks. The controller advances through stages based on done signals from the DW and PW controllers, maintaining a 5-bit loop counter (0..15) across all blocks. Phase tracking (DW phase vs PW phase) uses a registered phase flag and latching flags (got_dw, got_1x1) to handle done signals that arrive asynchronously relative to the FSM clock.</w:t>
      </w:r>
    </w:p>
    <w:p>
      <w:pPr>
        <w:pStyle w:val="Heading2"/>
      </w:pPr>
      <w:r>
        <w:rPr>
          <w:color w:val="2E86C1"/>
        </w:rPr>
        <w:t>4.4 Group 3 — Pointwise Conv, Average Pool, and FC</w:t>
      </w:r>
    </w:p>
    <w:p>
      <w:pPr>
        <w:pStyle w:val="Heading3"/>
      </w:pPr>
      <w:r>
        <w:rPr>
          <w:color w:val="1A5276"/>
        </w:rPr>
        <w:t>4.4.1 Pointwise Convolution</w:t>
      </w:r>
    </w:p>
    <w:p>
      <w:pPr>
        <w:spacing w:after="120"/>
      </w:pPr>
      <w:r>
        <w:t>conv1x1_g3_core implements 16 parallel filter groups, each processing 29 input channels. Unlike Group 2 where the quantizer clips the PW output to 12 bits, Group 3 pointwise convolution outputs full-precision 27-bit results (G3_CONV_OUT_W = 27) without a quantizer. This preserves the dynamic range needed by the subsequent global average pooling operation.</w:t>
      </w:r>
    </w:p>
    <w:p>
      <w:pPr>
        <w:spacing w:after="120"/>
      </w:pPr>
      <w:r>
        <w:t>Each conv1x1_g3_filter_unit uses:</w:t>
      </w:r>
    </w:p>
    <w:p>
      <w:pPr>
        <w:pStyle w:val="ListBullet"/>
        <w:spacing w:after="60"/>
      </w:pPr>
      <w:r>
        <w:t>29 MAC operations: G2_FM_W(12) × G3_PW_WW(9), DROP_LSB=7, MAC_OUT=14 bits</w:t>
      </w:r>
    </w:p>
    <w:p>
      <w:pPr>
        <w:pStyle w:val="ListBullet"/>
        <w:spacing w:after="60"/>
      </w:pPr>
      <w:r>
        <w:t>adder_tree_29 sum: 29 × 14-bit → 22-bit (+8 from 4 Adder3 levels)</w:t>
      </w:r>
    </w:p>
    <w:p>
      <w:pPr>
        <w:pStyle w:val="ListBullet"/>
        <w:spacing w:after="60"/>
      </w:pPr>
      <w:r>
        <w:t>Multi-step accumulation: ACC_OUT_W = 26 bits</w:t>
      </w:r>
    </w:p>
    <w:p>
      <w:pPr>
        <w:pStyle w:val="ListBullet"/>
        <w:spacing w:after="60"/>
      </w:pPr>
      <w:r>
        <w:t>Bias addition: BIAS_OUT_W = 27 bits (no quantizer)</w:t>
      </w:r>
    </w:p>
    <w:p>
      <w:pPr>
        <w:pStyle w:val="Heading3"/>
      </w:pPr>
      <w:r>
        <w:rPr>
          <w:color w:val="1A5276"/>
        </w:rPr>
        <w:t>4.4.2 Global Average Pooling</w:t>
      </w:r>
    </w:p>
    <w:p>
      <w:pPr>
        <w:spacing w:after="120"/>
      </w:pPr>
      <w:r>
        <w:t>avg_pool_core accumulates all 49 pixels (7×7 spatial) per channel over 49 clock cycles (acc_en=1 for each pixel). The ACC_W = 33 bits (IN_W=27 + ceil(log2(49))=6). The output is captured into a 9-bit register when result_we is pulsed. The quantizer clips the 33-bit accumulated sum to 9 bits (G3_FM_W), applying one-sided (ReLU) saturation.</w:t>
      </w:r>
    </w:p>
    <w:p>
      <w:pPr>
        <w:spacing w:after="120"/>
      </w:pPr>
      <w:r>
        <w:t>Remark: The approximation 1/49 ≈ 5/256 (multiply by 5, shift right 8) applies to the Q6.8 representation of the accumulated sum, not to the raw integer sum. The quantizer effectively extracts the appropriate bits of the fixed-point sum.</w:t>
      </w:r>
    </w:p>
    <w:p>
      <w:pPr>
        <w:pStyle w:val="Heading3"/>
      </w:pPr>
      <w:r>
        <w:rPr>
          <w:color w:val="1A5276"/>
        </w:rPr>
        <w:t>4.4.3 Fully Connected Layer</w:t>
      </w:r>
    </w:p>
    <w:p>
      <w:pPr>
        <w:spacing w:after="120"/>
      </w:pPr>
      <w:r>
        <w:t>fc_core implements the 1024 → 1000 fully connected layer with 32-channel parallel processing. Each of the 32 parallel fc_filter_unit instances computes:</w:t>
      </w:r>
    </w:p>
    <w:p>
      <w:pPr>
        <w:pStyle w:val="ListBullet"/>
        <w:spacing w:after="60"/>
      </w:pPr>
      <w:r>
        <w:t>32 MAC operations: G3_FM_W(9) × FC_WW(9), DROP_LSB=4, MAC_OUT=14 bits</w:t>
      </w:r>
    </w:p>
    <w:p>
      <w:pPr>
        <w:pStyle w:val="ListBullet"/>
        <w:spacing w:after="60"/>
      </w:pPr>
      <w:r>
        <w:t>adder_tree_32 sum: 32 × 14-bit → 21-bit (+7 from 4-level tree)</w:t>
      </w:r>
    </w:p>
    <w:p>
      <w:pPr>
        <w:pStyle w:val="ListBullet"/>
        <w:spacing w:after="60"/>
      </w:pPr>
      <w:r>
        <w:t>32-step accumulation (1024/32=32): ACC_W = 26 bits</w:t>
      </w:r>
    </w:p>
    <w:p>
      <w:pPr>
        <w:pStyle w:val="ListBullet"/>
        <w:spacing w:after="60"/>
      </w:pPr>
      <w:r>
        <w:t>Bias addition: 27 bits</w:t>
      </w:r>
    </w:p>
    <w:p>
      <w:pPr>
        <w:pStyle w:val="ListBullet"/>
        <w:spacing w:after="60"/>
      </w:pPr>
      <w:r>
        <w:t>Arithmetic right-shift by 2 (Ch 6.2.4): compensates for FC weight scaling</w:t>
      </w:r>
    </w:p>
    <w:p>
      <w:pPr>
        <w:pStyle w:val="ListBullet"/>
        <w:spacing w:after="60"/>
      </w:pPr>
      <w:r>
        <w:t>Two-sided saturating quantizer → G3_FM_W = 9-bit output (HAS_RELU=0, FC can be negative)</w:t>
      </w:r>
    </w:p>
    <w:p>
      <w:pPr>
        <w:spacing w:after="120"/>
      </w:pPr>
      <w:r>
        <w:t>The running argmax is updated each time a class score is computed, maintaining the current maximum and its class index. After all 1000 classes are processed, class_idx[9:0] holds the top-1 prediction.</w:t>
      </w:r>
    </w:p>
    <w:p>
      <w:pPr>
        <w:pStyle w:val="Heading3"/>
      </w:pPr>
      <w:r>
        <w:rPr>
          <w:color w:val="1A5276"/>
        </w:rPr>
        <w:t>4.4.4 Group 3 Sequencer</w:t>
      </w:r>
    </w:p>
    <w:p>
      <w:pPr>
        <w:spacing w:after="120"/>
      </w:pPr>
      <w:r>
        <w:t>group3_ctrl implements a 3-state FSM (IDLE → S_CONV → S_FC) with five internal counters: a filter-group counter (0..63, covering all 64 groups of 16 filters each), a pixel counter (0..48 for the 7×7 avgpool), a convolution step counter, an FC accumulation step counter, and an FC class counter (0..999). The extramem_rd_addr counter resets to 0 at each filter-group boundary to correctly address the extra_mem buffer.</w:t>
      </w:r>
    </w:p>
    <w:p>
      <w:pPr>
        <w:pStyle w:val="Heading2"/>
      </w:pPr>
      <w:r>
        <w:rPr>
          <w:color w:val="2E86C1"/>
        </w:rPr>
        <w:t>4.5 Weight Storage and BN Folding</w:t>
      </w:r>
    </w:p>
    <w:p>
      <w:pPr>
        <w:spacing w:after="120"/>
      </w:pPr>
      <w:r>
        <w:t>All layer weights and biases are stored in on-chip memory. The weight extraction script (scripts/group2/extract_weights_g2_g3.py) loads the pretrained torchvision ShuffleNet V2 × 1.0 checkpoint, folds BN statistics into the convolution weights, quantizes to the per-layer fixed-point format, and writes hex initialization files for each ROM module.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jc w:val="center"/>
            </w:pPr>
            <w:r>
              <w:rPr>
                <w:b/>
              </w:rPr>
              <w:t>ROM</w:t>
            </w:r>
          </w:p>
        </w:tc>
        <w:tc>
          <w:tcPr>
            <w:tcW w:type="dxa" w:w="1824"/>
          </w:tcPr>
          <w:p>
            <w:pPr>
              <w:jc w:val="center"/>
            </w:pPr>
            <w:r>
              <w:rPr>
                <w:b/>
              </w:rPr>
              <w:t>Type</w:t>
            </w:r>
          </w:p>
        </w:tc>
        <w:tc>
          <w:tcPr>
            <w:tcW w:type="dxa" w:w="1824"/>
          </w:tcPr>
          <w:p>
            <w:pPr>
              <w:jc w:val="center"/>
            </w:pPr>
            <w:r>
              <w:rPr>
                <w:b/>
              </w:rPr>
              <w:t>Entries</w:t>
            </w:r>
          </w:p>
        </w:tc>
        <w:tc>
          <w:tcPr>
            <w:tcW w:type="dxa" w:w="1824"/>
          </w:tcPr>
          <w:p>
            <w:pPr>
              <w:jc w:val="center"/>
            </w:pPr>
            <w:r>
              <w:rPr>
                <w:b/>
              </w:rPr>
              <w:t>Width (bits)</w:t>
            </w:r>
          </w:p>
        </w:tc>
        <w:tc>
          <w:tcPr>
            <w:tcW w:type="dxa" w:w="1824"/>
          </w:tcPr>
          <w:p>
            <w:pPr>
              <w:jc w:val="center"/>
            </w:pPr>
            <w:r>
              <w:rPr>
                <w:b/>
              </w:rPr>
              <w:t>Total Size</w:t>
            </w:r>
          </w:p>
        </w:tc>
      </w:tr>
      <w:tr>
        <w:tc>
          <w:tcPr>
            <w:tcW w:type="dxa" w:w="1824"/>
          </w:tcPr>
          <w:p>
            <w:r>
              <w:t>g2_dw_weight_rom</w:t>
            </w:r>
          </w:p>
        </w:tc>
        <w:tc>
          <w:tcPr>
            <w:tcW w:type="dxa" w:w="1824"/>
          </w:tcPr>
          <w:p>
            <w:r>
              <w:t>Distributed</w:t>
            </w:r>
          </w:p>
        </w:tc>
        <w:tc>
          <w:tcPr>
            <w:tcW w:type="dxa" w:w="1824"/>
          </w:tcPr>
          <w:p>
            <w:r>
              <w:t>16</w:t>
            </w:r>
          </w:p>
        </w:tc>
        <w:tc>
          <w:tcPr>
            <w:tcW w:type="dxa" w:w="1824"/>
          </w:tcPr>
          <w:p>
            <w:r>
              <w:t>7,830</w:t>
            </w:r>
          </w:p>
        </w:tc>
        <w:tc>
          <w:tcPr>
            <w:tcW w:type="dxa" w:w="1824"/>
          </w:tcPr>
          <w:p>
            <w:r>
              <w:t>~120 KB</w:t>
            </w:r>
          </w:p>
        </w:tc>
      </w:tr>
      <w:tr>
        <w:tc>
          <w:tcPr>
            <w:tcW w:type="dxa" w:w="1824"/>
          </w:tcPr>
          <w:p>
            <w:r>
              <w:t>g2_dw_bias_rom</w:t>
            </w:r>
          </w:p>
        </w:tc>
        <w:tc>
          <w:tcPr>
            <w:tcW w:type="dxa" w:w="1824"/>
          </w:tcPr>
          <w:p>
            <w:r>
              <w:t>Distributed</w:t>
            </w:r>
          </w:p>
        </w:tc>
        <w:tc>
          <w:tcPr>
            <w:tcW w:type="dxa" w:w="1824"/>
          </w:tcPr>
          <w:p>
            <w:r>
              <w:t>16</w:t>
            </w:r>
          </w:p>
        </w:tc>
        <w:tc>
          <w:tcPr>
            <w:tcW w:type="dxa" w:w="1824"/>
          </w:tcPr>
          <w:p>
            <w:r>
              <w:t>870</w:t>
            </w:r>
          </w:p>
        </w:tc>
        <w:tc>
          <w:tcPr>
            <w:tcW w:type="dxa" w:w="1824"/>
          </w:tcPr>
          <w:p>
            <w:r>
              <w:t>~14 KB</w:t>
            </w:r>
          </w:p>
        </w:tc>
      </w:tr>
      <w:tr>
        <w:tc>
          <w:tcPr>
            <w:tcW w:type="dxa" w:w="1824"/>
          </w:tcPr>
          <w:p>
            <w:r>
              <w:t>g2_pw_weight_rom</w:t>
            </w:r>
          </w:p>
        </w:tc>
        <w:tc>
          <w:tcPr>
            <w:tcW w:type="dxa" w:w="1824"/>
          </w:tcPr>
          <w:p>
            <w:r>
              <w:t>Block RAM</w:t>
            </w:r>
          </w:p>
        </w:tc>
        <w:tc>
          <w:tcPr>
            <w:tcW w:type="dxa" w:w="1824"/>
          </w:tcPr>
          <w:p>
            <w:r>
              <w:t>320</w:t>
            </w:r>
          </w:p>
        </w:tc>
        <w:tc>
          <w:tcPr>
            <w:tcW w:type="dxa" w:w="1824"/>
          </w:tcPr>
          <w:p>
            <w:r>
              <w:t>7,656</w:t>
            </w:r>
          </w:p>
        </w:tc>
        <w:tc>
          <w:tcPr>
            <w:tcW w:type="dxa" w:w="1824"/>
          </w:tcPr>
          <w:p>
            <w:r>
              <w:t>~297 KB</w:t>
            </w:r>
          </w:p>
        </w:tc>
      </w:tr>
      <w:tr>
        <w:tc>
          <w:tcPr>
            <w:tcW w:type="dxa" w:w="1824"/>
          </w:tcPr>
          <w:p>
            <w:r>
              <w:t>g2_pw_bias_rom</w:t>
            </w:r>
          </w:p>
        </w:tc>
        <w:tc>
          <w:tcPr>
            <w:tcW w:type="dxa" w:w="1824"/>
          </w:tcPr>
          <w:p>
            <w:r>
              <w:t>Distributed</w:t>
            </w:r>
          </w:p>
        </w:tc>
        <w:tc>
          <w:tcPr>
            <w:tcW w:type="dxa" w:w="1824"/>
          </w:tcPr>
          <w:p>
            <w:r>
              <w:t>16</w:t>
            </w:r>
          </w:p>
        </w:tc>
        <w:tc>
          <w:tcPr>
            <w:tcW w:type="dxa" w:w="1824"/>
          </w:tcPr>
          <w:p>
            <w:r>
              <w:t>754</w:t>
            </w:r>
          </w:p>
        </w:tc>
        <w:tc>
          <w:tcPr>
            <w:tcW w:type="dxa" w:w="1824"/>
          </w:tcPr>
          <w:p>
            <w:r>
              <w:t>~12 KB</w:t>
            </w:r>
          </w:p>
        </w:tc>
      </w:tr>
      <w:tr>
        <w:tc>
          <w:tcPr>
            <w:tcW w:type="dxa" w:w="1824"/>
          </w:tcPr>
          <w:p>
            <w:r>
              <w:t>g3_pw_weight_rom</w:t>
            </w:r>
          </w:p>
        </w:tc>
        <w:tc>
          <w:tcPr>
            <w:tcW w:type="dxa" w:w="1824"/>
          </w:tcPr>
          <w:p>
            <w:r>
              <w:t>Block RAM</w:t>
            </w:r>
          </w:p>
        </w:tc>
        <w:tc>
          <w:tcPr>
            <w:tcW w:type="dxa" w:w="1824"/>
          </w:tcPr>
          <w:p>
            <w:r>
              <w:t>1024</w:t>
            </w:r>
          </w:p>
        </w:tc>
        <w:tc>
          <w:tcPr>
            <w:tcW w:type="dxa" w:w="1824"/>
          </w:tcPr>
          <w:p>
            <w:r>
              <w:t>4,176</w:t>
            </w:r>
          </w:p>
        </w:tc>
        <w:tc>
          <w:tcPr>
            <w:tcW w:type="dxa" w:w="1824"/>
          </w:tcPr>
          <w:p>
            <w:r>
              <w:t>~520 KB</w:t>
            </w:r>
          </w:p>
        </w:tc>
      </w:tr>
      <w:tr>
        <w:tc>
          <w:tcPr>
            <w:tcW w:type="dxa" w:w="1824"/>
          </w:tcPr>
          <w:p>
            <w:r>
              <w:t>g3_pw_bias_rom</w:t>
            </w:r>
          </w:p>
        </w:tc>
        <w:tc>
          <w:tcPr>
            <w:tcW w:type="dxa" w:w="1824"/>
          </w:tcPr>
          <w:p>
            <w:r>
              <w:t>Distributed</w:t>
            </w:r>
          </w:p>
        </w:tc>
        <w:tc>
          <w:tcPr>
            <w:tcW w:type="dxa" w:w="1824"/>
          </w:tcPr>
          <w:p>
            <w:r>
              <w:t>64</w:t>
            </w:r>
          </w:p>
        </w:tc>
        <w:tc>
          <w:tcPr>
            <w:tcW w:type="dxa" w:w="1824"/>
          </w:tcPr>
          <w:p>
            <w:r>
              <w:t>240</w:t>
            </w:r>
          </w:p>
        </w:tc>
        <w:tc>
          <w:tcPr>
            <w:tcW w:type="dxa" w:w="1824"/>
          </w:tcPr>
          <w:p>
            <w:r>
              <w:t>~2 KB</w:t>
            </w:r>
          </w:p>
        </w:tc>
      </w:tr>
      <w:tr>
        <w:tc>
          <w:tcPr>
            <w:tcW w:type="dxa" w:w="1824"/>
          </w:tcPr>
          <w:p>
            <w:r>
              <w:t>g3_fc_weight_rom</w:t>
            </w:r>
          </w:p>
        </w:tc>
        <w:tc>
          <w:tcPr>
            <w:tcW w:type="dxa" w:w="1824"/>
          </w:tcPr>
          <w:p>
            <w:r>
              <w:t>Block RAM</w:t>
            </w:r>
          </w:p>
        </w:tc>
        <w:tc>
          <w:tcPr>
            <w:tcW w:type="dxa" w:w="1824"/>
          </w:tcPr>
          <w:p>
            <w:r>
              <w:t>32,000</w:t>
            </w:r>
          </w:p>
        </w:tc>
        <w:tc>
          <w:tcPr>
            <w:tcW w:type="dxa" w:w="1824"/>
          </w:tcPr>
          <w:p>
            <w:r>
              <w:t>288</w:t>
            </w:r>
          </w:p>
        </w:tc>
        <w:tc>
          <w:tcPr>
            <w:tcW w:type="dxa" w:w="1824"/>
          </w:tcPr>
          <w:p>
            <w:r>
              <w:t>~1.1 MB</w:t>
            </w:r>
          </w:p>
        </w:tc>
      </w:tr>
      <w:tr>
        <w:tc>
          <w:tcPr>
            <w:tcW w:type="dxa" w:w="1824"/>
          </w:tcPr>
          <w:p>
            <w:r>
              <w:t>g3_fc_bias_rom</w:t>
            </w:r>
          </w:p>
        </w:tc>
        <w:tc>
          <w:tcPr>
            <w:tcW w:type="dxa" w:w="1824"/>
          </w:tcPr>
          <w:p>
            <w:r>
              <w:t>Distributed</w:t>
            </w:r>
          </w:p>
        </w:tc>
        <w:tc>
          <w:tcPr>
            <w:tcW w:type="dxa" w:w="1824"/>
          </w:tcPr>
          <w:p>
            <w:r>
              <w:t>1000</w:t>
            </w:r>
          </w:p>
        </w:tc>
        <w:tc>
          <w:tcPr>
            <w:tcW w:type="dxa" w:w="1824"/>
          </w:tcPr>
          <w:p>
            <w:r>
              <w:t>11</w:t>
            </w:r>
          </w:p>
        </w:tc>
        <w:tc>
          <w:tcPr>
            <w:tcW w:type="dxa" w:w="1824"/>
          </w:tcPr>
          <w:p>
            <w:r>
              <w:t>~1 KB</w:t>
            </w:r>
          </w:p>
        </w:tc>
      </w:tr>
    </w:tbl>
    <w:p/>
    <w:p>
      <w:pPr>
        <w:spacing w:after="120"/>
      </w:pPr>
      <w:r>
        <w:t>ROMs use basename-only INIT_FILE paths (e.g., "g2_pw_weights.hex") so that Vivado can locate them in the synthesis run directory regardless of whether synthesis is run as a standard project or out-of-context run.</w:t>
      </w:r>
    </w:p>
    <w:p>
      <w:pPr>
        <w:pStyle w:val="Heading2"/>
      </w:pPr>
      <w:r>
        <w:rPr>
          <w:color w:val="2E86C1"/>
        </w:rPr>
        <w:t>4.6 Split Synthesis Flow</w:t>
      </w:r>
    </w:p>
    <w:p>
      <w:pPr>
        <w:spacing w:after="120"/>
      </w:pPr>
      <w:r>
        <w:t>The full design requires approximately 34 GB of RAM for monolithic out-of-context synthesis, exceeding the 16 GB available on the development workstation. A custom split synthesis flow was developed to overcome this constraint:</w:t>
      </w:r>
    </w:p>
    <w:p>
      <w:pPr>
        <w:pStyle w:val="ListBullet"/>
        <w:spacing w:after="60"/>
      </w:pPr>
      <w:r>
        <w:t>Step 1 (build_project.tcl): Creates the Vivado block design with black-box stubs for Group 1, Group 2, and Group 3. The stubs use the (* black_box *) Verilog attribute to prevent synthesis from generating logic while preserving the module boundaries in the netlist.</w:t>
      </w:r>
    </w:p>
    <w:p>
      <w:pPr>
        <w:pStyle w:val="ListBullet"/>
        <w:spacing w:after="60"/>
      </w:pPr>
      <w:r>
        <w:t>Steps 2–4 (part0/1/2_synth_*_ooc.tcl): Each group is synthesized independently in Vivado non-project (batch) mode using synth_design -mode out_of_context. The OOC synthesis runs in a dedicated working directory where the relevant hex weight files are pre-copied, and uses flatten_hierarchy=none to prevent the black-box boundaries from being lost during optimization.</w:t>
      </w:r>
    </w:p>
    <w:p>
      <w:pPr>
        <w:pStyle w:val="ListBullet"/>
        <w:spacing w:after="60"/>
      </w:pPr>
      <w:r>
        <w:t>Step 5 (part3_synth_and_impl.tcl): The Vivado project is opened, synth_1 is run (light-weight: only the board wrapper and controller logic are synthesized). After synthesis, the black-box cells are filled using read_checkpoint -cell with the pre-built OOC DCPs. Implementation then proceeds with the complete merged design.</w:t>
      </w:r>
    </w:p>
    <w:p>
      <w:pPr>
        <w:spacing w:after="120"/>
      </w:pPr>
      <w:r>
        <w:t>This approach reduces peak synthesis RAM from 34 GB to approximately 8–15 GB per group, with the three OOC runs completing in 3, 9, and 11 minutes respectively.</w:t>
      </w:r>
    </w:p>
    <w:p>
      <w:r>
        <w:br w:type="page"/>
      </w:r>
    </w:p>
    <w:p>
      <w:pPr>
        <w:pStyle w:val="Heading1"/>
      </w:pPr>
      <w:r>
        <w:rPr>
          <w:color w:val="1A5276"/>
        </w:rPr>
        <w:t>5. Verification</w:t>
      </w:r>
    </w:p>
    <w:p>
      <w:pPr>
        <w:pStyle w:val="Heading2"/>
      </w:pPr>
      <w:r>
        <w:rPr>
          <w:color w:val="2E86C1"/>
        </w:rPr>
        <w:t>5.1 Unit-Level Testbenches</w:t>
      </w:r>
    </w:p>
    <w:p>
      <w:pPr>
        <w:spacing w:after="120"/>
      </w:pPr>
      <w:r>
        <w:t>Every synthesizable RTL module has a dedicated self-contained, self-checking Verilog testbench. The testbenches are designed for Vivado XSim 2024.2 and require no external vector files — all test cases and expected values are computed inline using Verilog functions that model the bit-true arithmetic of each module. This makes the testbenches portable and reproducible.</w:t>
      </w:r>
    </w:p>
    <w:p>
      <w:pPr>
        <w:spacing w:after="120"/>
      </w:pPr>
      <w:r>
        <w:t>Each testbench follows the same pattern:</w:t>
      </w:r>
    </w:p>
    <w:p>
      <w:pPr>
        <w:pStyle w:val="ListBullet"/>
        <w:spacing w:after="60"/>
      </w:pPr>
      <w:r>
        <w:t>A golden model function that computes the expected output using the same fixed-point arithmetic as the RTL (signed multiplication, bit-select for LSB dropping, carry-save addition, saturating quantization).</w:t>
      </w:r>
    </w:p>
    <w:p>
      <w:pPr>
        <w:pStyle w:val="ListBullet"/>
        <w:spacing w:after="60"/>
      </w:pPr>
      <w:r>
        <w:t>A run_test task that applies inputs at negedge clock edges, waits for the pipeline to settle, and compares DUT outputs to the golden model.</w:t>
      </w:r>
    </w:p>
    <w:p>
      <w:pPr>
        <w:pStyle w:val="ListBullet"/>
        <w:spacing w:after="60"/>
      </w:pPr>
      <w:r>
        <w:t>A PASS/FAIL counter and a final RESULT summary line that confirms all test cases passed.</w:t>
      </w:r>
    </w:p>
    <w:p>
      <w:pPr>
        <w:spacing w:after="120"/>
      </w:pPr>
      <w:r>
        <w:t>Important timing details discovered during testbench development:</w:t>
      </w:r>
    </w:p>
    <w:p>
      <w:pPr>
        <w:pStyle w:val="ListBullet"/>
        <w:spacing w:after="60"/>
      </w:pPr>
      <w:r>
        <w:t>conv1x1_filter_unit (Group 2 PW): The accumulator IS gated on the en signal. The effective accumulation count equals nacc (not nacc+1). The wait step with en=0 does not contribute an additional accumulation.</w:t>
      </w:r>
    </w:p>
    <w:p>
      <w:pPr>
        <w:pStyle w:val="ListBullet"/>
        <w:spacing w:after="60"/>
      </w:pPr>
      <w:r>
        <w:t>fc_filter_unit (Group 3 FC): The accumulator is NOT gated on en. The wait step with en=0 adds one extra accumulation because the MAC holds its output and the accumulator continues adding. The effective count is nacc+1. Additionally, an arithmetic right-shift by 2 is applied before the quantizer.</w:t>
      </w:r>
    </w:p>
    <w:p>
      <w:pPr>
        <w:pStyle w:val="ListBullet"/>
        <w:spacing w:after="60"/>
      </w:pPr>
      <w:r>
        <w:t>avg_pool_core: The quantizer saturates at 2^(OUT_W−1)=256 (one-sided threshold), not at 2^OUT_W=512. Test values must keep the accumulated sum below 256 for non-saturating tests.</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jc w:val="center"/>
            </w:pPr>
            <w:r>
              <w:rPr>
                <w:b/>
              </w:rPr>
              <w:t>Group</w:t>
            </w:r>
          </w:p>
        </w:tc>
        <w:tc>
          <w:tcPr>
            <w:tcW w:type="dxa" w:w="2280"/>
          </w:tcPr>
          <w:p>
            <w:pPr>
              <w:jc w:val="center"/>
            </w:pPr>
            <w:r>
              <w:rPr>
                <w:b/>
              </w:rPr>
              <w:t>Modules</w:t>
            </w:r>
          </w:p>
        </w:tc>
        <w:tc>
          <w:tcPr>
            <w:tcW w:type="dxa" w:w="2280"/>
          </w:tcPr>
          <w:p>
            <w:pPr>
              <w:jc w:val="center"/>
            </w:pPr>
            <w:r>
              <w:rPr>
                <w:b/>
              </w:rPr>
              <w:t>TBs</w:t>
            </w:r>
          </w:p>
        </w:tc>
        <w:tc>
          <w:tcPr>
            <w:tcW w:type="dxa" w:w="2280"/>
          </w:tcPr>
          <w:p>
            <w:pPr>
              <w:jc w:val="center"/>
            </w:pPr>
            <w:r>
              <w:rPr>
                <w:b/>
              </w:rPr>
              <w:t>Status</w:t>
            </w:r>
          </w:p>
        </w:tc>
      </w:tr>
      <w:tr>
        <w:tc>
          <w:tcPr>
            <w:tcW w:type="dxa" w:w="2280"/>
          </w:tcPr>
          <w:p>
            <w:r>
              <w:t>Common</w:t>
            </w:r>
          </w:p>
        </w:tc>
        <w:tc>
          <w:tcPr>
            <w:tcW w:type="dxa" w:w="2280"/>
          </w:tcPr>
          <w:p>
            <w:r>
              <w:t>9 modules (mac_unit, adder_trees, quantizer, FIFOs)</w:t>
            </w:r>
          </w:p>
        </w:tc>
        <w:tc>
          <w:tcPr>
            <w:tcW w:type="dxa" w:w="2280"/>
          </w:tcPr>
          <w:p>
            <w:r>
              <w:t>9</w:t>
            </w:r>
          </w:p>
        </w:tc>
        <w:tc>
          <w:tcPr>
            <w:tcW w:type="dxa" w:w="2280"/>
          </w:tcPr>
          <w:p>
            <w:r>
              <w:t>All pass ✓</w:t>
            </w:r>
          </w:p>
        </w:tc>
      </w:tr>
      <w:tr>
        <w:tc>
          <w:tcPr>
            <w:tcW w:type="dxa" w:w="2280"/>
          </w:tcPr>
          <w:p>
            <w:r>
              <w:t>Group 1</w:t>
            </w:r>
          </w:p>
        </w:tc>
        <w:tc>
          <w:tcPr>
            <w:tcW w:type="dxa" w:w="2280"/>
          </w:tcPr>
          <w:p>
            <w:r>
              <w:t>10 modules (conv3x3, maxpool, photo_mem, ROMs, ctrl, top)</w:t>
            </w:r>
          </w:p>
        </w:tc>
        <w:tc>
          <w:tcPr>
            <w:tcW w:type="dxa" w:w="2280"/>
          </w:tcPr>
          <w:p>
            <w:r>
              <w:t>10</w:t>
            </w:r>
          </w:p>
        </w:tc>
        <w:tc>
          <w:tcPr>
            <w:tcW w:type="dxa" w:w="2280"/>
          </w:tcPr>
          <w:p>
            <w:r>
              <w:t>All pass ✓</w:t>
            </w:r>
          </w:p>
        </w:tc>
      </w:tr>
      <w:tr>
        <w:tc>
          <w:tcPr>
            <w:tcW w:type="dxa" w:w="2280"/>
          </w:tcPr>
          <w:p>
            <w:r>
              <w:t>Group 2</w:t>
            </w:r>
          </w:p>
        </w:tc>
        <w:tc>
          <w:tcPr>
            <w:tcW w:type="dxa" w:w="2280"/>
          </w:tcPr>
          <w:p>
            <w:r>
              <w:t>14 modules (DW, PW, FIFOs, ROMs, ctrl, top)</w:t>
            </w:r>
          </w:p>
        </w:tc>
        <w:tc>
          <w:tcPr>
            <w:tcW w:type="dxa" w:w="2280"/>
          </w:tcPr>
          <w:p>
            <w:r>
              <w:t>14</w:t>
            </w:r>
          </w:p>
        </w:tc>
        <w:tc>
          <w:tcPr>
            <w:tcW w:type="dxa" w:w="2280"/>
          </w:tcPr>
          <w:p>
            <w:r>
              <w:t>All pass ✓</w:t>
            </w:r>
          </w:p>
        </w:tc>
      </w:tr>
      <w:tr>
        <w:tc>
          <w:tcPr>
            <w:tcW w:type="dxa" w:w="2280"/>
          </w:tcPr>
          <w:p>
            <w:r>
              <w:t>Group 3</w:t>
            </w:r>
          </w:p>
        </w:tc>
        <w:tc>
          <w:tcPr>
            <w:tcW w:type="dxa" w:w="2280"/>
          </w:tcPr>
          <w:p>
            <w:r>
              <w:t>11 modules (PW, avgpool, FC, ROMs, ctrl, top)</w:t>
            </w:r>
          </w:p>
        </w:tc>
        <w:tc>
          <w:tcPr>
            <w:tcW w:type="dxa" w:w="2280"/>
          </w:tcPr>
          <w:p>
            <w:r>
              <w:t>11</w:t>
            </w:r>
          </w:p>
        </w:tc>
        <w:tc>
          <w:tcPr>
            <w:tcW w:type="dxa" w:w="2280"/>
          </w:tcPr>
          <w:p>
            <w:r>
              <w:t>All pass ✓</w:t>
            </w:r>
          </w:p>
        </w:tc>
      </w:tr>
      <w:tr>
        <w:tc>
          <w:tcPr>
            <w:tcW w:type="dxa" w:w="2280"/>
          </w:tcPr>
          <w:p>
            <w:r>
              <w:t>Memories</w:t>
            </w:r>
          </w:p>
        </w:tc>
        <w:tc>
          <w:tcPr>
            <w:tcW w:type="dxa" w:w="2280"/>
          </w:tcPr>
          <w:p>
            <w:r>
              <w:t>1 module (extra_mem)</w:t>
            </w:r>
          </w:p>
        </w:tc>
        <w:tc>
          <w:tcPr>
            <w:tcW w:type="dxa" w:w="2280"/>
          </w:tcPr>
          <w:p>
            <w:r>
              <w:t>1</w:t>
            </w:r>
          </w:p>
        </w:tc>
        <w:tc>
          <w:tcPr>
            <w:tcW w:type="dxa" w:w="2280"/>
          </w:tcPr>
          <w:p>
            <w:r>
              <w:t>All pass ✓</w:t>
            </w:r>
          </w:p>
        </w:tc>
      </w:tr>
      <w:tr>
        <w:tc>
          <w:tcPr>
            <w:tcW w:type="dxa" w:w="2280"/>
          </w:tcPr>
          <w:p>
            <w:r>
              <w:t>AXI</w:t>
            </w:r>
          </w:p>
        </w:tc>
        <w:tc>
          <w:tcPr>
            <w:tcW w:type="dxa" w:w="2280"/>
          </w:tcPr>
          <w:p>
            <w:r>
              <w:t>1 module (axi_photo_mem_slave)</w:t>
            </w:r>
          </w:p>
        </w:tc>
        <w:tc>
          <w:tcPr>
            <w:tcW w:type="dxa" w:w="2280"/>
          </w:tcPr>
          <w:p>
            <w:r>
              <w:t>1</w:t>
            </w:r>
          </w:p>
        </w:tc>
        <w:tc>
          <w:tcPr>
            <w:tcW w:type="dxa" w:w="2280"/>
          </w:tcPr>
          <w:p>
            <w:r>
              <w:t>All pass ✓</w:t>
            </w:r>
          </w:p>
        </w:tc>
      </w:tr>
      <w:tr>
        <w:tc>
          <w:tcPr>
            <w:tcW w:type="dxa" w:w="2280"/>
          </w:tcPr>
          <w:p>
            <w:r>
              <w:t>Top level</w:t>
            </w:r>
          </w:p>
        </w:tc>
        <w:tc>
          <w:tcPr>
            <w:tcW w:type="dxa" w:w="2280"/>
          </w:tcPr>
          <w:p>
            <w:r>
              <w:t>2 modules (accelerator_ctrl, accelerator_top)</w:t>
            </w:r>
          </w:p>
        </w:tc>
        <w:tc>
          <w:tcPr>
            <w:tcW w:type="dxa" w:w="2280"/>
          </w:tcPr>
          <w:p>
            <w:r>
              <w:t>2</w:t>
            </w:r>
          </w:p>
        </w:tc>
        <w:tc>
          <w:tcPr>
            <w:tcW w:type="dxa" w:w="2280"/>
          </w:tcPr>
          <w:p>
            <w:r>
              <w:t>All pass ✓</w:t>
            </w:r>
          </w:p>
        </w:tc>
      </w:tr>
      <w:tr>
        <w:tc>
          <w:tcPr>
            <w:tcW w:type="dxa" w:w="2280"/>
          </w:tcPr>
          <w:p>
            <w:r>
              <w:t>**Total**</w:t>
            </w:r>
          </w:p>
        </w:tc>
        <w:tc>
          <w:tcPr>
            <w:tcW w:type="dxa" w:w="2280"/>
          </w:tcPr>
          <w:p>
            <w:r>
              <w:t>**48 modules**</w:t>
            </w:r>
          </w:p>
        </w:tc>
        <w:tc>
          <w:tcPr>
            <w:tcW w:type="dxa" w:w="2280"/>
          </w:tcPr>
          <w:p>
            <w:r>
              <w:t>**48**</w:t>
            </w:r>
          </w:p>
        </w:tc>
        <w:tc>
          <w:tcPr>
            <w:tcW w:type="dxa" w:w="2280"/>
          </w:tcPr>
          <w:p>
            <w:r>
              <w:t>**All 48 pass ✓**</w:t>
            </w:r>
          </w:p>
        </w:tc>
      </w:tr>
    </w:tbl>
    <w:p/>
    <w:p>
      <w:pPr>
        <w:pStyle w:val="Heading2"/>
      </w:pPr>
      <w:r>
        <w:rPr>
          <w:color w:val="2E86C1"/>
        </w:rPr>
        <w:t>5.2 Software Model Verification</w:t>
      </w:r>
    </w:p>
    <w:p>
      <w:pPr>
        <w:spacing w:after="120"/>
      </w:pPr>
      <w:r>
        <w:t>A bit-accurate Q6.8 Python model (scripts/shufflenet_q68.py) implements the complete ShuffleNet V2 forward pass using integer arithmetic that exactly mirrors the RTL operations: signed multiplication, LSB dropping, carry-save addition, fixed-point accumulation, and saturating quantization. The model loads BN-folded weights from the pretrained checkpoint and runs inference on ImageNet validation images.</w:t>
      </w:r>
    </w:p>
    <w:p>
      <w:pPr>
        <w:spacing w:after="120"/>
      </w:pPr>
      <w:r>
        <w:t>Verification results:</w:t>
      </w:r>
    </w:p>
    <w:p>
      <w:pPr>
        <w:pStyle w:val="ListBullet"/>
        <w:spacing w:after="60"/>
      </w:pPr>
      <w:r>
        <w:t>BN-fold coefficient maximum error: 7.63×10⁻⁶ (well within 1 LSB in Q6.8)</w:t>
      </w:r>
    </w:p>
    <w:p>
      <w:pPr>
        <w:pStyle w:val="ListBullet"/>
        <w:spacing w:after="60"/>
      </w:pPr>
      <w:r>
        <w:t>Top-1 accuracy on 100 ImageNet validation images: approximately 71%</w:t>
      </w:r>
    </w:p>
    <w:p>
      <w:pPr>
        <w:pStyle w:val="ListBullet"/>
        <w:spacing w:after="60"/>
      </w:pPr>
      <w:r>
        <w:t>Comparison with floating-point torchvision model confirms the quantization scheme introduces only minimal accuracy degradation</w:t>
      </w:r>
    </w:p>
    <w:p>
      <w:r>
        <w:br w:type="page"/>
      </w:r>
    </w:p>
    <w:p>
      <w:pPr>
        <w:pStyle w:val="Heading1"/>
      </w:pPr>
      <w:r>
        <w:rPr>
          <w:color w:val="1A5276"/>
        </w:rPr>
        <w:t>6. HLS Reference Models</w:t>
      </w:r>
    </w:p>
    <w:p>
      <w:pPr>
        <w:spacing w:after="120"/>
      </w:pPr>
      <w:r>
        <w:t>Four Vitis HLS C++ models target the iWave ZU19EG (xczu19eg-ffvc1760-1-i) for direct same-silicon comparison with the RTL implementation. The models progressively apply optimization directives to demonstrate the HLS design space.</w:t>
      </w:r>
    </w:p>
    <w:p>
      <w:pPr>
        <w:pStyle w:val="Heading2"/>
      </w:pPr>
      <w:r>
        <w:rPr>
          <w:color w:val="2E86C1"/>
        </w:rPr>
        <w:t>6.1 Model 1 — Baseline (Sequential)</w:t>
      </w:r>
    </w:p>
    <w:p>
      <w:pPr>
        <w:spacing w:after="120"/>
      </w:pPr>
      <w:r>
        <w:t>The baseline model implements a straightforward C++ forward pass with no HLS pragmas. All loops execute sequentially. This model provides the reference latency and resource baseline. Expected behavior: very high latency (millions of cycles), minimal resource usage, no spatial parallelism.</w:t>
      </w:r>
    </w:p>
    <w:p>
      <w:pPr>
        <w:pStyle w:val="Heading2"/>
      </w:pPr>
      <w:r>
        <w:rPr>
          <w:color w:val="2E86C1"/>
        </w:rPr>
        <w:t>6.2 Model 2 — Pipelined</w:t>
      </w:r>
    </w:p>
    <w:p>
      <w:pPr>
        <w:spacing w:after="120"/>
      </w:pPr>
      <w:r>
        <w:t>Model 2 adds #pragma HLS PIPELINE directives to all inner loops of each layer function, allowing Vitis HLS to schedule multiple iterations in a pipelined fashion. The pipeline initiation interval (II) target is 1 cycle per spatial position within each layer. Resource usage increases moderately as HLS implements pipeline registers.</w:t>
      </w:r>
    </w:p>
    <w:p>
      <w:pPr>
        <w:spacing w:after="120"/>
      </w:pPr>
      <w:r>
        <w:t>Running Model 2:</w:t>
      </w:r>
    </w:p>
    <w:p>
      <w:pPr>
        <w:spacing w:after="120"/>
      </w:pPr>
      <w:r>
        <w:t xml:space="preserve">    vitis_hls -f hls/scripts/create_hls_project.tcl</w:t>
      </w:r>
    </w:p>
    <w:p>
      <w:pPr>
        <w:pStyle w:val="Heading2"/>
      </w:pPr>
      <w:r>
        <w:rPr>
          <w:color w:val="2E86C1"/>
        </w:rPr>
        <w:t>6.3 Model 3 — Parallelism</w:t>
      </w:r>
    </w:p>
    <w:p>
      <w:pPr>
        <w:spacing w:after="120"/>
      </w:pPr>
      <w:r>
        <w:t>Model 3 adds full loop unrolling (#pragma HLS UNROLL) inside the pipelined outer loops to expose maximum spatial parallelism. The 1×1 convolution functions are specialized for each distinct channel count (58, 116, 232). Array partitioning (#pragma HLS ARRAY_PARTITION cyclic) enables parallel access to weight arrays.</w:t>
      </w:r>
    </w:p>
    <w:p>
      <w:pPr>
        <w:spacing w:after="120"/>
      </w:pPr>
      <w:r>
        <w:t>Challenge: The inner accumulation loops of conv1x1_f116 (116-input) and conv1x1_f232 (232-input) with full unrolling require the Vitis HLS scheduler to handle 116×116 = 13,456 and 232×232 = 53,824 parallel paths respectively. This overwhelmed the scheduler on 16 GB workstations (scheduler timeout/OOM).</w:t>
      </w:r>
    </w:p>
    <w:p>
      <w:pPr>
        <w:spacing w:after="120"/>
      </w:pPr>
      <w:r>
        <w:t>Fix applied: UNROLL factor reduced to factor=16 (for 116-channel) and factor=32 (for 232-channel), reducing scheduler complexity while still demonstrating significant loop parallelism.</w:t>
      </w:r>
    </w:p>
    <w:p>
      <w:pPr>
        <w:spacing w:after="120"/>
      </w:pPr>
      <w:r>
        <w:t>Running Model 3:</w:t>
      </w:r>
    </w:p>
    <w:p>
      <w:pPr>
        <w:spacing w:after="120"/>
      </w:pPr>
      <w:r>
        <w:t xml:space="preserve">    vitis_hls -f hls/scripts/create_parallelism_project.tcl</w:t>
      </w:r>
    </w:p>
    <w:p>
      <w:pPr>
        <w:pStyle w:val="Heading2"/>
      </w:pPr>
      <w:r>
        <w:rPr>
          <w:color w:val="2E86C1"/>
        </w:rPr>
        <w:t>6.4 Model 4 — Final (Combined)</w:t>
      </w:r>
    </w:p>
    <w:p>
      <w:pPr>
        <w:spacing w:after="120"/>
      </w:pPr>
      <w:r>
        <w:t>Model 4 combines pipelining and partial unrolling with additional optimizations:</w:t>
      </w:r>
    </w:p>
    <w:p>
      <w:pPr>
        <w:pStyle w:val="ListBullet"/>
        <w:spacing w:after="60"/>
      </w:pPr>
      <w:r>
        <w:t>Clock target tightened to 7 ns (143 MHz) to push Vivado toward a higher-frequency implementation after export.</w:t>
      </w:r>
    </w:p>
    <w:p>
      <w:pPr>
        <w:pStyle w:val="ListBullet"/>
        <w:spacing w:after="60"/>
      </w:pPr>
      <w:r>
        <w:t>Dual-window DW convolution: two adjacent output columns computed per iteration, sharing the 9-tap weight load (6 cycles for 2 outputs vs 5 cycles each).</w:t>
      </w:r>
    </w:p>
    <w:p>
      <w:pPr>
        <w:pStyle w:val="ListBullet"/>
        <w:spacing w:after="60"/>
      </w:pPr>
      <w:r>
        <w:t>Quad-window maxpool: 4 channels × 2 columns = 8 outputs per iteration.</w:t>
      </w:r>
    </w:p>
    <w:p>
      <w:pPr>
        <w:pStyle w:val="ListBullet"/>
        <w:spacing w:after="60"/>
      </w:pPr>
      <w:r>
        <w:t>FC UNROLL factor reduced to 32 (from 256 in the original design) to stay within DSP budget on ZU19EG.</w:t>
      </w:r>
    </w:p>
    <w:p>
      <w:pPr>
        <w:spacing w:after="120"/>
      </w:pPr>
      <w:r>
        <w:t>Running Model 4:</w:t>
      </w:r>
    </w:p>
    <w:p>
      <w:pPr>
        <w:spacing w:after="120"/>
      </w:pPr>
      <w:r>
        <w:t xml:space="preserve">    vitis_hls -f hls/scripts/create_final_project.tcl</w:t>
      </w:r>
    </w:p>
    <w:p>
      <w:r>
        <w:br w:type="page"/>
      </w:r>
    </w:p>
    <w:p>
      <w:pPr>
        <w:pStyle w:val="Heading1"/>
      </w:pPr>
      <w:r>
        <w:rPr>
          <w:color w:val="1A5276"/>
        </w:rPr>
        <w:t>7. Design Optimizations</w:t>
      </w:r>
    </w:p>
    <w:p>
      <w:pPr>
        <w:spacing w:after="120"/>
      </w:pPr>
      <w:r>
        <w:t>Eight optimizations were applied over the baseline 15-bit uniform datapath to reduce resource usage and meet timing at 100 MHz on ZU19EG.</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jc w:val="center"/>
            </w:pPr>
            <w:r>
              <w:rPr>
                <w:b/>
              </w:rPr>
              <w:t>#</w:t>
            </w:r>
          </w:p>
        </w:tc>
        <w:tc>
          <w:tcPr>
            <w:tcW w:type="dxa" w:w="2280"/>
          </w:tcPr>
          <w:p>
            <w:pPr>
              <w:jc w:val="center"/>
            </w:pPr>
            <w:r>
              <w:rPr>
                <w:b/>
              </w:rPr>
              <w:t>Optimization</w:t>
            </w:r>
          </w:p>
        </w:tc>
        <w:tc>
          <w:tcPr>
            <w:tcW w:type="dxa" w:w="2280"/>
          </w:tcPr>
          <w:p>
            <w:pPr>
              <w:jc w:val="center"/>
            </w:pPr>
            <w:r>
              <w:rPr>
                <w:b/>
              </w:rPr>
              <w:t>Description</w:t>
            </w:r>
          </w:p>
        </w:tc>
        <w:tc>
          <w:tcPr>
            <w:tcW w:type="dxa" w:w="2280"/>
          </w:tcPr>
          <w:p>
            <w:pPr>
              <w:jc w:val="center"/>
            </w:pPr>
            <w:r>
              <w:rPr>
                <w:b/>
              </w:rPr>
              <w:t>Primary Benefit</w:t>
            </w:r>
          </w:p>
        </w:tc>
      </w:tr>
      <w:tr>
        <w:tc>
          <w:tcPr>
            <w:tcW w:type="dxa" w:w="2280"/>
          </w:tcPr>
          <w:p>
            <w:r>
              <w:t>1</w:t>
            </w:r>
          </w:p>
        </w:tc>
        <w:tc>
          <w:tcPr>
            <w:tcW w:type="dxa" w:w="2280"/>
          </w:tcPr>
          <w:p>
            <w:r>
              <w:t>Per-layer feature map widths</w:t>
            </w:r>
          </w:p>
        </w:tc>
        <w:tc>
          <w:tcPr>
            <w:tcW w:type="dxa" w:w="2280"/>
          </w:tcPr>
          <w:p>
            <w:r>
              <w:t>Reduced from 15-bit uniform to 8/10/12/9-bit based on dynamic range analysis</w:t>
            </w:r>
          </w:p>
        </w:tc>
        <w:tc>
          <w:tcPr>
            <w:tcW w:type="dxa" w:w="2280"/>
          </w:tcPr>
          <w:p>
            <w:r>
              <w:t>Reduced BRAM depth, LUT count, and routing congestion</w:t>
            </w:r>
          </w:p>
        </w:tc>
      </w:tr>
      <w:tr>
        <w:tc>
          <w:tcPr>
            <w:tcW w:type="dxa" w:w="2280"/>
          </w:tcPr>
          <w:p>
            <w:r>
              <w:t>2</w:t>
            </w:r>
          </w:p>
        </w:tc>
        <w:tc>
          <w:tcPr>
            <w:tcW w:type="dxa" w:w="2280"/>
          </w:tcPr>
          <w:p>
            <w:r>
              <w:t>Per-layer weight widths</w:t>
            </w:r>
          </w:p>
        </w:tc>
        <w:tc>
          <w:tcPr>
            <w:tcW w:type="dxa" w:w="2280"/>
          </w:tcPr>
          <w:p>
            <w:r>
              <w:t>Weights reduced from 15-bit to 9–15 bits based on required precision</w:t>
            </w:r>
          </w:p>
        </w:tc>
        <w:tc>
          <w:tcPr>
            <w:tcW w:type="dxa" w:w="2280"/>
          </w:tcPr>
          <w:p>
            <w:r>
              <w:t>Reduced ROM size and DSP input width</w:t>
            </w:r>
          </w:p>
        </w:tc>
      </w:tr>
      <w:tr>
        <w:tc>
          <w:tcPr>
            <w:tcW w:type="dxa" w:w="2280"/>
          </w:tcPr>
          <w:p>
            <w:r>
              <w:t>3</w:t>
            </w:r>
          </w:p>
        </w:tc>
        <w:tc>
          <w:tcPr>
            <w:tcW w:type="dxa" w:w="2280"/>
          </w:tcPr>
          <w:p>
            <w:r>
              <w:t>8-bit photo memory</w:t>
            </w:r>
          </w:p>
        </w:tc>
        <w:tc>
          <w:tcPr>
            <w:tcW w:type="dxa" w:w="2280"/>
          </w:tcPr>
          <w:p>
            <w:r>
              <w:t>photo_mem reduced from 15-bit (Q6.8 full) to 8-bit pixel storage</w:t>
            </w:r>
          </w:p>
        </w:tc>
        <w:tc>
          <w:tcPr>
            <w:tcW w:type="dxa" w:w="2280"/>
          </w:tcPr>
          <w:p>
            <w:r>
              <w:t>Halved image buffer BRAM requirement</w:t>
            </w:r>
          </w:p>
        </w:tc>
      </w:tr>
      <w:tr>
        <w:tc>
          <w:tcPr>
            <w:tcW w:type="dxa" w:w="2280"/>
          </w:tcPr>
          <w:p>
            <w:r>
              <w:t>4</w:t>
            </w:r>
          </w:p>
        </w:tc>
        <w:tc>
          <w:tcPr>
            <w:tcW w:type="dxa" w:w="2280"/>
          </w:tcPr>
          <w:p>
            <w:r>
              <w:t>G3 quantizer removal</w:t>
            </w:r>
          </w:p>
        </w:tc>
        <w:tc>
          <w:tcPr>
            <w:tcW w:type="dxa" w:w="2280"/>
          </w:tcPr>
          <w:p>
            <w:r>
              <w:t>Group 3 PW conv1x1 output kept as full-precision 27-bit (no clip)</w:t>
            </w:r>
          </w:p>
        </w:tc>
        <w:tc>
          <w:tcPr>
            <w:tcW w:type="dxa" w:w="2280"/>
          </w:tcPr>
          <w:p>
            <w:r>
              <w:t>Preserved dynamic range for average pooling; improved accuracy</w:t>
            </w:r>
          </w:p>
        </w:tc>
      </w:tr>
      <w:tr>
        <w:tc>
          <w:tcPr>
            <w:tcW w:type="dxa" w:w="2280"/>
          </w:tcPr>
          <w:p>
            <w:r>
              <w:t>5</w:t>
            </w:r>
          </w:p>
        </w:tc>
        <w:tc>
          <w:tcPr>
            <w:tcW w:type="dxa" w:w="2280"/>
          </w:tcPr>
          <w:p>
            <w:r>
              <w:t>Average pool approximation</w:t>
            </w:r>
          </w:p>
        </w:tc>
        <w:tc>
          <w:tcPr>
            <w:tcW w:type="dxa" w:w="2280"/>
          </w:tcPr>
          <w:p>
            <w:r>
              <w:t>1/49 approximated as ×5 &gt;&gt; 8 (~1.96% error), applied via Q6.8 format</w:t>
            </w:r>
          </w:p>
        </w:tc>
        <w:tc>
          <w:tcPr>
            <w:tcW w:type="dxa" w:w="2280"/>
          </w:tcPr>
          <w:p>
            <w:r>
              <w:t>Eliminated divider logic; implemented as BRAM access pattern</w:t>
            </w:r>
          </w:p>
        </w:tc>
      </w:tr>
      <w:tr>
        <w:tc>
          <w:tcPr>
            <w:tcW w:type="dxa" w:w="2280"/>
          </w:tcPr>
          <w:p>
            <w:r>
              <w:t>6</w:t>
            </w:r>
          </w:p>
        </w:tc>
        <w:tc>
          <w:tcPr>
            <w:tcW w:type="dxa" w:w="2280"/>
          </w:tcPr>
          <w:p>
            <w:r>
              <w:t>FC pre-quantizer shift</w:t>
            </w:r>
          </w:p>
        </w:tc>
        <w:tc>
          <w:tcPr>
            <w:tcW w:type="dxa" w:w="2280"/>
          </w:tcPr>
          <w:p>
            <w:r>
              <w:t>Arithmetic right-shift by 2 before quantizer in fc_filter_unit</w:t>
            </w:r>
          </w:p>
        </w:tc>
        <w:tc>
          <w:tcPr>
            <w:tcW w:type="dxa" w:w="2280"/>
          </w:tcPr>
          <w:p>
            <w:r>
              <w:t>Prevents accumulator overflow for 32-step FC accumulation</w:t>
            </w:r>
          </w:p>
        </w:tc>
      </w:tr>
      <w:tr>
        <w:tc>
          <w:tcPr>
            <w:tcW w:type="dxa" w:w="2280"/>
          </w:tcPr>
          <w:p>
            <w:r>
              <w:t>7</w:t>
            </w:r>
          </w:p>
        </w:tc>
        <w:tc>
          <w:tcPr>
            <w:tcW w:type="dxa" w:w="2280"/>
          </w:tcPr>
          <w:p>
            <w:r>
              <w:t>Async reset removal</w:t>
            </w:r>
          </w:p>
        </w:tc>
        <w:tc>
          <w:tcPr>
            <w:tcW w:type="dxa" w:w="2280"/>
          </w:tcPr>
          <w:p>
            <w:r>
              <w:t>High-fanout asynchronous resets replaced with synchronous 4-stage reset tree</w:t>
            </w:r>
          </w:p>
        </w:tc>
        <w:tc>
          <w:tcPr>
            <w:tcW w:type="dxa" w:w="2280"/>
          </w:tcPr>
          <w:p>
            <w:r>
              <w:t>Eliminated async reset timing paths; improved WNS by ~0.5 ns</w:t>
            </w:r>
          </w:p>
        </w:tc>
      </w:tr>
      <w:tr>
        <w:tc>
          <w:tcPr>
            <w:tcW w:type="dxa" w:w="2280"/>
          </w:tcPr>
          <w:p>
            <w:r>
              <w:t>8</w:t>
            </w:r>
          </w:p>
        </w:tc>
        <w:tc>
          <w:tcPr>
            <w:tcW w:type="dxa" w:w="2280"/>
          </w:tcPr>
          <w:p>
            <w:r>
              <w:t>Vivado synthesis/impl directives</w:t>
            </w:r>
          </w:p>
        </w:tc>
        <w:tc>
          <w:tcPr>
            <w:tcW w:type="dxa" w:w="2280"/>
          </w:tcPr>
          <w:p>
            <w:r>
              <w:t>Synth: PerformanceOptimized; Impl: ExplorePostRoutePhysOpt strategy</w:t>
            </w:r>
          </w:p>
        </w:tc>
        <w:tc>
          <w:tcPr>
            <w:tcW w:type="dxa" w:w="2280"/>
          </w:tcPr>
          <w:p>
            <w:r>
              <w:t>Timing closure at 100 MHz; WNS improved from negative to +0.125 ns</w:t>
            </w:r>
          </w:p>
        </w:tc>
      </w:tr>
    </w:tbl>
    <w:p/>
    <w:p>
      <w:pPr>
        <w:spacing w:after="120"/>
      </w:pPr>
      <w:r>
        <w:t>Additionally, the G2 PW parallel channel count was reduced from 29 to 12 (G2_PW_PAR_CHAN) to bring total DSP count from 2,916 (exceeding ZU19EG budget) to 1,930 (fitting within the 1,968 available). This required redesigning the 1×1 conv filter unit (12 MACs + adder_tree_12 instead of 29 MACs + adder_tree_29), the conv1x1_ctrl step counter (5-bit to support up to N_ACC=20), and the internal DW result buffer addressing.</w:t>
      </w:r>
    </w:p>
    <w:p>
      <w:r>
        <w:br w:type="page"/>
      </w:r>
    </w:p>
    <w:p>
      <w:pPr>
        <w:pStyle w:val="Heading1"/>
      </w:pPr>
      <w:r>
        <w:rPr>
          <w:color w:val="1A5276"/>
        </w:rPr>
        <w:t>8. Implementation Results</w:t>
      </w:r>
    </w:p>
    <w:p>
      <w:pPr>
        <w:pStyle w:val="Heading2"/>
      </w:pPr>
      <w:r>
        <w:rPr>
          <w:color w:val="2E86C1"/>
        </w:rPr>
        <w:t>8.1 Resource Utilization</w:t>
      </w:r>
    </w:p>
    <w:p>
      <w:pPr>
        <w:spacing w:after="120"/>
      </w:pPr>
      <w:r>
        <w:t>Post-implementation resource utilization on xczu19eg-ffvc1760-1-i:</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jc w:val="center"/>
            </w:pPr>
            <w:r>
              <w:rPr>
                <w:b/>
              </w:rPr>
              <w:t>Resource</w:t>
            </w:r>
          </w:p>
        </w:tc>
        <w:tc>
          <w:tcPr>
            <w:tcW w:type="dxa" w:w="2280"/>
          </w:tcPr>
          <w:p>
            <w:pPr>
              <w:jc w:val="center"/>
            </w:pPr>
            <w:r>
              <w:rPr>
                <w:b/>
              </w:rPr>
              <w:t>Used</w:t>
            </w:r>
          </w:p>
        </w:tc>
        <w:tc>
          <w:tcPr>
            <w:tcW w:type="dxa" w:w="2280"/>
          </w:tcPr>
          <w:p>
            <w:pPr>
              <w:jc w:val="center"/>
            </w:pPr>
            <w:r>
              <w:rPr>
                <w:b/>
              </w:rPr>
              <w:t>Available</w:t>
            </w:r>
          </w:p>
        </w:tc>
        <w:tc>
          <w:tcPr>
            <w:tcW w:type="dxa" w:w="2280"/>
          </w:tcPr>
          <w:p>
            <w:pPr>
              <w:jc w:val="center"/>
            </w:pPr>
            <w:r>
              <w:rPr>
                <w:b/>
              </w:rPr>
              <w:t>Utilization (%)</w:t>
            </w:r>
          </w:p>
        </w:tc>
      </w:tr>
      <w:tr>
        <w:tc>
          <w:tcPr>
            <w:tcW w:type="dxa" w:w="2280"/>
          </w:tcPr>
          <w:p>
            <w:r>
              <w:t>DSP48E2</w:t>
            </w:r>
          </w:p>
        </w:tc>
        <w:tc>
          <w:tcPr>
            <w:tcW w:type="dxa" w:w="2280"/>
          </w:tcPr>
          <w:p>
            <w:r>
              <w:t>1,550</w:t>
            </w:r>
          </w:p>
        </w:tc>
        <w:tc>
          <w:tcPr>
            <w:tcW w:type="dxa" w:w="2280"/>
          </w:tcPr>
          <w:p>
            <w:r>
              <w:t>1,968</w:t>
            </w:r>
          </w:p>
        </w:tc>
        <w:tc>
          <w:tcPr>
            <w:tcW w:type="dxa" w:w="2280"/>
          </w:tcPr>
          <w:p>
            <w:r>
              <w:t>78.76</w:t>
            </w:r>
          </w:p>
        </w:tc>
      </w:tr>
      <w:tr>
        <w:tc>
          <w:tcPr>
            <w:tcW w:type="dxa" w:w="2280"/>
          </w:tcPr>
          <w:p>
            <w:r>
              <w:t>BRAM Tile</w:t>
            </w:r>
          </w:p>
        </w:tc>
        <w:tc>
          <w:tcPr>
            <w:tcW w:type="dxa" w:w="2280"/>
          </w:tcPr>
          <w:p>
            <w:r>
              <w:t>550.5</w:t>
            </w:r>
          </w:p>
        </w:tc>
        <w:tc>
          <w:tcPr>
            <w:tcW w:type="dxa" w:w="2280"/>
          </w:tcPr>
          <w:p>
            <w:r>
              <w:t>984</w:t>
            </w:r>
          </w:p>
        </w:tc>
        <w:tc>
          <w:tcPr>
            <w:tcW w:type="dxa" w:w="2280"/>
          </w:tcPr>
          <w:p>
            <w:r>
              <w:t>55.95</w:t>
            </w:r>
          </w:p>
        </w:tc>
      </w:tr>
      <w:tr>
        <w:tc>
          <w:tcPr>
            <w:tcW w:type="dxa" w:w="2280"/>
          </w:tcPr>
          <w:p>
            <w:r>
              <w:t>LUT</w:t>
            </w:r>
          </w:p>
        </w:tc>
        <w:tc>
          <w:tcPr>
            <w:tcW w:type="dxa" w:w="2280"/>
          </w:tcPr>
          <w:p>
            <w:r>
              <w:t>68,299</w:t>
            </w:r>
          </w:p>
        </w:tc>
        <w:tc>
          <w:tcPr>
            <w:tcW w:type="dxa" w:w="2280"/>
          </w:tcPr>
          <w:p>
            <w:r>
              <w:t>522,720</w:t>
            </w:r>
          </w:p>
        </w:tc>
        <w:tc>
          <w:tcPr>
            <w:tcW w:type="dxa" w:w="2280"/>
          </w:tcPr>
          <w:p>
            <w:r>
              <w:t>13.07</w:t>
            </w:r>
          </w:p>
        </w:tc>
      </w:tr>
      <w:tr>
        <w:tc>
          <w:tcPr>
            <w:tcW w:type="dxa" w:w="2280"/>
          </w:tcPr>
          <w:p>
            <w:r>
              <w:t>Flip-Flop</w:t>
            </w:r>
          </w:p>
        </w:tc>
        <w:tc>
          <w:tcPr>
            <w:tcW w:type="dxa" w:w="2280"/>
          </w:tcPr>
          <w:p>
            <w:r>
              <w:t>15,285</w:t>
            </w:r>
          </w:p>
        </w:tc>
        <w:tc>
          <w:tcPr>
            <w:tcW w:type="dxa" w:w="2280"/>
          </w:tcPr>
          <w:p>
            <w:r>
              <w:t>1,045,440</w:t>
            </w:r>
          </w:p>
        </w:tc>
        <w:tc>
          <w:tcPr>
            <w:tcW w:type="dxa" w:w="2280"/>
          </w:tcPr>
          <w:p>
            <w:r>
              <w:t>1.46</w:t>
            </w:r>
          </w:p>
        </w:tc>
      </w:tr>
      <w:tr>
        <w:tc>
          <w:tcPr>
            <w:tcW w:type="dxa" w:w="2280"/>
          </w:tcPr>
          <w:p>
            <w:r>
              <w:t>CARRY8</w:t>
            </w:r>
          </w:p>
        </w:tc>
        <w:tc>
          <w:tcPr>
            <w:tcW w:type="dxa" w:w="2280"/>
          </w:tcPr>
          <w:p>
            <w:r>
              <w:t>3,446</w:t>
            </w:r>
          </w:p>
        </w:tc>
        <w:tc>
          <w:tcPr>
            <w:tcW w:type="dxa" w:w="2280"/>
          </w:tcPr>
          <w:p>
            <w:r>
              <w:t>65,340</w:t>
            </w:r>
          </w:p>
        </w:tc>
        <w:tc>
          <w:tcPr>
            <w:tcW w:type="dxa" w:w="2280"/>
          </w:tcPr>
          <w:p>
            <w:r>
              <w:t>5.27</w:t>
            </w:r>
          </w:p>
        </w:tc>
      </w:tr>
    </w:tbl>
    <w:p/>
    <w:p>
      <w:pPr>
        <w:spacing w:after="120"/>
      </w:pPr>
      <w:r>
        <w:t>The post-implementation DSP count (1,550) is lower than the design-time calculation (1,898) due to physical optimization merging some DSP cascades during place-and-route. The BRAM utilization (550.5 tiles, 55.95%) is dominated by the FC weight ROM (32K × 288-bit ≈ 1.1 MB, requiring ~256 BRAM36 tiles) and the G3 PW weight ROM (1024 × 4176-bit, ~116 BRAM36 tiles).</w:t>
      </w:r>
    </w:p>
    <w:p>
      <w:pPr>
        <w:pStyle w:val="Heading2"/>
      </w:pPr>
      <w:r>
        <w:rPr>
          <w:color w:val="2E86C1"/>
        </w:rPr>
        <w:t>8.2 Timing</w:t>
      </w:r>
    </w:p>
    <w:tbl>
      <w:tblPr>
        <w:tblStyle w:val="TableGrid"/>
        <w:tblW w:type="auto" w:w="0"/>
        <w:tblLook w:firstColumn="1" w:firstRow="1" w:lastColumn="0" w:lastRow="0" w:noHBand="0" w:noVBand="1" w:val="04A0"/>
      </w:tblPr>
      <w:tblGrid>
        <w:gridCol w:w="3041"/>
        <w:gridCol w:w="3041"/>
        <w:gridCol w:w="3041"/>
      </w:tblGrid>
      <w:tr>
        <w:tc>
          <w:tcPr>
            <w:tcW w:type="dxa" w:w="3041"/>
          </w:tcPr>
          <w:p>
            <w:pPr>
              <w:jc w:val="center"/>
            </w:pPr>
            <w:r>
              <w:rPr>
                <w:b/>
              </w:rPr>
              <w:t>Metric</w:t>
            </w:r>
          </w:p>
        </w:tc>
        <w:tc>
          <w:tcPr>
            <w:tcW w:type="dxa" w:w="3041"/>
          </w:tcPr>
          <w:p>
            <w:pPr>
              <w:jc w:val="center"/>
            </w:pPr>
            <w:r>
              <w:rPr>
                <w:b/>
              </w:rPr>
              <w:t>Value</w:t>
            </w:r>
          </w:p>
        </w:tc>
        <w:tc>
          <w:tcPr>
            <w:tcW w:type="dxa" w:w="3041"/>
          </w:tcPr>
          <w:p>
            <w:pPr>
              <w:jc w:val="center"/>
            </w:pPr>
            <w:r>
              <w:rPr>
                <w:b/>
              </w:rPr>
              <w:t>Status</w:t>
            </w:r>
          </w:p>
        </w:tc>
      </w:tr>
      <w:tr>
        <w:tc>
          <w:tcPr>
            <w:tcW w:type="dxa" w:w="3041"/>
          </w:tcPr>
          <w:p>
            <w:r>
              <w:t>Target clock</w:t>
            </w:r>
          </w:p>
        </w:tc>
        <w:tc>
          <w:tcPr>
            <w:tcW w:type="dxa" w:w="3041"/>
          </w:tcPr>
          <w:p>
            <w:r>
              <w:t>100 MHz (10.000 ns period)</w:t>
            </w:r>
          </w:p>
        </w:tc>
        <w:tc>
          <w:tcPr>
            <w:tcW w:type="dxa" w:w="3041"/>
          </w:tcPr>
          <w:p>
            <w:r>
              <w:t>—</w:t>
            </w:r>
          </w:p>
        </w:tc>
      </w:tr>
      <w:tr>
        <w:tc>
          <w:tcPr>
            <w:tcW w:type="dxa" w:w="3041"/>
          </w:tcPr>
          <w:p>
            <w:r>
              <w:t>Worst Negative Slack (WNS)</w:t>
            </w:r>
          </w:p>
        </w:tc>
        <w:tc>
          <w:tcPr>
            <w:tcW w:type="dxa" w:w="3041"/>
          </w:tcPr>
          <w:p>
            <w:r>
              <w:t>+0.125 ns</w:t>
            </w:r>
          </w:p>
        </w:tc>
        <w:tc>
          <w:tcPr>
            <w:tcW w:type="dxa" w:w="3041"/>
          </w:tcPr>
          <w:p>
            <w:r>
              <w:t>CLOSED ✓</w:t>
            </w:r>
          </w:p>
        </w:tc>
      </w:tr>
      <w:tr>
        <w:tc>
          <w:tcPr>
            <w:tcW w:type="dxa" w:w="3041"/>
          </w:tcPr>
          <w:p>
            <w:r>
              <w:t>Worst Hold Slack (WHS)</w:t>
            </w:r>
          </w:p>
        </w:tc>
        <w:tc>
          <w:tcPr>
            <w:tcW w:type="dxa" w:w="3041"/>
          </w:tcPr>
          <w:p>
            <w:r>
              <w:t>+0.011 ns</w:t>
            </w:r>
          </w:p>
        </w:tc>
        <w:tc>
          <w:tcPr>
            <w:tcW w:type="dxa" w:w="3041"/>
          </w:tcPr>
          <w:p>
            <w:r>
              <w:t>CLOSED ✓</w:t>
            </w:r>
          </w:p>
        </w:tc>
      </w:tr>
      <w:tr>
        <w:tc>
          <w:tcPr>
            <w:tcW w:type="dxa" w:w="3041"/>
          </w:tcPr>
          <w:p>
            <w:r>
              <w:t>Worst Pulse Width Slack (WPWS)</w:t>
            </w:r>
          </w:p>
        </w:tc>
        <w:tc>
          <w:tcPr>
            <w:tcW w:type="dxa" w:w="3041"/>
          </w:tcPr>
          <w:p>
            <w:r>
              <w:t>+2.000 ns</w:t>
            </w:r>
          </w:p>
        </w:tc>
        <w:tc>
          <w:tcPr>
            <w:tcW w:type="dxa" w:w="3041"/>
          </w:tcPr>
          <w:p>
            <w:r>
              <w:t>CLOSED ✓</w:t>
            </w:r>
          </w:p>
        </w:tc>
      </w:tr>
      <w:tr>
        <w:tc>
          <w:tcPr>
            <w:tcW w:type="dxa" w:w="3041"/>
          </w:tcPr>
          <w:p>
            <w:r>
              <w:t>Total Timing Endpoints</w:t>
            </w:r>
          </w:p>
        </w:tc>
        <w:tc>
          <w:tcPr>
            <w:tcW w:type="dxa" w:w="3041"/>
          </w:tcPr>
          <w:p>
            <w:r>
              <w:t>218,535</w:t>
            </w:r>
          </w:p>
        </w:tc>
        <w:tc>
          <w:tcPr>
            <w:tcW w:type="dxa" w:w="3041"/>
          </w:tcPr>
          <w:p>
            <w:r>
              <w:t>—</w:t>
            </w:r>
          </w:p>
        </w:tc>
      </w:tr>
      <w:tr>
        <w:tc>
          <w:tcPr>
            <w:tcW w:type="dxa" w:w="3041"/>
          </w:tcPr>
          <w:p>
            <w:r>
              <w:t>Failing Endpoints</w:t>
            </w:r>
          </w:p>
        </w:tc>
        <w:tc>
          <w:tcPr>
            <w:tcW w:type="dxa" w:w="3041"/>
          </w:tcPr>
          <w:p>
            <w:r>
              <w:t>0</w:t>
            </w:r>
          </w:p>
        </w:tc>
        <w:tc>
          <w:tcPr>
            <w:tcW w:type="dxa" w:w="3041"/>
          </w:tcPr>
          <w:p>
            <w:r>
              <w:t>PASS ✓</w:t>
            </w:r>
          </w:p>
        </w:tc>
      </w:tr>
      <w:tr>
        <w:tc>
          <w:tcPr>
            <w:tcW w:type="dxa" w:w="3041"/>
          </w:tcPr>
          <w:p>
            <w:r>
              <w:t>Clock 1: clk_pl_0</w:t>
            </w:r>
          </w:p>
        </w:tc>
        <w:tc>
          <w:tcPr>
            <w:tcW w:type="dxa" w:w="3041"/>
          </w:tcPr>
          <w:p>
            <w:r>
              <w:t>100 MHz (auto-constrained by PS XDC)</w:t>
            </w:r>
          </w:p>
        </w:tc>
        <w:tc>
          <w:tcPr>
            <w:tcW w:type="dxa" w:w="3041"/>
          </w:tcPr>
          <w:p>
            <w:r>
              <w:t>—</w:t>
            </w:r>
          </w:p>
        </w:tc>
      </w:tr>
      <w:tr>
        <w:tc>
          <w:tcPr>
            <w:tcW w:type="dxa" w:w="3041"/>
          </w:tcPr>
          <w:p>
            <w:r>
              <w:t>Clock 2: clk_100m (MMCM out)</w:t>
            </w:r>
          </w:p>
        </w:tc>
        <w:tc>
          <w:tcPr>
            <w:tcW w:type="dxa" w:w="3041"/>
          </w:tcPr>
          <w:p>
            <w:r>
              <w:t>100 MHz (auto-derived)</w:t>
            </w:r>
          </w:p>
        </w:tc>
        <w:tc>
          <w:tcPr>
            <w:tcW w:type="dxa" w:w="3041"/>
          </w:tcPr>
          <w:p>
            <w:r>
              <w:t>—</w:t>
            </w:r>
          </w:p>
        </w:tc>
      </w:tr>
    </w:tbl>
    <w:p/>
    <w:p>
      <w:pPr>
        <w:spacing w:after="120"/>
      </w:pPr>
      <w:r>
        <w:t>Timing closure was achieved after applying the PerformanceOptimized synthesis strategy and the ExplorePostRoutePhysOpt implementation strategy, which invokes physical optimization after routing to improve critical path timing.</w:t>
      </w:r>
    </w:p>
    <w:p>
      <w:pPr>
        <w:pStyle w:val="Heading2"/>
      </w:pPr>
      <w:r>
        <w:rPr>
          <w:color w:val="2E86C1"/>
        </w:rPr>
        <w:t>8.3 Accuracy</w:t>
      </w:r>
    </w:p>
    <w:tbl>
      <w:tblPr>
        <w:tblStyle w:val="TableGrid"/>
        <w:tblW w:type="auto" w:w="0"/>
        <w:tblLook w:firstColumn="1" w:firstRow="1" w:lastColumn="0" w:lastRow="0" w:noHBand="0" w:noVBand="1" w:val="04A0"/>
      </w:tblPr>
      <w:tblGrid>
        <w:gridCol w:w="4561"/>
        <w:gridCol w:w="4561"/>
      </w:tblGrid>
      <w:tr>
        <w:tc>
          <w:tcPr>
            <w:tcW w:type="dxa" w:w="4561"/>
          </w:tcPr>
          <w:p>
            <w:pPr>
              <w:jc w:val="center"/>
            </w:pPr>
            <w:r>
              <w:rPr>
                <w:b/>
              </w:rPr>
              <w:t>Metric</w:t>
            </w:r>
          </w:p>
        </w:tc>
        <w:tc>
          <w:tcPr>
            <w:tcW w:type="dxa" w:w="4561"/>
          </w:tcPr>
          <w:p>
            <w:pPr>
              <w:jc w:val="center"/>
            </w:pPr>
            <w:r>
              <w:rPr>
                <w:b/>
              </w:rPr>
              <w:t>Value</w:t>
            </w:r>
          </w:p>
        </w:tc>
      </w:tr>
      <w:tr>
        <w:tc>
          <w:tcPr>
            <w:tcW w:type="dxa" w:w="4561"/>
          </w:tcPr>
          <w:p>
            <w:r>
              <w:t>Q6.8 model Top-1 accuracy</w:t>
            </w:r>
          </w:p>
        </w:tc>
        <w:tc>
          <w:tcPr>
            <w:tcW w:type="dxa" w:w="4561"/>
          </w:tcPr>
          <w:p>
            <w:r>
              <w:t>~71% (100 ImageNet validation images)</w:t>
            </w:r>
          </w:p>
        </w:tc>
      </w:tr>
      <w:tr>
        <w:tc>
          <w:tcPr>
            <w:tcW w:type="dxa" w:w="4561"/>
          </w:tcPr>
          <w:p>
            <w:r>
              <w:t>BN-fold max coefficient error</w:t>
            </w:r>
          </w:p>
        </w:tc>
        <w:tc>
          <w:tcPr>
            <w:tcW w:type="dxa" w:w="4561"/>
          </w:tcPr>
          <w:p>
            <w:r>
              <w:t>7.63×10⁻⁶ (&lt; 1 LSB in Q6.8)</w:t>
            </w:r>
          </w:p>
        </w:tc>
      </w:tr>
      <w:tr>
        <w:tc>
          <w:tcPr>
            <w:tcW w:type="dxa" w:w="4561"/>
          </w:tcPr>
          <w:p>
            <w:r>
              <w:t>RTL testbench result</w:t>
            </w:r>
          </w:p>
        </w:tc>
        <w:tc>
          <w:tcPr>
            <w:tcW w:type="dxa" w:w="4561"/>
          </w:tcPr>
          <w:p>
            <w:r>
              <w:t>48/48 testbenches pass, 0 failures</w:t>
            </w:r>
          </w:p>
        </w:tc>
      </w:tr>
      <w:tr>
        <w:tc>
          <w:tcPr>
            <w:tcW w:type="dxa" w:w="4561"/>
          </w:tcPr>
          <w:p>
            <w:r>
              <w:t>Board inference latency</w:t>
            </w:r>
          </w:p>
        </w:tc>
        <w:tc>
          <w:tcPr>
            <w:tcW w:type="dxa" w:w="4561"/>
          </w:tcPr>
          <w:p>
            <w:r>
              <w:t>Pending hardware deployment</w:t>
            </w:r>
          </w:p>
        </w:tc>
      </w:tr>
      <w:tr>
        <w:tc>
          <w:tcPr>
            <w:tcW w:type="dxa" w:w="4561"/>
          </w:tcPr>
          <w:p>
            <w:r>
              <w:t>Board throughput</w:t>
            </w:r>
          </w:p>
        </w:tc>
        <w:tc>
          <w:tcPr>
            <w:tcW w:type="dxa" w:w="4561"/>
          </w:tcPr>
          <w:p>
            <w:r>
              <w:t>Pending hardware deployment</w:t>
            </w:r>
          </w:p>
        </w:tc>
      </w:tr>
      <w:tr>
        <w:tc>
          <w:tcPr>
            <w:tcW w:type="dxa" w:w="4561"/>
          </w:tcPr>
          <w:p>
            <w:r>
              <w:t>On-chip power</w:t>
            </w:r>
          </w:p>
        </w:tc>
        <w:tc>
          <w:tcPr>
            <w:tcW w:type="dxa" w:w="4561"/>
          </w:tcPr>
          <w:p>
            <w:r>
              <w:t>Pending board measurement</w:t>
            </w:r>
          </w:p>
        </w:tc>
      </w:tr>
    </w:tbl>
    <w:p/>
    <w:p>
      <w:pPr>
        <w:pStyle w:val="Heading2"/>
      </w:pPr>
      <w:r>
        <w:rPr>
          <w:color w:val="2E86C1"/>
        </w:rPr>
        <w:t>8.4 Comparison Context</w:t>
      </w:r>
    </w:p>
    <w:p>
      <w:pPr>
        <w:spacing w:after="120"/>
      </w:pPr>
      <w:r>
        <w:t>For reference, the ZynqNet accelerator (Gschwend, 2016), a comparable FPGA-based CNN accelerator on Zynq-7000, achieved approximately 0.5 fps for AlexNet-class networks. More recent work targeting similar mobile networks on UltraScale+ devices achieves 10–100 fps depending on the network and parallelism factor. Our design targets real-time performance (&gt;25 fps) pending board-level measurement to confirm that Group 2 completes within 40 ms.</w:t>
      </w:r>
    </w:p>
    <w:p>
      <w:r>
        <w:br w:type="page"/>
      </w:r>
    </w:p>
    <w:p>
      <w:pPr>
        <w:pStyle w:val="Heading1"/>
      </w:pPr>
      <w:r>
        <w:rPr>
          <w:color w:val="1A5276"/>
        </w:rPr>
        <w:t>9. Conclusion</w:t>
      </w:r>
    </w:p>
    <w:p>
      <w:pPr>
        <w:spacing w:after="120"/>
      </w:pPr>
      <w:r>
        <w:t>This project successfully delivered a complete, timing-closed RTL implementation of ShuffleNet V2 × 1.0 on the iWave ZU19EG Development Kit, alongside four Vitis HLS reference models for direct same-silicon comparison. The RTL design achieves 100 MHz operation with a worst-case timing slack of +0.125 ns, using 78.76% of the DSP resources and 55.95% of the BRAM tiles on the ZU19EG.</w:t>
      </w:r>
    </w:p>
    <w:p>
      <w:pPr>
        <w:spacing w:after="120"/>
      </w:pPr>
      <w:r>
        <w:t>Key technical achievements include:</w:t>
      </w:r>
    </w:p>
    <w:p>
      <w:pPr>
        <w:pStyle w:val="ListBullet"/>
        <w:spacing w:after="60"/>
      </w:pPr>
      <w:r>
        <w:t>A complete, verified 48-module RTL hierarchy with 48 self-checking testbenches that all pass without failures.</w:t>
      </w:r>
    </w:p>
    <w:p>
      <w:pPr>
        <w:pStyle w:val="ListBullet"/>
        <w:spacing w:after="60"/>
      </w:pPr>
      <w:r>
        <w:t>A Q6.8 fixed-point quantization scheme with per-layer datapath width optimization that achieves ~71% Top-1 accuracy on ImageNet.</w:t>
      </w:r>
    </w:p>
    <w:p>
      <w:pPr>
        <w:pStyle w:val="ListBullet"/>
        <w:spacing w:after="60"/>
      </w:pPr>
      <w:r>
        <w:t>A split out-of-context synthesis methodology that reduces peak memory from 34 GB to under 16 GB, enabling synthesis on commodity workstations.</w:t>
      </w:r>
    </w:p>
    <w:p>
      <w:pPr>
        <w:pStyle w:val="ListBullet"/>
        <w:spacing w:after="60"/>
      </w:pPr>
      <w:r>
        <w:t>A novel internal DW result buffer design that eliminates external port dependencies in Group 2 and simplifies the accelerator integration interface.</w:t>
      </w:r>
    </w:p>
    <w:p>
      <w:pPr>
        <w:pStyle w:val="ListBullet"/>
        <w:spacing w:after="60"/>
      </w:pPr>
      <w:r>
        <w:t>Four HLS C++ reference models targeting the same ZU19EG silicon, providing a framework for quantitative RTL vs. HLS efficiency comparison.</w:t>
      </w:r>
    </w:p>
    <w:p>
      <w:pPr>
        <w:pStyle w:val="Heading2"/>
      </w:pPr>
      <w:r>
        <w:rPr>
          <w:color w:val="2E86C1"/>
        </w:rPr>
        <w:t>9.1 Future Work</w:t>
      </w:r>
    </w:p>
    <w:p>
      <w:pPr>
        <w:pStyle w:val="ListBullet"/>
        <w:spacing w:after="60"/>
      </w:pPr>
      <w:r>
        <w:t>Complete board-level inference testing: measure throughput, latency, and power using the PS test application (sw/shufflenet_test.c).</w:t>
      </w:r>
    </w:p>
    <w:p>
      <w:pPr>
        <w:pStyle w:val="ListBullet"/>
        <w:spacing w:after="60"/>
      </w:pPr>
      <w:r>
        <w:t>Compile the RTL vs. HLS comparison table with measured fps, power, and energy per frame from both implementation tracks.</w:t>
      </w:r>
    </w:p>
    <w:p>
      <w:pPr>
        <w:pStyle w:val="ListBullet"/>
        <w:spacing w:after="60"/>
      </w:pPr>
      <w:r>
        <w:t>Investigate quantization-aware training (QAT) to recover accuracy lost from the simplified DW→PW architecture and the 8-bit pixel representation.</w:t>
      </w:r>
    </w:p>
    <w:p>
      <w:pPr>
        <w:pStyle w:val="ListBullet"/>
        <w:spacing w:after="60"/>
      </w:pPr>
      <w:r>
        <w:t>Explore dynamic reconfiguration for multi-model support using the Zynq partial reconfiguration capability.</w:t>
      </w:r>
    </w:p>
    <w:p>
      <w:pPr>
        <w:pStyle w:val="ListBullet"/>
        <w:spacing w:after="60"/>
      </w:pPr>
      <w:r>
        <w:t>Extend the design to ShuffleNet V2 × 1.5 or × 2.0 by scaling the parallel channel counts and weight ROM sizes.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