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CD26" w14:textId="77777777" w:rsidR="00FC2B02" w:rsidRPr="00FC2B02" w:rsidRDefault="00FC2B02" w:rsidP="00FC2B02">
      <w:pPr>
        <w:rPr>
          <w:b/>
          <w:bCs/>
        </w:rPr>
      </w:pPr>
      <w:r w:rsidRPr="00FC2B02">
        <w:rPr>
          <w:b/>
          <w:bCs/>
        </w:rPr>
        <w:t>ABC LTD. COMPANY – EMPLOYEE HANDBOOK</w:t>
      </w:r>
    </w:p>
    <w:p w14:paraId="50A0F3DC" w14:textId="77777777" w:rsidR="00FC2B02" w:rsidRPr="00FC2B02" w:rsidRDefault="00FC2B02" w:rsidP="00FC2B02">
      <w:r w:rsidRPr="00FC2B02">
        <w:t xml:space="preserve">Welcome to </w:t>
      </w:r>
      <w:r w:rsidRPr="00FC2B02">
        <w:rPr>
          <w:b/>
          <w:bCs/>
        </w:rPr>
        <w:t>ABC Ltd.</w:t>
      </w:r>
      <w:r w:rsidRPr="00FC2B02">
        <w:t xml:space="preserve"> This handbook serves as your day-to-day guide to life at our company. While our formal HR Policy Manual defines our legal frameworks, this handbook is designed to help you navigate our office culture, daily routines, and workplace expectations.</w:t>
      </w:r>
    </w:p>
    <w:p w14:paraId="49B81C95" w14:textId="77777777" w:rsidR="00FC2B02" w:rsidRPr="00FC2B02" w:rsidRDefault="00FC2B02" w:rsidP="00FC2B02">
      <w:r w:rsidRPr="00FC2B02">
        <w:pict w14:anchorId="7D82C46D">
          <v:rect id="_x0000_i1085" style="width:0;height:1.5pt" o:hralign="center" o:hrstd="t" o:hr="t" fillcolor="#a0a0a0" stroked="f"/>
        </w:pict>
      </w:r>
    </w:p>
    <w:p w14:paraId="372D5BEB" w14:textId="77777777" w:rsidR="00FC2B02" w:rsidRPr="00FC2B02" w:rsidRDefault="00FC2B02" w:rsidP="00FC2B02">
      <w:pPr>
        <w:rPr>
          <w:b/>
          <w:bCs/>
        </w:rPr>
      </w:pPr>
      <w:r w:rsidRPr="00FC2B02">
        <w:rPr>
          <w:b/>
          <w:bCs/>
        </w:rPr>
        <w:t>1. WELCOME &amp; ONBOARDING EXPERIENCE</w:t>
      </w:r>
    </w:p>
    <w:p w14:paraId="622C0D67" w14:textId="77777777" w:rsidR="00FC2B02" w:rsidRPr="00FC2B02" w:rsidRDefault="00FC2B02" w:rsidP="00FC2B02">
      <w:pPr>
        <w:rPr>
          <w:b/>
          <w:bCs/>
        </w:rPr>
      </w:pPr>
      <w:r w:rsidRPr="00FC2B02">
        <w:rPr>
          <w:b/>
          <w:bCs/>
        </w:rPr>
        <w:t>1.1. Welcome from Leadership</w:t>
      </w:r>
    </w:p>
    <w:p w14:paraId="4F0B09C0" w14:textId="77777777" w:rsidR="00FC2B02" w:rsidRPr="00FC2B02" w:rsidRDefault="00FC2B02" w:rsidP="00FC2B02">
      <w:pPr>
        <w:numPr>
          <w:ilvl w:val="0"/>
          <w:numId w:val="1"/>
        </w:numPr>
      </w:pPr>
      <w:r w:rsidRPr="00FC2B02">
        <w:rPr>
          <w:b/>
          <w:bCs/>
        </w:rPr>
        <w:t>Driven by purpose:</w:t>
      </w:r>
      <w:r w:rsidRPr="00FC2B02">
        <w:t xml:space="preserve"> We are thrilled to welcome you to a team dedicated to innovation, transparency, and impact.</w:t>
      </w:r>
    </w:p>
    <w:p w14:paraId="7581E2B6" w14:textId="77777777" w:rsidR="00FC2B02" w:rsidRPr="00FC2B02" w:rsidRDefault="00FC2B02" w:rsidP="00FC2B02">
      <w:pPr>
        <w:numPr>
          <w:ilvl w:val="0"/>
          <w:numId w:val="1"/>
        </w:numPr>
      </w:pPr>
      <w:r w:rsidRPr="00FC2B02">
        <w:rPr>
          <w:b/>
          <w:bCs/>
        </w:rPr>
        <w:t>Built on collaboration:</w:t>
      </w:r>
      <w:r w:rsidRPr="00FC2B02">
        <w:t xml:space="preserve"> Your unique skills, diverse perspective, and fresh energy are vital to our collective growth.</w:t>
      </w:r>
    </w:p>
    <w:p w14:paraId="12E369C3" w14:textId="77777777" w:rsidR="00FC2B02" w:rsidRPr="00FC2B02" w:rsidRDefault="00FC2B02" w:rsidP="00FC2B02">
      <w:pPr>
        <w:numPr>
          <w:ilvl w:val="0"/>
          <w:numId w:val="1"/>
        </w:numPr>
      </w:pPr>
      <w:r w:rsidRPr="00FC2B02">
        <w:rPr>
          <w:b/>
          <w:bCs/>
        </w:rPr>
        <w:t>Committed to your growth:</w:t>
      </w:r>
      <w:r w:rsidRPr="00FC2B02">
        <w:t xml:space="preserve"> We aim to provide an environment where your career goals align with our business milestones.</w:t>
      </w:r>
    </w:p>
    <w:p w14:paraId="395D2B3E" w14:textId="77777777" w:rsidR="00FC2B02" w:rsidRPr="00FC2B02" w:rsidRDefault="00FC2B02" w:rsidP="00FC2B02">
      <w:pPr>
        <w:numPr>
          <w:ilvl w:val="0"/>
          <w:numId w:val="1"/>
        </w:numPr>
      </w:pPr>
      <w:r w:rsidRPr="00FC2B02">
        <w:rPr>
          <w:b/>
          <w:bCs/>
        </w:rPr>
        <w:t>Empowered to make changes:</w:t>
      </w:r>
      <w:r w:rsidRPr="00FC2B02">
        <w:t xml:space="preserve"> We encourage you to ask questions, challenge assumptions, and pitch bold ideas.</w:t>
      </w:r>
    </w:p>
    <w:p w14:paraId="4650B55A" w14:textId="77777777" w:rsidR="00FC2B02" w:rsidRPr="00FC2B02" w:rsidRDefault="00FC2B02" w:rsidP="00FC2B02">
      <w:pPr>
        <w:rPr>
          <w:b/>
          <w:bCs/>
        </w:rPr>
      </w:pPr>
      <w:r w:rsidRPr="00FC2B02">
        <w:rPr>
          <w:b/>
          <w:bCs/>
        </w:rPr>
        <w:t>1.2. Your First Week Checklist</w:t>
      </w:r>
    </w:p>
    <w:p w14:paraId="214A10A5" w14:textId="77777777" w:rsidR="00FC2B02" w:rsidRPr="00FC2B02" w:rsidRDefault="00FC2B02" w:rsidP="00FC2B02">
      <w:pPr>
        <w:numPr>
          <w:ilvl w:val="0"/>
          <w:numId w:val="2"/>
        </w:numPr>
      </w:pPr>
      <w:r w:rsidRPr="00FC2B02">
        <w:rPr>
          <w:b/>
          <w:bCs/>
        </w:rPr>
        <w:t>Complete IT provisioning:</w:t>
      </w:r>
      <w:r w:rsidRPr="00FC2B02">
        <w:t xml:space="preserve"> Collect your laptop, set up your secure passwords, and log into the corporate network.</w:t>
      </w:r>
    </w:p>
    <w:p w14:paraId="316D4057" w14:textId="77777777" w:rsidR="00FC2B02" w:rsidRPr="00FC2B02" w:rsidRDefault="00FC2B02" w:rsidP="00FC2B02">
      <w:pPr>
        <w:numPr>
          <w:ilvl w:val="0"/>
          <w:numId w:val="2"/>
        </w:numPr>
      </w:pPr>
      <w:r w:rsidRPr="00FC2B02">
        <w:rPr>
          <w:b/>
          <w:bCs/>
        </w:rPr>
        <w:t>Finish HR documentation:</w:t>
      </w:r>
      <w:r w:rsidRPr="00FC2B02">
        <w:t xml:space="preserve"> Upload your signed onboarding documents and bank account details to the employee portal.</w:t>
      </w:r>
    </w:p>
    <w:p w14:paraId="474A1E80" w14:textId="77777777" w:rsidR="00FC2B02" w:rsidRPr="00FC2B02" w:rsidRDefault="00FC2B02" w:rsidP="00FC2B02">
      <w:pPr>
        <w:numPr>
          <w:ilvl w:val="0"/>
          <w:numId w:val="2"/>
        </w:numPr>
      </w:pPr>
      <w:r w:rsidRPr="00FC2B02">
        <w:rPr>
          <w:b/>
          <w:bCs/>
        </w:rPr>
        <w:t>Attend team introductions:</w:t>
      </w:r>
      <w:r w:rsidRPr="00FC2B02">
        <w:t xml:space="preserve"> Meet your line manager, cross-functional peers, and your assigned onboarding workplace buddy.</w:t>
      </w:r>
    </w:p>
    <w:p w14:paraId="0180E6A0" w14:textId="77777777" w:rsidR="00FC2B02" w:rsidRPr="00FC2B02" w:rsidRDefault="00FC2B02" w:rsidP="00FC2B02">
      <w:pPr>
        <w:numPr>
          <w:ilvl w:val="0"/>
          <w:numId w:val="2"/>
        </w:numPr>
      </w:pPr>
      <w:r w:rsidRPr="00FC2B02">
        <w:rPr>
          <w:b/>
          <w:bCs/>
        </w:rPr>
        <w:t>Review training pathways:</w:t>
      </w:r>
      <w:r w:rsidRPr="00FC2B02">
        <w:t xml:space="preserve"> Log into our Learning Management System (LMS) to complete your mandatory compliance modules.</w:t>
      </w:r>
    </w:p>
    <w:p w14:paraId="491C3E99" w14:textId="77777777" w:rsidR="00FC2B02" w:rsidRPr="00FC2B02" w:rsidRDefault="00FC2B02" w:rsidP="00FC2B02">
      <w:r w:rsidRPr="00FC2B02">
        <w:pict w14:anchorId="1CB6786B">
          <v:rect id="_x0000_i1086" style="width:0;height:1.5pt" o:hralign="center" o:hrstd="t" o:hr="t" fillcolor="#a0a0a0" stroked="f"/>
        </w:pict>
      </w:r>
    </w:p>
    <w:p w14:paraId="5B9A4F72" w14:textId="77777777" w:rsidR="00FC2B02" w:rsidRPr="00FC2B02" w:rsidRDefault="00FC2B02" w:rsidP="00FC2B02">
      <w:pPr>
        <w:rPr>
          <w:b/>
          <w:bCs/>
        </w:rPr>
      </w:pPr>
      <w:r w:rsidRPr="00FC2B02">
        <w:rPr>
          <w:b/>
          <w:bCs/>
        </w:rPr>
        <w:t>2. WORKPLACE HOURS &amp; ATTENDANCE</w:t>
      </w:r>
    </w:p>
    <w:p w14:paraId="49E6A1E1" w14:textId="77777777" w:rsidR="00FC2B02" w:rsidRPr="00FC2B02" w:rsidRDefault="00FC2B02" w:rsidP="00FC2B02">
      <w:pPr>
        <w:rPr>
          <w:b/>
          <w:bCs/>
        </w:rPr>
      </w:pPr>
      <w:r w:rsidRPr="00FC2B02">
        <w:rPr>
          <w:b/>
          <w:bCs/>
        </w:rPr>
        <w:t>2.1. Standard Working Hours</w:t>
      </w:r>
    </w:p>
    <w:p w14:paraId="2FDD09EF" w14:textId="77777777" w:rsidR="00FC2B02" w:rsidRPr="00FC2B02" w:rsidRDefault="00FC2B02" w:rsidP="00FC2B02">
      <w:pPr>
        <w:numPr>
          <w:ilvl w:val="0"/>
          <w:numId w:val="3"/>
        </w:numPr>
      </w:pPr>
      <w:r w:rsidRPr="00FC2B02">
        <w:rPr>
          <w:b/>
          <w:bCs/>
        </w:rPr>
        <w:t>Core business hours:</w:t>
      </w:r>
      <w:r w:rsidRPr="00FC2B02">
        <w:t xml:space="preserve"> Our standard corporate operations run from 9:00 AM to 6:00 PM, Monday through Friday.</w:t>
      </w:r>
    </w:p>
    <w:p w14:paraId="4DD2DD75" w14:textId="77777777" w:rsidR="00FC2B02" w:rsidRPr="00FC2B02" w:rsidRDefault="00FC2B02" w:rsidP="00FC2B02">
      <w:pPr>
        <w:numPr>
          <w:ilvl w:val="0"/>
          <w:numId w:val="3"/>
        </w:numPr>
      </w:pPr>
      <w:r w:rsidRPr="00FC2B02">
        <w:rPr>
          <w:b/>
          <w:bCs/>
        </w:rPr>
        <w:lastRenderedPageBreak/>
        <w:t>Core collaboration window:</w:t>
      </w:r>
      <w:r w:rsidRPr="00FC2B02">
        <w:t xml:space="preserve"> All employees should be available for meetings during our core hours of 11:00 AM to 4:00 PM.</w:t>
      </w:r>
    </w:p>
    <w:p w14:paraId="2D869DDB" w14:textId="77777777" w:rsidR="00FC2B02" w:rsidRPr="00FC2B02" w:rsidRDefault="00FC2B02" w:rsidP="00FC2B02">
      <w:pPr>
        <w:numPr>
          <w:ilvl w:val="0"/>
          <w:numId w:val="3"/>
        </w:numPr>
      </w:pPr>
      <w:r w:rsidRPr="00FC2B02">
        <w:rPr>
          <w:b/>
          <w:bCs/>
        </w:rPr>
        <w:t>Flexible start windows:</w:t>
      </w:r>
      <w:r w:rsidRPr="00FC2B02">
        <w:t xml:space="preserve"> You can align your schedule with your team by starting between 8:00 AM and 10:00 AM.</w:t>
      </w:r>
    </w:p>
    <w:p w14:paraId="2062B7EC" w14:textId="77777777" w:rsidR="00FC2B02" w:rsidRPr="00FC2B02" w:rsidRDefault="00FC2B02" w:rsidP="00FC2B02">
      <w:pPr>
        <w:numPr>
          <w:ilvl w:val="0"/>
          <w:numId w:val="3"/>
        </w:numPr>
      </w:pPr>
      <w:r w:rsidRPr="00FC2B02">
        <w:rPr>
          <w:b/>
          <w:bCs/>
        </w:rPr>
        <w:t>Standard lunch breaks:</w:t>
      </w:r>
      <w:r w:rsidRPr="00FC2B02">
        <w:t xml:space="preserve"> Enjoy a flexible 60-minute lunch break, typically taken between 12:30 PM and 2:30 PM.</w:t>
      </w:r>
    </w:p>
    <w:p w14:paraId="063698A7" w14:textId="77777777" w:rsidR="00FC2B02" w:rsidRPr="00FC2B02" w:rsidRDefault="00FC2B02" w:rsidP="00FC2B02">
      <w:pPr>
        <w:rPr>
          <w:b/>
          <w:bCs/>
        </w:rPr>
      </w:pPr>
      <w:r w:rsidRPr="00FC2B02">
        <w:rPr>
          <w:b/>
          <w:bCs/>
        </w:rPr>
        <w:t>2.2. Attendance and Punctuality</w:t>
      </w:r>
    </w:p>
    <w:p w14:paraId="778AEFD1" w14:textId="77777777" w:rsidR="00FC2B02" w:rsidRPr="00FC2B02" w:rsidRDefault="00FC2B02" w:rsidP="00FC2B02">
      <w:pPr>
        <w:numPr>
          <w:ilvl w:val="0"/>
          <w:numId w:val="4"/>
        </w:numPr>
      </w:pPr>
      <w:r w:rsidRPr="00FC2B02">
        <w:rPr>
          <w:b/>
          <w:bCs/>
        </w:rPr>
        <w:t>Log daily presence:</w:t>
      </w:r>
      <w:r w:rsidRPr="00FC2B02">
        <w:t xml:space="preserve"> Swipe your biometric access badge at the office turnstiles or check in via the HR mobile app.</w:t>
      </w:r>
    </w:p>
    <w:p w14:paraId="281F2B20" w14:textId="77777777" w:rsidR="00FC2B02" w:rsidRPr="00FC2B02" w:rsidRDefault="00FC2B02" w:rsidP="00FC2B02">
      <w:pPr>
        <w:numPr>
          <w:ilvl w:val="0"/>
          <w:numId w:val="4"/>
        </w:numPr>
      </w:pPr>
      <w:r w:rsidRPr="00FC2B02">
        <w:rPr>
          <w:b/>
          <w:bCs/>
        </w:rPr>
        <w:t>Notify team delays:</w:t>
      </w:r>
      <w:r w:rsidRPr="00FC2B02">
        <w:t xml:space="preserve"> If you expect to arrive more than 30 minutes late, send a brief message to your manager by 9:15 AM.</w:t>
      </w:r>
    </w:p>
    <w:p w14:paraId="4EC62A63" w14:textId="77777777" w:rsidR="00FC2B02" w:rsidRPr="00FC2B02" w:rsidRDefault="00FC2B02" w:rsidP="00FC2B02">
      <w:pPr>
        <w:numPr>
          <w:ilvl w:val="0"/>
          <w:numId w:val="4"/>
        </w:numPr>
      </w:pPr>
      <w:r w:rsidRPr="00FC2B02">
        <w:rPr>
          <w:b/>
          <w:bCs/>
        </w:rPr>
        <w:t>Manage frequent tardiness:</w:t>
      </w:r>
      <w:r w:rsidRPr="00FC2B02">
        <w:t xml:space="preserve"> Arriving late more than three times a month without a reason will trigger an informal chat with your manager.</w:t>
      </w:r>
    </w:p>
    <w:p w14:paraId="235507E9" w14:textId="77777777" w:rsidR="00FC2B02" w:rsidRPr="00FC2B02" w:rsidRDefault="00FC2B02" w:rsidP="00FC2B02">
      <w:pPr>
        <w:numPr>
          <w:ilvl w:val="0"/>
          <w:numId w:val="4"/>
        </w:numPr>
      </w:pPr>
      <w:r w:rsidRPr="00FC2B02">
        <w:rPr>
          <w:b/>
          <w:bCs/>
        </w:rPr>
        <w:t>Track missed check-ins:</w:t>
      </w:r>
      <w:r w:rsidRPr="00FC2B02">
        <w:t xml:space="preserve"> If you forget to swipe in or out, log an attendance regularization request on the portal within 48 hours.</w:t>
      </w:r>
    </w:p>
    <w:p w14:paraId="101D375C" w14:textId="77777777" w:rsidR="00FC2B02" w:rsidRPr="00FC2B02" w:rsidRDefault="00FC2B02" w:rsidP="00FC2B02">
      <w:r w:rsidRPr="00FC2B02">
        <w:pict w14:anchorId="1F366D3A">
          <v:rect id="_x0000_i1087" style="width:0;height:1.5pt" o:hralign="center" o:hrstd="t" o:hr="t" fillcolor="#a0a0a0" stroked="f"/>
        </w:pict>
      </w:r>
    </w:p>
    <w:p w14:paraId="4BE1835C" w14:textId="77777777" w:rsidR="00FC2B02" w:rsidRPr="00FC2B02" w:rsidRDefault="00FC2B02" w:rsidP="00FC2B02">
      <w:pPr>
        <w:rPr>
          <w:b/>
          <w:bCs/>
        </w:rPr>
      </w:pPr>
      <w:r w:rsidRPr="00FC2B02">
        <w:rPr>
          <w:b/>
          <w:bCs/>
        </w:rPr>
        <w:t>3. DRESS CODE &amp; WORKPLACE ETIQUETTE</w:t>
      </w:r>
    </w:p>
    <w:p w14:paraId="25795071" w14:textId="77777777" w:rsidR="00FC2B02" w:rsidRPr="00FC2B02" w:rsidRDefault="00FC2B02" w:rsidP="00FC2B02">
      <w:pPr>
        <w:rPr>
          <w:b/>
          <w:bCs/>
        </w:rPr>
      </w:pPr>
      <w:r w:rsidRPr="00FC2B02">
        <w:rPr>
          <w:b/>
          <w:bCs/>
        </w:rPr>
        <w:t>3.1. Dress Code Guidelines</w:t>
      </w:r>
    </w:p>
    <w:p w14:paraId="3A0FC7BB" w14:textId="77777777" w:rsidR="00FC2B02" w:rsidRPr="00FC2B02" w:rsidRDefault="00FC2B02" w:rsidP="00FC2B02">
      <w:pPr>
        <w:numPr>
          <w:ilvl w:val="0"/>
          <w:numId w:val="5"/>
        </w:numPr>
      </w:pPr>
      <w:r w:rsidRPr="00FC2B02">
        <w:rPr>
          <w:b/>
          <w:bCs/>
        </w:rPr>
        <w:t>Business casual standard:</w:t>
      </w:r>
      <w:r w:rsidRPr="00FC2B02">
        <w:t xml:space="preserve"> Monday through Thursday, our dress code is business casual (e.g., smart shirts, trousers, blouses, or kurtas).</w:t>
      </w:r>
    </w:p>
    <w:p w14:paraId="0A6E321F" w14:textId="77777777" w:rsidR="00FC2B02" w:rsidRPr="00FC2B02" w:rsidRDefault="00FC2B02" w:rsidP="00FC2B02">
      <w:pPr>
        <w:numPr>
          <w:ilvl w:val="0"/>
          <w:numId w:val="5"/>
        </w:numPr>
      </w:pPr>
      <w:r w:rsidRPr="00FC2B02">
        <w:rPr>
          <w:b/>
          <w:bCs/>
        </w:rPr>
        <w:t>Casual Fridays comfort:</w:t>
      </w:r>
      <w:r w:rsidRPr="00FC2B02">
        <w:t xml:space="preserve"> On Fridays, neat jeans, polo shirts, and smart sneakers are welcome.</w:t>
      </w:r>
    </w:p>
    <w:p w14:paraId="408572EE" w14:textId="77777777" w:rsidR="00FC2B02" w:rsidRPr="00FC2B02" w:rsidRDefault="00FC2B02" w:rsidP="00FC2B02">
      <w:pPr>
        <w:numPr>
          <w:ilvl w:val="0"/>
          <w:numId w:val="5"/>
        </w:numPr>
      </w:pPr>
      <w:r w:rsidRPr="00FC2B02">
        <w:rPr>
          <w:b/>
          <w:bCs/>
        </w:rPr>
        <w:t>Client meeting expectations:</w:t>
      </w:r>
      <w:r w:rsidRPr="00FC2B02">
        <w:t xml:space="preserve"> Formal business attire is required whenever you represent ABC Ltd. at in-person client sites.</w:t>
      </w:r>
    </w:p>
    <w:p w14:paraId="5A96D99E" w14:textId="77777777" w:rsidR="00FC2B02" w:rsidRPr="00FC2B02" w:rsidRDefault="00FC2B02" w:rsidP="00FC2B02">
      <w:pPr>
        <w:numPr>
          <w:ilvl w:val="0"/>
          <w:numId w:val="5"/>
        </w:numPr>
      </w:pPr>
      <w:r w:rsidRPr="00FC2B02">
        <w:rPr>
          <w:b/>
          <w:bCs/>
        </w:rPr>
        <w:t>Safety dress compliance:</w:t>
      </w:r>
      <w:r w:rsidRPr="00FC2B02">
        <w:t xml:space="preserve"> Employees visiting server rooms or lab environments must wear enclosed shoes and follow safety rules.</w:t>
      </w:r>
    </w:p>
    <w:p w14:paraId="68277556" w14:textId="77777777" w:rsidR="00FC2B02" w:rsidRPr="00FC2B02" w:rsidRDefault="00FC2B02" w:rsidP="00FC2B02">
      <w:pPr>
        <w:rPr>
          <w:b/>
          <w:bCs/>
        </w:rPr>
      </w:pPr>
      <w:r w:rsidRPr="00FC2B02">
        <w:rPr>
          <w:b/>
          <w:bCs/>
        </w:rPr>
        <w:t>3.2. Office Etiquette &amp; Shared Spaces</w:t>
      </w:r>
    </w:p>
    <w:p w14:paraId="4CCD5682" w14:textId="77777777" w:rsidR="00FC2B02" w:rsidRPr="00FC2B02" w:rsidRDefault="00FC2B02" w:rsidP="00FC2B02">
      <w:pPr>
        <w:numPr>
          <w:ilvl w:val="0"/>
          <w:numId w:val="6"/>
        </w:numPr>
      </w:pPr>
      <w:r w:rsidRPr="00FC2B02">
        <w:rPr>
          <w:b/>
          <w:bCs/>
        </w:rPr>
        <w:t>Keep desks tidy:</w:t>
      </w:r>
      <w:r w:rsidRPr="00FC2B02">
        <w:t xml:space="preserve"> Maintain a clean workspace and lock away sensitive documents at the end of every day.</w:t>
      </w:r>
    </w:p>
    <w:p w14:paraId="7C7C9323" w14:textId="77777777" w:rsidR="00FC2B02" w:rsidRPr="00FC2B02" w:rsidRDefault="00FC2B02" w:rsidP="00FC2B02">
      <w:pPr>
        <w:numPr>
          <w:ilvl w:val="0"/>
          <w:numId w:val="6"/>
        </w:numPr>
      </w:pPr>
      <w:r w:rsidRPr="00FC2B02">
        <w:rPr>
          <w:b/>
          <w:bCs/>
        </w:rPr>
        <w:lastRenderedPageBreak/>
        <w:t>Use meeting rooms properly:</w:t>
      </w:r>
      <w:r w:rsidRPr="00FC2B02">
        <w:t xml:space="preserve"> Book rooms through the office calendar app and leave them clean when your meeting ends.</w:t>
      </w:r>
    </w:p>
    <w:p w14:paraId="5225A4B8" w14:textId="77777777" w:rsidR="00FC2B02" w:rsidRPr="00FC2B02" w:rsidRDefault="00FC2B02" w:rsidP="00FC2B02">
      <w:pPr>
        <w:numPr>
          <w:ilvl w:val="0"/>
          <w:numId w:val="6"/>
        </w:numPr>
      </w:pPr>
      <w:r w:rsidRPr="00FC2B02">
        <w:rPr>
          <w:b/>
          <w:bCs/>
        </w:rPr>
        <w:t>Be mindful of noise:</w:t>
      </w:r>
      <w:r w:rsidRPr="00FC2B02">
        <w:t xml:space="preserve"> Keep your voice at a moderate volume in open-plan seating areas, and use headphones for personal calls.</w:t>
      </w:r>
    </w:p>
    <w:p w14:paraId="092CFC31" w14:textId="77777777" w:rsidR="00FC2B02" w:rsidRPr="00FC2B02" w:rsidRDefault="00FC2B02" w:rsidP="00FC2B02">
      <w:pPr>
        <w:numPr>
          <w:ilvl w:val="0"/>
          <w:numId w:val="6"/>
        </w:numPr>
      </w:pPr>
      <w:r w:rsidRPr="00FC2B02">
        <w:rPr>
          <w:b/>
          <w:bCs/>
        </w:rPr>
        <w:t>Respect common cafeterias:</w:t>
      </w:r>
      <w:r w:rsidRPr="00FC2B02">
        <w:t xml:space="preserve"> Label personal food items in the shared fridge, and clean up your table after eating.</w:t>
      </w:r>
    </w:p>
    <w:p w14:paraId="1DD39302" w14:textId="77777777" w:rsidR="00FC2B02" w:rsidRPr="00FC2B02" w:rsidRDefault="00FC2B02" w:rsidP="00FC2B02">
      <w:r w:rsidRPr="00FC2B02">
        <w:pict w14:anchorId="06090112">
          <v:rect id="_x0000_i1088" style="width:0;height:1.5pt" o:hralign="center" o:hrstd="t" o:hr="t" fillcolor="#a0a0a0" stroked="f"/>
        </w:pict>
      </w:r>
    </w:p>
    <w:p w14:paraId="58BB77D6" w14:textId="77777777" w:rsidR="00FC2B02" w:rsidRPr="00FC2B02" w:rsidRDefault="00FC2B02" w:rsidP="00FC2B02">
      <w:pPr>
        <w:rPr>
          <w:b/>
          <w:bCs/>
        </w:rPr>
      </w:pPr>
      <w:r w:rsidRPr="00FC2B02">
        <w:rPr>
          <w:b/>
          <w:bCs/>
        </w:rPr>
        <w:t>4. OFFICE LOGISTICS &amp; FACILITIES</w:t>
      </w:r>
    </w:p>
    <w:p w14:paraId="2AF12ADB" w14:textId="77777777" w:rsidR="00FC2B02" w:rsidRPr="00FC2B02" w:rsidRDefault="00FC2B02" w:rsidP="00FC2B02">
      <w:pPr>
        <w:rPr>
          <w:b/>
          <w:bCs/>
        </w:rPr>
      </w:pPr>
      <w:r w:rsidRPr="00FC2B02">
        <w:rPr>
          <w:b/>
          <w:bCs/>
        </w:rPr>
        <w:t>4.1. Office Access &amp; Security</w:t>
      </w:r>
    </w:p>
    <w:p w14:paraId="0105CC6F" w14:textId="77777777" w:rsidR="00FC2B02" w:rsidRPr="00FC2B02" w:rsidRDefault="00FC2B02" w:rsidP="00FC2B02">
      <w:pPr>
        <w:numPr>
          <w:ilvl w:val="0"/>
          <w:numId w:val="7"/>
        </w:numPr>
      </w:pPr>
      <w:r w:rsidRPr="00FC2B02">
        <w:rPr>
          <w:b/>
          <w:bCs/>
        </w:rPr>
        <w:t>Display identification badges:</w:t>
      </w:r>
      <w:r w:rsidRPr="00FC2B02">
        <w:t xml:space="preserve"> Wear your corporate ID badge visibly at all times while on the company premises.</w:t>
      </w:r>
    </w:p>
    <w:p w14:paraId="56806CA1" w14:textId="77777777" w:rsidR="00FC2B02" w:rsidRPr="00FC2B02" w:rsidRDefault="00FC2B02" w:rsidP="00FC2B02">
      <w:pPr>
        <w:numPr>
          <w:ilvl w:val="0"/>
          <w:numId w:val="7"/>
        </w:numPr>
      </w:pPr>
      <w:r w:rsidRPr="00FC2B02">
        <w:rPr>
          <w:b/>
          <w:bCs/>
        </w:rPr>
        <w:t>Manage office guests:</w:t>
      </w:r>
      <w:r w:rsidRPr="00FC2B02">
        <w:t xml:space="preserve"> Register all external visitors at the front desk, and escort them throughout their stay.</w:t>
      </w:r>
    </w:p>
    <w:p w14:paraId="17D44012" w14:textId="77777777" w:rsidR="00FC2B02" w:rsidRPr="00FC2B02" w:rsidRDefault="00FC2B02" w:rsidP="00FC2B02">
      <w:pPr>
        <w:numPr>
          <w:ilvl w:val="0"/>
          <w:numId w:val="7"/>
        </w:numPr>
      </w:pPr>
      <w:r w:rsidRPr="00FC2B02">
        <w:rPr>
          <w:b/>
          <w:bCs/>
        </w:rPr>
        <w:t>Report lost badges:</w:t>
      </w:r>
      <w:r w:rsidRPr="00FC2B02">
        <w:t xml:space="preserve"> Inform the facilities team immediately if you lose your ID card so it can be deactivated for security.</w:t>
      </w:r>
    </w:p>
    <w:p w14:paraId="44AAC0D7" w14:textId="77777777" w:rsidR="00FC2B02" w:rsidRPr="00FC2B02" w:rsidRDefault="00FC2B02" w:rsidP="00FC2B02">
      <w:pPr>
        <w:numPr>
          <w:ilvl w:val="0"/>
          <w:numId w:val="7"/>
        </w:numPr>
      </w:pPr>
      <w:r w:rsidRPr="00FC2B02">
        <w:rPr>
          <w:b/>
          <w:bCs/>
        </w:rPr>
        <w:t>Follow after-hours rules:</w:t>
      </w:r>
      <w:r w:rsidRPr="00FC2B02">
        <w:t xml:space="preserve"> Working past 9:00 PM requires text confirmation from your manager and a quick sign-in with security.</w:t>
      </w:r>
    </w:p>
    <w:p w14:paraId="65B4CAD3" w14:textId="77777777" w:rsidR="00FC2B02" w:rsidRPr="00FC2B02" w:rsidRDefault="00FC2B02" w:rsidP="00FC2B02">
      <w:pPr>
        <w:rPr>
          <w:b/>
          <w:bCs/>
        </w:rPr>
      </w:pPr>
      <w:r w:rsidRPr="00FC2B02">
        <w:rPr>
          <w:b/>
          <w:bCs/>
        </w:rPr>
        <w:t>4.2. Desk Allocations &amp; Hot-Desking</w:t>
      </w:r>
    </w:p>
    <w:p w14:paraId="63D5EEDF" w14:textId="77777777" w:rsidR="00FC2B02" w:rsidRPr="00FC2B02" w:rsidRDefault="00FC2B02" w:rsidP="00FC2B02">
      <w:pPr>
        <w:numPr>
          <w:ilvl w:val="0"/>
          <w:numId w:val="8"/>
        </w:numPr>
      </w:pPr>
      <w:r w:rsidRPr="00FC2B02">
        <w:rPr>
          <w:b/>
          <w:bCs/>
        </w:rPr>
        <w:t>Assigned team zones:</w:t>
      </w:r>
      <w:r w:rsidRPr="00FC2B02">
        <w:t xml:space="preserve"> Teams sit together in designated neighborhoods to foster collaboration and communication.</w:t>
      </w:r>
    </w:p>
    <w:p w14:paraId="2139C245" w14:textId="77777777" w:rsidR="00FC2B02" w:rsidRPr="00FC2B02" w:rsidRDefault="00FC2B02" w:rsidP="00FC2B02">
      <w:pPr>
        <w:numPr>
          <w:ilvl w:val="0"/>
          <w:numId w:val="8"/>
        </w:numPr>
      </w:pPr>
      <w:r w:rsidRPr="00FC2B02">
        <w:rPr>
          <w:b/>
          <w:bCs/>
        </w:rPr>
        <w:t>Hot-desking protocols:</w:t>
      </w:r>
      <w:r w:rsidRPr="00FC2B02">
        <w:t xml:space="preserve"> For hybrid roles, use the office workspace app to reserve an open desk before commuting.</w:t>
      </w:r>
    </w:p>
    <w:p w14:paraId="3FDEA210" w14:textId="77777777" w:rsidR="00FC2B02" w:rsidRPr="00FC2B02" w:rsidRDefault="00FC2B02" w:rsidP="00FC2B02">
      <w:pPr>
        <w:numPr>
          <w:ilvl w:val="0"/>
          <w:numId w:val="8"/>
        </w:numPr>
      </w:pPr>
      <w:r w:rsidRPr="00FC2B02">
        <w:rPr>
          <w:b/>
          <w:bCs/>
        </w:rPr>
        <w:t>Respect quiet zones:</w:t>
      </w:r>
      <w:r w:rsidRPr="00FC2B02">
        <w:t xml:space="preserve"> Avoid holding ad-hoc meetings or loud conversations in designated silent workspaces.</w:t>
      </w:r>
    </w:p>
    <w:p w14:paraId="5AFC2736" w14:textId="77777777" w:rsidR="00FC2B02" w:rsidRPr="00FC2B02" w:rsidRDefault="00FC2B02" w:rsidP="00FC2B02">
      <w:pPr>
        <w:numPr>
          <w:ilvl w:val="0"/>
          <w:numId w:val="8"/>
        </w:numPr>
      </w:pPr>
      <w:r w:rsidRPr="00FC2B02">
        <w:rPr>
          <w:b/>
          <w:bCs/>
        </w:rPr>
        <w:t>Report maintenance needs:</w:t>
      </w:r>
      <w:r w:rsidRPr="00FC2B02">
        <w:t xml:space="preserve"> Log any broken desk chairs, faulty monitors, or lighting issues on the facilities helpdesk.</w:t>
      </w:r>
    </w:p>
    <w:p w14:paraId="167935EF" w14:textId="77777777" w:rsidR="00FC2B02" w:rsidRPr="00FC2B02" w:rsidRDefault="00FC2B02" w:rsidP="00FC2B02">
      <w:r w:rsidRPr="00FC2B02">
        <w:pict w14:anchorId="227ACF74">
          <v:rect id="_x0000_i1089" style="width:0;height:1.5pt" o:hralign="center" o:hrstd="t" o:hr="t" fillcolor="#a0a0a0" stroked="f"/>
        </w:pict>
      </w:r>
    </w:p>
    <w:p w14:paraId="4316DA35" w14:textId="77777777" w:rsidR="00FC2B02" w:rsidRPr="00FC2B02" w:rsidRDefault="00FC2B02" w:rsidP="00FC2B02">
      <w:pPr>
        <w:rPr>
          <w:b/>
          <w:bCs/>
        </w:rPr>
      </w:pPr>
      <w:r w:rsidRPr="00FC2B02">
        <w:rPr>
          <w:b/>
          <w:bCs/>
        </w:rPr>
        <w:t>5. PAYROLL, REIMBURSEMENTS, &amp; BENEFITS</w:t>
      </w:r>
    </w:p>
    <w:p w14:paraId="5EBDE890" w14:textId="77777777" w:rsidR="00FC2B02" w:rsidRPr="00FC2B02" w:rsidRDefault="00FC2B02" w:rsidP="00FC2B02">
      <w:pPr>
        <w:rPr>
          <w:b/>
          <w:bCs/>
        </w:rPr>
      </w:pPr>
      <w:r w:rsidRPr="00FC2B02">
        <w:rPr>
          <w:b/>
          <w:bCs/>
        </w:rPr>
        <w:t>5.1. Salary Disbursal &amp; Payslips</w:t>
      </w:r>
    </w:p>
    <w:p w14:paraId="368FB6D4" w14:textId="77777777" w:rsidR="00FC2B02" w:rsidRPr="00FC2B02" w:rsidRDefault="00FC2B02" w:rsidP="00FC2B02">
      <w:pPr>
        <w:numPr>
          <w:ilvl w:val="0"/>
          <w:numId w:val="9"/>
        </w:numPr>
      </w:pPr>
      <w:r w:rsidRPr="00FC2B02">
        <w:rPr>
          <w:b/>
          <w:bCs/>
        </w:rPr>
        <w:lastRenderedPageBreak/>
        <w:t>Monthly payday schedule:</w:t>
      </w:r>
      <w:r w:rsidRPr="00FC2B02">
        <w:t xml:space="preserve"> Salaries are deposited directly into your bank account on the last working day of every month.</w:t>
      </w:r>
    </w:p>
    <w:p w14:paraId="4265A6AD" w14:textId="77777777" w:rsidR="00FC2B02" w:rsidRPr="00FC2B02" w:rsidRDefault="00FC2B02" w:rsidP="00FC2B02">
      <w:pPr>
        <w:numPr>
          <w:ilvl w:val="0"/>
          <w:numId w:val="9"/>
        </w:numPr>
      </w:pPr>
      <w:r w:rsidRPr="00FC2B02">
        <w:rPr>
          <w:b/>
          <w:bCs/>
        </w:rPr>
        <w:t>Access your payslips:</w:t>
      </w:r>
      <w:r w:rsidRPr="00FC2B02">
        <w:t xml:space="preserve"> View and download your monthly breakdown through the secure employee payroll module.</w:t>
      </w:r>
    </w:p>
    <w:p w14:paraId="50B81583" w14:textId="77777777" w:rsidR="00FC2B02" w:rsidRPr="00FC2B02" w:rsidRDefault="00FC2B02" w:rsidP="00FC2B02">
      <w:pPr>
        <w:numPr>
          <w:ilvl w:val="0"/>
          <w:numId w:val="9"/>
        </w:numPr>
      </w:pPr>
      <w:r w:rsidRPr="00FC2B02">
        <w:rPr>
          <w:b/>
          <w:bCs/>
        </w:rPr>
        <w:t>Update banking details:</w:t>
      </w:r>
      <w:r w:rsidRPr="00FC2B02">
        <w:t xml:space="preserve"> Submit changes to your payroll bank account by the 15th of the month for it to apply to that cycle.</w:t>
      </w:r>
    </w:p>
    <w:p w14:paraId="411E1430" w14:textId="77777777" w:rsidR="00FC2B02" w:rsidRPr="00FC2B02" w:rsidRDefault="00FC2B02" w:rsidP="00FC2B02">
      <w:pPr>
        <w:numPr>
          <w:ilvl w:val="0"/>
          <w:numId w:val="9"/>
        </w:numPr>
      </w:pPr>
      <w:r w:rsidRPr="00FC2B02">
        <w:rPr>
          <w:b/>
          <w:bCs/>
        </w:rPr>
        <w:t>Declare your taxes:</w:t>
      </w:r>
      <w:r w:rsidRPr="00FC2B02">
        <w:t xml:space="preserve"> Submit your annual investment declarations by Q3 to ensure accurate income tax withholding.</w:t>
      </w:r>
    </w:p>
    <w:p w14:paraId="39F947DC" w14:textId="77777777" w:rsidR="00FC2B02" w:rsidRPr="00FC2B02" w:rsidRDefault="00FC2B02" w:rsidP="00FC2B02">
      <w:pPr>
        <w:rPr>
          <w:b/>
          <w:bCs/>
        </w:rPr>
      </w:pPr>
      <w:r w:rsidRPr="00FC2B02">
        <w:rPr>
          <w:b/>
          <w:bCs/>
        </w:rPr>
        <w:t>5.2. Claims and Expense Reimbursement</w:t>
      </w:r>
    </w:p>
    <w:p w14:paraId="2B469545" w14:textId="77777777" w:rsidR="00FC2B02" w:rsidRPr="00FC2B02" w:rsidRDefault="00FC2B02" w:rsidP="00FC2B02">
      <w:pPr>
        <w:numPr>
          <w:ilvl w:val="0"/>
          <w:numId w:val="10"/>
        </w:numPr>
      </w:pPr>
      <w:r w:rsidRPr="00FC2B02">
        <w:rPr>
          <w:b/>
          <w:bCs/>
        </w:rPr>
        <w:t>Submit corporate expenses:</w:t>
      </w:r>
      <w:r w:rsidRPr="00FC2B02">
        <w:t xml:space="preserve"> File travel, client entertainment, or project tool claims by the 25th of the month.</w:t>
      </w:r>
    </w:p>
    <w:p w14:paraId="4DD94372" w14:textId="77777777" w:rsidR="00FC2B02" w:rsidRPr="00FC2B02" w:rsidRDefault="00FC2B02" w:rsidP="00FC2B02">
      <w:pPr>
        <w:numPr>
          <w:ilvl w:val="0"/>
          <w:numId w:val="10"/>
        </w:numPr>
      </w:pPr>
      <w:r w:rsidRPr="00FC2B02">
        <w:rPr>
          <w:b/>
          <w:bCs/>
        </w:rPr>
        <w:t>Attach valid receipts:</w:t>
      </w:r>
      <w:r w:rsidRPr="00FC2B02">
        <w:t xml:space="preserve"> Every expense claim must include scanned itemized invoices; credit card statements alone are not accepted.</w:t>
      </w:r>
    </w:p>
    <w:p w14:paraId="22FD3BEA" w14:textId="77777777" w:rsidR="00FC2B02" w:rsidRPr="00FC2B02" w:rsidRDefault="00FC2B02" w:rsidP="00FC2B02">
      <w:pPr>
        <w:numPr>
          <w:ilvl w:val="0"/>
          <w:numId w:val="10"/>
        </w:numPr>
      </w:pPr>
      <w:r w:rsidRPr="00FC2B02">
        <w:rPr>
          <w:b/>
          <w:bCs/>
        </w:rPr>
        <w:t>Track manager approvals:</w:t>
      </w:r>
      <w:r w:rsidRPr="00FC2B02">
        <w:t xml:space="preserve"> Reimbursements are processed only after receiving formal system approval from your line manager.</w:t>
      </w:r>
    </w:p>
    <w:p w14:paraId="67F04F21" w14:textId="77777777" w:rsidR="00FC2B02" w:rsidRPr="00FC2B02" w:rsidRDefault="00FC2B02" w:rsidP="00FC2B02">
      <w:pPr>
        <w:numPr>
          <w:ilvl w:val="0"/>
          <w:numId w:val="10"/>
        </w:numPr>
      </w:pPr>
      <w:r w:rsidRPr="00FC2B02">
        <w:rPr>
          <w:b/>
          <w:bCs/>
        </w:rPr>
        <w:t>Review spending limits:</w:t>
      </w:r>
      <w:r w:rsidRPr="00FC2B02">
        <w:t xml:space="preserve"> Check the travel and expense policy matrix for specific budget caps on hotels and meals.</w:t>
      </w:r>
    </w:p>
    <w:p w14:paraId="09189E00" w14:textId="77777777" w:rsidR="00FC2B02" w:rsidRPr="00FC2B02" w:rsidRDefault="00FC2B02" w:rsidP="00FC2B02">
      <w:r w:rsidRPr="00FC2B02">
        <w:pict w14:anchorId="5C756CA8">
          <v:rect id="_x0000_i1090" style="width:0;height:1.5pt" o:hralign="center" o:hrstd="t" o:hr="t" fillcolor="#a0a0a0" stroked="f"/>
        </w:pict>
      </w:r>
    </w:p>
    <w:p w14:paraId="107226E4" w14:textId="77777777" w:rsidR="00FC2B02" w:rsidRPr="00FC2B02" w:rsidRDefault="00FC2B02" w:rsidP="00FC2B02">
      <w:pPr>
        <w:rPr>
          <w:b/>
          <w:bCs/>
        </w:rPr>
      </w:pPr>
      <w:r w:rsidRPr="00FC2B02">
        <w:rPr>
          <w:b/>
          <w:bCs/>
        </w:rPr>
        <w:t>6. HYBRID WORK &amp; WORK FROM HOME (WFH)</w:t>
      </w:r>
    </w:p>
    <w:p w14:paraId="064AB7D9" w14:textId="77777777" w:rsidR="00FC2B02" w:rsidRPr="00FC2B02" w:rsidRDefault="00FC2B02" w:rsidP="00FC2B02">
      <w:pPr>
        <w:rPr>
          <w:b/>
          <w:bCs/>
        </w:rPr>
      </w:pPr>
      <w:r w:rsidRPr="00FC2B02">
        <w:rPr>
          <w:b/>
          <w:bCs/>
        </w:rPr>
        <w:t>6.1. Hybrid Work Framework</w:t>
      </w:r>
    </w:p>
    <w:p w14:paraId="7B7BAA17" w14:textId="77777777" w:rsidR="00FC2B02" w:rsidRPr="00FC2B02" w:rsidRDefault="00FC2B02" w:rsidP="00FC2B02">
      <w:pPr>
        <w:numPr>
          <w:ilvl w:val="0"/>
          <w:numId w:val="11"/>
        </w:numPr>
      </w:pPr>
      <w:r w:rsidRPr="00FC2B02">
        <w:rPr>
          <w:b/>
          <w:bCs/>
        </w:rPr>
        <w:t>Standard hybrid split:</w:t>
      </w:r>
      <w:r w:rsidRPr="00FC2B02">
        <w:t xml:space="preserve"> Employees work 3 days from the office and 2 days remotely each week.</w:t>
      </w:r>
    </w:p>
    <w:p w14:paraId="52391F47" w14:textId="77777777" w:rsidR="00FC2B02" w:rsidRPr="00FC2B02" w:rsidRDefault="00FC2B02" w:rsidP="00FC2B02">
      <w:pPr>
        <w:numPr>
          <w:ilvl w:val="0"/>
          <w:numId w:val="11"/>
        </w:numPr>
      </w:pPr>
      <w:r w:rsidRPr="00FC2B02">
        <w:rPr>
          <w:b/>
          <w:bCs/>
        </w:rPr>
        <w:t>Coordinate team days:</w:t>
      </w:r>
      <w:r w:rsidRPr="00FC2B02">
        <w:t xml:space="preserve"> Work with your manager to choose your in-office days so the whole team can collaborate in person.</w:t>
      </w:r>
    </w:p>
    <w:p w14:paraId="7471C86C" w14:textId="77777777" w:rsidR="00FC2B02" w:rsidRPr="00FC2B02" w:rsidRDefault="00FC2B02" w:rsidP="00FC2B02">
      <w:pPr>
        <w:numPr>
          <w:ilvl w:val="0"/>
          <w:numId w:val="11"/>
        </w:numPr>
      </w:pPr>
      <w:r w:rsidRPr="00FC2B02">
        <w:rPr>
          <w:b/>
          <w:bCs/>
        </w:rPr>
        <w:t>Maintain core availability:</w:t>
      </w:r>
      <w:r w:rsidRPr="00FC2B02">
        <w:t xml:space="preserve"> You must be online and active on company communication channels during WFH days.</w:t>
      </w:r>
    </w:p>
    <w:p w14:paraId="4C22CB13" w14:textId="77777777" w:rsidR="00FC2B02" w:rsidRPr="00FC2B02" w:rsidRDefault="00FC2B02" w:rsidP="00FC2B02">
      <w:pPr>
        <w:numPr>
          <w:ilvl w:val="0"/>
          <w:numId w:val="11"/>
        </w:numPr>
      </w:pPr>
      <w:r w:rsidRPr="00FC2B02">
        <w:rPr>
          <w:b/>
          <w:bCs/>
        </w:rPr>
        <w:t>Commute for events:</w:t>
      </w:r>
      <w:r w:rsidRPr="00FC2B02">
        <w:t xml:space="preserve"> Attendance is required in person for quarterly town halls, critical client visits, and team workshops.</w:t>
      </w:r>
    </w:p>
    <w:p w14:paraId="6DD56AD8" w14:textId="77777777" w:rsidR="00FC2B02" w:rsidRPr="00FC2B02" w:rsidRDefault="00FC2B02" w:rsidP="00FC2B02">
      <w:pPr>
        <w:rPr>
          <w:b/>
          <w:bCs/>
        </w:rPr>
      </w:pPr>
      <w:r w:rsidRPr="00FC2B02">
        <w:rPr>
          <w:b/>
          <w:bCs/>
        </w:rPr>
        <w:t>6.2. Home Office Setup Allowance</w:t>
      </w:r>
    </w:p>
    <w:p w14:paraId="2F70E398" w14:textId="77777777" w:rsidR="00FC2B02" w:rsidRPr="00FC2B02" w:rsidRDefault="00FC2B02" w:rsidP="00FC2B02">
      <w:pPr>
        <w:numPr>
          <w:ilvl w:val="0"/>
          <w:numId w:val="12"/>
        </w:numPr>
      </w:pPr>
      <w:r w:rsidRPr="00FC2B02">
        <w:rPr>
          <w:b/>
          <w:bCs/>
        </w:rPr>
        <w:lastRenderedPageBreak/>
        <w:t>One-time setup grant:</w:t>
      </w:r>
      <w:r w:rsidRPr="00FC2B02">
        <w:t xml:space="preserve"> ABC Ltd. provides a one-time stipend of ₹10,000 to help you set up an ergonomic home workspace.</w:t>
      </w:r>
    </w:p>
    <w:p w14:paraId="18D81344" w14:textId="77777777" w:rsidR="00FC2B02" w:rsidRPr="00FC2B02" w:rsidRDefault="00FC2B02" w:rsidP="00FC2B02">
      <w:pPr>
        <w:numPr>
          <w:ilvl w:val="0"/>
          <w:numId w:val="12"/>
        </w:numPr>
      </w:pPr>
      <w:r w:rsidRPr="00FC2B02">
        <w:rPr>
          <w:b/>
          <w:bCs/>
        </w:rPr>
        <w:t>Approved purchases list:</w:t>
      </w:r>
      <w:r w:rsidRPr="00FC2B02">
        <w:t xml:space="preserve"> Use this allowance for office chairs, laptop stands, keyboards, mice, or backup power units.</w:t>
      </w:r>
    </w:p>
    <w:p w14:paraId="3467D166" w14:textId="77777777" w:rsidR="00FC2B02" w:rsidRPr="00FC2B02" w:rsidRDefault="00FC2B02" w:rsidP="00FC2B02">
      <w:pPr>
        <w:numPr>
          <w:ilvl w:val="0"/>
          <w:numId w:val="12"/>
        </w:numPr>
      </w:pPr>
      <w:r w:rsidRPr="00FC2B02">
        <w:rPr>
          <w:b/>
          <w:bCs/>
        </w:rPr>
        <w:t>Submit tech invoices:</w:t>
      </w:r>
      <w:r w:rsidRPr="00FC2B02">
        <w:t xml:space="preserve"> Upload your home office equipment receipts to the HR portal within 60 days of joining to claim the grant.</w:t>
      </w:r>
    </w:p>
    <w:p w14:paraId="0DD90AA7" w14:textId="77777777" w:rsidR="00FC2B02" w:rsidRPr="00FC2B02" w:rsidRDefault="00FC2B02" w:rsidP="00FC2B02">
      <w:pPr>
        <w:numPr>
          <w:ilvl w:val="0"/>
          <w:numId w:val="12"/>
        </w:numPr>
      </w:pPr>
      <w:r w:rsidRPr="00FC2B02">
        <w:rPr>
          <w:b/>
          <w:bCs/>
        </w:rPr>
        <w:t>Internet speed support:</w:t>
      </w:r>
      <w:r w:rsidRPr="00FC2B02">
        <w:t xml:space="preserve"> The company offers a monthly broadband subsidy to ensure you have a fast, reliable home connection.</w:t>
      </w:r>
    </w:p>
    <w:p w14:paraId="5A7A5EEA" w14:textId="77777777" w:rsidR="00FC2B02" w:rsidRPr="00FC2B02" w:rsidRDefault="00FC2B02" w:rsidP="00FC2B02">
      <w:r w:rsidRPr="00FC2B02">
        <w:pict w14:anchorId="1FD648DE">
          <v:rect id="_x0000_i1091" style="width:0;height:1.5pt" o:hralign="center" o:hrstd="t" o:hr="t" fillcolor="#a0a0a0" stroked="f"/>
        </w:pict>
      </w:r>
    </w:p>
    <w:p w14:paraId="23982455" w14:textId="77777777" w:rsidR="00FC2B02" w:rsidRPr="00FC2B02" w:rsidRDefault="00FC2B02" w:rsidP="00FC2B02">
      <w:pPr>
        <w:rPr>
          <w:b/>
          <w:bCs/>
        </w:rPr>
      </w:pPr>
      <w:r w:rsidRPr="00FC2B02">
        <w:rPr>
          <w:b/>
          <w:bCs/>
        </w:rPr>
        <w:t>7. DAILY COMMUNICATION TOOLS</w:t>
      </w:r>
    </w:p>
    <w:p w14:paraId="1EB684E2" w14:textId="77777777" w:rsidR="00FC2B02" w:rsidRPr="00FC2B02" w:rsidRDefault="00FC2B02" w:rsidP="00FC2B02">
      <w:pPr>
        <w:rPr>
          <w:b/>
          <w:bCs/>
        </w:rPr>
      </w:pPr>
      <w:r w:rsidRPr="00FC2B02">
        <w:rPr>
          <w:b/>
          <w:bCs/>
        </w:rPr>
        <w:t>7.1. Email and Chat Etiquette</w:t>
      </w:r>
    </w:p>
    <w:p w14:paraId="5B1487D3" w14:textId="77777777" w:rsidR="00FC2B02" w:rsidRPr="00FC2B02" w:rsidRDefault="00FC2B02" w:rsidP="00FC2B02">
      <w:pPr>
        <w:numPr>
          <w:ilvl w:val="0"/>
          <w:numId w:val="13"/>
        </w:numPr>
      </w:pPr>
      <w:r w:rsidRPr="00FC2B02">
        <w:rPr>
          <w:b/>
          <w:bCs/>
        </w:rPr>
        <w:t>Official chat spaces:</w:t>
      </w:r>
      <w:r w:rsidRPr="00FC2B02">
        <w:t xml:space="preserve"> Use Microsoft Teams or Slack strictly for work conversations, quick updates, and team collaboration.</w:t>
      </w:r>
    </w:p>
    <w:p w14:paraId="3DAB8C8F" w14:textId="77777777" w:rsidR="00FC2B02" w:rsidRPr="00FC2B02" w:rsidRDefault="00FC2B02" w:rsidP="00FC2B02">
      <w:pPr>
        <w:numPr>
          <w:ilvl w:val="0"/>
          <w:numId w:val="13"/>
        </w:numPr>
      </w:pPr>
      <w:r w:rsidRPr="00FC2B02">
        <w:rPr>
          <w:b/>
          <w:bCs/>
        </w:rPr>
        <w:t>Set status indicators:</w:t>
      </w:r>
      <w:r w:rsidRPr="00FC2B02">
        <w:t xml:space="preserve"> Keep your status updated (e.g., "In a Meeting," "Focus Time," or "Away") to manage response expectations.</w:t>
      </w:r>
    </w:p>
    <w:p w14:paraId="793C1ACB" w14:textId="77777777" w:rsidR="00FC2B02" w:rsidRPr="00FC2B02" w:rsidRDefault="00FC2B02" w:rsidP="00FC2B02">
      <w:pPr>
        <w:numPr>
          <w:ilvl w:val="0"/>
          <w:numId w:val="13"/>
        </w:numPr>
      </w:pPr>
      <w:r w:rsidRPr="00FC2B02">
        <w:rPr>
          <w:b/>
          <w:bCs/>
        </w:rPr>
        <w:t>Keep emails concise:</w:t>
      </w:r>
      <w:r w:rsidRPr="00FC2B02">
        <w:t xml:space="preserve"> Use clear subject lines, write short messages, and reserve "Reply All" for essential team updates.</w:t>
      </w:r>
    </w:p>
    <w:p w14:paraId="11DCDD94" w14:textId="77777777" w:rsidR="00FC2B02" w:rsidRPr="00FC2B02" w:rsidRDefault="00FC2B02" w:rsidP="00FC2B02">
      <w:pPr>
        <w:numPr>
          <w:ilvl w:val="0"/>
          <w:numId w:val="13"/>
        </w:numPr>
      </w:pPr>
      <w:r w:rsidRPr="00FC2B02">
        <w:rPr>
          <w:b/>
          <w:bCs/>
        </w:rPr>
        <w:t>Acknowledge urgent requests:</w:t>
      </w:r>
      <w:r w:rsidRPr="00FC2B02">
        <w:t xml:space="preserve"> Respond to direct internal messages within a reasonable 2-hour window during your working day.</w:t>
      </w:r>
    </w:p>
    <w:p w14:paraId="612D25BE" w14:textId="77777777" w:rsidR="00FC2B02" w:rsidRPr="00FC2B02" w:rsidRDefault="00FC2B02" w:rsidP="00FC2B02">
      <w:pPr>
        <w:rPr>
          <w:b/>
          <w:bCs/>
        </w:rPr>
      </w:pPr>
      <w:r w:rsidRPr="00FC2B02">
        <w:rPr>
          <w:b/>
          <w:bCs/>
        </w:rPr>
        <w:t>7.2. Video Conferencing Best Practices</w:t>
      </w:r>
    </w:p>
    <w:p w14:paraId="1C0DE5F5" w14:textId="77777777" w:rsidR="00FC2B02" w:rsidRPr="00FC2B02" w:rsidRDefault="00FC2B02" w:rsidP="00FC2B02">
      <w:pPr>
        <w:numPr>
          <w:ilvl w:val="0"/>
          <w:numId w:val="14"/>
        </w:numPr>
      </w:pPr>
      <w:r w:rsidRPr="00FC2B02">
        <w:rPr>
          <w:b/>
          <w:bCs/>
        </w:rPr>
        <w:t>Keep cameras optional:</w:t>
      </w:r>
      <w:r w:rsidRPr="00FC2B02">
        <w:t xml:space="preserve"> Turn on your camera for client presentations and team check-ins to build better connections.</w:t>
      </w:r>
    </w:p>
    <w:p w14:paraId="5C3BAC1D" w14:textId="77777777" w:rsidR="00FC2B02" w:rsidRPr="00FC2B02" w:rsidRDefault="00FC2B02" w:rsidP="00FC2B02">
      <w:pPr>
        <w:numPr>
          <w:ilvl w:val="0"/>
          <w:numId w:val="14"/>
        </w:numPr>
      </w:pPr>
      <w:r w:rsidRPr="00FC2B02">
        <w:rPr>
          <w:b/>
          <w:bCs/>
        </w:rPr>
        <w:t>Mute by default:</w:t>
      </w:r>
      <w:r w:rsidRPr="00FC2B02">
        <w:t xml:space="preserve"> Keep your microphone muted when you are not speaking to reduce distracting background noise.</w:t>
      </w:r>
    </w:p>
    <w:p w14:paraId="7846B2A4" w14:textId="77777777" w:rsidR="00FC2B02" w:rsidRPr="00FC2B02" w:rsidRDefault="00FC2B02" w:rsidP="00FC2B02">
      <w:pPr>
        <w:numPr>
          <w:ilvl w:val="0"/>
          <w:numId w:val="14"/>
        </w:numPr>
      </w:pPr>
      <w:r w:rsidRPr="00FC2B02">
        <w:rPr>
          <w:b/>
          <w:bCs/>
        </w:rPr>
        <w:t>Arrive on time:</w:t>
      </w:r>
      <w:r w:rsidRPr="00FC2B02">
        <w:t xml:space="preserve"> Join virtual meetings 2 minutes early to ensure your audio, video, and screen-sharing tools work perfectly.</w:t>
      </w:r>
    </w:p>
    <w:p w14:paraId="4B40432D" w14:textId="77777777" w:rsidR="00FC2B02" w:rsidRPr="00FC2B02" w:rsidRDefault="00FC2B02" w:rsidP="00FC2B02">
      <w:pPr>
        <w:numPr>
          <w:ilvl w:val="0"/>
          <w:numId w:val="14"/>
        </w:numPr>
      </w:pPr>
      <w:r w:rsidRPr="00FC2B02">
        <w:rPr>
          <w:b/>
          <w:bCs/>
        </w:rPr>
        <w:t>Record with consent:</w:t>
      </w:r>
      <w:r w:rsidRPr="00FC2B02">
        <w:t xml:space="preserve"> Always ask meeting participants for permission before recording a virtual session.</w:t>
      </w:r>
    </w:p>
    <w:p w14:paraId="7B5DEA17" w14:textId="77777777" w:rsidR="00FC2B02" w:rsidRPr="00FC2B02" w:rsidRDefault="00FC2B02" w:rsidP="00FC2B02">
      <w:r w:rsidRPr="00FC2B02">
        <w:pict w14:anchorId="7AB62C56">
          <v:rect id="_x0000_i1092" style="width:0;height:1.5pt" o:hralign="center" o:hrstd="t" o:hr="t" fillcolor="#a0a0a0" stroked="f"/>
        </w:pict>
      </w:r>
    </w:p>
    <w:p w14:paraId="5CEA5EE7" w14:textId="77777777" w:rsidR="00FC2B02" w:rsidRPr="00FC2B02" w:rsidRDefault="00FC2B02" w:rsidP="00FC2B02">
      <w:pPr>
        <w:rPr>
          <w:b/>
          <w:bCs/>
        </w:rPr>
      </w:pPr>
      <w:r w:rsidRPr="00FC2B02">
        <w:rPr>
          <w:b/>
          <w:bCs/>
        </w:rPr>
        <w:t>8. LEARNING, DEVELOPMENT, &amp; INNOVATION</w:t>
      </w:r>
    </w:p>
    <w:p w14:paraId="2647A926" w14:textId="77777777" w:rsidR="00FC2B02" w:rsidRPr="00FC2B02" w:rsidRDefault="00FC2B02" w:rsidP="00FC2B02">
      <w:pPr>
        <w:rPr>
          <w:b/>
          <w:bCs/>
        </w:rPr>
      </w:pPr>
      <w:r w:rsidRPr="00FC2B02">
        <w:rPr>
          <w:b/>
          <w:bCs/>
        </w:rPr>
        <w:lastRenderedPageBreak/>
        <w:t>8.1. Continuous Learning Programs</w:t>
      </w:r>
    </w:p>
    <w:p w14:paraId="2630D97E" w14:textId="77777777" w:rsidR="00FC2B02" w:rsidRPr="00FC2B02" w:rsidRDefault="00FC2B02" w:rsidP="00FC2B02">
      <w:pPr>
        <w:numPr>
          <w:ilvl w:val="0"/>
          <w:numId w:val="15"/>
        </w:numPr>
      </w:pPr>
      <w:r w:rsidRPr="00FC2B02">
        <w:rPr>
          <w:b/>
          <w:bCs/>
        </w:rPr>
        <w:t>Free learning platforms:</w:t>
      </w:r>
      <w:r w:rsidRPr="00FC2B02">
        <w:t xml:space="preserve"> Enjoy unlimited access to Coursera and LinkedIn Learning courses sponsored by ABC Ltd.</w:t>
      </w:r>
    </w:p>
    <w:p w14:paraId="3B148393" w14:textId="77777777" w:rsidR="00FC2B02" w:rsidRPr="00FC2B02" w:rsidRDefault="00FC2B02" w:rsidP="00FC2B02">
      <w:pPr>
        <w:numPr>
          <w:ilvl w:val="0"/>
          <w:numId w:val="15"/>
        </w:numPr>
      </w:pPr>
      <w:r w:rsidRPr="00FC2B02">
        <w:rPr>
          <w:b/>
          <w:bCs/>
        </w:rPr>
        <w:t>Request external training:</w:t>
      </w:r>
      <w:r w:rsidRPr="00FC2B02">
        <w:t xml:space="preserve"> You can apply for professional external certification funding after completing 6 months of service.</w:t>
      </w:r>
    </w:p>
    <w:p w14:paraId="1D087F36" w14:textId="77777777" w:rsidR="00FC2B02" w:rsidRPr="00FC2B02" w:rsidRDefault="00FC2B02" w:rsidP="00FC2B02">
      <w:pPr>
        <w:numPr>
          <w:ilvl w:val="0"/>
          <w:numId w:val="15"/>
        </w:numPr>
      </w:pPr>
      <w:r w:rsidRPr="00FC2B02">
        <w:rPr>
          <w:b/>
          <w:bCs/>
        </w:rPr>
        <w:t>Dedicate study hours:</w:t>
      </w:r>
      <w:r w:rsidRPr="00FC2B02">
        <w:t xml:space="preserve"> Take advantage of up to 4 hours of dedicated development time each week for approved learning.</w:t>
      </w:r>
    </w:p>
    <w:p w14:paraId="6A05082A" w14:textId="77777777" w:rsidR="00FC2B02" w:rsidRPr="00FC2B02" w:rsidRDefault="00FC2B02" w:rsidP="00FC2B02">
      <w:pPr>
        <w:numPr>
          <w:ilvl w:val="0"/>
          <w:numId w:val="15"/>
        </w:numPr>
      </w:pPr>
      <w:r w:rsidRPr="00FC2B02">
        <w:rPr>
          <w:b/>
          <w:bCs/>
        </w:rPr>
        <w:t>Share your knowledge:</w:t>
      </w:r>
      <w:r w:rsidRPr="00FC2B02">
        <w:t xml:space="preserve"> Host a "Lunch &amp; Learn" session to share insights with your peers after completing an advanced certification.</w:t>
      </w:r>
    </w:p>
    <w:p w14:paraId="5E173362" w14:textId="77777777" w:rsidR="00FC2B02" w:rsidRPr="00FC2B02" w:rsidRDefault="00FC2B02" w:rsidP="00FC2B02">
      <w:pPr>
        <w:rPr>
          <w:b/>
          <w:bCs/>
        </w:rPr>
      </w:pPr>
      <w:r w:rsidRPr="00FC2B02">
        <w:rPr>
          <w:b/>
          <w:bCs/>
        </w:rPr>
        <w:t>8.2. Internal Growth &amp; Job Postings (IJP)</w:t>
      </w:r>
    </w:p>
    <w:p w14:paraId="3B1B27AB" w14:textId="77777777" w:rsidR="00FC2B02" w:rsidRPr="00FC2B02" w:rsidRDefault="00FC2B02" w:rsidP="00FC2B02">
      <w:pPr>
        <w:numPr>
          <w:ilvl w:val="0"/>
          <w:numId w:val="16"/>
        </w:numPr>
      </w:pPr>
      <w:r w:rsidRPr="00FC2B02">
        <w:rPr>
          <w:b/>
          <w:bCs/>
        </w:rPr>
        <w:t>Explore internal roles:</w:t>
      </w:r>
      <w:r w:rsidRPr="00FC2B02">
        <w:t xml:space="preserve"> We prioritize internal talent by posting new job openings on the company intranet before hiring externally.</w:t>
      </w:r>
    </w:p>
    <w:p w14:paraId="1BCDA8A2" w14:textId="77777777" w:rsidR="00FC2B02" w:rsidRPr="00FC2B02" w:rsidRDefault="00FC2B02" w:rsidP="00FC2B02">
      <w:pPr>
        <w:numPr>
          <w:ilvl w:val="0"/>
          <w:numId w:val="16"/>
        </w:numPr>
      </w:pPr>
      <w:r w:rsidRPr="00FC2B02">
        <w:rPr>
          <w:b/>
          <w:bCs/>
        </w:rPr>
        <w:t>Check your eligibility:</w:t>
      </w:r>
      <w:r w:rsidRPr="00FC2B02">
        <w:t xml:space="preserve"> You can apply for internal roles after spending 12 continuous months in your current position.</w:t>
      </w:r>
    </w:p>
    <w:p w14:paraId="3BCB1CB4" w14:textId="77777777" w:rsidR="00FC2B02" w:rsidRPr="00FC2B02" w:rsidRDefault="00FC2B02" w:rsidP="00FC2B02">
      <w:pPr>
        <w:numPr>
          <w:ilvl w:val="0"/>
          <w:numId w:val="16"/>
        </w:numPr>
      </w:pPr>
      <w:r w:rsidRPr="00FC2B02">
        <w:rPr>
          <w:b/>
          <w:bCs/>
        </w:rPr>
        <w:t>Inform your manager:</w:t>
      </w:r>
      <w:r w:rsidRPr="00FC2B02">
        <w:t xml:space="preserve"> Let your current line manager know before interviewing for an internal job opening.</w:t>
      </w:r>
    </w:p>
    <w:p w14:paraId="7A18F4A9" w14:textId="77777777" w:rsidR="00FC2B02" w:rsidRPr="00FC2B02" w:rsidRDefault="00FC2B02" w:rsidP="00FC2B02">
      <w:pPr>
        <w:numPr>
          <w:ilvl w:val="0"/>
          <w:numId w:val="16"/>
        </w:numPr>
      </w:pPr>
      <w:r w:rsidRPr="00FC2B02">
        <w:rPr>
          <w:b/>
          <w:bCs/>
        </w:rPr>
        <w:t>Manage transition times:</w:t>
      </w:r>
      <w:r w:rsidRPr="00FC2B02">
        <w:t xml:space="preserve"> Successful internal moves feature a structured 30-day handover period to your old team.</w:t>
      </w:r>
    </w:p>
    <w:p w14:paraId="2A6EFE58" w14:textId="77777777" w:rsidR="00FC2B02" w:rsidRPr="00FC2B02" w:rsidRDefault="00FC2B02" w:rsidP="00FC2B02">
      <w:r w:rsidRPr="00FC2B02">
        <w:pict w14:anchorId="39CFC838">
          <v:rect id="_x0000_i1093" style="width:0;height:1.5pt" o:hralign="center" o:hrstd="t" o:hr="t" fillcolor="#a0a0a0" stroked="f"/>
        </w:pict>
      </w:r>
    </w:p>
    <w:p w14:paraId="7F202EB0" w14:textId="77777777" w:rsidR="00FC2B02" w:rsidRPr="00FC2B02" w:rsidRDefault="00FC2B02" w:rsidP="00FC2B02">
      <w:pPr>
        <w:rPr>
          <w:b/>
          <w:bCs/>
        </w:rPr>
      </w:pPr>
      <w:r w:rsidRPr="00FC2B02">
        <w:rPr>
          <w:b/>
          <w:bCs/>
        </w:rPr>
        <w:t>9. INTERNAL COMMUNICATIONS &amp; SOCIAL ENGAGEMENT</w:t>
      </w:r>
    </w:p>
    <w:p w14:paraId="10AC0309" w14:textId="77777777" w:rsidR="00FC2B02" w:rsidRPr="00FC2B02" w:rsidRDefault="00FC2B02" w:rsidP="00FC2B02">
      <w:pPr>
        <w:rPr>
          <w:b/>
          <w:bCs/>
        </w:rPr>
      </w:pPr>
      <w:r w:rsidRPr="00FC2B02">
        <w:rPr>
          <w:b/>
          <w:bCs/>
        </w:rPr>
        <w:t>9.1. Town Halls &amp; All-Hands Meetings</w:t>
      </w:r>
    </w:p>
    <w:p w14:paraId="31FD35BB" w14:textId="77777777" w:rsidR="00FC2B02" w:rsidRPr="00FC2B02" w:rsidRDefault="00FC2B02" w:rsidP="00FC2B02">
      <w:pPr>
        <w:numPr>
          <w:ilvl w:val="0"/>
          <w:numId w:val="17"/>
        </w:numPr>
      </w:pPr>
      <w:r w:rsidRPr="00FC2B02">
        <w:rPr>
          <w:b/>
          <w:bCs/>
        </w:rPr>
        <w:t>Quarterly business updates:</w:t>
      </w:r>
      <w:r w:rsidRPr="00FC2B02">
        <w:t xml:space="preserve"> Join our interactive executive town halls to hear about company performance and strategic goals.</w:t>
      </w:r>
    </w:p>
    <w:p w14:paraId="5A030905" w14:textId="77777777" w:rsidR="00FC2B02" w:rsidRPr="00FC2B02" w:rsidRDefault="00FC2B02" w:rsidP="00FC2B02">
      <w:pPr>
        <w:numPr>
          <w:ilvl w:val="0"/>
          <w:numId w:val="17"/>
        </w:numPr>
      </w:pPr>
      <w:r w:rsidRPr="00FC2B02">
        <w:rPr>
          <w:b/>
          <w:bCs/>
        </w:rPr>
        <w:t>Participate in Q&amp;A:</w:t>
      </w:r>
      <w:r w:rsidRPr="00FC2B02">
        <w:t xml:space="preserve"> Submit your questions openly or anonymously via our feedback tool before each meeting.</w:t>
      </w:r>
    </w:p>
    <w:p w14:paraId="417DE699" w14:textId="77777777" w:rsidR="00FC2B02" w:rsidRPr="00FC2B02" w:rsidRDefault="00FC2B02" w:rsidP="00FC2B02">
      <w:pPr>
        <w:numPr>
          <w:ilvl w:val="0"/>
          <w:numId w:val="17"/>
        </w:numPr>
      </w:pPr>
      <w:r w:rsidRPr="00FC2B02">
        <w:rPr>
          <w:b/>
          <w:bCs/>
        </w:rPr>
        <w:t>Celebrate team wins:</w:t>
      </w:r>
      <w:r w:rsidRPr="00FC2B02">
        <w:t xml:space="preserve"> We use these gatherings to recognize outstanding projects, team achievements, and milestone anniversaries.</w:t>
      </w:r>
    </w:p>
    <w:p w14:paraId="160456FF" w14:textId="77777777" w:rsidR="00FC2B02" w:rsidRPr="00FC2B02" w:rsidRDefault="00FC2B02" w:rsidP="00FC2B02">
      <w:pPr>
        <w:numPr>
          <w:ilvl w:val="0"/>
          <w:numId w:val="17"/>
        </w:numPr>
      </w:pPr>
      <w:r w:rsidRPr="00FC2B02">
        <w:rPr>
          <w:b/>
          <w:bCs/>
        </w:rPr>
        <w:t>Mandate global alignment:</w:t>
      </w:r>
      <w:r w:rsidRPr="00FC2B02">
        <w:t xml:space="preserve"> Attendance is compulsory for all staff to ensure everyone is aligned on company goals.</w:t>
      </w:r>
    </w:p>
    <w:p w14:paraId="3F8A3F31" w14:textId="77777777" w:rsidR="00FC2B02" w:rsidRPr="00FC2B02" w:rsidRDefault="00FC2B02" w:rsidP="00FC2B02">
      <w:pPr>
        <w:rPr>
          <w:b/>
          <w:bCs/>
        </w:rPr>
      </w:pPr>
      <w:r w:rsidRPr="00FC2B02">
        <w:rPr>
          <w:b/>
          <w:bCs/>
        </w:rPr>
        <w:t>9.2. Employee Resource Groups (ERGs) &amp; Clubs</w:t>
      </w:r>
    </w:p>
    <w:p w14:paraId="35A70A60" w14:textId="77777777" w:rsidR="00FC2B02" w:rsidRPr="00FC2B02" w:rsidRDefault="00FC2B02" w:rsidP="00FC2B02">
      <w:pPr>
        <w:numPr>
          <w:ilvl w:val="0"/>
          <w:numId w:val="18"/>
        </w:numPr>
      </w:pPr>
      <w:r w:rsidRPr="00FC2B02">
        <w:rPr>
          <w:b/>
          <w:bCs/>
        </w:rPr>
        <w:lastRenderedPageBreak/>
        <w:t>Join community groups:</w:t>
      </w:r>
      <w:r w:rsidRPr="00FC2B02">
        <w:t xml:space="preserve"> Connect with peers through our volunteer-led sports clubs, cultural groups, and green initiatives.</w:t>
      </w:r>
    </w:p>
    <w:p w14:paraId="6445DAF7" w14:textId="77777777" w:rsidR="00FC2B02" w:rsidRPr="00FC2B02" w:rsidRDefault="00FC2B02" w:rsidP="00FC2B02">
      <w:pPr>
        <w:numPr>
          <w:ilvl w:val="0"/>
          <w:numId w:val="18"/>
        </w:numPr>
      </w:pPr>
      <w:r w:rsidRPr="00FC2B02">
        <w:rPr>
          <w:b/>
          <w:bCs/>
        </w:rPr>
        <w:t>Launch fresh groups:</w:t>
      </w:r>
      <w:r w:rsidRPr="00FC2B02">
        <w:t xml:space="preserve"> You can pitch and start a new hobby club with HR sponsorship if you gather at least 10 interested colleagues.</w:t>
      </w:r>
    </w:p>
    <w:p w14:paraId="66EE2A9E" w14:textId="77777777" w:rsidR="00FC2B02" w:rsidRPr="00FC2B02" w:rsidRDefault="00FC2B02" w:rsidP="00FC2B02">
      <w:pPr>
        <w:numPr>
          <w:ilvl w:val="0"/>
          <w:numId w:val="18"/>
        </w:numPr>
      </w:pPr>
      <w:r w:rsidRPr="00FC2B02">
        <w:rPr>
          <w:b/>
          <w:bCs/>
        </w:rPr>
        <w:t>Participate in volunteer days:</w:t>
      </w:r>
      <w:r w:rsidRPr="00FC2B02">
        <w:t xml:space="preserve"> Use your 2 fully paid annual Corporate Social Responsibility (CSR) days to give back to the community.</w:t>
      </w:r>
    </w:p>
    <w:p w14:paraId="59E5D706" w14:textId="77777777" w:rsidR="00FC2B02" w:rsidRPr="00FC2B02" w:rsidRDefault="00FC2B02" w:rsidP="00FC2B02">
      <w:pPr>
        <w:numPr>
          <w:ilvl w:val="0"/>
          <w:numId w:val="18"/>
        </w:numPr>
      </w:pPr>
      <w:r w:rsidRPr="00FC2B02">
        <w:rPr>
          <w:b/>
          <w:bCs/>
        </w:rPr>
        <w:t>Enjoy sports tournaments:</w:t>
      </w:r>
      <w:r w:rsidRPr="00FC2B02">
        <w:t xml:space="preserve"> Participate in our annual inter-departmental cricket, football, and indoor board game challenges.</w:t>
      </w:r>
    </w:p>
    <w:p w14:paraId="6176E309" w14:textId="77777777" w:rsidR="00FC2B02" w:rsidRPr="00FC2B02" w:rsidRDefault="00FC2B02" w:rsidP="00FC2B02">
      <w:r w:rsidRPr="00FC2B02">
        <w:pict w14:anchorId="7340D240">
          <v:rect id="_x0000_i1094" style="width:0;height:1.5pt" o:hralign="center" o:hrstd="t" o:hr="t" fillcolor="#a0a0a0" stroked="f"/>
        </w:pict>
      </w:r>
    </w:p>
    <w:p w14:paraId="28F0B2A7" w14:textId="77777777" w:rsidR="00FC2B02" w:rsidRPr="00FC2B02" w:rsidRDefault="00FC2B02" w:rsidP="00FC2B02">
      <w:pPr>
        <w:rPr>
          <w:b/>
          <w:bCs/>
        </w:rPr>
      </w:pPr>
      <w:r w:rsidRPr="00FC2B02">
        <w:rPr>
          <w:b/>
          <w:bCs/>
        </w:rPr>
        <w:t>10. DISCIPLINARY &amp; HANDBOOK ACKNOWLEDGMENT</w:t>
      </w:r>
    </w:p>
    <w:p w14:paraId="3502771A" w14:textId="77777777" w:rsidR="00FC2B02" w:rsidRPr="00FC2B02" w:rsidRDefault="00FC2B02" w:rsidP="00FC2B02">
      <w:pPr>
        <w:rPr>
          <w:b/>
          <w:bCs/>
        </w:rPr>
      </w:pPr>
      <w:r w:rsidRPr="00FC2B02">
        <w:rPr>
          <w:b/>
          <w:bCs/>
        </w:rPr>
        <w:t>10.1. Corrective Actions for Handbook Infractions</w:t>
      </w:r>
    </w:p>
    <w:p w14:paraId="3A9FF065" w14:textId="77777777" w:rsidR="00FC2B02" w:rsidRPr="00FC2B02" w:rsidRDefault="00FC2B02" w:rsidP="00FC2B02">
      <w:pPr>
        <w:numPr>
          <w:ilvl w:val="0"/>
          <w:numId w:val="19"/>
        </w:numPr>
      </w:pPr>
      <w:r w:rsidRPr="00FC2B02">
        <w:rPr>
          <w:b/>
          <w:bCs/>
        </w:rPr>
        <w:t>Resolve issues early:</w:t>
      </w:r>
      <w:r w:rsidRPr="00FC2B02">
        <w:t xml:space="preserve"> Minor slips in etiquette or attendance are usually handled through quick, friendly feedback from your manager.</w:t>
      </w:r>
    </w:p>
    <w:p w14:paraId="24D62544" w14:textId="77777777" w:rsidR="00FC2B02" w:rsidRPr="00FC2B02" w:rsidRDefault="00FC2B02" w:rsidP="00FC2B02">
      <w:pPr>
        <w:numPr>
          <w:ilvl w:val="0"/>
          <w:numId w:val="19"/>
        </w:numPr>
      </w:pPr>
      <w:r w:rsidRPr="00FC2B02">
        <w:rPr>
          <w:b/>
          <w:bCs/>
        </w:rPr>
        <w:t>Formal HR escalations:</w:t>
      </w:r>
      <w:r w:rsidRPr="00FC2B02">
        <w:t xml:space="preserve"> Repeatedly ignoring office rules, attendance guidelines, or dress codes will lead to a formal HR review.</w:t>
      </w:r>
    </w:p>
    <w:p w14:paraId="46605B9F" w14:textId="77777777" w:rsidR="00FC2B02" w:rsidRPr="00FC2B02" w:rsidRDefault="00FC2B02" w:rsidP="00FC2B02">
      <w:pPr>
        <w:numPr>
          <w:ilvl w:val="0"/>
          <w:numId w:val="19"/>
        </w:numPr>
      </w:pPr>
      <w:r w:rsidRPr="00FC2B02">
        <w:rPr>
          <w:b/>
          <w:bCs/>
        </w:rPr>
        <w:t>Protect company safety:</w:t>
      </w:r>
      <w:r w:rsidRPr="00FC2B02">
        <w:t xml:space="preserve"> Serious breaches of office security or asset use rules will bypass informal steps and go straight to HR.</w:t>
      </w:r>
    </w:p>
    <w:p w14:paraId="79A7CC42" w14:textId="77777777" w:rsidR="00FC2B02" w:rsidRPr="00FC2B02" w:rsidRDefault="00FC2B02" w:rsidP="00FC2B02">
      <w:pPr>
        <w:rPr>
          <w:b/>
          <w:bCs/>
        </w:rPr>
      </w:pPr>
      <w:r w:rsidRPr="00FC2B02">
        <w:rPr>
          <w:b/>
          <w:bCs/>
        </w:rPr>
        <w:t>10.2. Sign-Off &amp; Acknowledgment</w:t>
      </w:r>
    </w:p>
    <w:p w14:paraId="3553F697" w14:textId="77777777" w:rsidR="00FC2B02" w:rsidRPr="00FC2B02" w:rsidRDefault="00FC2B02" w:rsidP="00FC2B02">
      <w:pPr>
        <w:numPr>
          <w:ilvl w:val="0"/>
          <w:numId w:val="20"/>
        </w:numPr>
      </w:pPr>
      <w:r w:rsidRPr="00FC2B02">
        <w:rPr>
          <w:b/>
          <w:bCs/>
        </w:rPr>
        <w:t>Mandatory digital sign-off:</w:t>
      </w:r>
      <w:r w:rsidRPr="00FC2B02">
        <w:t xml:space="preserve"> Please review this handbook carefully and sign the digital acknowledgment form on your HR portal.</w:t>
      </w:r>
    </w:p>
    <w:p w14:paraId="7127C702" w14:textId="77777777" w:rsidR="00FC2B02" w:rsidRPr="00FC2B02" w:rsidRDefault="00FC2B02" w:rsidP="00FC2B02">
      <w:pPr>
        <w:numPr>
          <w:ilvl w:val="0"/>
          <w:numId w:val="20"/>
        </w:numPr>
      </w:pPr>
      <w:r w:rsidRPr="00FC2B02">
        <w:rPr>
          <w:b/>
          <w:bCs/>
        </w:rPr>
        <w:t>Stay updated on policies:</w:t>
      </w:r>
      <w:r w:rsidRPr="00FC2B02">
        <w:t xml:space="preserve"> ABC Ltd. updates this handbook dynamically as workplace trends change; we will notify you of any major revisions.</w:t>
      </w:r>
    </w:p>
    <w:p w14:paraId="1E0A94DC" w14:textId="77777777" w:rsidR="00FC2B02" w:rsidRPr="00FC2B02" w:rsidRDefault="00FC2B02" w:rsidP="00FC2B02">
      <w:pPr>
        <w:numPr>
          <w:ilvl w:val="0"/>
          <w:numId w:val="20"/>
        </w:numPr>
      </w:pPr>
      <w:r w:rsidRPr="00FC2B02">
        <w:rPr>
          <w:b/>
          <w:bCs/>
        </w:rPr>
        <w:t>Reach out for support:</w:t>
      </w:r>
      <w:r w:rsidRPr="00FC2B02">
        <w:t xml:space="preserve"> If you have any questions about these guidelines, feel free to contact your assigned HR business partner.</w:t>
      </w:r>
    </w:p>
    <w:p w14:paraId="6713E92A" w14:textId="77777777" w:rsidR="00990EC3" w:rsidRDefault="00990EC3"/>
    <w:sectPr w:rsidR="00990EC3">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69656" w14:textId="77777777" w:rsidR="0080556F" w:rsidRDefault="0080556F" w:rsidP="00FC2B02">
      <w:pPr>
        <w:spacing w:after="0" w:line="240" w:lineRule="auto"/>
      </w:pPr>
      <w:r>
        <w:separator/>
      </w:r>
    </w:p>
  </w:endnote>
  <w:endnote w:type="continuationSeparator" w:id="0">
    <w:p w14:paraId="639ABA66" w14:textId="77777777" w:rsidR="0080556F" w:rsidRDefault="0080556F" w:rsidP="00FC2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F06DB" w14:textId="77777777" w:rsidR="0080556F" w:rsidRDefault="0080556F" w:rsidP="00FC2B02">
      <w:pPr>
        <w:spacing w:after="0" w:line="240" w:lineRule="auto"/>
      </w:pPr>
      <w:r>
        <w:separator/>
      </w:r>
    </w:p>
  </w:footnote>
  <w:footnote w:type="continuationSeparator" w:id="0">
    <w:p w14:paraId="0FE29272" w14:textId="77777777" w:rsidR="0080556F" w:rsidRDefault="0080556F" w:rsidP="00FC2B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B3294" w14:textId="3C5C6EFB" w:rsidR="00FC2B02" w:rsidRDefault="00FC2B02">
    <w:pPr>
      <w:pStyle w:val="Header"/>
    </w:pPr>
    <w:r>
      <w:rPr>
        <w:noProof/>
      </w:rPr>
      <mc:AlternateContent>
        <mc:Choice Requires="wps">
          <w:drawing>
            <wp:anchor distT="0" distB="0" distL="0" distR="0" simplePos="0" relativeHeight="251659264" behindDoc="0" locked="0" layoutInCell="1" allowOverlap="1" wp14:anchorId="411A5831" wp14:editId="19C40C98">
              <wp:simplePos x="635" y="635"/>
              <wp:positionH relativeFrom="page">
                <wp:align>left</wp:align>
              </wp:positionH>
              <wp:positionV relativeFrom="page">
                <wp:align>top</wp:align>
              </wp:positionV>
              <wp:extent cx="1410970" cy="370205"/>
              <wp:effectExtent l="0" t="0" r="17780" b="10795"/>
              <wp:wrapNone/>
              <wp:docPr id="1338935323" name="Text Box 2" descr="Classification: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10970" cy="370205"/>
                      </a:xfrm>
                      <a:prstGeom prst="rect">
                        <a:avLst/>
                      </a:prstGeom>
                      <a:noFill/>
                      <a:ln>
                        <a:noFill/>
                      </a:ln>
                    </wps:spPr>
                    <wps:txbx>
                      <w:txbxContent>
                        <w:p w14:paraId="4FF0F459" w14:textId="69DADA03" w:rsidR="00FC2B02" w:rsidRPr="00FC2B02" w:rsidRDefault="00FC2B02" w:rsidP="00FC2B02">
                          <w:pPr>
                            <w:spacing w:after="0"/>
                            <w:rPr>
                              <w:rFonts w:ascii="Aptos" w:eastAsia="Aptos" w:hAnsi="Aptos" w:cs="Aptos"/>
                              <w:noProof/>
                              <w:color w:val="008000"/>
                              <w:sz w:val="20"/>
                              <w:szCs w:val="20"/>
                            </w:rPr>
                          </w:pPr>
                          <w:r w:rsidRPr="00FC2B02">
                            <w:rPr>
                              <w:rFonts w:ascii="Aptos" w:eastAsia="Aptos" w:hAnsi="Aptos" w:cs="Aptos"/>
                              <w:noProof/>
                              <w:color w:val="008000"/>
                              <w:sz w:val="20"/>
                              <w:szCs w:val="20"/>
                            </w:rPr>
                            <w:t>Classification: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11A5831" id="_x0000_t202" coordsize="21600,21600" o:spt="202" path="m,l,21600r21600,l21600,xe">
              <v:stroke joinstyle="miter"/>
              <v:path gradientshapeok="t" o:connecttype="rect"/>
            </v:shapetype>
            <v:shape id="Text Box 2" o:spid="_x0000_s1026" type="#_x0000_t202" alt="Classification: Public" style="position:absolute;margin-left:0;margin-top:0;width:111.1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" filled="f" stroked="f">
              <v:fill o:detectmouseclick="t"/>
              <v:textbox style="mso-fit-shape-to-text:t" inset="20pt,15pt,0,0">
                <w:txbxContent>
                  <w:p w14:paraId="4FF0F459" w14:textId="69DADA03" w:rsidR="00FC2B02" w:rsidRPr="00FC2B02" w:rsidRDefault="00FC2B02" w:rsidP="00FC2B02">
                    <w:pPr>
                      <w:spacing w:after="0"/>
                      <w:rPr>
                        <w:rFonts w:ascii="Aptos" w:eastAsia="Aptos" w:hAnsi="Aptos" w:cs="Aptos"/>
                        <w:noProof/>
                        <w:color w:val="008000"/>
                        <w:sz w:val="20"/>
                        <w:szCs w:val="20"/>
                      </w:rPr>
                    </w:pPr>
                    <w:r w:rsidRPr="00FC2B02">
                      <w:rPr>
                        <w:rFonts w:ascii="Aptos" w:eastAsia="Aptos" w:hAnsi="Aptos" w:cs="Aptos"/>
                        <w:noProof/>
                        <w:color w:val="008000"/>
                        <w:sz w:val="20"/>
                        <w:szCs w:val="20"/>
                      </w:rPr>
                      <w:t>Classification: 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AB4B7" w14:textId="27496F55" w:rsidR="00FC2B02" w:rsidRDefault="00FC2B02">
    <w:pPr>
      <w:pStyle w:val="Header"/>
    </w:pPr>
    <w:r>
      <w:rPr>
        <w:noProof/>
      </w:rPr>
      <mc:AlternateContent>
        <mc:Choice Requires="wps">
          <w:drawing>
            <wp:anchor distT="0" distB="0" distL="0" distR="0" simplePos="0" relativeHeight="251660288" behindDoc="0" locked="0" layoutInCell="1" allowOverlap="1" wp14:anchorId="4740D38A" wp14:editId="2DFDE57D">
              <wp:simplePos x="914400" y="457200"/>
              <wp:positionH relativeFrom="page">
                <wp:align>left</wp:align>
              </wp:positionH>
              <wp:positionV relativeFrom="page">
                <wp:align>top</wp:align>
              </wp:positionV>
              <wp:extent cx="1410970" cy="370205"/>
              <wp:effectExtent l="0" t="0" r="17780" b="10795"/>
              <wp:wrapNone/>
              <wp:docPr id="1926435314" name="Text Box 3" descr="Classification: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10970" cy="370205"/>
                      </a:xfrm>
                      <a:prstGeom prst="rect">
                        <a:avLst/>
                      </a:prstGeom>
                      <a:noFill/>
                      <a:ln>
                        <a:noFill/>
                      </a:ln>
                    </wps:spPr>
                    <wps:txbx>
                      <w:txbxContent>
                        <w:p w14:paraId="6374D02C" w14:textId="136320B2" w:rsidR="00FC2B02" w:rsidRPr="00FC2B02" w:rsidRDefault="00FC2B02" w:rsidP="00FC2B02">
                          <w:pPr>
                            <w:spacing w:after="0"/>
                            <w:rPr>
                              <w:rFonts w:ascii="Aptos" w:eastAsia="Aptos" w:hAnsi="Aptos" w:cs="Aptos"/>
                              <w:noProof/>
                              <w:color w:val="008000"/>
                              <w:sz w:val="20"/>
                              <w:szCs w:val="20"/>
                            </w:rPr>
                          </w:pPr>
                          <w:r w:rsidRPr="00FC2B02">
                            <w:rPr>
                              <w:rFonts w:ascii="Aptos" w:eastAsia="Aptos" w:hAnsi="Aptos" w:cs="Aptos"/>
                              <w:noProof/>
                              <w:color w:val="008000"/>
                              <w:sz w:val="20"/>
                              <w:szCs w:val="20"/>
                            </w:rPr>
                            <w:t>Classification: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740D38A" id="_x0000_t202" coordsize="21600,21600" o:spt="202" path="m,l,21600r21600,l21600,xe">
              <v:stroke joinstyle="miter"/>
              <v:path gradientshapeok="t" o:connecttype="rect"/>
            </v:shapetype>
            <v:shape id="Text Box 3" o:spid="_x0000_s1027" type="#_x0000_t202" alt="Classification: Public" style="position:absolute;margin-left:0;margin-top:0;width:111.1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" filled="f" stroked="f">
              <v:fill o:detectmouseclick="t"/>
              <v:textbox style="mso-fit-shape-to-text:t" inset="20pt,15pt,0,0">
                <w:txbxContent>
                  <w:p w14:paraId="6374D02C" w14:textId="136320B2" w:rsidR="00FC2B02" w:rsidRPr="00FC2B02" w:rsidRDefault="00FC2B02" w:rsidP="00FC2B02">
                    <w:pPr>
                      <w:spacing w:after="0"/>
                      <w:rPr>
                        <w:rFonts w:ascii="Aptos" w:eastAsia="Aptos" w:hAnsi="Aptos" w:cs="Aptos"/>
                        <w:noProof/>
                        <w:color w:val="008000"/>
                        <w:sz w:val="20"/>
                        <w:szCs w:val="20"/>
                      </w:rPr>
                    </w:pPr>
                    <w:r w:rsidRPr="00FC2B02">
                      <w:rPr>
                        <w:rFonts w:ascii="Aptos" w:eastAsia="Aptos" w:hAnsi="Aptos" w:cs="Aptos"/>
                        <w:noProof/>
                        <w:color w:val="008000"/>
                        <w:sz w:val="20"/>
                        <w:szCs w:val="20"/>
                      </w:rPr>
                      <w:t>Classification: 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24E8" w14:textId="06BDEE6C" w:rsidR="00FC2B02" w:rsidRDefault="00FC2B02">
    <w:pPr>
      <w:pStyle w:val="Header"/>
    </w:pPr>
    <w:r>
      <w:rPr>
        <w:noProof/>
      </w:rPr>
      <mc:AlternateContent>
        <mc:Choice Requires="wps">
          <w:drawing>
            <wp:anchor distT="0" distB="0" distL="0" distR="0" simplePos="0" relativeHeight="251658240" behindDoc="0" locked="0" layoutInCell="1" allowOverlap="1" wp14:anchorId="3F70556A" wp14:editId="5E303D7D">
              <wp:simplePos x="635" y="635"/>
              <wp:positionH relativeFrom="page">
                <wp:align>left</wp:align>
              </wp:positionH>
              <wp:positionV relativeFrom="page">
                <wp:align>top</wp:align>
              </wp:positionV>
              <wp:extent cx="1410970" cy="370205"/>
              <wp:effectExtent l="0" t="0" r="17780" b="10795"/>
              <wp:wrapNone/>
              <wp:docPr id="1126654037" name="Text Box 1" descr="Classification: 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10970" cy="370205"/>
                      </a:xfrm>
                      <a:prstGeom prst="rect">
                        <a:avLst/>
                      </a:prstGeom>
                      <a:noFill/>
                      <a:ln>
                        <a:noFill/>
                      </a:ln>
                    </wps:spPr>
                    <wps:txbx>
                      <w:txbxContent>
                        <w:p w14:paraId="6D915E3B" w14:textId="7CD8F10B" w:rsidR="00FC2B02" w:rsidRPr="00FC2B02" w:rsidRDefault="00FC2B02" w:rsidP="00FC2B02">
                          <w:pPr>
                            <w:spacing w:after="0"/>
                            <w:rPr>
                              <w:rFonts w:ascii="Aptos" w:eastAsia="Aptos" w:hAnsi="Aptos" w:cs="Aptos"/>
                              <w:noProof/>
                              <w:color w:val="008000"/>
                              <w:sz w:val="20"/>
                              <w:szCs w:val="20"/>
                            </w:rPr>
                          </w:pPr>
                          <w:r w:rsidRPr="00FC2B02">
                            <w:rPr>
                              <w:rFonts w:ascii="Aptos" w:eastAsia="Aptos" w:hAnsi="Aptos" w:cs="Aptos"/>
                              <w:noProof/>
                              <w:color w:val="008000"/>
                              <w:sz w:val="20"/>
                              <w:szCs w:val="20"/>
                            </w:rPr>
                            <w:t>Classification: Public</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F70556A" id="_x0000_t202" coordsize="21600,21600" o:spt="202" path="m,l,21600r21600,l21600,xe">
              <v:stroke joinstyle="miter"/>
              <v:path gradientshapeok="t" o:connecttype="rect"/>
            </v:shapetype>
            <v:shape id="Text Box 1" o:spid="_x0000_s1028" type="#_x0000_t202" alt="Classification: Public" style="position:absolute;margin-left:0;margin-top:0;width:111.1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" filled="f" stroked="f">
              <v:fill o:detectmouseclick="t"/>
              <v:textbox style="mso-fit-shape-to-text:t" inset="20pt,15pt,0,0">
                <w:txbxContent>
                  <w:p w14:paraId="6D915E3B" w14:textId="7CD8F10B" w:rsidR="00FC2B02" w:rsidRPr="00FC2B02" w:rsidRDefault="00FC2B02" w:rsidP="00FC2B02">
                    <w:pPr>
                      <w:spacing w:after="0"/>
                      <w:rPr>
                        <w:rFonts w:ascii="Aptos" w:eastAsia="Aptos" w:hAnsi="Aptos" w:cs="Aptos"/>
                        <w:noProof/>
                        <w:color w:val="008000"/>
                        <w:sz w:val="20"/>
                        <w:szCs w:val="20"/>
                      </w:rPr>
                    </w:pPr>
                    <w:r w:rsidRPr="00FC2B02">
                      <w:rPr>
                        <w:rFonts w:ascii="Aptos" w:eastAsia="Aptos" w:hAnsi="Aptos" w:cs="Aptos"/>
                        <w:noProof/>
                        <w:color w:val="008000"/>
                        <w:sz w:val="20"/>
                        <w:szCs w:val="20"/>
                      </w:rPr>
                      <w:t>Classification: 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AFC"/>
    <w:multiLevelType w:val="multilevel"/>
    <w:tmpl w:val="232C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24E5"/>
    <w:multiLevelType w:val="multilevel"/>
    <w:tmpl w:val="244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949DE"/>
    <w:multiLevelType w:val="multilevel"/>
    <w:tmpl w:val="281C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A29EC"/>
    <w:multiLevelType w:val="multilevel"/>
    <w:tmpl w:val="E63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716F3"/>
    <w:multiLevelType w:val="multilevel"/>
    <w:tmpl w:val="1552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A55C4"/>
    <w:multiLevelType w:val="multilevel"/>
    <w:tmpl w:val="06DE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97A62"/>
    <w:multiLevelType w:val="multilevel"/>
    <w:tmpl w:val="92B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D4ACD"/>
    <w:multiLevelType w:val="multilevel"/>
    <w:tmpl w:val="B4C6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40398E"/>
    <w:multiLevelType w:val="multilevel"/>
    <w:tmpl w:val="5746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0199B"/>
    <w:multiLevelType w:val="multilevel"/>
    <w:tmpl w:val="292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86651"/>
    <w:multiLevelType w:val="multilevel"/>
    <w:tmpl w:val="1390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A67B4"/>
    <w:multiLevelType w:val="multilevel"/>
    <w:tmpl w:val="4496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32890"/>
    <w:multiLevelType w:val="multilevel"/>
    <w:tmpl w:val="AF3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44301"/>
    <w:multiLevelType w:val="multilevel"/>
    <w:tmpl w:val="9D90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B5D51"/>
    <w:multiLevelType w:val="multilevel"/>
    <w:tmpl w:val="9272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F6934"/>
    <w:multiLevelType w:val="multilevel"/>
    <w:tmpl w:val="93B4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5340D"/>
    <w:multiLevelType w:val="multilevel"/>
    <w:tmpl w:val="1288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83BA4"/>
    <w:multiLevelType w:val="multilevel"/>
    <w:tmpl w:val="AAA4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95AB3"/>
    <w:multiLevelType w:val="multilevel"/>
    <w:tmpl w:val="8058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63F3C"/>
    <w:multiLevelType w:val="multilevel"/>
    <w:tmpl w:val="4824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175287">
    <w:abstractNumId w:val="15"/>
  </w:num>
  <w:num w:numId="2" w16cid:durableId="1246718842">
    <w:abstractNumId w:val="19"/>
  </w:num>
  <w:num w:numId="3" w16cid:durableId="885870733">
    <w:abstractNumId w:val="1"/>
  </w:num>
  <w:num w:numId="4" w16cid:durableId="1286081851">
    <w:abstractNumId w:val="3"/>
  </w:num>
  <w:num w:numId="5" w16cid:durableId="762140601">
    <w:abstractNumId w:val="10"/>
  </w:num>
  <w:num w:numId="6" w16cid:durableId="785781472">
    <w:abstractNumId w:val="5"/>
  </w:num>
  <w:num w:numId="7" w16cid:durableId="1776972707">
    <w:abstractNumId w:val="12"/>
  </w:num>
  <w:num w:numId="8" w16cid:durableId="1894345889">
    <w:abstractNumId w:val="0"/>
  </w:num>
  <w:num w:numId="9" w16cid:durableId="864296296">
    <w:abstractNumId w:val="6"/>
  </w:num>
  <w:num w:numId="10" w16cid:durableId="2083791025">
    <w:abstractNumId w:val="14"/>
  </w:num>
  <w:num w:numId="11" w16cid:durableId="1634094209">
    <w:abstractNumId w:val="13"/>
  </w:num>
  <w:num w:numId="12" w16cid:durableId="2013869010">
    <w:abstractNumId w:val="7"/>
  </w:num>
  <w:num w:numId="13" w16cid:durableId="1623615708">
    <w:abstractNumId w:val="9"/>
  </w:num>
  <w:num w:numId="14" w16cid:durableId="1841968991">
    <w:abstractNumId w:val="2"/>
  </w:num>
  <w:num w:numId="15" w16cid:durableId="623270205">
    <w:abstractNumId w:val="16"/>
  </w:num>
  <w:num w:numId="16" w16cid:durableId="1525167465">
    <w:abstractNumId w:val="11"/>
  </w:num>
  <w:num w:numId="17" w16cid:durableId="2104565604">
    <w:abstractNumId w:val="8"/>
  </w:num>
  <w:num w:numId="18" w16cid:durableId="1596405890">
    <w:abstractNumId w:val="18"/>
  </w:num>
  <w:num w:numId="19" w16cid:durableId="1042366397">
    <w:abstractNumId w:val="4"/>
  </w:num>
  <w:num w:numId="20" w16cid:durableId="71192321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B02"/>
    <w:rsid w:val="005466C9"/>
    <w:rsid w:val="00754DF6"/>
    <w:rsid w:val="0080556F"/>
    <w:rsid w:val="00990EC3"/>
    <w:rsid w:val="00FC2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11DAE"/>
  <w15:chartTrackingRefBased/>
  <w15:docId w15:val="{A1CA4464-0F20-4B28-8909-51106029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B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B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B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B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B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B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B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B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B02"/>
    <w:rPr>
      <w:rFonts w:eastAsiaTheme="majorEastAsia" w:cstheme="majorBidi"/>
      <w:color w:val="272727" w:themeColor="text1" w:themeTint="D8"/>
    </w:rPr>
  </w:style>
  <w:style w:type="paragraph" w:styleId="Title">
    <w:name w:val="Title"/>
    <w:basedOn w:val="Normal"/>
    <w:next w:val="Normal"/>
    <w:link w:val="TitleChar"/>
    <w:uiPriority w:val="10"/>
    <w:qFormat/>
    <w:rsid w:val="00FC2B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B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B02"/>
    <w:pPr>
      <w:spacing w:before="160"/>
      <w:jc w:val="center"/>
    </w:pPr>
    <w:rPr>
      <w:i/>
      <w:iCs/>
      <w:color w:val="404040" w:themeColor="text1" w:themeTint="BF"/>
    </w:rPr>
  </w:style>
  <w:style w:type="character" w:customStyle="1" w:styleId="QuoteChar">
    <w:name w:val="Quote Char"/>
    <w:basedOn w:val="DefaultParagraphFont"/>
    <w:link w:val="Quote"/>
    <w:uiPriority w:val="29"/>
    <w:rsid w:val="00FC2B02"/>
    <w:rPr>
      <w:i/>
      <w:iCs/>
      <w:color w:val="404040" w:themeColor="text1" w:themeTint="BF"/>
    </w:rPr>
  </w:style>
  <w:style w:type="paragraph" w:styleId="ListParagraph">
    <w:name w:val="List Paragraph"/>
    <w:basedOn w:val="Normal"/>
    <w:uiPriority w:val="34"/>
    <w:qFormat/>
    <w:rsid w:val="00FC2B02"/>
    <w:pPr>
      <w:ind w:left="720"/>
      <w:contextualSpacing/>
    </w:pPr>
  </w:style>
  <w:style w:type="character" w:styleId="IntenseEmphasis">
    <w:name w:val="Intense Emphasis"/>
    <w:basedOn w:val="DefaultParagraphFont"/>
    <w:uiPriority w:val="21"/>
    <w:qFormat/>
    <w:rsid w:val="00FC2B02"/>
    <w:rPr>
      <w:i/>
      <w:iCs/>
      <w:color w:val="0F4761" w:themeColor="accent1" w:themeShade="BF"/>
    </w:rPr>
  </w:style>
  <w:style w:type="paragraph" w:styleId="IntenseQuote">
    <w:name w:val="Intense Quote"/>
    <w:basedOn w:val="Normal"/>
    <w:next w:val="Normal"/>
    <w:link w:val="IntenseQuoteChar"/>
    <w:uiPriority w:val="30"/>
    <w:qFormat/>
    <w:rsid w:val="00FC2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B02"/>
    <w:rPr>
      <w:i/>
      <w:iCs/>
      <w:color w:val="0F4761" w:themeColor="accent1" w:themeShade="BF"/>
    </w:rPr>
  </w:style>
  <w:style w:type="character" w:styleId="IntenseReference">
    <w:name w:val="Intense Reference"/>
    <w:basedOn w:val="DefaultParagraphFont"/>
    <w:uiPriority w:val="32"/>
    <w:qFormat/>
    <w:rsid w:val="00FC2B02"/>
    <w:rPr>
      <w:b/>
      <w:bCs/>
      <w:smallCaps/>
      <w:color w:val="0F4761" w:themeColor="accent1" w:themeShade="BF"/>
      <w:spacing w:val="5"/>
    </w:rPr>
  </w:style>
  <w:style w:type="paragraph" w:styleId="Header">
    <w:name w:val="header"/>
    <w:basedOn w:val="Normal"/>
    <w:link w:val="HeaderChar"/>
    <w:uiPriority w:val="99"/>
    <w:unhideWhenUsed/>
    <w:rsid w:val="00FC2B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1590</Words>
  <Characters>9066</Characters>
  <Application>Microsoft Office Word</Application>
  <DocSecurity>0</DocSecurity>
  <Lines>75</Lines>
  <Paragraphs>21</Paragraphs>
  <ScaleCrop>false</ScaleCrop>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Nagendra Mangali</dc:creator>
  <cp:keywords/>
  <dc:description/>
  <cp:lastModifiedBy>Nagendra Mangali</cp:lastModifiedBy>
  <cp:revision>1</cp:revision>
  <dcterms:created xsi:type="dcterms:W3CDTF">2026-07-17T12:35:00Z</dcterms:created>
  <dcterms:modified xsi:type="dcterms:W3CDTF">2026-07-17T12:36:00Z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43276055,4fce881b,72d311f2</vt:lpwstr>
  </property>
  <property fmtid="{D5CDD505-2E9C-101B-9397-08002B2CF9AE}" pid="3" name="ClassificationContentMarkingHeaderFontProps">
    <vt:lpwstr>#008000,10,Aptos</vt:lpwstr>
  </property>
  <property fmtid="{D5CDD505-2E9C-101B-9397-08002B2CF9AE}" pid="4" name="ClassificationContentMarkingHeaderText">
    <vt:lpwstr>Classification: Public</vt:lpwstr>
  </property>
  <property fmtid="{D5CDD505-2E9C-101B-9397-08002B2CF9AE}" pid="5" name="MSIP_Label_b3b757eb-424b-48f8-b892-29b776d47858_Enabled">
    <vt:lpwstr>true</vt:lpwstr>
  </property>
  <property fmtid="{D5CDD505-2E9C-101B-9397-08002B2CF9AE}" pid="6" name="MSIP_Label_b3b757eb-424b-48f8-b892-29b776d47858_SetDate">
    <vt:lpwstr>2026-07-17T12:36:26Z</vt:lpwstr>
  </property>
  <property fmtid="{D5CDD505-2E9C-101B-9397-08002B2CF9AE}" pid="7" name="MSIP_Label_b3b757eb-424b-48f8-b892-29b776d47858_Method">
    <vt:lpwstr>Privileged</vt:lpwstr>
  </property>
  <property fmtid="{D5CDD505-2E9C-101B-9397-08002B2CF9AE}" pid="8" name="MSIP_Label_b3b757eb-424b-48f8-b892-29b776d47858_Name">
    <vt:lpwstr>b3b757eb-424b-48f8-b892-29b776d47858</vt:lpwstr>
  </property>
  <property fmtid="{D5CDD505-2E9C-101B-9397-08002B2CF9AE}" pid="9" name="MSIP_Label_b3b757eb-424b-48f8-b892-29b776d47858_SiteId">
    <vt:lpwstr>d79da2e9-d03a-4707-9da7-67a34ac6465c</vt:lpwstr>
  </property>
  <property fmtid="{D5CDD505-2E9C-101B-9397-08002B2CF9AE}" pid="10" name="MSIP_Label_b3b757eb-424b-48f8-b892-29b776d47858_ActionId">
    <vt:lpwstr>17a6bbcb-9f96-4c61-bfe7-4bd046711d4a</vt:lpwstr>
  </property>
  <property fmtid="{D5CDD505-2E9C-101B-9397-08002B2CF9AE}" pid="11" name="MSIP_Label_b3b757eb-424b-48f8-b892-29b776d47858_ContentBits">
    <vt:lpwstr>1</vt:lpwstr>
  </property>
  <property fmtid="{D5CDD505-2E9C-101B-9397-08002B2CF9AE}" pid="12" name="MSIP_Label_b3b757eb-424b-48f8-b892-29b776d47858_Tag">
    <vt:lpwstr>10, 0, 1, 1</vt:lpwstr>
  </property>
</Properties>
</file>