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Intelligenz IT ExamPortal</w:t>
      </w:r>
    </w:p>
    <w:p>
      <w:pPr>
        <w:pStyle w:val="Heading1"/>
      </w:pPr>
      <w:r>
        <w:t>1. Executive Summary</w:t>
      </w:r>
    </w:p>
    <w:p>
      <w:r>
        <w:t>The Intelligenz IT ExamPortal is an end-to-end Applicant Tracking and Assessment platform designed to streamline campus recruitment drives and lateral hiring. It automates the entire recruitment lifecycle—from candidate registration and email invitations to secure online testing, automated scoring, and anti-cheat proctoring.</w:t>
      </w:r>
    </w:p>
    <w:p>
      <w:pPr>
        <w:pStyle w:val="Heading1"/>
      </w:pPr>
      <w:r>
        <w:t>2. Target Audience &amp; Roles</w:t>
      </w:r>
    </w:p>
    <w:p>
      <w:r>
        <w:rPr>
          <w:b/>
        </w:rPr>
        <w:t xml:space="preserve">Administrators (HR / Recruitment Team): </w:t>
      </w:r>
      <w:r>
        <w:t>Manage configurations, create test templates, manage the question bank, invite candidates, and review final analytics.</w:t>
        <w:br/>
      </w:r>
      <w:r>
        <w:rPr>
          <w:b/>
        </w:rPr>
        <w:t xml:space="preserve">Employees / Interviewers: </w:t>
      </w:r>
      <w:r>
        <w:t>Access specific dashboards to review candidate performance, manually evaluate subjective questions, and manage departmental tests.</w:t>
        <w:br/>
      </w:r>
      <w:r>
        <w:rPr>
          <w:b/>
        </w:rPr>
        <w:t xml:space="preserve">Candidates (Test Takers): </w:t>
      </w:r>
      <w:r>
        <w:t>Register securely, verify identity (ID Proof, Aadhar), accept instructions, and participate in timed General and Technical assessments.</w:t>
      </w:r>
    </w:p>
    <w:p>
      <w:pPr>
        <w:pStyle w:val="Heading1"/>
      </w:pPr>
      <w:r>
        <w:t>3. Core Business Capabilities</w:t>
      </w:r>
    </w:p>
    <w:p>
      <w:pPr>
        <w:pStyle w:val="Heading2"/>
      </w:pPr>
      <w:r>
        <w:t>A. Candidate Lifecycle Management</w:t>
      </w:r>
    </w:p>
    <w:p>
      <w:pPr>
        <w:pStyle w:val="ListBullet"/>
      </w:pPr>
      <w:r>
        <w:t>Registration &amp; Verification: Secure public-facing registration portal capturing vital demographic data, educational qualifications, resumes, and ID proofs.</w:t>
      </w:r>
    </w:p>
    <w:p>
      <w:pPr>
        <w:pStyle w:val="ListBullet"/>
      </w:pPr>
      <w:r>
        <w:t>Bulk Invitations &amp; Scheduling: Integration with email scheduler to dispatch customized email templates.</w:t>
      </w:r>
    </w:p>
    <w:p>
      <w:pPr>
        <w:pStyle w:val="Heading2"/>
      </w:pPr>
      <w:r>
        <w:t>B. Dynamic Assessment Engine</w:t>
      </w:r>
    </w:p>
    <w:p>
      <w:pPr>
        <w:pStyle w:val="ListBullet"/>
      </w:pPr>
      <w:r>
        <w:t>Question Bank Management: Centralized repository categorized by skill, difficulty, and type.</w:t>
      </w:r>
    </w:p>
    <w:p>
      <w:pPr>
        <w:pStyle w:val="ListBullet"/>
      </w:pPr>
      <w:r>
        <w:t>Dynamic Instantiation: Unique test instances are generated per user to prevent pattern guessing and cheating.</w:t>
      </w:r>
    </w:p>
    <w:p>
      <w:pPr>
        <w:pStyle w:val="Heading2"/>
      </w:pPr>
      <w:r>
        <w:t>C. Security &amp; Anti-Cheat Proctoring</w:t>
      </w:r>
    </w:p>
    <w:p>
      <w:pPr>
        <w:pStyle w:val="ListBullet"/>
      </w:pPr>
      <w:r>
        <w:t>Live Proctoring: Actively captures the candidate's live webcam photo and GPS location during the examination.</w:t>
      </w:r>
    </w:p>
    <w:p>
      <w:pPr>
        <w:pStyle w:val="ListBullet"/>
      </w:pPr>
      <w:r>
        <w:t>Tab Tracking: Warns users if they switch tabs.</w:t>
      </w:r>
    </w:p>
    <w:p>
      <w:pPr>
        <w:pStyle w:val="Heading1"/>
      </w:pPr>
      <w:r>
        <w:t>4. Technical Architecture</w:t>
      </w:r>
    </w:p>
    <w:p>
      <w:r>
        <w:t>The system is a monolithic Django web application segmented into discrete apps:</w:t>
      </w:r>
    </w:p>
    <w:p>
      <w:pPr>
        <w:pStyle w:val="ListBullet"/>
      </w:pPr>
      <w:r>
        <w:t>home / home.users: Core candidate models, test execution, and admin dashboards.</w:t>
      </w:r>
    </w:p>
    <w:p>
      <w:pPr>
        <w:pStyle w:val="ListBullet"/>
      </w:pPr>
      <w:r>
        <w:t>questions &amp; Exam_dashboard: Question bank and candidate-facing test interface.</w:t>
      </w:r>
    </w:p>
    <w:p>
      <w:pPr>
        <w:pStyle w:val="ListBullet"/>
      </w:pPr>
      <w:r>
        <w:t>user_invite &amp; email_scheduler: Custom email templates and background dispatching.</w:t>
      </w:r>
    </w:p>
    <w:p>
      <w:pPr>
        <w:pStyle w:val="ListBullet"/>
      </w:pPr>
      <w:r>
        <w:t>Role_based_Access: Extends Django authentication for internal Employee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