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1" w:name="architecture"/>
    <w:p>
      <w:pPr>
        <w:pStyle w:val="Heading1"/>
      </w:pPr>
      <w:r>
        <w:t xml:space="preserve">Architecture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  <w:spacing w:after="160" w:line="276" w:lineRule="auto"/>
        <w:jc w:val="left"/>
      </w:pPr>
      <w:r>
        <w:t xml:space="preserve">BankOne is a staff-facing core banking shell.</w:t>
      </w:r>
    </w:p>
    <w:p>
      <w:pPr>
        <w:pStyle w:val="BodyText"/>
      </w:pPr>
      <w:r>
        <w:t xml:space="preserve">Backend code lives in</w:t>
      </w:r>
      <w:r>
        <w:t xml:space="preserve"> </w:t>
      </w:r>
      <w:r>
        <w:rPr>
          <w:rStyle w:val="VerbatimChar"/>
          <w:b/>
          <w:bCs/>
        </w:rPr>
        <w:t xml:space="preserve">BankOne-BackEnd/</w:t>
      </w:r>
      <w:r>
        <w:t xml:space="preserve"> </w:t>
      </w:r>
      <w:r>
        <w:t xml:space="preserve">(Maven); UI in</w:t>
      </w:r>
      <w:r>
        <w:t xml:space="preserve"> </w:t>
      </w:r>
      <w:r>
        <w:rPr>
          <w:rStyle w:val="VerbatimChar"/>
          <w:b/>
          <w:bCs/>
        </w:rPr>
        <w:t xml:space="preserve">BankOne-Frontend/</w:t>
      </w:r>
      <w:r>
        <w:t xml:space="preserve">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)</w:t>
      </w:r>
    </w:p>
    <w:p>
      <w:pPr>
        <w:pStyle w:val="FirstParagraph"/>
        <w:spacing w:after="160" w:line="276" w:lineRule="auto"/>
        <w:jc w:val="left"/>
      </w:pPr>
      <w:r>
        <w:t xml:space="preserve">Full technology and version inventory:</w:t>
      </w:r>
      <w:r>
        <w:t xml:space="preserve"> </w:t>
      </w:r>
      <w:hyperlink r:id="rId9">
        <w:r>
          <w:rPr>
            <w:rStyle w:val="Hyperlink"/>
          </w:rPr>
          <w:t xml:space="preserve">TECH_STACK.md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 PG[(PostgreSQL :5432)]</w:t>
      </w:r>
    </w:p>
    <w:bookmarkEnd w:id="10"/>
    <w:bookmarkStart w:id="11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common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common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user --&gt; common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</w:p>
    <w:p>
      <w:pPr>
        <w:pStyle w:val="FirstParagraph"/>
        <w:spacing w:after="160" w:line="276" w:lineRule="auto"/>
        <w:jc w:val="left"/>
      </w:pPr>
      <w:r>
        <w:t xml:space="preserve">Empty placeholder packages (no classes yet):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1"/>
    <w:bookmarkStart w:id="12" w:name="layering-per-feature-module"/>
    <w:p>
      <w:pPr>
        <w:pStyle w:val="Heading2"/>
      </w:pPr>
      <w:r>
        <w:t xml:space="preserve">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  <w:spacing w:after="160" w:line="276" w:lineRule="auto"/>
        <w:jc w:val="left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JpaAuditingConfig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Exceptions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GlobalExceptionHandler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 exceptions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base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Utils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</w:p>
        </w:tc>
      </w:tr>
    </w:tbl>
    <w:bookmarkEnd w:id="12"/>
    <w:bookmarkStart w:id="13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  <w:spacing w:after="160" w:line="276" w:lineRule="auto"/>
        <w:jc w:val="left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3"/>
    <w:bookmarkStart w:id="14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40"/>
        <w:gridCol w:w="2140"/>
        <w:gridCol w:w="3424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(primary)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9080 HTTP / 9443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4200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Talks to API base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4"/>
    <w:bookmarkStart w:id="15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</w:t>
      </w:r>
      <w:r>
        <w:t xml:space="preserve"> </w:t>
      </w:r>
      <w:r>
        <w:t xml:space="preserve">user APIs)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bookmarkEnd w:id="15"/>
    <w:bookmarkStart w:id="16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bookmarkEnd w:id="16"/>
    <w:bookmarkStart w:id="20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7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8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9">
        <w:r>
          <w:rPr>
            <w:rStyle w:val="Hyperlink"/>
          </w:rPr>
          <w:t xml:space="preserve">DATABASE_SCHEMA.md</w:t>
        </w:r>
      </w:hyperlink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./CALL_FLOW.md" TargetMode="External"/><Relationship Id="rId18" Type="http://schemas.openxmlformats.org/officeDocument/2006/relationships/hyperlink" Target="./CLASS_DIAGRAM.md" TargetMode="External"/><Relationship Id="rId19" Type="http://schemas.openxmlformats.org/officeDocument/2006/relationships/hyperlink" Target="./DATABASE_SCHEMA.md" TargetMode="External"/><Relationship Id="rId9" Type="http://schemas.openxmlformats.org/officeDocument/2006/relationships/hyperlink" Target="./TECH_STACK.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./CALL_FLOW.md" TargetMode="External"/><Relationship Id="rId18" Type="http://schemas.openxmlformats.org/officeDocument/2006/relationships/hyperlink" Target="./CLASS_DIAGRAM.md" TargetMode="External"/><Relationship Id="rId19" Type="http://schemas.openxmlformats.org/officeDocument/2006/relationships/hyperlink" Target="./DATABASE_SCHEMA.md" TargetMode="External"/><Relationship Id="rId9" Type="http://schemas.openxmlformats.org/officeDocument/2006/relationships/hyperlink" Target="./TECH_STAC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2026-07-23T12:55:01Z</dcterms:created>
  <dcterms:modified xsi:type="dcterms:W3CDTF">2026-07-23T12:55:01Z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