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Transaction</w:t>
      </w:r>
    </w:p>
    <w:bookmarkStart w:id="29" w:name="transaction"/>
    <w:p>
      <w:pPr>
        <w:pStyle w:val="Heading1"/>
      </w:pPr>
      <w:r>
        <w:t xml:space="preserve">Transaction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Immutable ledger of credits/debits (including transfers). Package</w:t>
      </w:r>
      <w:r>
        <w:t xml:space="preserve"> </w:t>
      </w:r>
      <w:r>
        <w:rPr>
          <w:rStyle w:val="VerbatimChar"/>
        </w:rPr>
        <w:t xml:space="preserve">com.bankone.transaction</w:t>
      </w:r>
      <w:r>
        <w:t xml:space="preserve">: entity, repository,</w:t>
      </w:r>
      <w:r>
        <w:t xml:space="preserve"> </w:t>
      </w:r>
      <w:r>
        <w:rPr>
          <w:rStyle w:val="VerbatimChar"/>
        </w:rPr>
        <w:t xml:space="preserve">TransactionService.record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on deposit and opening deposit,</w:t>
      </w:r>
      <w:r>
        <w:t xml:space="preserve"> </w:t>
      </w:r>
      <w:r>
        <w:rPr>
          <w:b/>
          <w:bCs/>
        </w:rPr>
        <w:t xml:space="preserve">DEBIT</w:t>
      </w:r>
      <w:r>
        <w:t xml:space="preserve"> </w:t>
      </w:r>
      <w:r>
        <w:t xml:space="preserve">on withdraw,</w:t>
      </w:r>
      <w:r>
        <w:t xml:space="preserve"> </w:t>
      </w:r>
      <w:r>
        <w:rPr>
          <w:b/>
          <w:bCs/>
        </w:rPr>
        <w:t xml:space="preserve">DEBIT+CREDIT</w:t>
      </w:r>
      <w:r>
        <w:t xml:space="preserve"> </w:t>
      </w:r>
      <w:r>
        <w:t xml:space="preserve">on transfer,</w:t>
      </w:r>
      <w:r>
        <w:t xml:space="preserve"> </w:t>
      </w:r>
      <w:r>
        <w:rPr>
          <w:rStyle w:val="VerbatimChar"/>
        </w:rPr>
        <w:t xml:space="preserve">GET /accounts/{accountId}/transactions</w:t>
      </w:r>
      <w:r>
        <w:t xml:space="preserve"> </w:t>
      </w:r>
      <w:r>
        <w:t xml:space="preserve">(paged), and staff</w:t>
      </w:r>
      <w:r>
        <w:t xml:space="preserve"> </w:t>
      </w:r>
      <w:r>
        <w:rPr>
          <w:rStyle w:val="VerbatimChar"/>
          <w:b/>
          <w:bCs/>
        </w:rPr>
        <w:t xml:space="preserve">GET /transactions</w:t>
      </w:r>
      <w:r>
        <w:t xml:space="preserve"> </w:t>
      </w:r>
      <w:r>
        <w:t xml:space="preserve">(global search UI).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(write paths + account ledger UI + staff</w:t>
      </w:r>
      <w:r>
        <w:t xml:space="preserve"> </w:t>
      </w:r>
      <w:r>
        <w:t xml:space="preserve">Transactions screen). Dashboard</w:t>
      </w:r>
      <w:r>
        <w:t xml:space="preserve"> </w:t>
      </w:r>
      <w:r>
        <w:rPr>
          <w:rStyle w:val="VerbatimChar"/>
        </w:rPr>
        <w:t xml:space="preserve">todayTransactionCount</w:t>
      </w:r>
      <w:r>
        <w:t xml:space="preserve"> </w:t>
      </w:r>
      <w:r>
        <w:t xml:space="preserve">still stub.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Provide audit-grade money movement history, feed reports/dashboard.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Implemented paths: Accounts list → Deposit / Withdraw /</w:t>
      </w:r>
      <w:r>
        <w:t xml:space="preserve"> </w:t>
      </w:r>
      <w:r>
        <w:rPr>
          <w:b/>
          <w:bCs/>
        </w:rPr>
        <w:t xml:space="preserve">Transfer</w:t>
      </w:r>
      <w:r>
        <w:t xml:space="preserve">;</w:t>
      </w:r>
      <w:r>
        <w:t xml:space="preserve"> </w:t>
      </w:r>
      <w:r>
        <w:t xml:space="preserve">open account / customer create with openingDeposit &gt; 0 → CREDIT with</w:t>
      </w:r>
      <w:r>
        <w:t xml:space="preserve"> </w:t>
      </w:r>
      <w:r>
        <w:t xml:space="preserve">narration</w:t>
      </w:r>
      <w:r>
        <w:t xml:space="preserve"> </w:t>
      </w:r>
      <w:r>
        <w:t xml:space="preserve">“Opening deposit”</w:t>
      </w:r>
      <w:r>
        <w:t xml:space="preserve">; sidebar</w:t>
      </w:r>
      <w:r>
        <w:t xml:space="preserve"> </w:t>
      </w:r>
      <w:r>
        <w:rPr>
          <w:b/>
          <w:bCs/>
        </w:rPr>
        <w:t xml:space="preserve">Transactions</w:t>
      </w:r>
      <w:r>
        <w:t xml:space="preserve">; Reports trends</w:t>
      </w:r>
      <w:r>
        <w:t xml:space="preserve"> </w:t>
      </w:r>
      <w:r>
        <w:t xml:space="preserve">read the same ledger.</w:t>
      </w:r>
    </w:p>
    <w:p>
      <w:pPr>
        <w:pStyle w:val="BodyText"/>
      </w:pPr>
      <w:r>
        <w:t xml:space="preserve">Portal transfers also post via</w:t>
      </w:r>
      <w:r>
        <w:t xml:space="preserve"> </w:t>
      </w:r>
      <w:r>
        <w:rPr>
          <w:rStyle w:val="VerbatimChar"/>
        </w:rPr>
        <w:t xml:space="preserve">AccountService.transfer</w:t>
      </w:r>
      <w:r>
        <w:t xml:space="preserve"> </w:t>
      </w:r>
      <w:r>
        <w:t xml:space="preserve">when executed.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List by account (implemented):</w:t>
      </w:r>
    </w:p>
    <w:p>
      <w:pPr>
        <w:pStyle w:val="SourceCode"/>
      </w:pPr>
      <w:r>
        <w:rPr>
          <w:rStyle w:val="VerbatimChar"/>
        </w:rPr>
        <w:t xml:space="preserve">AccountController.getTransactions()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TransactionServiceImpl.getByAccountId()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AccountRepository.existsById()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TransactionRepository.findByAccountAccountIdOrderByCreatedAtDesc()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Page&lt;TransactionResponse&gt;</w:t>
      </w:r>
    </w:p>
    <w:p>
      <w:pPr>
        <w:pStyle w:val="FirstParagraph"/>
        <w:spacing w:after="160" w:line="276" w:lineRule="auto"/>
        <w:jc w:val="left"/>
      </w:pPr>
      <w:r>
        <w:t xml:space="preserve">Deposit → ledger (implemented):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assert ACTIVE + amount &gt; 0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increment availableBalance, ledgerBalance, creditCount, timestamps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TransactionService.record(..., CREDIT, ...)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bank_transaction</w:t>
      </w:r>
      <w:r>
        <w:t xml:space="preserve"> </w:t>
      </w:r>
      <w:r>
        <w:t xml:space="preserve">(entity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). FK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848"/>
        <w:gridCol w:w="4714"/>
        <w:gridCol w:w="216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/accounts/{accountId}/transactions?page&amp;size…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</w:tbl>
    <w:p>
      <w:pPr>
        <w:pStyle w:val="BodyText"/>
      </w:pPr>
      <w:r>
        <w:t xml:space="preserve">Hosted on</w:t>
      </w:r>
      <w:r>
        <w:t xml:space="preserve"> </w:t>
      </w:r>
      <w:r>
        <w:rPr>
          <w:rStyle w:val="VerbatimChar"/>
        </w:rPr>
        <w:t xml:space="preserve">AccountController</w:t>
      </w:r>
      <w:r>
        <w:t xml:space="preserve"> </w:t>
      </w:r>
      <w:r>
        <w:t xml:space="preserve">(no separate transaction controller).</w:t>
      </w:r>
      <w:r>
        <w:t xml:space="preserve"> </w:t>
      </w:r>
      <w:r>
        <w:t xml:space="preserve">Money-movement POSTs stay on Account API and write the ledger internally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deposit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withdraw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transfer</w:t>
      </w:r>
      <w:r>
        <w:t xml:space="preserve"> </w:t>
      </w:r>
      <w:r>
        <w:t xml:space="preserve">/ opening deposit).</w:t>
      </w:r>
    </w:p>
    <w:bookmarkEnd w:id="14"/>
    <w:bookmarkStart w:id="15" w:name="controllers"/>
    <w:p>
      <w:pPr>
        <w:pStyle w:val="Heading2"/>
      </w:pPr>
      <w:r>
        <w:t xml:space="preserve">7. Controllers</w:t>
      </w:r>
    </w:p>
    <w:p>
      <w:pPr>
        <w:pStyle w:val="FirstParagraph"/>
        <w:spacing w:after="160" w:line="276" w:lineRule="auto"/>
        <w:jc w:val="left"/>
      </w:pPr>
      <w:r>
        <w:t xml:space="preserve">List endpoint on</w:t>
      </w:r>
      <w:r>
        <w:t xml:space="preserve"> </w:t>
      </w:r>
      <w:r>
        <w:rPr>
          <w:rStyle w:val="VerbatimChar"/>
        </w:rPr>
        <w:t xml:space="preserve">AccountController</w:t>
      </w:r>
      <w:r>
        <w:t xml:space="preserve">; package</w:t>
      </w:r>
      <w:r>
        <w:t xml:space="preserve"> </w:t>
      </w:r>
      <w:r>
        <w:rPr>
          <w:rStyle w:val="VerbatimChar"/>
        </w:rPr>
        <w:t xml:space="preserve">com.bankone.transaction</w:t>
      </w:r>
      <w:r>
        <w:t xml:space="preserve"> </w:t>
      </w:r>
      <w:r>
        <w:t xml:space="preserve">has no dedicated controller yet.</w:t>
      </w:r>
    </w:p>
    <w:bookmarkEnd w:id="15"/>
    <w:bookmarkStart w:id="16" w:name="services"/>
    <w:p>
      <w:pPr>
        <w:pStyle w:val="Heading2"/>
      </w:pPr>
      <w:r>
        <w:t xml:space="preserve">8. Services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TransactionService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TransactionServiceImpl.record(...)</w:t>
      </w:r>
      <w:r>
        <w:t xml:space="preserve"> </w:t>
      </w:r>
      <w:r>
        <w:t xml:space="preserve">—</w:t>
      </w:r>
      <w:r>
        <w:t xml:space="preserve"> </w:t>
      </w:r>
      <w:r>
        <w:t xml:space="preserve">validates account, type, amount &gt; 0, balanceAfter; sets currency from</w:t>
      </w:r>
      <w:r>
        <w:t xml:space="preserve"> </w:t>
      </w:r>
      <w:r>
        <w:t xml:space="preserve">account; persists via repository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getByAccountId(accountId, pageable)</w:t>
      </w:r>
      <w:r>
        <w:t xml:space="preserve"> </w:t>
      </w:r>
      <w:r>
        <w:t xml:space="preserve">— ensures account exists; returns</w:t>
      </w:r>
      <w:r>
        <w:t xml:space="preserve"> </w:t>
      </w:r>
      <w:r>
        <w:t xml:space="preserve">paged</w:t>
      </w:r>
      <w:r>
        <w:t xml:space="preserve"> </w:t>
      </w:r>
      <w:r>
        <w:rPr>
          <w:rStyle w:val="VerbatimChar"/>
        </w:rPr>
        <w:t xml:space="preserve">TransactionResponse</w:t>
      </w:r>
    </w:p>
    <w:bookmarkEnd w:id="16"/>
    <w:bookmarkStart w:id="17" w:name="repositories"/>
    <w:p>
      <w:pPr>
        <w:pStyle w:val="Heading2"/>
      </w:pPr>
      <w:r>
        <w:t xml:space="preserve">9. Repositories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TransactionRepository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JpaRepository&lt;Transaction, Long&gt;</w:t>
      </w:r>
    </w:p>
    <w:p>
      <w:pPr>
        <w:pStyle w:val="Compact"/>
        <w:numPr>
          <w:ilvl w:val="1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findByAccountAccountIdOrderByCreatedAtDesc(Long)</w:t>
      </w:r>
    </w:p>
    <w:p>
      <w:pPr>
        <w:pStyle w:val="Compact"/>
        <w:numPr>
          <w:ilvl w:val="1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findByAccountAccountIdOrderByCreatedAtDesc(Long, Pageable)</w:t>
      </w:r>
    </w:p>
    <w:bookmarkEnd w:id="17"/>
    <w:bookmarkStart w:id="18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TransactionResponse</w:t>
      </w:r>
      <w:r>
        <w:t xml:space="preserve"> </w:t>
      </w:r>
      <w:r>
        <w:t xml:space="preserve">for list API. Record path is still internal;</w:t>
      </w:r>
      <w:r>
        <w:t xml:space="preserve"> </w:t>
      </w:r>
      <w:r>
        <w:t xml:space="preserve">deposit still uses Account DTOs.</w:t>
      </w:r>
    </w:p>
    <w:bookmarkEnd w:id="18"/>
    <w:bookmarkStart w:id="19" w:name="entities"/>
    <w:p>
      <w:pPr>
        <w:pStyle w:val="Heading2"/>
      </w:pPr>
      <w:r>
        <w:t xml:space="preserve">11. Entities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Transaction</w:t>
      </w:r>
      <w:r>
        <w:t xml:space="preserve"> </w:t>
      </w:r>
      <w:r>
        <w:t xml:space="preserve">→ table</w:t>
      </w:r>
      <w:r>
        <w:t xml:space="preserve"> </w:t>
      </w:r>
      <w:r>
        <w:rPr>
          <w:rStyle w:val="VerbatimChar"/>
        </w:rPr>
        <w:t xml:space="preserve">bank_transaction</w:t>
      </w:r>
    </w:p>
    <w:p>
      <w:pPr>
        <w:pStyle w:val="Compact"/>
        <w:numPr>
          <w:ilvl w:val="1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transactionId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balanceAfter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(</w:t>
      </w:r>
      <w:r>
        <w:rPr>
          <w:b/>
          <w:bCs/>
        </w:rPr>
        <w:t xml:space="preserve">UTC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Instant</w:t>
      </w:r>
      <w:r>
        <w:t xml:space="preserve">, JSON with</w:t>
      </w:r>
      <w:r>
        <w:t xml:space="preserve"> </w:t>
      </w:r>
      <w:r>
        <w:rPr>
          <w:rStyle w:val="VerbatimChar"/>
        </w:rPr>
        <w:t xml:space="preserve">Z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createdBy</w:t>
      </w:r>
    </w:p>
    <w:bookmarkEnd w:id="19"/>
    <w:bookmarkStart w:id="20" w:name="utility-classes"/>
    <w:p>
      <w:pPr>
        <w:pStyle w:val="Heading2"/>
      </w:pPr>
      <w:r>
        <w:t xml:space="preserve">12. Utility Classes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20"/>
    <w:bookmarkStart w:id="21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t xml:space="preserve">None dedicated; deposit and list use existing</w:t>
      </w:r>
      <w:r>
        <w:t xml:space="preserve"> </w:t>
      </w:r>
      <w:r>
        <w:rPr>
          <w:rStyle w:val="VerbatimChar"/>
        </w:rPr>
        <w:t xml:space="preserve">/accounts/**</w:t>
      </w:r>
      <w:r>
        <w:t xml:space="preserve"> </w:t>
      </w:r>
      <w:r>
        <w:t xml:space="preserve">security</w:t>
      </w:r>
      <w:r>
        <w:t xml:space="preserve"> </w:t>
      </w:r>
      <w:r>
        <w:t xml:space="preserve">matchers.</w:t>
      </w:r>
    </w:p>
    <w:bookmarkEnd w:id="21"/>
    <w:bookmarkStart w:id="22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In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: account required; type required; amount &gt; 0; balanceAfter</w:t>
      </w:r>
      <w:r>
        <w:t xml:space="preserve"> </w:t>
      </w:r>
      <w:r>
        <w:t xml:space="preserve">required. Deposit path still enforces ACTIVE + amount &gt; 0 before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.</w:t>
      </w:r>
    </w:p>
    <w:p>
      <w:pPr>
        <w:pStyle w:val="BodyText"/>
      </w:pPr>
      <w:r>
        <w:t xml:space="preserve">Planned for debit: sufficient balance; currency match.</w:t>
      </w:r>
    </w:p>
    <w:bookmarkEnd w:id="22"/>
    <w:bookmarkStart w:id="23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Write today via Account deposit and openAccount opening deposit (ADMIN/EMPLOYEE). List read aligns</w:t>
      </w:r>
      <w:r>
        <w:t xml:space="preserve"> </w:t>
      </w:r>
      <w:r>
        <w:t xml:space="preserve">with accounts (ADMIN, EMPLOYEE, MANAGER).</w:t>
      </w:r>
    </w:p>
    <w:bookmarkEnd w:id="23"/>
    <w:bookmarkStart w:id="24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IllegalArgumentException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/ deposit; reuse</w:t>
      </w:r>
      <w:r>
        <w:t xml:space="preserve"> </w:t>
      </w:r>
      <w:r>
        <w:rPr>
          <w:rStyle w:val="VerbatimChar"/>
        </w:rPr>
        <w:t xml:space="preserve">GlobalExceptionHandler</w:t>
      </w:r>
    </w:p>
    <w:bookmarkEnd w:id="24"/>
    <w:bookmarkStart w:id="25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None dedicated yet; planned structured log per posting</w:t>
      </w:r>
    </w:p>
    <w:bookmarkEnd w:id="25"/>
    <w:bookmarkStart w:id="26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t xml:space="preserve">Ledger row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financial audit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balance_after</w:t>
      </w:r>
      <w:r>
        <w:t xml:space="preserve">). Optional link to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module for richer who/when</w:t>
      </w:r>
      <w:r>
        <w:t xml:space="preserve"> </w:t>
      </w:r>
      <w:r>
        <w:t xml:space="preserve">metadata later.</w:t>
      </w:r>
    </w:p>
    <w:bookmarkEnd w:id="26"/>
    <w:bookmarkStart w:id="27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t xml:space="preserve">Deposit creates +1 CREDIT with matching amount and</w:t>
      </w:r>
      <w:r>
        <w:t xml:space="preserve"> </w:t>
      </w:r>
      <w:r>
        <w:rPr>
          <w:rStyle w:val="VerbatimChar"/>
        </w:rPr>
        <w:t xml:space="preserve">balance_after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t xml:space="preserve">Withdraw insufficient funds → reject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t xml:space="preserve">Transfer same-account / currency mismatch → reject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t xml:space="preserve">Concurrent balance safety (pessimistic lock on withdraw/transfer)</w:t>
      </w:r>
    </w:p>
    <w:bookmarkEnd w:id="27"/>
    <w:bookmarkStart w:id="28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Next: beneficiary-linked transfers; standalone Transactions nav; wire</w:t>
      </w:r>
      <w:r>
        <w:t xml:space="preserve"> </w:t>
      </w:r>
      <w:r>
        <w:t xml:space="preserve">dashboard</w:t>
      </w:r>
      <w:r>
        <w:t xml:space="preserve"> </w:t>
      </w:r>
      <w:r>
        <w:rPr>
          <w:rStyle w:val="VerbatimChar"/>
        </w:rPr>
        <w:t xml:space="preserve">todayTransactionCount</w:t>
      </w:r>
      <w:r>
        <w:t xml:space="preserve">; richer statement PDF.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future-modification-guide"/>
    <w:p>
      <w:pPr>
        <w:pStyle w:val="Heading1"/>
      </w:pPr>
      <w:r>
        <w:t xml:space="preserve">Future Modification Guide</w:t>
      </w:r>
    </w:p>
    <w:bookmarkStart w:id="30" w:name="X7348075b6c169fe566c7024d5d4a2d6047b1e9a"/>
    <w:p>
      <w:pPr>
        <w:pStyle w:val="Heading3"/>
      </w:pPr>
      <w:r>
        <w:t xml:space="preserve">Requirement: Expose transaction list API —</w:t>
      </w:r>
      <w:r>
        <w:t xml:space="preserve"> </w:t>
      </w:r>
      <w:r>
        <w:rPr>
          <w:b/>
          <w:bCs/>
        </w:rPr>
        <w:t xml:space="preserve">done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45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/>
                <w:sz w:val="18"/>
              </w:rPr>
              <w:t xml:space="preserve">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TransactionResponse.java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account-detail UI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getTransactions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getByAccountId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Paged ledger on account detail</w:t>
            </w:r>
          </w:p>
        </w:tc>
      </w:tr>
    </w:tbl>
    <w:bookmarkEnd w:id="30"/>
    <w:bookmarkStart w:id="31" w:name="X70bea06873453b7c5d9076fdf07af7665533fcf"/>
    <w:p>
      <w:pPr>
        <w:pStyle w:val="Heading3"/>
      </w:pPr>
      <w:r>
        <w:t xml:space="preserve">Requirement: Write CREDIT on openAccount —</w:t>
      </w:r>
      <w:r>
        <w:t xml:space="preserve"> </w:t>
      </w:r>
      <w:r>
        <w:rPr>
          <w:b/>
          <w:bCs/>
        </w:rPr>
        <w:t xml:space="preserve">done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45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openAccount()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 after save call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transactionService.record(..., CREDIT, ...)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 balances appear in ledger</w:t>
            </w:r>
          </w:p>
        </w:tc>
      </w:tr>
    </w:tbl>
    <w:bookmarkEnd w:id="31"/>
    <w:bookmarkStart w:id="32" w:name="requirement-add-withdraw-debit-done"/>
    <w:p>
      <w:pPr>
        <w:pStyle w:val="Heading3"/>
      </w:pPr>
      <w:r>
        <w:t xml:space="preserve">Requirement: Add withdraw (DEBIT) —</w:t>
      </w:r>
      <w:r>
        <w:t xml:space="preserve"> </w:t>
      </w:r>
      <w:r>
        <w:rPr>
          <w:b/>
          <w:bCs/>
        </w:rPr>
        <w:t xml:space="preserve">done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45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withdraw dialog FE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withdraw()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 lock, balance check,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record(..., DEBIT, ...)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API + Accounts UI; Kafka email</w:t>
            </w:r>
          </w:p>
        </w:tc>
      </w:tr>
    </w:tbl>
    <w:bookmarkEnd w:id="32"/>
    <w:bookmarkStart w:id="33" w:name="X515003dc6787c5f7906615c84bac1395bcbd3f8"/>
    <w:p>
      <w:pPr>
        <w:pStyle w:val="Heading3"/>
      </w:pPr>
      <w:r>
        <w:t xml:space="preserve">Call hierarchy (deposit → record) — implemented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TransactionService.record(..., TransactionType.CREDIT, ...)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TransactionServiceImpl.record()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33"/>
    <w:bookmarkEnd w:id="3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Transaction</dc:title>
  <dc:creator/>
  <cp:keywords/>
  <dcterms:created xsi:type="dcterms:W3CDTF">2026-08-02T14:01:49Z</dcterms:created>
  <dcterms:modified xsi:type="dcterms:W3CDTF">2026-08-02T14:01:49Z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