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Transaction</w:t>
      </w:r>
    </w:p>
    <w:bookmarkStart w:id="29" w:name="transaction"/>
    <w:p>
      <w:pPr>
        <w:pStyle w:val="Heading1"/>
      </w:pPr>
      <w:r>
        <w:t xml:space="preserve">Transaction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Immutable ledger of credits/debits (and later transfers).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— empty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. Deposits today only mutate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Provide audit-grade money movement history, feed reports/dashboard, enable withdraw/transfer.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</w:pPr>
      <w:r>
        <w:t xml:space="preserve">Planned: Account detail → transaction list; deposit/withdraw create rows; sidebar Transactions route (nav stub today).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Planned (target):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TransactionService.createCredit()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None yet. Planned: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ledger_entry</w:t>
      </w:r>
      <w:r>
        <w:t xml:space="preserve"> </w:t>
      </w:r>
      <w:r>
        <w:t xml:space="preserve">with FK to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None. Planned examples:</w:t>
      </w:r>
      <w:r>
        <w:t xml:space="preserve"> </w:t>
      </w:r>
      <w:r>
        <w:rPr>
          <w:rStyle w:val="VerbatimChar"/>
        </w:rPr>
        <w:t xml:space="preserve">GET /accounts/{id}/transactions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/accounts/{id}/withdraw</w:t>
      </w:r>
      <w:r>
        <w:t xml:space="preserve">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</w:pPr>
      <w:r>
        <w:t xml:space="preserve">None (</w:t>
      </w:r>
      <w:r>
        <w:rPr>
          <w:rStyle w:val="VerbatimChar"/>
        </w:rPr>
        <w:t xml:space="preserve">com.bankone.transaction</w:t>
      </w:r>
      <w:r>
        <w:t xml:space="preserve"> </w:t>
      </w:r>
      <w:r>
        <w:t xml:space="preserve">empty)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</w:pPr>
      <w:r>
        <w:t xml:space="preserve">None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</w:pPr>
      <w:r>
        <w:t xml:space="preserve">None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</w:pPr>
      <w:r>
        <w:t xml:space="preserve">None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</w:pPr>
      <w:r>
        <w:t xml:space="preserve">None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</w:pPr>
      <w:r>
        <w:t xml:space="preserve">None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</w:pPr>
      <w:r>
        <w:t xml:space="preserve">None; will need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Planned: amount &gt; 0; sufficient balance for debit; status ACTIVE; currency match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Planned: align with accounts — write ADMIN/EMPLOYEE; read include MANAGER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Reuse</w:t>
      </w:r>
      <w:r>
        <w:t xml:space="preserve"> </w:t>
      </w:r>
      <w:r>
        <w:rPr>
          <w:rStyle w:val="VerbatimChar"/>
        </w:rPr>
        <w:t xml:space="preserve">GlobalExceptionHandler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Planned structured log per posting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t xml:space="preserve">Ledger row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financial audit; optional link to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module for who/when metadata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FirstParagraph"/>
      </w:pPr>
      <w:r>
        <w:t xml:space="preserve">When built: deposit creates +1 CREDIT; withdraw insufficient funds; concurrent balance safety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First slice: CREDIT on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 </w:t>
      </w:r>
      <w:r>
        <w:t xml:space="preserve">+ opening credit on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. Then withdraw. Then transfer + beneficiary.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ture-modification-guide"/>
    <w:p>
      <w:pPr>
        <w:pStyle w:val="Heading1"/>
      </w:pPr>
      <w:r>
        <w:t xml:space="preserve">Future Modification Guide</w:t>
      </w:r>
    </w:p>
    <w:bookmarkStart w:id="30" w:name="Xcba6f70d14b75055a3f3cc3d01d6c234d9ac881"/>
    <w:p>
      <w:pPr>
        <w:pStyle w:val="Heading3"/>
      </w:pPr>
      <w:r>
        <w:t xml:space="preserve">Requirement: Introduce first ledger on deposit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New under</w:t>
            </w:r>
            <w:r>
              <w:t xml:space="preserve"> </w:t>
            </w:r>
            <w:r>
              <w:rPr>
                <w:rStyle w:val="VerbatimChar"/>
              </w:rPr>
              <w:t xml:space="preserve">com/bankone/transaction/**</w:t>
            </w:r>
            <w:r>
              <w:t xml:space="preserve">; modify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deposit()</w:t>
            </w:r>
            <w:r>
              <w:t xml:space="preserve"> </w:t>
            </w:r>
            <w:r>
              <w:t xml:space="preserve">— after balance update call</w:t>
            </w:r>
            <w:r>
              <w:t xml:space="preserve"> </w:t>
            </w:r>
            <w:r>
              <w:rPr>
                <w:rStyle w:val="VerbatimChar"/>
              </w:rPr>
              <w:t xml:space="preserve">transactionService.recordCredit(...)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DashboardServiceImpl</w:t>
            </w:r>
            <w:r>
              <w:t xml:space="preserve"> </w:t>
            </w:r>
            <w:r>
              <w:t xml:space="preserve">todayTransactionCount; Accounts UI; docs API/schema</w:t>
            </w:r>
          </w:p>
        </w:tc>
      </w:tr>
    </w:tbl>
    <w:bookmarkEnd w:id="30"/>
    <w:bookmarkStart w:id="31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TransactionService.createTransaction()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</dc:title>
  <dc:creator/>
  <cp:keywords/>
  <dcterms:created xsi:type="dcterms:W3CDTF">2026-07-23T10:19:23Z</dcterms:created>
  <dcterms:modified xsi:type="dcterms:W3CDTF">2026-07-23T10:19:23Z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