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News API Documentation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News API provides market and business-related news in CSV and JSON format. Clients can fetch news articles within a specified date-time range and limit the number of records returned.</w:t>
      </w:r>
    </w:p>
    <w:p w:rsidR="00000000" w:rsidDel="00000000" w:rsidP="00000000" w:rsidRDefault="00000000" w:rsidRPr="00000000" w14:paraId="00000004">
      <w:pPr>
        <w:pStyle w:val="Heading2"/>
        <w:rPr>
          <w:rFonts w:ascii="Cambria" w:cs="Cambria" w:eastAsia="Cambria" w:hAnsi="Cambria"/>
          <w:b w:val="0"/>
          <w:bCs w:val="0"/>
          <w:color w:val="191d17"/>
          <w:sz w:val="22"/>
          <w:szCs w:val="22"/>
          <w:shd w:fill="fafdf4" w:val="clear"/>
        </w:rPr>
      </w:pPr>
      <w:bookmarkStart w:colFirst="0" w:colLast="0" w:name="_526dfukxwhqq" w:id="0"/>
      <w:bookmarkEnd w:id="0"/>
      <w:r w:rsidDel="00000000" w:rsidR="00000000" w:rsidRPr="00000000">
        <w:rPr>
          <w:rtl w:val="0"/>
        </w:rPr>
        <w:t xml:space="preserve">News Sources 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191d17"/>
          <w:sz w:val="22"/>
          <w:szCs w:val="22"/>
          <w:shd w:fill="fafdf4" w:val="clear"/>
          <w:rtl w:val="0"/>
        </w:rPr>
        <w:t xml:space="preserve">Live Hindustan</w:t>
      </w:r>
    </w:p>
    <w:p w:rsidR="00000000" w:rsidDel="00000000" w:rsidP="00000000" w:rsidRDefault="00000000" w:rsidRPr="00000000" w14:paraId="00000005">
      <w:pPr>
        <w:pStyle w:val="Heading2"/>
        <w:rPr>
          <w:rFonts w:ascii="Cambria" w:cs="Cambria" w:eastAsia="Cambria" w:hAnsi="Cambria"/>
          <w:b w:val="0"/>
          <w:bCs w:val="0"/>
          <w:color w:val="191d17"/>
          <w:shd w:fill="fafdf4" w:val="clear"/>
        </w:rPr>
      </w:pPr>
      <w:bookmarkStart w:colFirst="0" w:colLast="0" w:name="_uxhpeeodpez7" w:id="1"/>
      <w:bookmarkEnd w:id="1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191d17"/>
          <w:sz w:val="22"/>
          <w:szCs w:val="22"/>
          <w:shd w:fill="fafdf4" w:val="clear"/>
          <w:rtl w:val="0"/>
        </w:rPr>
        <w:t xml:space="preserve">Business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Cambria" w:cs="Cambria" w:eastAsia="Cambria" w:hAnsi="Cambria"/>
          <w:b w:val="0"/>
          <w:bCs w:val="0"/>
          <w:color w:val="191d17"/>
          <w:shd w:fill="fafdf4" w:val="clear"/>
        </w:rPr>
      </w:pPr>
      <w:bookmarkStart w:colFirst="0" w:colLast="0" w:name="_wl8xsuvnp3le" w:id="2"/>
      <w:bookmarkEnd w:id="2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191d17"/>
          <w:sz w:val="22"/>
          <w:szCs w:val="22"/>
          <w:shd w:fill="fafdf4" w:val="clear"/>
          <w:rtl w:val="0"/>
        </w:rPr>
        <w:t xml:space="preserve">Economic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iezc4xammeh" w:id="3"/>
      <w:bookmarkEnd w:id="3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191d17"/>
          <w:sz w:val="22"/>
          <w:szCs w:val="22"/>
          <w:shd w:fill="fafdf4" w:val="clear"/>
          <w:rtl w:val="0"/>
        </w:rPr>
        <w:t xml:space="preserve">The Hindu Business Line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API Endpoint</w:t>
      </w:r>
    </w:p>
    <w:p w:rsidR="00000000" w:rsidDel="00000000" w:rsidP="00000000" w:rsidRDefault="00000000" w:rsidRPr="00000000" w14:paraId="00000009">
      <w:pPr>
        <w:rPr>
          <w:color w:val="212121"/>
          <w:highlight w:val="white"/>
        </w:rPr>
      </w:pPr>
      <w:r w:rsidDel="00000000" w:rsidR="00000000" w:rsidRPr="00000000">
        <w:rPr>
          <w:rtl w:val="0"/>
        </w:rPr>
        <w:t xml:space="preserve">GET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https://corporate.truedata.in/getNewsForDateRange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r11ll7zyvme" w:id="4"/>
      <w:bookmarkEnd w:id="4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API requires Bearer Token authentication. The token must be passed in the HTTP Authorization header.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Header Example:</w:t>
      </w:r>
    </w:p>
    <w:p w:rsidR="00000000" w:rsidDel="00000000" w:rsidP="00000000" w:rsidRDefault="00000000" w:rsidRPr="00000000" w14:paraId="0000000D">
      <w:pPr>
        <w:rPr>
          <w:color w:val="212121"/>
          <w:highlight w:val="white"/>
        </w:rPr>
      </w:pPr>
      <w:r w:rsidDel="00000000" w:rsidR="00000000" w:rsidRPr="00000000">
        <w:rPr>
          <w:rtl w:val="0"/>
        </w:rPr>
        <w:t xml:space="preserve">Authorization: Bearer &lt;YOUR_ACCESS_TOKEN&gt;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Query Parameters</w:t>
      </w:r>
    </w:p>
    <w:tbl>
      <w:tblPr>
        <w:tblStyle w:val="Table1"/>
        <w:tblW w:w="939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910"/>
        <w:tblGridChange w:id="0">
          <w:tblGrid>
            <w:gridCol w:w="2160"/>
            <w:gridCol w:w="2160"/>
            <w:gridCol w:w="2160"/>
            <w:gridCol w:w="2910"/>
          </w:tblGrid>
        </w:tblGridChange>
      </w:tblGrid>
      <w:tr>
        <w:trPr>
          <w:cantSplit w:val="0"/>
          <w:trHeight w:val="436.6079101562499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Response format. Supported value: csv and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from datetime in </w:t>
              <w:br w:type="textWrapping"/>
              <w:t xml:space="preserve">YYMMDD HH:MM:SS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End datetime in </w:t>
              <w:br w:type="textWrapping"/>
              <w:t xml:space="preserve">YYMMDD HH:MM:SS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Maximum number of records to return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Sample Request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https://corporate.truedata.in/</w:t>
      </w:r>
      <w:r w:rsidDel="00000000" w:rsidR="00000000" w:rsidRPr="00000000">
        <w:rPr>
          <w:color w:val="212121"/>
          <w:highlight w:val="white"/>
          <w:rtl w:val="0"/>
        </w:rPr>
        <w:t xml:space="preserve">getNewsForDateRange</w:t>
      </w:r>
      <w:r w:rsidDel="00000000" w:rsidR="00000000" w:rsidRPr="00000000">
        <w:rPr>
          <w:rtl w:val="0"/>
        </w:rPr>
        <w:t xml:space="preserve">?response=csv&amp;from=260114 14:00:00&amp;to=260115 14:00:00&amp;top=40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API returns a CSV file with the following columns: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Unique news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pub_date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Publication date and time (YYYY-MM-DD HH:MM:SS)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News headline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Short description of the news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img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Image 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News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Publisher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source_link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Original article URL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Some fields may be empty depending on data availability.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The API supports CSV and JSON response format.</w:t>
      </w:r>
    </w:p>
    <w:p w:rsidR="00000000" w:rsidDel="00000000" w:rsidP="00000000" w:rsidRDefault="00000000" w:rsidRPr="00000000" w14:paraId="0000003E">
      <w:pPr>
        <w:pStyle w:val="Heading2"/>
        <w:rPr>
          <w:rFonts w:ascii="Cambria" w:cs="Cambria" w:eastAsia="Cambria" w:hAnsi="Cambria"/>
          <w:sz w:val="30"/>
          <w:szCs w:val="30"/>
        </w:rPr>
      </w:pPr>
      <w:bookmarkStart w:colFirst="0" w:colLast="0" w:name="_vmw4okk59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Sample json response</w:t>
        <w:br w:type="textWrapping"/>
      </w:r>
      <w:r w:rsidDel="00000000" w:rsidR="00000000" w:rsidRPr="00000000">
        <w:rPr/>
        <w:drawing>
          <wp:inline distB="114300" distT="114300" distL="114300" distR="114300">
            <wp:extent cx="5757863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481263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rporate.truedata.in/getNewsForDateRang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