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799FCC" w:themeColor="text2" w:themeShade="E5"/>
  <w:body>
    <w:p w14:paraId="6E635B22" w14:textId="13B86443" w:rsidR="00980F68" w:rsidRPr="006F1204" w:rsidRDefault="006F1204" w:rsidP="006F1204">
      <w:pPr>
        <w:rPr>
          <w:b/>
          <w:bCs/>
          <w:sz w:val="44"/>
          <w:szCs w:val="44"/>
        </w:rPr>
      </w:pPr>
      <w:r w:rsidRPr="006F1204">
        <w:rPr>
          <w:b/>
          <w:bCs/>
          <w:sz w:val="44"/>
          <w:szCs w:val="44"/>
        </w:rPr>
        <w:t xml:space="preserve">UART </w:t>
      </w:r>
      <w:proofErr w:type="gramStart"/>
      <w:r w:rsidRPr="006F1204">
        <w:rPr>
          <w:b/>
          <w:bCs/>
          <w:sz w:val="44"/>
          <w:szCs w:val="44"/>
        </w:rPr>
        <w:t>Communication :</w:t>
      </w:r>
      <w:proofErr w:type="gramEnd"/>
      <w:r w:rsidRPr="006F1204">
        <w:rPr>
          <w:b/>
          <w:bCs/>
          <w:sz w:val="44"/>
          <w:szCs w:val="44"/>
        </w:rPr>
        <w:t xml:space="preserve"> </w:t>
      </w:r>
    </w:p>
    <w:p w14:paraId="1F520499" w14:textId="13FAD77E" w:rsidR="006F1204" w:rsidRPr="006F1204" w:rsidRDefault="006F1204" w:rsidP="006F1204">
      <w:pPr>
        <w:rPr>
          <w:rFonts w:ascii="Times New Roman" w:hAnsi="Times New Roman" w:cs="Times New Roman"/>
          <w:sz w:val="24"/>
          <w:szCs w:val="24"/>
        </w:rPr>
      </w:pPr>
      <w:r w:rsidRPr="006F1204">
        <w:rPr>
          <w:rFonts w:ascii="Times New Roman" w:hAnsi="Times New Roman" w:cs="Times New Roman"/>
          <w:sz w:val="24"/>
          <w:szCs w:val="24"/>
        </w:rPr>
        <w:t>UART, which stands for Universal Asynchronous Receiver/Transmitter, is a widely used hardware communication protocol that allows for serial communication between devices. It's a simple and reliable way for microcontrollers, computers, and other digital devices to exchange data.</w:t>
      </w:r>
    </w:p>
    <w:p w14:paraId="10F42083" w14:textId="513F5C2A" w:rsidR="006F1204" w:rsidRPr="006F1204" w:rsidRDefault="006F1204" w:rsidP="006F1204">
      <w:pPr>
        <w:rPr>
          <w:rFonts w:ascii="Times New Roman" w:hAnsi="Times New Roman" w:cs="Times New Roman"/>
          <w:sz w:val="24"/>
          <w:szCs w:val="24"/>
        </w:rPr>
      </w:pPr>
      <w:r w:rsidRPr="006F1204">
        <w:rPr>
          <w:rFonts w:ascii="Times New Roman" w:hAnsi="Times New Roman" w:cs="Times New Roman"/>
          <w:sz w:val="24"/>
          <w:szCs w:val="24"/>
        </w:rPr>
        <w:t>brief overview of UART communication:</w:t>
      </w:r>
    </w:p>
    <w:p w14:paraId="00900973" w14:textId="10248AE2" w:rsidR="006F1204" w:rsidRPr="006F1204" w:rsidRDefault="006F1204" w:rsidP="006F1204">
      <w:pPr>
        <w:rPr>
          <w:rFonts w:ascii="Times New Roman" w:hAnsi="Times New Roman" w:cs="Times New Roman"/>
          <w:sz w:val="24"/>
          <w:szCs w:val="24"/>
        </w:rPr>
      </w:pPr>
      <w:r w:rsidRPr="006F1204">
        <w:rPr>
          <w:rFonts w:ascii="Times New Roman" w:hAnsi="Times New Roman" w:cs="Times New Roman"/>
          <w:b/>
          <w:sz w:val="24"/>
          <w:szCs w:val="24"/>
        </w:rPr>
        <w:t>1</w:t>
      </w:r>
      <w:r w:rsidRPr="006F1204">
        <w:rPr>
          <w:rFonts w:ascii="Times New Roman" w:hAnsi="Times New Roman" w:cs="Times New Roman"/>
          <w:sz w:val="24"/>
          <w:szCs w:val="24"/>
        </w:rPr>
        <w:t xml:space="preserve">. </w:t>
      </w:r>
      <w:r w:rsidRPr="006F1204">
        <w:rPr>
          <w:rFonts w:ascii="Times New Roman" w:hAnsi="Times New Roman" w:cs="Times New Roman"/>
          <w:b/>
          <w:sz w:val="24"/>
          <w:szCs w:val="24"/>
        </w:rPr>
        <w:t>Hardware Configuration</w:t>
      </w:r>
      <w:r w:rsidRPr="006F1204">
        <w:rPr>
          <w:rFonts w:ascii="Times New Roman" w:hAnsi="Times New Roman" w:cs="Times New Roman"/>
          <w:sz w:val="24"/>
          <w:szCs w:val="24"/>
        </w:rPr>
        <w:t>:</w:t>
      </w:r>
    </w:p>
    <w:p w14:paraId="30C73BAC" w14:textId="053D22E4" w:rsidR="006F1204" w:rsidRPr="006F1204" w:rsidRDefault="006F1204" w:rsidP="006F1204">
      <w:pPr>
        <w:rPr>
          <w:rFonts w:ascii="Times New Roman" w:hAnsi="Times New Roman" w:cs="Times New Roman"/>
          <w:sz w:val="24"/>
          <w:szCs w:val="24"/>
        </w:rPr>
      </w:pPr>
      <w:r w:rsidRPr="006F1204">
        <w:rPr>
          <w:rFonts w:ascii="Times New Roman" w:hAnsi="Times New Roman" w:cs="Times New Roman"/>
          <w:sz w:val="24"/>
          <w:szCs w:val="24"/>
        </w:rPr>
        <w:t xml:space="preserve">  </w:t>
      </w:r>
      <w:r w:rsidR="006C5208">
        <w:rPr>
          <w:rFonts w:ascii="Times New Roman" w:hAnsi="Times New Roman" w:cs="Times New Roman"/>
          <w:sz w:val="24"/>
          <w:szCs w:val="24"/>
        </w:rPr>
        <w:t>-</w:t>
      </w:r>
      <w:r w:rsidRPr="006F1204">
        <w:rPr>
          <w:rFonts w:ascii="Times New Roman" w:hAnsi="Times New Roman" w:cs="Times New Roman"/>
          <w:sz w:val="24"/>
          <w:szCs w:val="24"/>
        </w:rPr>
        <w:t xml:space="preserve"> UART communication typically involves two pins or wires: TX (Transmit) and RX (Receive). These pins are used for sending and receiving data.</w:t>
      </w:r>
    </w:p>
    <w:p w14:paraId="1A8A8F97" w14:textId="0EE178CB" w:rsidR="006F1204" w:rsidRPr="006F1204" w:rsidRDefault="006F1204" w:rsidP="006F1204">
      <w:pPr>
        <w:rPr>
          <w:rFonts w:ascii="Times New Roman" w:hAnsi="Times New Roman" w:cs="Times New Roman"/>
          <w:sz w:val="24"/>
          <w:szCs w:val="24"/>
        </w:rPr>
      </w:pPr>
      <w:r w:rsidRPr="006F1204">
        <w:rPr>
          <w:rFonts w:ascii="Times New Roman" w:hAnsi="Times New Roman" w:cs="Times New Roman"/>
          <w:sz w:val="24"/>
          <w:szCs w:val="24"/>
        </w:rPr>
        <w:t xml:space="preserve">   - UART operates in a point-to-point or multi-point configuration, where one transmitter communicates with one or more receivers.</w:t>
      </w:r>
    </w:p>
    <w:p w14:paraId="50B3490E" w14:textId="58AD8602" w:rsidR="006F1204" w:rsidRPr="006F1204" w:rsidRDefault="006F1204" w:rsidP="006F1204">
      <w:pPr>
        <w:rPr>
          <w:rFonts w:ascii="Times New Roman" w:hAnsi="Times New Roman" w:cs="Times New Roman"/>
          <w:sz w:val="24"/>
          <w:szCs w:val="24"/>
        </w:rPr>
      </w:pPr>
      <w:r w:rsidRPr="006F1204">
        <w:rPr>
          <w:rFonts w:ascii="Times New Roman" w:hAnsi="Times New Roman" w:cs="Times New Roman"/>
          <w:b/>
          <w:sz w:val="24"/>
          <w:szCs w:val="24"/>
        </w:rPr>
        <w:t>2</w:t>
      </w:r>
      <w:r w:rsidRPr="006F1204">
        <w:rPr>
          <w:rFonts w:ascii="Times New Roman" w:hAnsi="Times New Roman" w:cs="Times New Roman"/>
          <w:sz w:val="24"/>
          <w:szCs w:val="24"/>
        </w:rPr>
        <w:t xml:space="preserve">. </w:t>
      </w:r>
      <w:r w:rsidRPr="006F1204">
        <w:rPr>
          <w:rFonts w:ascii="Times New Roman" w:hAnsi="Times New Roman" w:cs="Times New Roman"/>
          <w:b/>
          <w:sz w:val="24"/>
          <w:szCs w:val="24"/>
        </w:rPr>
        <w:t>Data Frame</w:t>
      </w:r>
      <w:r w:rsidRPr="006F1204">
        <w:rPr>
          <w:rFonts w:ascii="Times New Roman" w:hAnsi="Times New Roman" w:cs="Times New Roman"/>
          <w:sz w:val="24"/>
          <w:szCs w:val="24"/>
        </w:rPr>
        <w:t>:</w:t>
      </w:r>
    </w:p>
    <w:p w14:paraId="09067694" w14:textId="77777777" w:rsidR="006F1204" w:rsidRPr="006F1204" w:rsidRDefault="006F1204" w:rsidP="006F1204">
      <w:pPr>
        <w:rPr>
          <w:rFonts w:ascii="Times New Roman" w:hAnsi="Times New Roman" w:cs="Times New Roman"/>
          <w:sz w:val="24"/>
          <w:szCs w:val="24"/>
        </w:rPr>
      </w:pPr>
      <w:r w:rsidRPr="006F1204">
        <w:rPr>
          <w:rFonts w:ascii="Times New Roman" w:hAnsi="Times New Roman" w:cs="Times New Roman"/>
          <w:sz w:val="24"/>
          <w:szCs w:val="24"/>
        </w:rPr>
        <w:t xml:space="preserve">   - UART transmits data in the form of a frame, which includes the following components:</w:t>
      </w:r>
    </w:p>
    <w:p w14:paraId="57FFD319" w14:textId="45E657FC" w:rsidR="006F1204" w:rsidRPr="006F1204" w:rsidRDefault="006F1204" w:rsidP="006F1204">
      <w:pPr>
        <w:rPr>
          <w:rFonts w:ascii="Times New Roman" w:hAnsi="Times New Roman" w:cs="Times New Roman"/>
          <w:sz w:val="24"/>
          <w:szCs w:val="24"/>
        </w:rPr>
      </w:pPr>
      <w:r w:rsidRPr="006F1204">
        <w:rPr>
          <w:rFonts w:ascii="Times New Roman" w:hAnsi="Times New Roman" w:cs="Times New Roman"/>
          <w:sz w:val="24"/>
          <w:szCs w:val="24"/>
        </w:rPr>
        <w:t xml:space="preserve">     - Start bit: Indicates the beginning of the data frame</w:t>
      </w:r>
      <w:r w:rsidR="006C5208">
        <w:rPr>
          <w:rFonts w:ascii="Times New Roman" w:hAnsi="Times New Roman" w:cs="Times New Roman"/>
          <w:sz w:val="24"/>
          <w:szCs w:val="24"/>
        </w:rPr>
        <w:t>(0/low)</w:t>
      </w:r>
      <w:r w:rsidRPr="006F1204">
        <w:rPr>
          <w:rFonts w:ascii="Times New Roman" w:hAnsi="Times New Roman" w:cs="Times New Roman"/>
          <w:sz w:val="24"/>
          <w:szCs w:val="24"/>
        </w:rPr>
        <w:t>.</w:t>
      </w:r>
    </w:p>
    <w:p w14:paraId="0C523CED" w14:textId="77777777" w:rsidR="006F1204" w:rsidRPr="006F1204" w:rsidRDefault="006F1204" w:rsidP="006F1204">
      <w:pPr>
        <w:rPr>
          <w:rFonts w:ascii="Times New Roman" w:hAnsi="Times New Roman" w:cs="Times New Roman"/>
          <w:sz w:val="24"/>
          <w:szCs w:val="24"/>
        </w:rPr>
      </w:pPr>
      <w:r w:rsidRPr="006F1204">
        <w:rPr>
          <w:rFonts w:ascii="Times New Roman" w:hAnsi="Times New Roman" w:cs="Times New Roman"/>
          <w:sz w:val="24"/>
          <w:szCs w:val="24"/>
        </w:rPr>
        <w:t xml:space="preserve">     - Data bits (usually 8 bits but can vary): The actual data to be transmitted.</w:t>
      </w:r>
    </w:p>
    <w:p w14:paraId="49F81794" w14:textId="77777777" w:rsidR="006F1204" w:rsidRPr="006F1204" w:rsidRDefault="006F1204" w:rsidP="006F1204">
      <w:pPr>
        <w:rPr>
          <w:rFonts w:ascii="Times New Roman" w:hAnsi="Times New Roman" w:cs="Times New Roman"/>
          <w:sz w:val="24"/>
          <w:szCs w:val="24"/>
        </w:rPr>
      </w:pPr>
      <w:r w:rsidRPr="006F1204">
        <w:rPr>
          <w:rFonts w:ascii="Times New Roman" w:hAnsi="Times New Roman" w:cs="Times New Roman"/>
          <w:sz w:val="24"/>
          <w:szCs w:val="24"/>
        </w:rPr>
        <w:t xml:space="preserve">     - Parity bit (optional): Used for error checking.</w:t>
      </w:r>
    </w:p>
    <w:p w14:paraId="1150531A" w14:textId="28DBD9B3" w:rsidR="006F1204" w:rsidRPr="006F1204" w:rsidRDefault="006F1204" w:rsidP="006F1204">
      <w:pPr>
        <w:rPr>
          <w:rFonts w:ascii="Times New Roman" w:hAnsi="Times New Roman" w:cs="Times New Roman"/>
          <w:sz w:val="24"/>
          <w:szCs w:val="24"/>
        </w:rPr>
      </w:pPr>
      <w:r w:rsidRPr="006F1204">
        <w:rPr>
          <w:rFonts w:ascii="Times New Roman" w:hAnsi="Times New Roman" w:cs="Times New Roman"/>
          <w:sz w:val="24"/>
          <w:szCs w:val="24"/>
        </w:rPr>
        <w:t xml:space="preserve">     - Stop bits (usually 1 or 2): Indicates the end of the data frame</w:t>
      </w:r>
      <w:r w:rsidR="006C5208">
        <w:rPr>
          <w:rFonts w:ascii="Times New Roman" w:hAnsi="Times New Roman" w:cs="Times New Roman"/>
          <w:sz w:val="24"/>
          <w:szCs w:val="24"/>
        </w:rPr>
        <w:t>(1/high)</w:t>
      </w:r>
      <w:r w:rsidRPr="006F1204">
        <w:rPr>
          <w:rFonts w:ascii="Times New Roman" w:hAnsi="Times New Roman" w:cs="Times New Roman"/>
          <w:sz w:val="24"/>
          <w:szCs w:val="24"/>
        </w:rPr>
        <w:t>.</w:t>
      </w:r>
    </w:p>
    <w:p w14:paraId="5190CB9C" w14:textId="66E97D22" w:rsidR="006F1204" w:rsidRPr="006F1204" w:rsidRDefault="006F1204" w:rsidP="006F1204">
      <w:pPr>
        <w:rPr>
          <w:rFonts w:ascii="Times New Roman" w:hAnsi="Times New Roman" w:cs="Times New Roman"/>
          <w:b/>
          <w:sz w:val="24"/>
          <w:szCs w:val="24"/>
        </w:rPr>
      </w:pPr>
      <w:r w:rsidRPr="006F1204">
        <w:rPr>
          <w:rFonts w:ascii="Times New Roman" w:hAnsi="Times New Roman" w:cs="Times New Roman"/>
          <w:b/>
          <w:sz w:val="24"/>
          <w:szCs w:val="24"/>
        </w:rPr>
        <w:t>3. Baud Rate:</w:t>
      </w:r>
    </w:p>
    <w:p w14:paraId="13793A3B" w14:textId="77777777" w:rsidR="006F1204" w:rsidRDefault="006F1204" w:rsidP="006F1204">
      <w:pPr>
        <w:rPr>
          <w:rFonts w:ascii="Times New Roman" w:hAnsi="Times New Roman" w:cs="Times New Roman"/>
          <w:sz w:val="24"/>
          <w:szCs w:val="24"/>
        </w:rPr>
      </w:pPr>
      <w:r w:rsidRPr="006F1204">
        <w:rPr>
          <w:rFonts w:ascii="Times New Roman" w:hAnsi="Times New Roman" w:cs="Times New Roman"/>
          <w:sz w:val="24"/>
          <w:szCs w:val="24"/>
        </w:rPr>
        <w:t xml:space="preserve">   - Baud rate refers to the speed at which data is transmitted over the UART connection and is expressed in bits per second (bps). Common baud rates include 9600, 19200, 115200, etc. Both the transmitting and receiving devices </w:t>
      </w:r>
    </w:p>
    <w:p w14:paraId="35F7F760" w14:textId="77777777" w:rsidR="006F1204" w:rsidRDefault="006F1204" w:rsidP="006F1204">
      <w:pPr>
        <w:rPr>
          <w:rFonts w:ascii="Times New Roman" w:hAnsi="Times New Roman" w:cs="Times New Roman"/>
          <w:sz w:val="24"/>
          <w:szCs w:val="24"/>
        </w:rPr>
      </w:pPr>
    </w:p>
    <w:p w14:paraId="38855EB7" w14:textId="77777777" w:rsidR="006F1204" w:rsidRDefault="006F1204" w:rsidP="006F1204">
      <w:pPr>
        <w:rPr>
          <w:rFonts w:ascii="Times New Roman" w:hAnsi="Times New Roman" w:cs="Times New Roman"/>
          <w:sz w:val="24"/>
          <w:szCs w:val="24"/>
        </w:rPr>
      </w:pPr>
    </w:p>
    <w:p w14:paraId="6738DB7E" w14:textId="0DCFA9C8" w:rsidR="006F1204" w:rsidRDefault="006F1204" w:rsidP="006F1204">
      <w:pPr>
        <w:rPr>
          <w:rFonts w:ascii="Times New Roman" w:hAnsi="Times New Roman" w:cs="Times New Roman"/>
          <w:sz w:val="24"/>
          <w:szCs w:val="24"/>
        </w:rPr>
      </w:pPr>
    </w:p>
    <w:p w14:paraId="3E29001D" w14:textId="1AC73494" w:rsidR="006F1204" w:rsidRPr="006F1204" w:rsidRDefault="006F1204" w:rsidP="006F1204">
      <w:pPr>
        <w:rPr>
          <w:rFonts w:ascii="Times New Roman" w:hAnsi="Times New Roman" w:cs="Times New Roman"/>
          <w:sz w:val="24"/>
          <w:szCs w:val="24"/>
        </w:rPr>
      </w:pPr>
      <w:r w:rsidRPr="006F1204">
        <w:rPr>
          <w:rFonts w:ascii="Times New Roman" w:hAnsi="Times New Roman" w:cs="Times New Roman"/>
          <w:sz w:val="24"/>
          <w:szCs w:val="24"/>
        </w:rPr>
        <w:t>must operate at the same baud rate for successful communication.</w:t>
      </w:r>
    </w:p>
    <w:p w14:paraId="45F63AD7" w14:textId="7065CB6E" w:rsidR="006F1204" w:rsidRPr="006F1204" w:rsidRDefault="006F1204" w:rsidP="006F1204">
      <w:pPr>
        <w:rPr>
          <w:rFonts w:ascii="Times New Roman" w:hAnsi="Times New Roman" w:cs="Times New Roman"/>
          <w:b/>
          <w:sz w:val="24"/>
          <w:szCs w:val="24"/>
        </w:rPr>
      </w:pPr>
      <w:r w:rsidRPr="006F1204">
        <w:rPr>
          <w:rFonts w:ascii="Times New Roman" w:hAnsi="Times New Roman" w:cs="Times New Roman"/>
          <w:b/>
          <w:sz w:val="24"/>
          <w:szCs w:val="24"/>
        </w:rPr>
        <w:t>4. Asynchronous Communication:</w:t>
      </w:r>
    </w:p>
    <w:p w14:paraId="123C2FF0" w14:textId="77777777" w:rsidR="006F1204" w:rsidRPr="006F1204" w:rsidRDefault="006F1204" w:rsidP="006F1204">
      <w:pPr>
        <w:rPr>
          <w:rFonts w:ascii="Times New Roman" w:hAnsi="Times New Roman" w:cs="Times New Roman"/>
          <w:sz w:val="24"/>
          <w:szCs w:val="24"/>
        </w:rPr>
      </w:pPr>
      <w:r w:rsidRPr="006F1204">
        <w:rPr>
          <w:rFonts w:ascii="Times New Roman" w:hAnsi="Times New Roman" w:cs="Times New Roman"/>
          <w:sz w:val="24"/>
          <w:szCs w:val="24"/>
        </w:rPr>
        <w:t xml:space="preserve">   - UART is asynchronous, meaning there is no shared clock signal between the transmitting and receiving devices.</w:t>
      </w:r>
    </w:p>
    <w:p w14:paraId="05269E64" w14:textId="74EF962D" w:rsidR="006F1204" w:rsidRPr="006F1204" w:rsidRDefault="006F1204" w:rsidP="006F1204">
      <w:pPr>
        <w:rPr>
          <w:rFonts w:ascii="Times New Roman" w:hAnsi="Times New Roman" w:cs="Times New Roman"/>
          <w:sz w:val="24"/>
          <w:szCs w:val="24"/>
        </w:rPr>
      </w:pPr>
      <w:r w:rsidRPr="006F1204">
        <w:rPr>
          <w:rFonts w:ascii="Times New Roman" w:hAnsi="Times New Roman" w:cs="Times New Roman"/>
          <w:sz w:val="24"/>
          <w:szCs w:val="24"/>
        </w:rPr>
        <w:t xml:space="preserve">   - Instead, both devices agree on a common baud rate, and the receiving device samples the incoming data at regular intervals based on this rate.</w:t>
      </w:r>
    </w:p>
    <w:p w14:paraId="35971FC5" w14:textId="53525B67" w:rsidR="006F1204" w:rsidRPr="006F1204" w:rsidRDefault="006F1204" w:rsidP="006F1204">
      <w:pPr>
        <w:rPr>
          <w:rFonts w:ascii="Times New Roman" w:hAnsi="Times New Roman" w:cs="Times New Roman"/>
          <w:b/>
          <w:sz w:val="24"/>
          <w:szCs w:val="24"/>
        </w:rPr>
      </w:pPr>
      <w:r w:rsidRPr="006F1204">
        <w:rPr>
          <w:rFonts w:ascii="Times New Roman" w:hAnsi="Times New Roman" w:cs="Times New Roman"/>
          <w:b/>
          <w:sz w:val="24"/>
          <w:szCs w:val="24"/>
        </w:rPr>
        <w:t>5. Data Transmission:</w:t>
      </w:r>
    </w:p>
    <w:p w14:paraId="01AAA050" w14:textId="77777777" w:rsidR="006F1204" w:rsidRPr="006F1204" w:rsidRDefault="006F1204" w:rsidP="006F1204">
      <w:pPr>
        <w:rPr>
          <w:rFonts w:ascii="Times New Roman" w:hAnsi="Times New Roman" w:cs="Times New Roman"/>
          <w:sz w:val="24"/>
          <w:szCs w:val="24"/>
        </w:rPr>
      </w:pPr>
      <w:r w:rsidRPr="006F1204">
        <w:rPr>
          <w:rFonts w:ascii="Times New Roman" w:hAnsi="Times New Roman" w:cs="Times New Roman"/>
          <w:sz w:val="24"/>
          <w:szCs w:val="24"/>
        </w:rPr>
        <w:t xml:space="preserve">   - When data transmission begins, the UART sender (transmitter) places the start bit on the TX line, followed by the data bits (and optional parity bit), and then the stop bit(s).</w:t>
      </w:r>
    </w:p>
    <w:p w14:paraId="42994398" w14:textId="26614552" w:rsidR="006F1204" w:rsidRPr="006F1204" w:rsidRDefault="006F1204" w:rsidP="006F1204">
      <w:pPr>
        <w:rPr>
          <w:rFonts w:ascii="Times New Roman" w:hAnsi="Times New Roman" w:cs="Times New Roman"/>
          <w:sz w:val="24"/>
          <w:szCs w:val="24"/>
        </w:rPr>
      </w:pPr>
      <w:r w:rsidRPr="006F1204">
        <w:rPr>
          <w:rFonts w:ascii="Times New Roman" w:hAnsi="Times New Roman" w:cs="Times New Roman"/>
          <w:sz w:val="24"/>
          <w:szCs w:val="24"/>
        </w:rPr>
        <w:t xml:space="preserve">   - The receiving UART detects the start bit, samples the data bits, checks the parity (if used), and waits for the stop bit(s) to confirm the end of the frame.</w:t>
      </w:r>
    </w:p>
    <w:p w14:paraId="0CC2F8F3" w14:textId="5455A519" w:rsidR="006F1204" w:rsidRPr="006F1204" w:rsidRDefault="006F1204" w:rsidP="006F1204">
      <w:pPr>
        <w:rPr>
          <w:rFonts w:ascii="Times New Roman" w:hAnsi="Times New Roman" w:cs="Times New Roman"/>
          <w:b/>
          <w:sz w:val="24"/>
          <w:szCs w:val="24"/>
        </w:rPr>
      </w:pPr>
      <w:r w:rsidRPr="006F1204">
        <w:rPr>
          <w:rFonts w:ascii="Times New Roman" w:hAnsi="Times New Roman" w:cs="Times New Roman"/>
          <w:b/>
          <w:sz w:val="24"/>
          <w:szCs w:val="24"/>
        </w:rPr>
        <w:t xml:space="preserve">6. </w:t>
      </w:r>
      <w:r w:rsidRPr="004157BB">
        <w:rPr>
          <w:rFonts w:ascii="Times New Roman" w:hAnsi="Times New Roman" w:cs="Times New Roman"/>
          <w:b/>
          <w:color w:val="FF0000"/>
          <w:sz w:val="24"/>
          <w:szCs w:val="24"/>
        </w:rPr>
        <w:t>Flow Control</w:t>
      </w:r>
      <w:r w:rsidRPr="006F1204">
        <w:rPr>
          <w:rFonts w:ascii="Times New Roman" w:hAnsi="Times New Roman" w:cs="Times New Roman"/>
          <w:b/>
          <w:sz w:val="24"/>
          <w:szCs w:val="24"/>
        </w:rPr>
        <w:t>:</w:t>
      </w:r>
    </w:p>
    <w:p w14:paraId="2ED54B8F" w14:textId="77777777" w:rsidR="006F1204" w:rsidRPr="006F1204" w:rsidRDefault="006F1204" w:rsidP="006F1204">
      <w:pPr>
        <w:rPr>
          <w:rFonts w:ascii="Times New Roman" w:hAnsi="Times New Roman" w:cs="Times New Roman"/>
          <w:sz w:val="24"/>
          <w:szCs w:val="24"/>
        </w:rPr>
      </w:pPr>
      <w:r w:rsidRPr="006F1204">
        <w:rPr>
          <w:rFonts w:ascii="Times New Roman" w:hAnsi="Times New Roman" w:cs="Times New Roman"/>
          <w:sz w:val="24"/>
          <w:szCs w:val="24"/>
        </w:rPr>
        <w:t xml:space="preserve">   - UART communication doesn't inherently provide flow control mechanisms like hardware (RTS/CTS) or software (XON/XOFF) flow control.</w:t>
      </w:r>
    </w:p>
    <w:p w14:paraId="3DF49C98" w14:textId="7CAD0FC3" w:rsidR="006F1204" w:rsidRPr="006F1204" w:rsidRDefault="006F1204" w:rsidP="006F1204">
      <w:pPr>
        <w:rPr>
          <w:rFonts w:ascii="Times New Roman" w:hAnsi="Times New Roman" w:cs="Times New Roman"/>
          <w:sz w:val="24"/>
          <w:szCs w:val="24"/>
        </w:rPr>
      </w:pPr>
      <w:r w:rsidRPr="006F1204">
        <w:rPr>
          <w:rFonts w:ascii="Times New Roman" w:hAnsi="Times New Roman" w:cs="Times New Roman"/>
          <w:sz w:val="24"/>
          <w:szCs w:val="24"/>
        </w:rPr>
        <w:t xml:space="preserve">   - Flow control may need to be implemented separately if data overrun is a concern.</w:t>
      </w:r>
    </w:p>
    <w:p w14:paraId="6C283B5F" w14:textId="50C2FF8B" w:rsidR="006F1204" w:rsidRPr="006F1204" w:rsidRDefault="006F1204" w:rsidP="006F1204">
      <w:pPr>
        <w:rPr>
          <w:rFonts w:ascii="Times New Roman" w:hAnsi="Times New Roman" w:cs="Times New Roman"/>
          <w:b/>
          <w:sz w:val="24"/>
          <w:szCs w:val="24"/>
        </w:rPr>
      </w:pPr>
      <w:r w:rsidRPr="006F1204">
        <w:rPr>
          <w:rFonts w:ascii="Times New Roman" w:hAnsi="Times New Roman" w:cs="Times New Roman"/>
          <w:b/>
          <w:sz w:val="24"/>
          <w:szCs w:val="24"/>
        </w:rPr>
        <w:t>7. Error Handling:</w:t>
      </w:r>
    </w:p>
    <w:p w14:paraId="5E7AA8A4" w14:textId="77777777" w:rsidR="006F1204" w:rsidRPr="006F1204" w:rsidRDefault="006F1204" w:rsidP="006F1204">
      <w:pPr>
        <w:rPr>
          <w:rFonts w:ascii="Times New Roman" w:hAnsi="Times New Roman" w:cs="Times New Roman"/>
          <w:sz w:val="24"/>
          <w:szCs w:val="24"/>
        </w:rPr>
      </w:pPr>
      <w:r w:rsidRPr="006F1204">
        <w:rPr>
          <w:rFonts w:ascii="Times New Roman" w:hAnsi="Times New Roman" w:cs="Times New Roman"/>
          <w:sz w:val="24"/>
          <w:szCs w:val="24"/>
        </w:rPr>
        <w:t xml:space="preserve">   - UART communication can be susceptible to errors, such as noise or data corruption. Parity bit checking can help detect some errors, but it's not foolproof.</w:t>
      </w:r>
    </w:p>
    <w:p w14:paraId="22A4829B" w14:textId="77777777" w:rsidR="006F1204" w:rsidRPr="006F1204" w:rsidRDefault="006F1204" w:rsidP="006F1204">
      <w:pPr>
        <w:rPr>
          <w:rFonts w:ascii="Times New Roman" w:hAnsi="Times New Roman" w:cs="Times New Roman"/>
          <w:sz w:val="24"/>
          <w:szCs w:val="24"/>
        </w:rPr>
      </w:pPr>
      <w:r w:rsidRPr="006F1204">
        <w:rPr>
          <w:rFonts w:ascii="Times New Roman" w:hAnsi="Times New Roman" w:cs="Times New Roman"/>
          <w:sz w:val="24"/>
          <w:szCs w:val="24"/>
        </w:rPr>
        <w:t xml:space="preserve">   - For more robust error handling, additional protocols like UART with error-checking (e.g., UART with CRC) or higher-layer protocols (e.g., protocols built on top of UART like Modbus or UART-over-USB) are used.</w:t>
      </w:r>
    </w:p>
    <w:p w14:paraId="1C3344C9" w14:textId="77777777" w:rsidR="006F1204" w:rsidRPr="006F1204" w:rsidRDefault="006F1204" w:rsidP="006F1204">
      <w:pPr>
        <w:rPr>
          <w:rFonts w:ascii="Times New Roman" w:hAnsi="Times New Roman" w:cs="Times New Roman"/>
          <w:sz w:val="24"/>
          <w:szCs w:val="24"/>
        </w:rPr>
      </w:pPr>
    </w:p>
    <w:p w14:paraId="17FD8F4B" w14:textId="6BF0F63E" w:rsidR="006F1204" w:rsidRDefault="006F1204" w:rsidP="006F1204">
      <w:pPr>
        <w:rPr>
          <w:b/>
          <w:bCs/>
          <w:sz w:val="44"/>
          <w:szCs w:val="44"/>
        </w:rPr>
      </w:pPr>
      <w:r w:rsidRPr="006F1204">
        <w:rPr>
          <w:rFonts w:ascii="Times New Roman" w:hAnsi="Times New Roman" w:cs="Times New Roman"/>
          <w:sz w:val="24"/>
          <w:szCs w:val="24"/>
        </w:rPr>
        <w:t>UART communication is widely used in various applications, including serial console communication, interfacing with sensors and peripherals, and connecting microcontrollers or embedded systems to computers or other devices. It's a versatile and relatively simple way to exchange data serially between devices.</w:t>
      </w:r>
      <w:r w:rsidR="004157BB" w:rsidRPr="004157BB">
        <w:rPr>
          <w:b/>
          <w:bCs/>
          <w:sz w:val="44"/>
          <w:szCs w:val="44"/>
        </w:rPr>
        <w:t xml:space="preserve"> </w:t>
      </w:r>
      <w:r w:rsidR="004157BB" w:rsidRPr="004157BB">
        <w:rPr>
          <w:b/>
          <w:bCs/>
          <w:sz w:val="44"/>
          <w:szCs w:val="44"/>
        </w:rPr>
        <w:drawing>
          <wp:inline distT="0" distB="0" distL="0" distR="0" wp14:anchorId="389A7430" wp14:editId="026187EA">
            <wp:extent cx="2869565" cy="832485"/>
            <wp:effectExtent l="0" t="0" r="6985" b="5715"/>
            <wp:docPr id="193258687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586879" name=""/>
                    <pic:cNvPicPr/>
                  </pic:nvPicPr>
                  <pic:blipFill>
                    <a:blip r:embed="rId7">
                      <a:extLst>
                        <a:ext uri="{96DAC541-7B7A-43D3-8B79-37D633B846F1}">
                          <asvg:svgBlip xmlns:asvg="http://schemas.microsoft.com/office/drawing/2016/SVG/main" r:embed="rId8"/>
                        </a:ext>
                      </a:extLst>
                    </a:blip>
                    <a:stretch>
                      <a:fillRect/>
                    </a:stretch>
                  </pic:blipFill>
                  <pic:spPr>
                    <a:xfrm>
                      <a:off x="0" y="0"/>
                      <a:ext cx="2869565" cy="832485"/>
                    </a:xfrm>
                    <a:prstGeom prst="rect">
                      <a:avLst/>
                    </a:prstGeom>
                  </pic:spPr>
                </pic:pic>
              </a:graphicData>
            </a:graphic>
          </wp:inline>
        </w:drawing>
      </w:r>
    </w:p>
    <w:p w14:paraId="64B00657" w14:textId="77777777" w:rsidR="004A1803" w:rsidRDefault="004A1803" w:rsidP="006F1204">
      <w:pPr>
        <w:rPr>
          <w:rFonts w:ascii="Times New Roman" w:hAnsi="Times New Roman" w:cs="Times New Roman"/>
          <w:sz w:val="24"/>
          <w:szCs w:val="24"/>
        </w:rPr>
      </w:pPr>
      <w:r w:rsidRPr="004A1803">
        <w:rPr>
          <w:rFonts w:ascii="Times New Roman" w:hAnsi="Times New Roman" w:cs="Times New Roman"/>
          <w:sz w:val="24"/>
          <w:szCs w:val="24"/>
        </w:rPr>
        <w:t xml:space="preserve">The two signals of each UART device are named: </w:t>
      </w:r>
    </w:p>
    <w:p w14:paraId="5509A805" w14:textId="77777777" w:rsidR="004A1803" w:rsidRDefault="004A1803" w:rsidP="004A1803">
      <w:pPr>
        <w:pStyle w:val="ListParagraph"/>
        <w:numPr>
          <w:ilvl w:val="0"/>
          <w:numId w:val="1"/>
        </w:numPr>
        <w:rPr>
          <w:rFonts w:ascii="Times New Roman" w:hAnsi="Times New Roman" w:cs="Times New Roman"/>
          <w:sz w:val="24"/>
          <w:szCs w:val="24"/>
        </w:rPr>
      </w:pPr>
      <w:r w:rsidRPr="004A1803">
        <w:rPr>
          <w:rFonts w:ascii="Times New Roman" w:hAnsi="Times New Roman" w:cs="Times New Roman"/>
          <w:sz w:val="24"/>
          <w:szCs w:val="24"/>
        </w:rPr>
        <w:t xml:space="preserve">Transmitter (Tx) </w:t>
      </w:r>
    </w:p>
    <w:p w14:paraId="753B448A" w14:textId="0FE4BBEA" w:rsidR="004A1803" w:rsidRDefault="004A1803" w:rsidP="004A1803">
      <w:pPr>
        <w:pStyle w:val="ListParagraph"/>
        <w:numPr>
          <w:ilvl w:val="0"/>
          <w:numId w:val="1"/>
        </w:numPr>
        <w:rPr>
          <w:rFonts w:ascii="Times New Roman" w:hAnsi="Times New Roman" w:cs="Times New Roman"/>
          <w:sz w:val="24"/>
          <w:szCs w:val="24"/>
        </w:rPr>
      </w:pPr>
      <w:r w:rsidRPr="004A1803">
        <w:rPr>
          <w:rFonts w:ascii="Times New Roman" w:hAnsi="Times New Roman" w:cs="Times New Roman"/>
          <w:sz w:val="24"/>
          <w:szCs w:val="24"/>
        </w:rPr>
        <w:t>Receiver (Rx)</w:t>
      </w:r>
    </w:p>
    <w:p w14:paraId="6EB7FC9D" w14:textId="77777777" w:rsidR="004A1803" w:rsidRDefault="004A1803" w:rsidP="004A1803">
      <w:pPr>
        <w:rPr>
          <w:rFonts w:ascii="Times New Roman" w:hAnsi="Times New Roman" w:cs="Times New Roman"/>
          <w:sz w:val="24"/>
          <w:szCs w:val="24"/>
        </w:rPr>
      </w:pPr>
    </w:p>
    <w:p w14:paraId="7EB21FD5" w14:textId="54598E94" w:rsidR="004A1803" w:rsidRPr="004A1803" w:rsidRDefault="004A1803" w:rsidP="004A1803">
      <w:pPr>
        <w:rPr>
          <w:rFonts w:ascii="Times New Roman" w:hAnsi="Times New Roman" w:cs="Times New Roman"/>
          <w:sz w:val="24"/>
          <w:szCs w:val="24"/>
        </w:rPr>
      </w:pPr>
      <w:r>
        <w:rPr>
          <w:rFonts w:ascii="Times New Roman" w:hAnsi="Times New Roman" w:cs="Times New Roman"/>
          <w:sz w:val="24"/>
          <w:szCs w:val="24"/>
        </w:rPr>
        <w:t xml:space="preserve">UART with Data </w:t>
      </w:r>
      <w:proofErr w:type="gramStart"/>
      <w:r>
        <w:rPr>
          <w:rFonts w:ascii="Times New Roman" w:hAnsi="Times New Roman" w:cs="Times New Roman"/>
          <w:sz w:val="24"/>
          <w:szCs w:val="24"/>
        </w:rPr>
        <w:t>Bus :</w:t>
      </w:r>
      <w:proofErr w:type="gramEnd"/>
      <w:r>
        <w:rPr>
          <w:rFonts w:ascii="Times New Roman" w:hAnsi="Times New Roman" w:cs="Times New Roman"/>
          <w:sz w:val="24"/>
          <w:szCs w:val="24"/>
        </w:rPr>
        <w:t xml:space="preserve"> </w:t>
      </w:r>
    </w:p>
    <w:p w14:paraId="3163BBF7" w14:textId="7D3A2BD7" w:rsidR="004A1803" w:rsidRDefault="004A1803" w:rsidP="004A1803">
      <w:pPr>
        <w:rPr>
          <w:rFonts w:ascii="Times New Roman" w:hAnsi="Times New Roman" w:cs="Times New Roman"/>
          <w:sz w:val="24"/>
          <w:szCs w:val="24"/>
        </w:rPr>
      </w:pPr>
      <w:r w:rsidRPr="004A1803">
        <w:rPr>
          <w:rFonts w:ascii="Times New Roman" w:hAnsi="Times New Roman" w:cs="Times New Roman"/>
          <w:sz w:val="24"/>
          <w:szCs w:val="24"/>
        </w:rPr>
        <w:drawing>
          <wp:inline distT="0" distB="0" distL="0" distR="0" wp14:anchorId="3BB0D4C3" wp14:editId="1DA494DA">
            <wp:extent cx="2869565" cy="1331595"/>
            <wp:effectExtent l="0" t="0" r="6985" b="1905"/>
            <wp:docPr id="73529824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298244" name=""/>
                    <pic:cNvPicPr/>
                  </pic:nvPicPr>
                  <pic:blipFill>
                    <a:blip r:embed="rId9">
                      <a:extLst>
                        <a:ext uri="{96DAC541-7B7A-43D3-8B79-37D633B846F1}">
                          <asvg:svgBlip xmlns:asvg="http://schemas.microsoft.com/office/drawing/2016/SVG/main" r:embed="rId10"/>
                        </a:ext>
                      </a:extLst>
                    </a:blip>
                    <a:stretch>
                      <a:fillRect/>
                    </a:stretch>
                  </pic:blipFill>
                  <pic:spPr>
                    <a:xfrm>
                      <a:off x="0" y="0"/>
                      <a:ext cx="2869565" cy="1331595"/>
                    </a:xfrm>
                    <a:prstGeom prst="rect">
                      <a:avLst/>
                    </a:prstGeom>
                  </pic:spPr>
                </pic:pic>
              </a:graphicData>
            </a:graphic>
          </wp:inline>
        </w:drawing>
      </w:r>
    </w:p>
    <w:p w14:paraId="73C35857" w14:textId="77777777" w:rsidR="004A1803" w:rsidRDefault="004A1803" w:rsidP="004A1803">
      <w:pPr>
        <w:rPr>
          <w:rFonts w:ascii="Times New Roman" w:hAnsi="Times New Roman" w:cs="Times New Roman"/>
          <w:sz w:val="24"/>
          <w:szCs w:val="24"/>
        </w:rPr>
      </w:pPr>
    </w:p>
    <w:p w14:paraId="140D426F" w14:textId="2EDB343F" w:rsidR="004A1803" w:rsidRDefault="004A1803" w:rsidP="004A1803">
      <w:pPr>
        <w:rPr>
          <w:rFonts w:ascii="Times New Roman" w:hAnsi="Times New Roman" w:cs="Times New Roman"/>
          <w:sz w:val="24"/>
          <w:szCs w:val="24"/>
        </w:rPr>
      </w:pPr>
      <w:r>
        <w:rPr>
          <w:rFonts w:ascii="Times New Roman" w:hAnsi="Times New Roman" w:cs="Times New Roman"/>
          <w:sz w:val="24"/>
          <w:szCs w:val="24"/>
        </w:rPr>
        <w:t xml:space="preserve">UART </w:t>
      </w:r>
      <w:proofErr w:type="gramStart"/>
      <w:r>
        <w:rPr>
          <w:rFonts w:ascii="Times New Roman" w:hAnsi="Times New Roman" w:cs="Times New Roman"/>
          <w:sz w:val="24"/>
          <w:szCs w:val="24"/>
        </w:rPr>
        <w:t>Packet :</w:t>
      </w:r>
      <w:proofErr w:type="gramEnd"/>
    </w:p>
    <w:p w14:paraId="2C27EDF8" w14:textId="0EF745E3" w:rsidR="004A1803" w:rsidRDefault="004A1803" w:rsidP="004A1803">
      <w:pPr>
        <w:rPr>
          <w:rFonts w:ascii="Times New Roman" w:hAnsi="Times New Roman" w:cs="Times New Roman"/>
          <w:sz w:val="24"/>
          <w:szCs w:val="24"/>
        </w:rPr>
      </w:pPr>
      <w:r w:rsidRPr="004A1803">
        <w:rPr>
          <w:rFonts w:ascii="Times New Roman" w:hAnsi="Times New Roman" w:cs="Times New Roman"/>
          <w:sz w:val="24"/>
          <w:szCs w:val="24"/>
        </w:rPr>
        <w:drawing>
          <wp:inline distT="0" distB="0" distL="0" distR="0" wp14:anchorId="3F40DDD9" wp14:editId="3CFC0A67">
            <wp:extent cx="2869565" cy="280035"/>
            <wp:effectExtent l="0" t="0" r="6985" b="5715"/>
            <wp:docPr id="130471432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714329"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2869565" cy="280035"/>
                    </a:xfrm>
                    <a:prstGeom prst="rect">
                      <a:avLst/>
                    </a:prstGeom>
                  </pic:spPr>
                </pic:pic>
              </a:graphicData>
            </a:graphic>
          </wp:inline>
        </w:drawing>
      </w:r>
    </w:p>
    <w:p w14:paraId="4ED05EFA" w14:textId="77777777" w:rsidR="004A1803" w:rsidRPr="004A1803" w:rsidRDefault="004A1803" w:rsidP="004A1803">
      <w:pPr>
        <w:pStyle w:val="ListParagraph"/>
        <w:numPr>
          <w:ilvl w:val="0"/>
          <w:numId w:val="2"/>
        </w:numPr>
        <w:rPr>
          <w:rFonts w:ascii="Times New Roman" w:hAnsi="Times New Roman" w:cs="Times New Roman"/>
          <w:sz w:val="24"/>
          <w:szCs w:val="24"/>
        </w:rPr>
      </w:pPr>
      <w:r w:rsidRPr="004A1803">
        <w:rPr>
          <w:rFonts w:ascii="Times New Roman" w:hAnsi="Times New Roman" w:cs="Times New Roman"/>
          <w:b/>
          <w:bCs/>
          <w:sz w:val="24"/>
          <w:szCs w:val="24"/>
        </w:rPr>
        <w:t xml:space="preserve">Start </w:t>
      </w:r>
      <w:proofErr w:type="gramStart"/>
      <w:r w:rsidRPr="004A1803">
        <w:rPr>
          <w:rFonts w:ascii="Times New Roman" w:hAnsi="Times New Roman" w:cs="Times New Roman"/>
          <w:b/>
          <w:bCs/>
          <w:sz w:val="24"/>
          <w:szCs w:val="24"/>
        </w:rPr>
        <w:t>Bit</w:t>
      </w:r>
      <w:r w:rsidRPr="004A1803">
        <w:rPr>
          <w:rFonts w:ascii="Times New Roman" w:hAnsi="Times New Roman" w:cs="Times New Roman"/>
          <w:sz w:val="24"/>
          <w:szCs w:val="24"/>
        </w:rPr>
        <w:t xml:space="preserve"> </w:t>
      </w:r>
      <w:r w:rsidRPr="004A1803">
        <w:rPr>
          <w:rFonts w:ascii="Times New Roman" w:hAnsi="Times New Roman" w:cs="Times New Roman"/>
          <w:sz w:val="24"/>
          <w:szCs w:val="24"/>
        </w:rPr>
        <w:t>:</w:t>
      </w:r>
      <w:proofErr w:type="gramEnd"/>
      <w:r w:rsidRPr="004A1803">
        <w:rPr>
          <w:rFonts w:ascii="Times New Roman" w:hAnsi="Times New Roman" w:cs="Times New Roman"/>
          <w:sz w:val="24"/>
          <w:szCs w:val="24"/>
        </w:rPr>
        <w:t xml:space="preserve"> </w:t>
      </w:r>
    </w:p>
    <w:p w14:paraId="113CE2E1" w14:textId="00DDBECC" w:rsidR="004A1803" w:rsidRDefault="004A1803" w:rsidP="004A1803">
      <w:pPr>
        <w:rPr>
          <w:rFonts w:ascii="Times New Roman" w:hAnsi="Times New Roman" w:cs="Times New Roman"/>
          <w:sz w:val="24"/>
          <w:szCs w:val="24"/>
        </w:rPr>
      </w:pPr>
      <w:r w:rsidRPr="004A1803">
        <w:rPr>
          <w:rFonts w:ascii="Times New Roman" w:hAnsi="Times New Roman" w:cs="Times New Roman"/>
          <w:sz w:val="24"/>
          <w:szCs w:val="24"/>
        </w:rPr>
        <w:t xml:space="preserve">The UART data transmission line is normally held at a high voltage level when it’s not transmitting data. To start the transfer of data, the transmitting UART pulls the transmission line from high </w:t>
      </w:r>
      <w:proofErr w:type="spellStart"/>
      <w:r w:rsidRPr="004A1803">
        <w:rPr>
          <w:rFonts w:ascii="Times New Roman" w:hAnsi="Times New Roman" w:cs="Times New Roman"/>
          <w:sz w:val="24"/>
          <w:szCs w:val="24"/>
        </w:rPr>
        <w:t>to</w:t>
      </w:r>
      <w:proofErr w:type="spellEnd"/>
      <w:r w:rsidRPr="004A1803">
        <w:rPr>
          <w:rFonts w:ascii="Times New Roman" w:hAnsi="Times New Roman" w:cs="Times New Roman"/>
          <w:sz w:val="24"/>
          <w:szCs w:val="24"/>
        </w:rPr>
        <w:t xml:space="preserve"> low for one (1) clock cycle. When the receiving UART detects the </w:t>
      </w:r>
      <w:r>
        <w:rPr>
          <w:rFonts w:ascii="Times New Roman" w:hAnsi="Times New Roman" w:cs="Times New Roman"/>
          <w:sz w:val="24"/>
          <w:szCs w:val="24"/>
        </w:rPr>
        <w:t>high-to-low</w:t>
      </w:r>
      <w:r w:rsidRPr="004A1803">
        <w:rPr>
          <w:rFonts w:ascii="Times New Roman" w:hAnsi="Times New Roman" w:cs="Times New Roman"/>
          <w:sz w:val="24"/>
          <w:szCs w:val="24"/>
        </w:rPr>
        <w:t xml:space="preserve"> voltage transition, it begins reading the bits in the data frame at the frequency of the baud rate.</w:t>
      </w:r>
    </w:p>
    <w:p w14:paraId="6776261C" w14:textId="77777777" w:rsidR="004A1803" w:rsidRDefault="004A1803" w:rsidP="004A1803">
      <w:pPr>
        <w:pStyle w:val="ListParagraph"/>
        <w:numPr>
          <w:ilvl w:val="0"/>
          <w:numId w:val="2"/>
        </w:numPr>
        <w:rPr>
          <w:rFonts w:ascii="Times New Roman" w:hAnsi="Times New Roman" w:cs="Times New Roman"/>
          <w:sz w:val="24"/>
          <w:szCs w:val="24"/>
        </w:rPr>
      </w:pPr>
      <w:r w:rsidRPr="004A1803">
        <w:rPr>
          <w:rFonts w:ascii="Times New Roman" w:hAnsi="Times New Roman" w:cs="Times New Roman"/>
          <w:b/>
          <w:bCs/>
          <w:sz w:val="24"/>
          <w:szCs w:val="24"/>
        </w:rPr>
        <w:t>D</w:t>
      </w:r>
      <w:r w:rsidRPr="004A1803">
        <w:rPr>
          <w:rFonts w:ascii="Times New Roman" w:hAnsi="Times New Roman" w:cs="Times New Roman"/>
          <w:b/>
          <w:bCs/>
          <w:sz w:val="24"/>
          <w:szCs w:val="24"/>
        </w:rPr>
        <w:t>ata Frame</w:t>
      </w:r>
      <w:r w:rsidRPr="004A1803">
        <w:rPr>
          <w:rFonts w:ascii="Times New Roman" w:hAnsi="Times New Roman" w:cs="Times New Roman"/>
          <w:sz w:val="24"/>
          <w:szCs w:val="24"/>
        </w:rPr>
        <w:t>:</w:t>
      </w:r>
    </w:p>
    <w:p w14:paraId="0B850AA7" w14:textId="16201299" w:rsidR="004A1803" w:rsidRDefault="004A1803" w:rsidP="004A1803">
      <w:pPr>
        <w:ind w:left="360"/>
        <w:rPr>
          <w:rFonts w:ascii="Times New Roman" w:hAnsi="Times New Roman" w:cs="Times New Roman"/>
          <w:sz w:val="24"/>
          <w:szCs w:val="24"/>
        </w:rPr>
      </w:pPr>
      <w:r w:rsidRPr="004A1803">
        <w:rPr>
          <w:rFonts w:ascii="Times New Roman" w:hAnsi="Times New Roman" w:cs="Times New Roman"/>
          <w:sz w:val="24"/>
          <w:szCs w:val="24"/>
        </w:rPr>
        <w:t xml:space="preserve"> The data frame contains the actual data being transferred. It can be five (5) bits up to eight (8) bits long if a parity bit is used. If no parity bit is used, the data frame can be nine (9) bits long. In most cases, the data is sent with the least significant bit first.</w:t>
      </w:r>
    </w:p>
    <w:p w14:paraId="2C99F98D" w14:textId="7627DB73" w:rsidR="00CF324A" w:rsidRPr="00CF324A" w:rsidRDefault="00CF324A" w:rsidP="00CF324A">
      <w:pPr>
        <w:pStyle w:val="ListParagraph"/>
        <w:numPr>
          <w:ilvl w:val="0"/>
          <w:numId w:val="2"/>
        </w:numPr>
        <w:rPr>
          <w:rFonts w:ascii="Times New Roman" w:hAnsi="Times New Roman" w:cs="Times New Roman"/>
          <w:b/>
          <w:bCs/>
          <w:sz w:val="24"/>
          <w:szCs w:val="24"/>
        </w:rPr>
      </w:pPr>
      <w:proofErr w:type="gramStart"/>
      <w:r w:rsidRPr="00CF324A">
        <w:rPr>
          <w:rFonts w:ascii="Times New Roman" w:hAnsi="Times New Roman" w:cs="Times New Roman"/>
          <w:b/>
          <w:bCs/>
          <w:sz w:val="24"/>
          <w:szCs w:val="24"/>
        </w:rPr>
        <w:t>Parity :</w:t>
      </w:r>
      <w:proofErr w:type="gramEnd"/>
    </w:p>
    <w:p w14:paraId="0796A032" w14:textId="51FA284D" w:rsidR="00CF324A" w:rsidRDefault="00CF324A" w:rsidP="00CF324A">
      <w:pPr>
        <w:ind w:left="360"/>
        <w:rPr>
          <w:rFonts w:ascii="Times New Roman" w:hAnsi="Times New Roman" w:cs="Times New Roman"/>
          <w:sz w:val="24"/>
          <w:szCs w:val="24"/>
        </w:rPr>
      </w:pPr>
      <w:r w:rsidRPr="00CF324A">
        <w:rPr>
          <w:rFonts w:ascii="Times New Roman" w:hAnsi="Times New Roman" w:cs="Times New Roman"/>
          <w:sz w:val="24"/>
          <w:szCs w:val="24"/>
        </w:rPr>
        <w:t>After the receiving UART reads the data frame, it counts the number of bits with a value of 1 and checks if the total is an even or odd number. If the parity bit is a 0 (even parity), the 1 or logic-high bit in the data frame should total to an even number. If the parity bit is a 1 (odd parity), the 1 bit or logic highs in the data frame should total to an odd number.</w:t>
      </w:r>
    </w:p>
    <w:p w14:paraId="6C1520E3" w14:textId="77777777" w:rsidR="00CF324A" w:rsidRPr="00CF324A" w:rsidRDefault="00CF324A" w:rsidP="00CF324A">
      <w:pPr>
        <w:pStyle w:val="ListParagraph"/>
        <w:numPr>
          <w:ilvl w:val="0"/>
          <w:numId w:val="2"/>
        </w:numPr>
        <w:rPr>
          <w:rFonts w:ascii="Times New Roman" w:hAnsi="Times New Roman" w:cs="Times New Roman"/>
          <w:b/>
          <w:bCs/>
          <w:sz w:val="24"/>
          <w:szCs w:val="24"/>
        </w:rPr>
      </w:pPr>
      <w:r w:rsidRPr="00CF324A">
        <w:rPr>
          <w:rFonts w:ascii="Times New Roman" w:hAnsi="Times New Roman" w:cs="Times New Roman"/>
          <w:b/>
          <w:bCs/>
          <w:sz w:val="24"/>
          <w:szCs w:val="24"/>
        </w:rPr>
        <w:t>Stop Bits</w:t>
      </w:r>
      <w:r w:rsidRPr="00CF324A">
        <w:rPr>
          <w:rFonts w:ascii="Times New Roman" w:hAnsi="Times New Roman" w:cs="Times New Roman"/>
          <w:b/>
          <w:bCs/>
          <w:sz w:val="24"/>
          <w:szCs w:val="24"/>
        </w:rPr>
        <w:t>:</w:t>
      </w:r>
    </w:p>
    <w:p w14:paraId="19C8DB11" w14:textId="70A7AFEE" w:rsidR="00CF324A" w:rsidRDefault="00CF324A" w:rsidP="00CF324A">
      <w:pPr>
        <w:ind w:left="360"/>
        <w:rPr>
          <w:rFonts w:ascii="Times New Roman" w:hAnsi="Times New Roman" w:cs="Times New Roman"/>
          <w:sz w:val="24"/>
          <w:szCs w:val="24"/>
        </w:rPr>
      </w:pPr>
      <w:r w:rsidRPr="00CF324A">
        <w:rPr>
          <w:rFonts w:ascii="Times New Roman" w:hAnsi="Times New Roman" w:cs="Times New Roman"/>
          <w:sz w:val="24"/>
          <w:szCs w:val="24"/>
        </w:rPr>
        <w:t xml:space="preserve"> To signal the end of the data packet, the sending UART drives the data transmission line from a low voltage to a high voltage for one (1) to two (2) bit(s) duration.</w:t>
      </w:r>
    </w:p>
    <w:p w14:paraId="669B47CE" w14:textId="77777777" w:rsidR="00CF324A" w:rsidRDefault="00CF324A" w:rsidP="00CF324A">
      <w:pPr>
        <w:ind w:left="360"/>
        <w:rPr>
          <w:rFonts w:ascii="Times New Roman" w:hAnsi="Times New Roman" w:cs="Times New Roman"/>
          <w:sz w:val="24"/>
          <w:szCs w:val="24"/>
        </w:rPr>
      </w:pPr>
    </w:p>
    <w:p w14:paraId="7446E186" w14:textId="77777777" w:rsidR="00CF324A" w:rsidRDefault="00CF324A" w:rsidP="00CF324A">
      <w:pPr>
        <w:ind w:left="360"/>
        <w:rPr>
          <w:rFonts w:ascii="Times New Roman" w:hAnsi="Times New Roman" w:cs="Times New Roman"/>
          <w:b/>
          <w:bCs/>
          <w:sz w:val="24"/>
          <w:szCs w:val="24"/>
        </w:rPr>
      </w:pPr>
      <w:r w:rsidRPr="00CF324A">
        <w:rPr>
          <w:rFonts w:ascii="Times New Roman" w:hAnsi="Times New Roman" w:cs="Times New Roman"/>
          <w:b/>
          <w:bCs/>
          <w:sz w:val="24"/>
          <w:szCs w:val="24"/>
        </w:rPr>
        <w:t>STEPS OF UART COMMUNICATION</w:t>
      </w:r>
      <w:r>
        <w:rPr>
          <w:rFonts w:ascii="Times New Roman" w:hAnsi="Times New Roman" w:cs="Times New Roman"/>
          <w:b/>
          <w:bCs/>
          <w:sz w:val="24"/>
          <w:szCs w:val="24"/>
        </w:rPr>
        <w:t xml:space="preserve"> </w:t>
      </w:r>
    </w:p>
    <w:p w14:paraId="5ADDE03A" w14:textId="16CB4EE7" w:rsidR="00CF324A" w:rsidRPr="00CF324A" w:rsidRDefault="00CF324A" w:rsidP="00CF324A">
      <w:pPr>
        <w:ind w:left="360"/>
        <w:rPr>
          <w:rFonts w:ascii="Times New Roman" w:hAnsi="Times New Roman" w:cs="Times New Roman"/>
          <w:sz w:val="24"/>
          <w:szCs w:val="24"/>
        </w:rPr>
      </w:pPr>
      <w:r w:rsidRPr="00CF324A">
        <w:rPr>
          <w:rFonts w:ascii="Times New Roman" w:hAnsi="Times New Roman" w:cs="Times New Roman"/>
          <w:sz w:val="24"/>
          <w:szCs w:val="24"/>
        </w:rPr>
        <w:t>First</w:t>
      </w:r>
      <w:r>
        <w:rPr>
          <w:rFonts w:ascii="Times New Roman" w:hAnsi="Times New Roman" w:cs="Times New Roman"/>
          <w:sz w:val="24"/>
          <w:szCs w:val="24"/>
        </w:rPr>
        <w:t xml:space="preserve">: </w:t>
      </w:r>
      <w:r w:rsidRPr="00CF324A">
        <w:rPr>
          <w:rFonts w:ascii="Times New Roman" w:hAnsi="Times New Roman" w:cs="Times New Roman"/>
          <w:sz w:val="24"/>
          <w:szCs w:val="24"/>
        </w:rPr>
        <w:t>The transmitting UART receives data in parallel from the data bus.</w:t>
      </w:r>
    </w:p>
    <w:p w14:paraId="3A368E15" w14:textId="5E46BD6D" w:rsidR="00CF324A" w:rsidRDefault="00CF324A" w:rsidP="00CF324A">
      <w:pPr>
        <w:ind w:left="360"/>
        <w:rPr>
          <w:rFonts w:ascii="Times New Roman" w:hAnsi="Times New Roman" w:cs="Times New Roman"/>
          <w:b/>
          <w:bCs/>
          <w:sz w:val="24"/>
          <w:szCs w:val="24"/>
        </w:rPr>
      </w:pPr>
      <w:r w:rsidRPr="00CF324A">
        <w:rPr>
          <w:rFonts w:ascii="Times New Roman" w:hAnsi="Times New Roman" w:cs="Times New Roman"/>
          <w:b/>
          <w:bCs/>
          <w:sz w:val="24"/>
          <w:szCs w:val="24"/>
        </w:rPr>
        <w:drawing>
          <wp:inline distT="0" distB="0" distL="0" distR="0" wp14:anchorId="79C3CDBE" wp14:editId="5F24774E">
            <wp:extent cx="2673350" cy="2482508"/>
            <wp:effectExtent l="0" t="0" r="0" b="0"/>
            <wp:docPr id="71351655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516555"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2676688" cy="2485607"/>
                    </a:xfrm>
                    <a:prstGeom prst="rect">
                      <a:avLst/>
                    </a:prstGeom>
                  </pic:spPr>
                </pic:pic>
              </a:graphicData>
            </a:graphic>
          </wp:inline>
        </w:drawing>
      </w:r>
    </w:p>
    <w:p w14:paraId="730B1F70" w14:textId="2FA25858" w:rsidR="00CF324A" w:rsidRDefault="00CF324A" w:rsidP="00CF324A">
      <w:pPr>
        <w:ind w:left="360"/>
        <w:rPr>
          <w:noProof/>
        </w:rPr>
      </w:pPr>
      <w:r w:rsidRPr="00CF324A">
        <w:rPr>
          <w:rFonts w:ascii="Times New Roman" w:hAnsi="Times New Roman" w:cs="Times New Roman"/>
          <w:sz w:val="24"/>
          <w:szCs w:val="24"/>
        </w:rPr>
        <w:lastRenderedPageBreak/>
        <w:t>Second: The transmitting UART adds the start bit, parity bit, and the stop bit(s) to the data frame.</w:t>
      </w:r>
      <w:r w:rsidRPr="00CF324A">
        <w:rPr>
          <w:noProof/>
        </w:rPr>
        <w:t xml:space="preserve"> </w:t>
      </w:r>
      <w:r w:rsidRPr="00CF324A">
        <w:rPr>
          <w:rFonts w:ascii="Times New Roman" w:hAnsi="Times New Roman" w:cs="Times New Roman"/>
          <w:sz w:val="24"/>
          <w:szCs w:val="24"/>
        </w:rPr>
        <w:drawing>
          <wp:inline distT="0" distB="0" distL="0" distR="0" wp14:anchorId="45966F0F" wp14:editId="6ABCC5A8">
            <wp:extent cx="2869565" cy="1702435"/>
            <wp:effectExtent l="0" t="0" r="6985" b="0"/>
            <wp:docPr id="15203108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31085"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2869565" cy="1702435"/>
                    </a:xfrm>
                    <a:prstGeom prst="rect">
                      <a:avLst/>
                    </a:prstGeom>
                  </pic:spPr>
                </pic:pic>
              </a:graphicData>
            </a:graphic>
          </wp:inline>
        </w:drawing>
      </w:r>
    </w:p>
    <w:p w14:paraId="45EE5C23" w14:textId="25C5365B" w:rsidR="00CF324A" w:rsidRDefault="00CF324A" w:rsidP="00CF324A">
      <w:pPr>
        <w:ind w:left="360"/>
        <w:rPr>
          <w:rFonts w:ascii="Times New Roman" w:hAnsi="Times New Roman" w:cs="Times New Roman"/>
          <w:sz w:val="24"/>
          <w:szCs w:val="24"/>
        </w:rPr>
      </w:pPr>
      <w:r w:rsidRPr="00CF324A">
        <w:rPr>
          <w:rFonts w:ascii="Times New Roman" w:hAnsi="Times New Roman" w:cs="Times New Roman"/>
          <w:sz w:val="24"/>
          <w:szCs w:val="24"/>
        </w:rPr>
        <w:t>Third: The entire packet is sent serially starting from start bit to stop bit from the transmitting UART to the receiving UART. The receiving UART samples the data line at the preconfigured baud rate.</w:t>
      </w:r>
    </w:p>
    <w:p w14:paraId="6884EDEC" w14:textId="38F1E884" w:rsidR="00CF324A" w:rsidRDefault="00CF324A" w:rsidP="00CF324A">
      <w:pPr>
        <w:ind w:left="360"/>
        <w:rPr>
          <w:rFonts w:ascii="Times New Roman" w:hAnsi="Times New Roman" w:cs="Times New Roman"/>
          <w:sz w:val="24"/>
          <w:szCs w:val="24"/>
        </w:rPr>
      </w:pPr>
      <w:r w:rsidRPr="00CF324A">
        <w:rPr>
          <w:rFonts w:ascii="Times New Roman" w:hAnsi="Times New Roman" w:cs="Times New Roman"/>
          <w:sz w:val="24"/>
          <w:szCs w:val="24"/>
        </w:rPr>
        <w:drawing>
          <wp:inline distT="0" distB="0" distL="0" distR="0" wp14:anchorId="3371D0D8" wp14:editId="3DEC4427">
            <wp:extent cx="2869565" cy="1351280"/>
            <wp:effectExtent l="0" t="0" r="6985" b="1270"/>
            <wp:docPr id="187295064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950649"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2869565" cy="1351280"/>
                    </a:xfrm>
                    <a:prstGeom prst="rect">
                      <a:avLst/>
                    </a:prstGeom>
                  </pic:spPr>
                </pic:pic>
              </a:graphicData>
            </a:graphic>
          </wp:inline>
        </w:drawing>
      </w:r>
    </w:p>
    <w:p w14:paraId="1082AB3C" w14:textId="6EA305AE" w:rsidR="00332221" w:rsidRDefault="00332221" w:rsidP="00CF324A">
      <w:pPr>
        <w:ind w:left="360"/>
        <w:rPr>
          <w:rFonts w:ascii="Times New Roman" w:hAnsi="Times New Roman" w:cs="Times New Roman"/>
          <w:sz w:val="24"/>
          <w:szCs w:val="24"/>
        </w:rPr>
      </w:pPr>
      <w:r>
        <w:rPr>
          <w:rFonts w:ascii="Times New Roman" w:hAnsi="Times New Roman" w:cs="Times New Roman"/>
          <w:sz w:val="24"/>
          <w:szCs w:val="24"/>
        </w:rPr>
        <w:t>F</w:t>
      </w:r>
      <w:r w:rsidRPr="00332221">
        <w:rPr>
          <w:rFonts w:ascii="Times New Roman" w:hAnsi="Times New Roman" w:cs="Times New Roman"/>
          <w:sz w:val="24"/>
          <w:szCs w:val="24"/>
        </w:rPr>
        <w:t>ourth: The receiving UART discards the start bit, parity bit, and stop bit from the data frame.</w:t>
      </w:r>
      <w:r w:rsidRPr="00332221">
        <w:rPr>
          <w:rFonts w:ascii="Times New Roman" w:hAnsi="Times New Roman" w:cs="Times New Roman"/>
          <w:sz w:val="24"/>
          <w:szCs w:val="24"/>
        </w:rPr>
        <w:t xml:space="preserve"> </w:t>
      </w:r>
      <w:r w:rsidRPr="00332221">
        <w:rPr>
          <w:rFonts w:ascii="Times New Roman" w:hAnsi="Times New Roman" w:cs="Times New Roman"/>
          <w:sz w:val="24"/>
          <w:szCs w:val="24"/>
        </w:rPr>
        <w:drawing>
          <wp:inline distT="0" distB="0" distL="0" distR="0" wp14:anchorId="56B51081" wp14:editId="0A1E67DA">
            <wp:extent cx="2869565" cy="1702435"/>
            <wp:effectExtent l="0" t="0" r="6985" b="0"/>
            <wp:docPr id="19731968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19681"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2869565" cy="1702435"/>
                    </a:xfrm>
                    <a:prstGeom prst="rect">
                      <a:avLst/>
                    </a:prstGeom>
                  </pic:spPr>
                </pic:pic>
              </a:graphicData>
            </a:graphic>
          </wp:inline>
        </w:drawing>
      </w:r>
    </w:p>
    <w:p w14:paraId="55D6CA97" w14:textId="77777777" w:rsidR="00332221" w:rsidRDefault="00332221" w:rsidP="00CF324A">
      <w:pPr>
        <w:ind w:left="360"/>
        <w:rPr>
          <w:rFonts w:ascii="Times New Roman" w:hAnsi="Times New Roman" w:cs="Times New Roman"/>
          <w:sz w:val="24"/>
          <w:szCs w:val="24"/>
        </w:rPr>
      </w:pPr>
    </w:p>
    <w:p w14:paraId="6ACDA03F" w14:textId="77777777" w:rsidR="00332221" w:rsidRDefault="00332221" w:rsidP="00CF324A">
      <w:pPr>
        <w:ind w:left="360"/>
        <w:rPr>
          <w:rFonts w:ascii="Times New Roman" w:hAnsi="Times New Roman" w:cs="Times New Roman"/>
          <w:sz w:val="24"/>
          <w:szCs w:val="24"/>
        </w:rPr>
      </w:pPr>
    </w:p>
    <w:p w14:paraId="4F510AF8" w14:textId="77777777" w:rsidR="00332221" w:rsidRDefault="00332221" w:rsidP="00CF324A">
      <w:pPr>
        <w:ind w:left="360"/>
        <w:rPr>
          <w:rFonts w:ascii="Times New Roman" w:hAnsi="Times New Roman" w:cs="Times New Roman"/>
          <w:sz w:val="24"/>
          <w:szCs w:val="24"/>
        </w:rPr>
      </w:pPr>
    </w:p>
    <w:p w14:paraId="77D6AA41" w14:textId="77777777" w:rsidR="00332221" w:rsidRDefault="00332221" w:rsidP="00CF324A">
      <w:pPr>
        <w:ind w:left="360"/>
        <w:rPr>
          <w:rFonts w:ascii="Times New Roman" w:hAnsi="Times New Roman" w:cs="Times New Roman"/>
          <w:sz w:val="24"/>
          <w:szCs w:val="24"/>
        </w:rPr>
      </w:pPr>
    </w:p>
    <w:p w14:paraId="3AF4CD66" w14:textId="77777777" w:rsidR="00332221" w:rsidRDefault="00332221" w:rsidP="00CF324A">
      <w:pPr>
        <w:ind w:left="360"/>
        <w:rPr>
          <w:rFonts w:ascii="Times New Roman" w:hAnsi="Times New Roman" w:cs="Times New Roman"/>
          <w:sz w:val="24"/>
          <w:szCs w:val="24"/>
        </w:rPr>
      </w:pPr>
    </w:p>
    <w:p w14:paraId="762E9E3F" w14:textId="0FAAC56A" w:rsidR="00332221" w:rsidRDefault="00332221" w:rsidP="00CF324A">
      <w:pPr>
        <w:ind w:left="360"/>
        <w:rPr>
          <w:rFonts w:ascii="Times New Roman" w:hAnsi="Times New Roman" w:cs="Times New Roman"/>
          <w:sz w:val="24"/>
          <w:szCs w:val="24"/>
        </w:rPr>
      </w:pPr>
      <w:r w:rsidRPr="00332221">
        <w:rPr>
          <w:rFonts w:ascii="Times New Roman" w:hAnsi="Times New Roman" w:cs="Times New Roman"/>
          <w:sz w:val="24"/>
          <w:szCs w:val="24"/>
        </w:rPr>
        <w:t>Fifth: The receiving UART converts the serial data back into parallel and transfers it to the data bus on the receiving end.</w:t>
      </w:r>
    </w:p>
    <w:p w14:paraId="0D04D10F" w14:textId="5812AB5A" w:rsidR="00332221" w:rsidRPr="00CF324A" w:rsidRDefault="00332221" w:rsidP="00CF324A">
      <w:pPr>
        <w:ind w:left="360"/>
        <w:rPr>
          <w:rFonts w:ascii="Times New Roman" w:hAnsi="Times New Roman" w:cs="Times New Roman"/>
          <w:sz w:val="24"/>
          <w:szCs w:val="24"/>
        </w:rPr>
      </w:pPr>
      <w:r w:rsidRPr="00332221">
        <w:rPr>
          <w:rFonts w:ascii="Times New Roman" w:hAnsi="Times New Roman" w:cs="Times New Roman"/>
          <w:sz w:val="24"/>
          <w:szCs w:val="24"/>
        </w:rPr>
        <w:drawing>
          <wp:inline distT="0" distB="0" distL="0" distR="0" wp14:anchorId="5F448139" wp14:editId="4A25A01C">
            <wp:extent cx="2869565" cy="3230245"/>
            <wp:effectExtent l="0" t="0" r="6985" b="8255"/>
            <wp:docPr id="71515061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150617"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2869565" cy="3230245"/>
                    </a:xfrm>
                    <a:prstGeom prst="rect">
                      <a:avLst/>
                    </a:prstGeom>
                  </pic:spPr>
                </pic:pic>
              </a:graphicData>
            </a:graphic>
          </wp:inline>
        </w:drawing>
      </w:r>
    </w:p>
    <w:sectPr w:rsidR="00332221" w:rsidRPr="00CF324A" w:rsidSect="00CF324A">
      <w:pgSz w:w="11906" w:h="16838"/>
      <w:pgMar w:top="1440" w:right="1080" w:bottom="1440" w:left="1080"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5C16A2" w14:textId="77777777" w:rsidR="000C1A5B" w:rsidRDefault="000C1A5B" w:rsidP="006F1204">
      <w:pPr>
        <w:spacing w:after="0" w:line="240" w:lineRule="auto"/>
      </w:pPr>
      <w:r>
        <w:separator/>
      </w:r>
    </w:p>
  </w:endnote>
  <w:endnote w:type="continuationSeparator" w:id="0">
    <w:p w14:paraId="1E69A7EB" w14:textId="77777777" w:rsidR="000C1A5B" w:rsidRDefault="000C1A5B" w:rsidP="006F12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5859BB" w14:textId="77777777" w:rsidR="000C1A5B" w:rsidRDefault="000C1A5B" w:rsidP="006F1204">
      <w:pPr>
        <w:spacing w:after="0" w:line="240" w:lineRule="auto"/>
      </w:pPr>
      <w:r>
        <w:separator/>
      </w:r>
    </w:p>
  </w:footnote>
  <w:footnote w:type="continuationSeparator" w:id="0">
    <w:p w14:paraId="1E07A0E2" w14:textId="77777777" w:rsidR="000C1A5B" w:rsidRDefault="000C1A5B" w:rsidP="006F12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6E2A68"/>
    <w:multiLevelType w:val="hybridMultilevel"/>
    <w:tmpl w:val="1FF07F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7CE243FD"/>
    <w:multiLevelType w:val="hybridMultilevel"/>
    <w:tmpl w:val="F29014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41081782">
    <w:abstractNumId w:val="0"/>
  </w:num>
  <w:num w:numId="2" w16cid:durableId="16031025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1204"/>
    <w:rsid w:val="000C1A5B"/>
    <w:rsid w:val="00332221"/>
    <w:rsid w:val="004157BB"/>
    <w:rsid w:val="004A1803"/>
    <w:rsid w:val="006C5208"/>
    <w:rsid w:val="006F1204"/>
    <w:rsid w:val="008D66D7"/>
    <w:rsid w:val="00912CC4"/>
    <w:rsid w:val="00980F68"/>
    <w:rsid w:val="00CF32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500544"/>
  <w15:chartTrackingRefBased/>
  <w15:docId w15:val="{C8ABDD7F-ABEB-4705-A38E-55571FC7BD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F12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F1204"/>
  </w:style>
  <w:style w:type="paragraph" w:styleId="Footer">
    <w:name w:val="footer"/>
    <w:basedOn w:val="Normal"/>
    <w:link w:val="FooterChar"/>
    <w:uiPriority w:val="99"/>
    <w:unhideWhenUsed/>
    <w:rsid w:val="006F12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6F1204"/>
  </w:style>
  <w:style w:type="paragraph" w:styleId="ListParagraph">
    <w:name w:val="List Paragraph"/>
    <w:basedOn w:val="Normal"/>
    <w:uiPriority w:val="34"/>
    <w:qFormat/>
    <w:rsid w:val="006C520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082742">
      <w:bodyDiv w:val="1"/>
      <w:marLeft w:val="0"/>
      <w:marRight w:val="0"/>
      <w:marTop w:val="0"/>
      <w:marBottom w:val="0"/>
      <w:divBdr>
        <w:top w:val="none" w:sz="0" w:space="0" w:color="auto"/>
        <w:left w:val="none" w:sz="0" w:space="0" w:color="auto"/>
        <w:bottom w:val="none" w:sz="0" w:space="0" w:color="auto"/>
        <w:right w:val="none" w:sz="0" w:space="0" w:color="auto"/>
      </w:divBdr>
    </w:div>
    <w:div w:id="2015061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7.png"/><Relationship Id="rId18" Type="http://schemas.openxmlformats.org/officeDocument/2006/relationships/image" Target="media/image12.sv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sv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svg"/><Relationship Id="rId20" Type="http://schemas.openxmlformats.org/officeDocument/2006/relationships/image" Target="media/image14.sv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sv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svg"/><Relationship Id="rId22" Type="http://schemas.openxmlformats.org/officeDocument/2006/relationships/image" Target="media/image16.svg"/></Relationships>
</file>

<file path=word/theme/theme1.xml><?xml version="1.0" encoding="utf-8"?>
<a:theme xmlns:a="http://schemas.openxmlformats.org/drawingml/2006/main" name="Office Theme">
  <a:themeElements>
    <a:clrScheme name="Custom 3">
      <a:dk1>
        <a:sysClr val="windowText" lastClr="000000"/>
      </a:dk1>
      <a:lt1>
        <a:sysClr val="window" lastClr="FFFFFF"/>
      </a:lt1>
      <a:dk2>
        <a:srgbClr val="95B3D7"/>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166</TotalTime>
  <Pages>3</Pages>
  <Words>738</Words>
  <Characters>4211</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NAGESHWAR KUMAR</dc:creator>
  <cp:keywords/>
  <dc:description/>
  <cp:lastModifiedBy>NAGESHWAR KUMAR</cp:lastModifiedBy>
  <cp:revision>2</cp:revision>
  <dcterms:created xsi:type="dcterms:W3CDTF">2023-09-08T14:50:00Z</dcterms:created>
  <dcterms:modified xsi:type="dcterms:W3CDTF">2023-09-09T05:46:00Z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23ad75fb-009b-46d1-8e22-76d05c1f99f5</vt:lpwstr>
  </property>
</Properties>
</file>