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38B1F" w14:textId="77777777" w:rsidR="005C434C" w:rsidRPr="005C434C" w:rsidRDefault="005C434C" w:rsidP="008529B8">
      <w:pPr>
        <w:rPr>
          <w:rFonts w:asciiTheme="majorBidi" w:hAnsiTheme="majorBidi" w:cstheme="majorBidi"/>
          <w:sz w:val="32"/>
          <w:szCs w:val="32"/>
        </w:rPr>
      </w:pPr>
    </w:p>
    <w:p w14:paraId="63D9CB1E" w14:textId="77777777" w:rsidR="005C434C" w:rsidRPr="005C434C" w:rsidRDefault="005C434C" w:rsidP="005C434C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0A4F5DE" w14:textId="77777777" w:rsidR="005C434C" w:rsidRPr="005C434C" w:rsidRDefault="005C434C" w:rsidP="008C3118">
      <w:pPr>
        <w:rPr>
          <w:rFonts w:asciiTheme="majorBidi" w:hAnsiTheme="majorBidi" w:cstheme="majorBidi"/>
          <w:sz w:val="32"/>
          <w:szCs w:val="32"/>
        </w:rPr>
      </w:pPr>
    </w:p>
    <w:p w14:paraId="19944642" w14:textId="77777777" w:rsidR="005C434C" w:rsidRPr="005C434C" w:rsidRDefault="005C434C" w:rsidP="005C434C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0E783FD" w14:textId="77777777" w:rsidR="00E46191" w:rsidRDefault="00E46191" w:rsidP="008529B8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 xml:space="preserve">Natural language </w:t>
      </w:r>
    </w:p>
    <w:p w14:paraId="3E98EBF4" w14:textId="7FCE8594" w:rsidR="008529B8" w:rsidRDefault="00E46191" w:rsidP="008529B8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>processing</w:t>
      </w:r>
      <w:r w:rsidR="005C434C" w:rsidRPr="008D50F1">
        <w:rPr>
          <w:rFonts w:asciiTheme="majorBidi" w:hAnsiTheme="majorBidi" w:cstheme="majorBidi"/>
          <w:b/>
          <w:bCs/>
          <w:sz w:val="56"/>
          <w:szCs w:val="56"/>
        </w:rPr>
        <w:t xml:space="preserve"> </w:t>
      </w:r>
      <w:r w:rsidR="008529B8">
        <w:rPr>
          <w:rFonts w:asciiTheme="majorBidi" w:hAnsiTheme="majorBidi" w:cstheme="majorBidi"/>
          <w:b/>
          <w:bCs/>
          <w:sz w:val="56"/>
          <w:szCs w:val="56"/>
        </w:rPr>
        <w:t xml:space="preserve">Project </w:t>
      </w:r>
    </w:p>
    <w:p w14:paraId="1ECEABC2" w14:textId="13CFCC03" w:rsidR="008529B8" w:rsidRPr="008D50F1" w:rsidRDefault="008529B8" w:rsidP="008529B8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>Part</w:t>
      </w:r>
      <w:r w:rsidR="003E012E">
        <w:rPr>
          <w:rFonts w:asciiTheme="majorBidi" w:hAnsiTheme="majorBidi" w:cstheme="majorBidi"/>
          <w:b/>
          <w:bCs/>
          <w:sz w:val="56"/>
          <w:szCs w:val="56"/>
        </w:rPr>
        <w:t xml:space="preserve"> </w:t>
      </w:r>
      <w:r w:rsidR="00E46191">
        <w:rPr>
          <w:rFonts w:asciiTheme="majorBidi" w:hAnsiTheme="majorBidi" w:cstheme="majorBidi"/>
          <w:b/>
          <w:bCs/>
          <w:sz w:val="56"/>
          <w:szCs w:val="56"/>
        </w:rPr>
        <w:t>1</w:t>
      </w:r>
    </w:p>
    <w:p w14:paraId="69EFC49D" w14:textId="77777777" w:rsidR="005C434C" w:rsidRPr="005C434C" w:rsidRDefault="005C434C" w:rsidP="008529B8">
      <w:pPr>
        <w:rPr>
          <w:rFonts w:asciiTheme="majorBidi" w:hAnsiTheme="majorBidi" w:cstheme="majorBidi"/>
          <w:sz w:val="32"/>
          <w:szCs w:val="32"/>
        </w:rPr>
      </w:pPr>
    </w:p>
    <w:p w14:paraId="4FBEABD1" w14:textId="77777777" w:rsidR="005C434C" w:rsidRPr="005C434C" w:rsidRDefault="005C434C" w:rsidP="005C434C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D54A0D7" w14:textId="77777777" w:rsidR="005C434C" w:rsidRPr="005C434C" w:rsidRDefault="005C434C" w:rsidP="005C434C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BA8B378" w14:textId="77777777" w:rsidR="005C434C" w:rsidRPr="005C434C" w:rsidRDefault="005C434C" w:rsidP="005C434C">
      <w:pPr>
        <w:jc w:val="center"/>
        <w:rPr>
          <w:rFonts w:asciiTheme="majorBidi" w:hAnsiTheme="majorBidi" w:cstheme="majorBidi"/>
          <w:sz w:val="32"/>
          <w:szCs w:val="32"/>
        </w:rPr>
      </w:pPr>
      <w:r w:rsidRPr="005C434C">
        <w:rPr>
          <w:rFonts w:asciiTheme="majorBidi" w:hAnsiTheme="majorBidi" w:cstheme="majorBidi"/>
          <w:sz w:val="32"/>
          <w:szCs w:val="32"/>
        </w:rPr>
        <w:t xml:space="preserve">Supervised by: </w:t>
      </w:r>
    </w:p>
    <w:p w14:paraId="31F9B82B" w14:textId="362F2FD8" w:rsidR="005C434C" w:rsidRPr="005C434C" w:rsidRDefault="005C434C" w:rsidP="005C434C">
      <w:pPr>
        <w:jc w:val="center"/>
        <w:rPr>
          <w:rFonts w:asciiTheme="majorBidi" w:hAnsiTheme="majorBidi" w:cstheme="majorBidi"/>
          <w:sz w:val="32"/>
          <w:szCs w:val="32"/>
        </w:rPr>
      </w:pPr>
      <w:r w:rsidRPr="005C434C">
        <w:rPr>
          <w:rFonts w:asciiTheme="majorBidi" w:hAnsiTheme="majorBidi" w:cstheme="majorBidi"/>
          <w:sz w:val="32"/>
          <w:szCs w:val="32"/>
        </w:rPr>
        <w:t>Dr.</w:t>
      </w:r>
      <w:r w:rsidRPr="005C434C">
        <w:rPr>
          <w:rFonts w:asciiTheme="majorBidi" w:hAnsiTheme="majorBidi" w:cstheme="majorBidi"/>
        </w:rPr>
        <w:t xml:space="preserve"> </w:t>
      </w:r>
      <w:r w:rsidR="00E46191">
        <w:rPr>
          <w:rFonts w:asciiTheme="majorBidi" w:hAnsiTheme="majorBidi" w:cstheme="majorBidi"/>
          <w:sz w:val="32"/>
          <w:szCs w:val="32"/>
        </w:rPr>
        <w:t>Hossam Mustafa</w:t>
      </w:r>
    </w:p>
    <w:p w14:paraId="700BFB9A" w14:textId="77777777" w:rsidR="005C434C" w:rsidRPr="005C434C" w:rsidRDefault="005C434C" w:rsidP="005C434C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8F7B331" w14:textId="77777777" w:rsidR="005C434C" w:rsidRDefault="005C434C" w:rsidP="008C3118">
      <w:pPr>
        <w:rPr>
          <w:rFonts w:asciiTheme="majorBidi" w:hAnsiTheme="majorBidi" w:cstheme="majorBidi"/>
          <w:sz w:val="32"/>
          <w:szCs w:val="32"/>
        </w:rPr>
      </w:pPr>
    </w:p>
    <w:p w14:paraId="6B9B981A" w14:textId="77777777" w:rsidR="008C3118" w:rsidRPr="005C434C" w:rsidRDefault="008C3118" w:rsidP="008C3118">
      <w:pPr>
        <w:rPr>
          <w:rFonts w:asciiTheme="majorBidi" w:hAnsiTheme="majorBidi" w:cstheme="majorBidi"/>
          <w:sz w:val="32"/>
          <w:szCs w:val="32"/>
        </w:rPr>
      </w:pPr>
    </w:p>
    <w:p w14:paraId="5A37CA4F" w14:textId="7FC86DBA" w:rsidR="005C434C" w:rsidRPr="005C434C" w:rsidRDefault="005C434C" w:rsidP="005C434C">
      <w:pPr>
        <w:jc w:val="center"/>
        <w:rPr>
          <w:rFonts w:asciiTheme="majorBidi" w:hAnsiTheme="majorBidi" w:cstheme="majorBidi"/>
          <w:sz w:val="32"/>
          <w:szCs w:val="32"/>
        </w:rPr>
      </w:pPr>
      <w:r w:rsidRPr="005C434C">
        <w:rPr>
          <w:rFonts w:asciiTheme="majorBidi" w:hAnsiTheme="majorBidi" w:cstheme="majorBidi"/>
          <w:sz w:val="32"/>
          <w:szCs w:val="32"/>
        </w:rPr>
        <w:t>Prepared by:</w:t>
      </w:r>
    </w:p>
    <w:p w14:paraId="3BAC9238" w14:textId="51975831" w:rsidR="005C434C" w:rsidRDefault="008C3118" w:rsidP="005C434C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Kinda</w:t>
      </w:r>
      <w:r w:rsidR="005C434C" w:rsidRPr="005C434C">
        <w:rPr>
          <w:rFonts w:asciiTheme="majorBidi" w:hAnsiTheme="majorBidi" w:cstheme="majorBidi"/>
          <w:sz w:val="32"/>
          <w:szCs w:val="32"/>
        </w:rPr>
        <w:t xml:space="preserve"> </w:t>
      </w:r>
      <w:r w:rsidR="009865AF">
        <w:rPr>
          <w:rFonts w:asciiTheme="majorBidi" w:hAnsiTheme="majorBidi" w:cstheme="majorBidi"/>
          <w:sz w:val="32"/>
          <w:szCs w:val="32"/>
        </w:rPr>
        <w:t>Sulaiman: 202110811</w:t>
      </w:r>
    </w:p>
    <w:p w14:paraId="21899367" w14:textId="1CB60E09" w:rsidR="00E46191" w:rsidRPr="005C434C" w:rsidRDefault="00E46191" w:rsidP="005C434C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Nagham Thamer 202110560</w:t>
      </w:r>
    </w:p>
    <w:p w14:paraId="18F230D0" w14:textId="10649FB7" w:rsidR="002070B9" w:rsidRDefault="002070B9" w:rsidP="00E46191">
      <w:pPr>
        <w:rPr>
          <w:rFonts w:asciiTheme="majorBidi" w:hAnsiTheme="majorBidi" w:cstheme="majorBidi"/>
        </w:rPr>
      </w:pPr>
    </w:p>
    <w:p w14:paraId="39BC6068" w14:textId="77777777" w:rsidR="00E46191" w:rsidRDefault="00E46191" w:rsidP="00E46191">
      <w:pPr>
        <w:rPr>
          <w:rFonts w:asciiTheme="majorBidi" w:hAnsiTheme="majorBidi" w:cstheme="majorBidi"/>
        </w:rPr>
      </w:pPr>
    </w:p>
    <w:p w14:paraId="31FCF7FE" w14:textId="77777777" w:rsidR="00E46191" w:rsidRDefault="00E46191" w:rsidP="00E46191">
      <w:pPr>
        <w:rPr>
          <w:rFonts w:asciiTheme="majorBidi" w:hAnsiTheme="majorBidi" w:cstheme="majorBidi"/>
        </w:rPr>
      </w:pPr>
    </w:p>
    <w:p w14:paraId="51AA903B" w14:textId="77777777" w:rsidR="00E46191" w:rsidRDefault="00E46191" w:rsidP="00E46191">
      <w:pPr>
        <w:rPr>
          <w:rFonts w:asciiTheme="majorBidi" w:hAnsiTheme="majorBidi" w:cstheme="majorBidi"/>
        </w:rPr>
      </w:pPr>
    </w:p>
    <w:p w14:paraId="25A7AA09" w14:textId="77777777" w:rsidR="00E46191" w:rsidRDefault="00E46191" w:rsidP="00E46191">
      <w:pPr>
        <w:rPr>
          <w:rFonts w:asciiTheme="majorBidi" w:hAnsiTheme="majorBidi" w:cstheme="majorBidi"/>
        </w:rPr>
      </w:pPr>
    </w:p>
    <w:p w14:paraId="14CBAEFD" w14:textId="1AB556EA" w:rsidR="00E46191" w:rsidRPr="00AF3911" w:rsidRDefault="00E46191" w:rsidP="00AF3911">
      <w:pPr>
        <w:pStyle w:val="Heading1"/>
        <w:jc w:val="center"/>
        <w:rPr>
          <w:rFonts w:asciiTheme="majorBidi" w:hAnsiTheme="majorBidi"/>
          <w:color w:val="auto"/>
          <w:sz w:val="44"/>
          <w:szCs w:val="44"/>
        </w:rPr>
      </w:pPr>
      <w:r w:rsidRPr="00E46191">
        <w:rPr>
          <w:rFonts w:asciiTheme="majorBidi" w:hAnsiTheme="majorBidi"/>
          <w:color w:val="auto"/>
          <w:sz w:val="44"/>
          <w:szCs w:val="44"/>
        </w:rPr>
        <w:lastRenderedPageBreak/>
        <w:t>NLP</w:t>
      </w:r>
    </w:p>
    <w:p w14:paraId="7018F569" w14:textId="77777777" w:rsidR="00E46191" w:rsidRDefault="00E46191" w:rsidP="00E46191"/>
    <w:p w14:paraId="091F413F" w14:textId="43863B04" w:rsidR="00E46191" w:rsidRDefault="00E46191" w:rsidP="00E46191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 w:rsidRPr="00E46191">
        <w:rPr>
          <w:rStyle w:val="Strong"/>
        </w:rPr>
        <w:t>Name:</w:t>
      </w:r>
      <w:r w:rsidRPr="00E46191">
        <w:rPr>
          <w:rStyle w:val="Strong"/>
          <w:b w:val="0"/>
          <w:bCs w:val="0"/>
        </w:rPr>
        <w:t xml:space="preserve"> TalkBot</w:t>
      </w:r>
    </w:p>
    <w:p w14:paraId="07BB72EC" w14:textId="2D1C80CF" w:rsidR="00E46191" w:rsidRDefault="00E46191" w:rsidP="00E46191">
      <w:pPr>
        <w:pStyle w:val="ListParagraph"/>
        <w:numPr>
          <w:ilvl w:val="0"/>
          <w:numId w:val="7"/>
        </w:numPr>
      </w:pPr>
      <w:r>
        <w:rPr>
          <w:rStyle w:val="Strong"/>
        </w:rPr>
        <w:t>Description:</w:t>
      </w:r>
      <w:r>
        <w:t xml:space="preserve"> </w:t>
      </w:r>
      <w:r w:rsidRPr="00E46191">
        <w:t>TalkBot is an interactive conversational agent for real-time</w:t>
      </w:r>
      <w:r>
        <w:t xml:space="preserve"> processing, allowing</w:t>
      </w:r>
      <w:r w:rsidRPr="00E46191">
        <w:t xml:space="preserve"> </w:t>
      </w:r>
      <w:r>
        <w:t>users and machines to communicate</w:t>
      </w:r>
      <w:r w:rsidRPr="00E46191">
        <w:t xml:space="preserve">. Leveraging natural language processing, it comprehends Arabic input, making it an effective </w:t>
      </w:r>
      <w:r>
        <w:t>language learning and development tool</w:t>
      </w:r>
      <w:r w:rsidRPr="00E46191">
        <w:t>. Users can input text or audio recordings, which the program analyzes, converts to text, processes, and responds in written form and sound, enhancing the learning experience.</w:t>
      </w:r>
    </w:p>
    <w:p w14:paraId="5C358C44" w14:textId="3A98D9D1" w:rsidR="005E6278" w:rsidRDefault="005E6278" w:rsidP="005E6278">
      <w:pPr>
        <w:pStyle w:val="ListParagraph"/>
        <w:numPr>
          <w:ilvl w:val="0"/>
          <w:numId w:val="7"/>
        </w:numPr>
      </w:pPr>
      <w:r>
        <w:rPr>
          <w:rStyle w:val="Strong"/>
        </w:rPr>
        <w:t>Scope of the project:</w:t>
      </w:r>
      <w:r>
        <w:t xml:space="preserve"> </w:t>
      </w:r>
    </w:p>
    <w:p w14:paraId="27DC4A6D" w14:textId="77777777" w:rsidR="005E6278" w:rsidRPr="005E6278" w:rsidRDefault="005E6278" w:rsidP="005E6278">
      <w:pPr>
        <w:pStyle w:val="ListParagraph"/>
        <w:numPr>
          <w:ilvl w:val="1"/>
          <w:numId w:val="7"/>
        </w:numPr>
        <w:spacing w:after="0"/>
        <w:ind w:left="1008"/>
        <w:rPr>
          <w:rStyle w:val="Strong"/>
          <w:b w:val="0"/>
          <w:bCs w:val="0"/>
        </w:rPr>
      </w:pPr>
      <w:r w:rsidRPr="005E6278">
        <w:rPr>
          <w:rStyle w:val="Strong"/>
          <w:b w:val="0"/>
          <w:bCs w:val="0"/>
        </w:rPr>
        <w:t xml:space="preserve">Interactive Conversational Agent: TalkBot serves as an interactive </w:t>
      </w:r>
      <w:r>
        <w:rPr>
          <w:rStyle w:val="Strong"/>
          <w:b w:val="0"/>
          <w:bCs w:val="0"/>
        </w:rPr>
        <w:t>System</w:t>
      </w:r>
      <w:r w:rsidRPr="005E6278">
        <w:rPr>
          <w:rStyle w:val="Strong"/>
          <w:b w:val="0"/>
          <w:bCs w:val="0"/>
        </w:rPr>
        <w:t xml:space="preserve"> for real-time communication between users and machines. </w:t>
      </w:r>
    </w:p>
    <w:p w14:paraId="492010C3" w14:textId="77777777" w:rsidR="005E6278" w:rsidRPr="005E6278" w:rsidRDefault="005E6278" w:rsidP="005E6278">
      <w:pPr>
        <w:numPr>
          <w:ilvl w:val="1"/>
          <w:numId w:val="7"/>
        </w:numPr>
        <w:spacing w:after="0"/>
        <w:ind w:left="1008"/>
        <w:rPr>
          <w:rStyle w:val="Strong"/>
          <w:b w:val="0"/>
          <w:bCs w:val="0"/>
        </w:rPr>
      </w:pPr>
      <w:r w:rsidRPr="005E6278">
        <w:rPr>
          <w:rStyle w:val="Strong"/>
          <w:b w:val="0"/>
          <w:bCs w:val="0"/>
        </w:rPr>
        <w:t xml:space="preserve">Natural Language Processing (NLP): The core functionality of TalkBot relies on NLP techniques to comprehend and process Arabic input. This includes tasks such as text analysis </w:t>
      </w:r>
      <w:r>
        <w:rPr>
          <w:rStyle w:val="Strong"/>
          <w:b w:val="0"/>
          <w:bCs w:val="0"/>
        </w:rPr>
        <w:t xml:space="preserve">and </w:t>
      </w:r>
      <w:r w:rsidRPr="005E6278">
        <w:rPr>
          <w:rStyle w:val="Strong"/>
          <w:b w:val="0"/>
          <w:bCs w:val="0"/>
        </w:rPr>
        <w:t>speech recognition.</w:t>
      </w:r>
    </w:p>
    <w:p w14:paraId="6E2FE885" w14:textId="77777777" w:rsidR="005E6278" w:rsidRPr="005E6278" w:rsidRDefault="005E6278" w:rsidP="005E6278">
      <w:pPr>
        <w:numPr>
          <w:ilvl w:val="1"/>
          <w:numId w:val="7"/>
        </w:numPr>
        <w:spacing w:after="0"/>
        <w:ind w:left="1008"/>
        <w:rPr>
          <w:rStyle w:val="Strong"/>
          <w:b w:val="0"/>
          <w:bCs w:val="0"/>
        </w:rPr>
      </w:pPr>
      <w:r w:rsidRPr="005E6278">
        <w:rPr>
          <w:rStyle w:val="Strong"/>
          <w:b w:val="0"/>
          <w:bCs w:val="0"/>
        </w:rPr>
        <w:t>Language Learning Tool: TalkBot functions as a language learning and development tool, providing users with opportunities to practice Arabic communication skills. Through interactive conversations, users can improve their vocabulary, grammar, pronunciation, and comprehension.</w:t>
      </w:r>
    </w:p>
    <w:p w14:paraId="3EF834CC" w14:textId="77777777" w:rsidR="005E6278" w:rsidRDefault="005E6278" w:rsidP="005E6278">
      <w:pPr>
        <w:pStyle w:val="ListParagraph"/>
        <w:numPr>
          <w:ilvl w:val="1"/>
          <w:numId w:val="7"/>
        </w:numPr>
        <w:spacing w:after="0"/>
        <w:ind w:left="1008"/>
        <w:rPr>
          <w:rStyle w:val="Strong"/>
          <w:b w:val="0"/>
          <w:bCs w:val="0"/>
        </w:rPr>
      </w:pPr>
      <w:r w:rsidRPr="005E6278">
        <w:rPr>
          <w:rStyle w:val="Strong"/>
          <w:b w:val="0"/>
          <w:bCs w:val="0"/>
        </w:rPr>
        <w:t>Input Modalities: Users can input text or audio recordings into TalkBot for analysis and processing.</w:t>
      </w:r>
    </w:p>
    <w:p w14:paraId="28F05AE8" w14:textId="4DCDCFBA" w:rsidR="005E6278" w:rsidRDefault="005E6278" w:rsidP="005E6278">
      <w:pPr>
        <w:pStyle w:val="ListParagraph"/>
        <w:numPr>
          <w:ilvl w:val="1"/>
          <w:numId w:val="7"/>
        </w:numPr>
        <w:ind w:left="1008"/>
      </w:pPr>
      <w:r>
        <w:rPr>
          <w:rStyle w:val="Strong"/>
          <w:b w:val="0"/>
          <w:bCs w:val="0"/>
        </w:rPr>
        <w:t>O</w:t>
      </w:r>
      <w:r w:rsidRPr="005E6278">
        <w:rPr>
          <w:rStyle w:val="Strong"/>
          <w:b w:val="0"/>
          <w:bCs w:val="0"/>
        </w:rPr>
        <w:t>utput Modalities: TalkBot responds to user inputs by generating written text and sound.</w:t>
      </w:r>
    </w:p>
    <w:p w14:paraId="5E7FD342" w14:textId="159C6945" w:rsidR="005E6278" w:rsidRDefault="005E6278" w:rsidP="005E6278">
      <w:pPr>
        <w:pStyle w:val="ListParagraph"/>
        <w:numPr>
          <w:ilvl w:val="0"/>
          <w:numId w:val="7"/>
        </w:numPr>
        <w:rPr>
          <w:rStyle w:val="Strong"/>
        </w:rPr>
      </w:pPr>
      <w:r w:rsidRPr="005E6278">
        <w:rPr>
          <w:rStyle w:val="Strong"/>
        </w:rPr>
        <w:t>Outline of the project:</w:t>
      </w:r>
    </w:p>
    <w:p w14:paraId="05FDCFE4" w14:textId="75455C8C" w:rsidR="00AF3911" w:rsidRPr="00AF3911" w:rsidRDefault="00AF3911" w:rsidP="00AF3911">
      <w:pPr>
        <w:numPr>
          <w:ilvl w:val="0"/>
          <w:numId w:val="11"/>
        </w:numPr>
        <w:ind w:left="1008"/>
        <w:rPr>
          <w:rStyle w:val="Strong"/>
          <w:b w:val="0"/>
          <w:bCs w:val="0"/>
        </w:rPr>
      </w:pPr>
      <w:r w:rsidRPr="00AF3911">
        <w:rPr>
          <w:rStyle w:val="Strong"/>
          <w:b w:val="0"/>
          <w:bCs w:val="0"/>
        </w:rPr>
        <w:t xml:space="preserve">Collect </w:t>
      </w:r>
      <w:r w:rsidR="00B55380" w:rsidRPr="00AF3911">
        <w:rPr>
          <w:rStyle w:val="Strong"/>
          <w:b w:val="0"/>
          <w:bCs w:val="0"/>
        </w:rPr>
        <w:t>data</w:t>
      </w:r>
      <w:r w:rsidR="00B55380">
        <w:rPr>
          <w:rStyle w:val="Strong"/>
          <w:b w:val="0"/>
          <w:bCs w:val="0"/>
        </w:rPr>
        <w:t xml:space="preserve">, </w:t>
      </w:r>
      <w:r w:rsidR="00B55380" w:rsidRPr="00B55380">
        <w:rPr>
          <w:rStyle w:val="Strong"/>
          <w:b w:val="0"/>
          <w:bCs w:val="0"/>
        </w:rPr>
        <w:t>for training and testing purposes</w:t>
      </w:r>
      <w:r w:rsidRPr="00AF3911">
        <w:rPr>
          <w:rStyle w:val="Strong"/>
          <w:b w:val="0"/>
          <w:bCs w:val="0"/>
        </w:rPr>
        <w:t>.</w:t>
      </w:r>
    </w:p>
    <w:p w14:paraId="5188C52A" w14:textId="3F891A82" w:rsidR="00AF3911" w:rsidRPr="00AF3911" w:rsidRDefault="00AF3911" w:rsidP="00AF3911">
      <w:pPr>
        <w:numPr>
          <w:ilvl w:val="0"/>
          <w:numId w:val="11"/>
        </w:numPr>
        <w:ind w:left="1008"/>
        <w:rPr>
          <w:rStyle w:val="Strong"/>
          <w:b w:val="0"/>
          <w:bCs w:val="0"/>
        </w:rPr>
      </w:pPr>
      <w:r w:rsidRPr="00AF3911">
        <w:rPr>
          <w:rStyle w:val="Strong"/>
          <w:b w:val="0"/>
          <w:bCs w:val="0"/>
        </w:rPr>
        <w:t>Input Module (Voice and Text)</w:t>
      </w:r>
      <w:r w:rsidR="00B55380">
        <w:rPr>
          <w:rStyle w:val="Strong"/>
          <w:b w:val="0"/>
          <w:bCs w:val="0"/>
        </w:rPr>
        <w:t xml:space="preserve">, </w:t>
      </w:r>
      <w:r w:rsidR="00B55380" w:rsidRPr="00B55380">
        <w:rPr>
          <w:rStyle w:val="Strong"/>
          <w:b w:val="0"/>
          <w:bCs w:val="0"/>
        </w:rPr>
        <w:t>Voice and Text Input Handling</w:t>
      </w:r>
      <w:r w:rsidRPr="00AF3911">
        <w:rPr>
          <w:rStyle w:val="Strong"/>
          <w:b w:val="0"/>
          <w:bCs w:val="0"/>
        </w:rPr>
        <w:t>.</w:t>
      </w:r>
    </w:p>
    <w:p w14:paraId="41F4C7A4" w14:textId="09CACA4B" w:rsidR="00AF3911" w:rsidRPr="00AF3911" w:rsidRDefault="00AF3911" w:rsidP="00B55380">
      <w:pPr>
        <w:numPr>
          <w:ilvl w:val="0"/>
          <w:numId w:val="11"/>
        </w:numPr>
        <w:ind w:left="1008"/>
        <w:rPr>
          <w:rStyle w:val="Strong"/>
          <w:b w:val="0"/>
          <w:bCs w:val="0"/>
        </w:rPr>
      </w:pPr>
      <w:r w:rsidRPr="00AF3911">
        <w:rPr>
          <w:rStyle w:val="Strong"/>
          <w:b w:val="0"/>
          <w:bCs w:val="0"/>
        </w:rPr>
        <w:t>Regular Expression for Input Processing.</w:t>
      </w:r>
    </w:p>
    <w:p w14:paraId="3BFEBA6F" w14:textId="5C86048E" w:rsidR="00AF3911" w:rsidRPr="00B55380" w:rsidRDefault="00AF3911" w:rsidP="00465C73">
      <w:pPr>
        <w:numPr>
          <w:ilvl w:val="0"/>
          <w:numId w:val="11"/>
        </w:numPr>
        <w:ind w:left="1008"/>
        <w:rPr>
          <w:rStyle w:val="Strong"/>
          <w:b w:val="0"/>
          <w:bCs w:val="0"/>
        </w:rPr>
      </w:pPr>
      <w:r w:rsidRPr="00B55380">
        <w:rPr>
          <w:rStyle w:val="Strong"/>
          <w:b w:val="0"/>
          <w:bCs w:val="0"/>
        </w:rPr>
        <w:t>Text Analysis and Preprocessing.</w:t>
      </w:r>
    </w:p>
    <w:p w14:paraId="676F8437" w14:textId="01126470" w:rsidR="00AF3911" w:rsidRPr="00AF3911" w:rsidRDefault="00AF3911" w:rsidP="00AF3911">
      <w:pPr>
        <w:numPr>
          <w:ilvl w:val="0"/>
          <w:numId w:val="11"/>
        </w:numPr>
        <w:ind w:left="1008"/>
        <w:rPr>
          <w:rStyle w:val="Strong"/>
          <w:b w:val="0"/>
          <w:bCs w:val="0"/>
        </w:rPr>
      </w:pPr>
      <w:r w:rsidRPr="00AF3911">
        <w:rPr>
          <w:rStyle w:val="Strong"/>
          <w:b w:val="0"/>
          <w:bCs w:val="0"/>
        </w:rPr>
        <w:t>NLP Libraries for Arabic language processing.</w:t>
      </w:r>
    </w:p>
    <w:p w14:paraId="3C30243F" w14:textId="39A3C9B8" w:rsidR="00AF3911" w:rsidRPr="00AF3911" w:rsidRDefault="00AF3911" w:rsidP="00AF3911">
      <w:pPr>
        <w:numPr>
          <w:ilvl w:val="0"/>
          <w:numId w:val="11"/>
        </w:numPr>
        <w:ind w:left="1008"/>
        <w:rPr>
          <w:rStyle w:val="Strong"/>
          <w:b w:val="0"/>
          <w:bCs w:val="0"/>
        </w:rPr>
      </w:pPr>
      <w:r w:rsidRPr="00AF3911">
        <w:rPr>
          <w:rStyle w:val="Strong"/>
          <w:b w:val="0"/>
          <w:bCs w:val="0"/>
        </w:rPr>
        <w:t>Speech Recognition and Synthesis Tools.</w:t>
      </w:r>
    </w:p>
    <w:p w14:paraId="5BB3BCAE" w14:textId="22A90952" w:rsidR="00AF3911" w:rsidRPr="00AF3911" w:rsidRDefault="00AF3911" w:rsidP="00D92567">
      <w:pPr>
        <w:ind w:left="1008"/>
        <w:rPr>
          <w:rStyle w:val="Strong"/>
          <w:b w:val="0"/>
          <w:bCs w:val="0"/>
        </w:rPr>
      </w:pPr>
    </w:p>
    <w:sectPr w:rsidR="00AF3911" w:rsidRPr="00AF3911" w:rsidSect="00477C0B">
      <w:footerReference w:type="default" r:id="rId8"/>
      <w:pgSz w:w="12240" w:h="15840"/>
      <w:pgMar w:top="1440" w:right="1800" w:bottom="1440" w:left="180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AF8B5" w14:textId="77777777" w:rsidR="00033FC7" w:rsidRDefault="00033FC7" w:rsidP="005C434C">
      <w:pPr>
        <w:spacing w:after="0" w:line="240" w:lineRule="auto"/>
      </w:pPr>
      <w:r>
        <w:separator/>
      </w:r>
    </w:p>
  </w:endnote>
  <w:endnote w:type="continuationSeparator" w:id="0">
    <w:p w14:paraId="72E1283B" w14:textId="77777777" w:rsidR="00033FC7" w:rsidRDefault="00033FC7" w:rsidP="005C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58898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D17FE3" w14:textId="3FAEDADF" w:rsidR="005C434C" w:rsidRDefault="005C434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0CAD02C" w14:textId="77777777" w:rsidR="005C434C" w:rsidRDefault="005C4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10C5E" w14:textId="77777777" w:rsidR="00033FC7" w:rsidRDefault="00033FC7" w:rsidP="005C434C">
      <w:pPr>
        <w:spacing w:after="0" w:line="240" w:lineRule="auto"/>
      </w:pPr>
      <w:r>
        <w:separator/>
      </w:r>
    </w:p>
  </w:footnote>
  <w:footnote w:type="continuationSeparator" w:id="0">
    <w:p w14:paraId="20DB8055" w14:textId="77777777" w:rsidR="00033FC7" w:rsidRDefault="00033FC7" w:rsidP="005C4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663DD"/>
    <w:multiLevelType w:val="hybridMultilevel"/>
    <w:tmpl w:val="EC10E620"/>
    <w:lvl w:ilvl="0" w:tplc="2BA4BDD4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871A82B8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7740EC"/>
    <w:multiLevelType w:val="hybridMultilevel"/>
    <w:tmpl w:val="789210B0"/>
    <w:lvl w:ilvl="0" w:tplc="1F78C216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BA4BDD4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5043C4"/>
    <w:multiLevelType w:val="hybridMultilevel"/>
    <w:tmpl w:val="1E70EEFC"/>
    <w:lvl w:ilvl="0" w:tplc="1F78C216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C4437F"/>
    <w:multiLevelType w:val="hybridMultilevel"/>
    <w:tmpl w:val="4B5A1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836DD"/>
    <w:multiLevelType w:val="hybridMultilevel"/>
    <w:tmpl w:val="074E80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84002"/>
    <w:multiLevelType w:val="hybridMultilevel"/>
    <w:tmpl w:val="42342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5CF4736A">
      <w:start w:val="1"/>
      <w:numFmt w:val="decimal"/>
      <w:suff w:val="space"/>
      <w:lvlText w:val="%2-"/>
      <w:lvlJc w:val="left"/>
      <w:pPr>
        <w:ind w:left="1080" w:firstLine="0"/>
      </w:pPr>
      <w:rPr>
        <w:rFonts w:asciiTheme="majorBidi" w:hAnsiTheme="majorBidi" w:cstheme="majorBidi" w:hint="default"/>
        <w:b/>
        <w:bCs/>
        <w:color w:val="FF000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A13D2"/>
    <w:multiLevelType w:val="hybridMultilevel"/>
    <w:tmpl w:val="497EBAE8"/>
    <w:lvl w:ilvl="0" w:tplc="EC58A850">
      <w:start w:val="1"/>
      <w:numFmt w:val="decimal"/>
      <w:suff w:val="space"/>
      <w:lvlText w:val="%1-"/>
      <w:lvlJc w:val="left"/>
      <w:pPr>
        <w:ind w:left="1440" w:firstLine="0"/>
      </w:pPr>
      <w:rPr>
        <w:rFonts w:asciiTheme="majorBidi" w:hAnsiTheme="majorBidi" w:cstheme="majorBidi" w:hint="default"/>
        <w:b/>
        <w:bCs/>
        <w:color w:val="FF000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54E33"/>
    <w:multiLevelType w:val="hybridMultilevel"/>
    <w:tmpl w:val="CB04D920"/>
    <w:lvl w:ilvl="0" w:tplc="5CF4736A">
      <w:start w:val="1"/>
      <w:numFmt w:val="decimal"/>
      <w:suff w:val="space"/>
      <w:lvlText w:val="%1-"/>
      <w:lvlJc w:val="left"/>
      <w:pPr>
        <w:ind w:left="1440" w:firstLine="0"/>
      </w:pPr>
      <w:rPr>
        <w:rFonts w:asciiTheme="majorBidi" w:hAnsiTheme="majorBidi" w:cstheme="majorBidi" w:hint="default"/>
        <w:b/>
        <w:bCs/>
        <w:color w:val="FF000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C253546"/>
    <w:multiLevelType w:val="multilevel"/>
    <w:tmpl w:val="1AD84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2465EC"/>
    <w:multiLevelType w:val="hybridMultilevel"/>
    <w:tmpl w:val="4E941DC2"/>
    <w:lvl w:ilvl="0" w:tplc="1B12C1E0">
      <w:start w:val="1"/>
      <w:numFmt w:val="decimal"/>
      <w:lvlText w:val="%1-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95790"/>
    <w:multiLevelType w:val="hybridMultilevel"/>
    <w:tmpl w:val="E46C9798"/>
    <w:lvl w:ilvl="0" w:tplc="FC0ACE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380273">
    <w:abstractNumId w:val="10"/>
  </w:num>
  <w:num w:numId="2" w16cid:durableId="1551725711">
    <w:abstractNumId w:val="8"/>
  </w:num>
  <w:num w:numId="3" w16cid:durableId="360328303">
    <w:abstractNumId w:val="9"/>
  </w:num>
  <w:num w:numId="4" w16cid:durableId="542056997">
    <w:abstractNumId w:val="2"/>
  </w:num>
  <w:num w:numId="5" w16cid:durableId="1655523056">
    <w:abstractNumId w:val="1"/>
  </w:num>
  <w:num w:numId="6" w16cid:durableId="1701202898">
    <w:abstractNumId w:val="0"/>
  </w:num>
  <w:num w:numId="7" w16cid:durableId="1915387438">
    <w:abstractNumId w:val="5"/>
  </w:num>
  <w:num w:numId="8" w16cid:durableId="1795249472">
    <w:abstractNumId w:val="7"/>
  </w:num>
  <w:num w:numId="9" w16cid:durableId="838547767">
    <w:abstractNumId w:val="3"/>
  </w:num>
  <w:num w:numId="10" w16cid:durableId="132600654">
    <w:abstractNumId w:val="4"/>
  </w:num>
  <w:num w:numId="11" w16cid:durableId="20623585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4C"/>
    <w:rsid w:val="00033FC7"/>
    <w:rsid w:val="00074870"/>
    <w:rsid w:val="00085415"/>
    <w:rsid w:val="000D5427"/>
    <w:rsid w:val="000E04D6"/>
    <w:rsid w:val="00115E01"/>
    <w:rsid w:val="001E6E69"/>
    <w:rsid w:val="002070B9"/>
    <w:rsid w:val="00224833"/>
    <w:rsid w:val="00236784"/>
    <w:rsid w:val="0025164B"/>
    <w:rsid w:val="002A67B9"/>
    <w:rsid w:val="002B2557"/>
    <w:rsid w:val="0030090C"/>
    <w:rsid w:val="00304F72"/>
    <w:rsid w:val="00362264"/>
    <w:rsid w:val="00395670"/>
    <w:rsid w:val="003E012E"/>
    <w:rsid w:val="004769D1"/>
    <w:rsid w:val="00477C0B"/>
    <w:rsid w:val="004B3F5F"/>
    <w:rsid w:val="00523E70"/>
    <w:rsid w:val="005271A5"/>
    <w:rsid w:val="00534D1B"/>
    <w:rsid w:val="00563889"/>
    <w:rsid w:val="005C434C"/>
    <w:rsid w:val="005D4BEB"/>
    <w:rsid w:val="005E6278"/>
    <w:rsid w:val="00644B84"/>
    <w:rsid w:val="006944F4"/>
    <w:rsid w:val="006E05E8"/>
    <w:rsid w:val="00841C02"/>
    <w:rsid w:val="0084569D"/>
    <w:rsid w:val="008529B8"/>
    <w:rsid w:val="008C3118"/>
    <w:rsid w:val="008D50F1"/>
    <w:rsid w:val="00903CDE"/>
    <w:rsid w:val="00907225"/>
    <w:rsid w:val="00924D34"/>
    <w:rsid w:val="00940181"/>
    <w:rsid w:val="009865AF"/>
    <w:rsid w:val="009A5CA2"/>
    <w:rsid w:val="009A7AFE"/>
    <w:rsid w:val="009B10DC"/>
    <w:rsid w:val="00A672B2"/>
    <w:rsid w:val="00AA1F56"/>
    <w:rsid w:val="00AA4653"/>
    <w:rsid w:val="00AA6C02"/>
    <w:rsid w:val="00AD0832"/>
    <w:rsid w:val="00AF3911"/>
    <w:rsid w:val="00AF573D"/>
    <w:rsid w:val="00B55380"/>
    <w:rsid w:val="00BA747B"/>
    <w:rsid w:val="00C1071D"/>
    <w:rsid w:val="00C502DE"/>
    <w:rsid w:val="00C7301B"/>
    <w:rsid w:val="00CB1BF0"/>
    <w:rsid w:val="00CC24CD"/>
    <w:rsid w:val="00D168A3"/>
    <w:rsid w:val="00D92567"/>
    <w:rsid w:val="00E126DF"/>
    <w:rsid w:val="00E46191"/>
    <w:rsid w:val="00E82D76"/>
    <w:rsid w:val="00EF2E71"/>
    <w:rsid w:val="00F12777"/>
    <w:rsid w:val="00F1787A"/>
    <w:rsid w:val="00F528DF"/>
    <w:rsid w:val="00FF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AA5A3"/>
  <w15:chartTrackingRefBased/>
  <w15:docId w15:val="{723C9BE5-3066-4A77-8AEC-9E7B40E1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889"/>
  </w:style>
  <w:style w:type="paragraph" w:styleId="Heading1">
    <w:name w:val="heading 1"/>
    <w:basedOn w:val="Normal"/>
    <w:next w:val="Normal"/>
    <w:link w:val="Heading1Char"/>
    <w:uiPriority w:val="9"/>
    <w:qFormat/>
    <w:rsid w:val="00E46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9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3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34C"/>
  </w:style>
  <w:style w:type="paragraph" w:styleId="Footer">
    <w:name w:val="footer"/>
    <w:basedOn w:val="Normal"/>
    <w:link w:val="FooterChar"/>
    <w:uiPriority w:val="99"/>
    <w:unhideWhenUsed/>
    <w:rsid w:val="005C43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34C"/>
  </w:style>
  <w:style w:type="table" w:styleId="TableGrid">
    <w:name w:val="Table Grid"/>
    <w:basedOn w:val="TableNormal"/>
    <w:uiPriority w:val="39"/>
    <w:rsid w:val="008D5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5E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1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87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1787A"/>
    <w:rPr>
      <w:rFonts w:ascii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0D5427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46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4619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9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0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7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27AC3-A2F1-43C3-BF87-0438572DC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Qatawneh</dc:creator>
  <cp:keywords/>
  <dc:description/>
  <cp:lastModifiedBy>نغم ثامر محمد لطفي العتيبي</cp:lastModifiedBy>
  <cp:revision>3</cp:revision>
  <dcterms:created xsi:type="dcterms:W3CDTF">2024-05-13T15:17:00Z</dcterms:created>
  <dcterms:modified xsi:type="dcterms:W3CDTF">2024-05-13T16:38:00Z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d8cc2738ec1086efbe877f5803a2177a256b9ce3a6dd5b1b7b386d17b3032912</vt:lpwstr>
  </property>
</Properties>
</file>