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84D" w:rsidRPr="00391914" w:rsidRDefault="00AD0157" w:rsidP="0092694D">
      <w:pPr>
        <w:spacing w:line="240" w:lineRule="auto"/>
        <w:jc w:val="center"/>
        <w:rPr>
          <w:rFonts w:ascii="Times New Roman" w:eastAsia="Arial Unicode MS" w:hAnsi="Times New Roman" w:cs="Times New Roman"/>
          <w:b/>
          <w:caps/>
          <w:sz w:val="24"/>
          <w:szCs w:val="28"/>
          <w:lang w:val="ru-RU"/>
        </w:rPr>
      </w:pPr>
      <w:r w:rsidRPr="00391914">
        <w:rPr>
          <w:rFonts w:ascii="Times New Roman" w:eastAsia="Arial Unicode MS" w:hAnsi="Times New Roman" w:cs="Times New Roman"/>
          <w:b/>
          <w:caps/>
          <w:sz w:val="24"/>
          <w:szCs w:val="28"/>
          <w:lang w:val="ru-RU"/>
        </w:rPr>
        <w:t>Министерство Образования, Культуры и Исследований</w:t>
      </w:r>
    </w:p>
    <w:p w:rsidR="0092694D" w:rsidRPr="00391914" w:rsidRDefault="00AD0157" w:rsidP="0092694D">
      <w:pPr>
        <w:spacing w:line="240" w:lineRule="auto"/>
        <w:jc w:val="center"/>
        <w:rPr>
          <w:rFonts w:ascii="Times New Roman" w:eastAsia="Arial Unicode MS" w:hAnsi="Times New Roman" w:cs="Times New Roman"/>
          <w:b/>
          <w:caps/>
          <w:sz w:val="24"/>
          <w:szCs w:val="28"/>
          <w:lang w:val="ru-RU"/>
        </w:rPr>
      </w:pPr>
      <w:r w:rsidRPr="00391914">
        <w:rPr>
          <w:rFonts w:ascii="Times New Roman" w:eastAsia="Arial Unicode MS" w:hAnsi="Times New Roman" w:cs="Times New Roman"/>
          <w:b/>
          <w:caps/>
          <w:sz w:val="24"/>
          <w:szCs w:val="28"/>
          <w:lang w:val="ru-RU"/>
        </w:rPr>
        <w:t>Бельцкий Государственный Университет имени «Алеку Руссо»</w:t>
      </w:r>
    </w:p>
    <w:p w:rsidR="0092694D" w:rsidRPr="00391914" w:rsidRDefault="00AD0157" w:rsidP="0092694D">
      <w:pPr>
        <w:spacing w:line="240" w:lineRule="auto"/>
        <w:jc w:val="center"/>
        <w:rPr>
          <w:rFonts w:ascii="Times New Roman" w:eastAsia="Arial Unicode MS" w:hAnsi="Times New Roman" w:cs="Times New Roman"/>
          <w:b/>
          <w:caps/>
          <w:sz w:val="24"/>
          <w:szCs w:val="28"/>
          <w:lang w:val="ru-RU"/>
        </w:rPr>
      </w:pPr>
      <w:r w:rsidRPr="00391914">
        <w:rPr>
          <w:rFonts w:ascii="Times New Roman" w:eastAsia="Arial Unicode MS" w:hAnsi="Times New Roman" w:cs="Times New Roman"/>
          <w:b/>
          <w:caps/>
          <w:sz w:val="24"/>
          <w:szCs w:val="28"/>
          <w:lang w:val="ru-RU"/>
        </w:rPr>
        <w:t>Факультет Реальных наук, Экономики и Окружающей среды</w:t>
      </w:r>
    </w:p>
    <w:p w:rsidR="0092694D" w:rsidRPr="00391914" w:rsidRDefault="00AD0157" w:rsidP="00C474C4">
      <w:pPr>
        <w:spacing w:after="2800" w:line="240" w:lineRule="auto"/>
        <w:jc w:val="center"/>
        <w:rPr>
          <w:rFonts w:ascii="Times New Roman" w:eastAsia="Arial Unicode MS" w:hAnsi="Times New Roman" w:cs="Times New Roman"/>
          <w:b/>
          <w:caps/>
          <w:sz w:val="24"/>
          <w:szCs w:val="28"/>
          <w:lang w:val="ru-RU"/>
        </w:rPr>
      </w:pPr>
      <w:r w:rsidRPr="00391914">
        <w:rPr>
          <w:rFonts w:ascii="Times New Roman" w:eastAsia="Arial Unicode MS" w:hAnsi="Times New Roman" w:cs="Times New Roman"/>
          <w:b/>
          <w:caps/>
          <w:sz w:val="24"/>
          <w:szCs w:val="28"/>
          <w:lang w:val="ru-RU"/>
        </w:rPr>
        <w:t xml:space="preserve">Кафедра Математики и Информатики </w:t>
      </w:r>
    </w:p>
    <w:p w:rsidR="0092694D" w:rsidRPr="005D084D" w:rsidRDefault="005D084D" w:rsidP="0092694D">
      <w:pPr>
        <w:pStyle w:val="Heading1"/>
        <w:shd w:val="clear" w:color="auto" w:fill="FFFFFF"/>
        <w:spacing w:before="150" w:beforeAutospacing="0" w:after="300" w:afterAutospacing="0" w:line="450" w:lineRule="atLeast"/>
        <w:ind w:left="75" w:right="75"/>
        <w:jc w:val="center"/>
        <w:rPr>
          <w:rFonts w:eastAsia="Arial Unicode MS"/>
          <w:caps/>
          <w:sz w:val="36"/>
          <w:szCs w:val="24"/>
        </w:rPr>
      </w:pPr>
      <w:bookmarkStart w:id="0" w:name="_Toc513465663"/>
      <w:r>
        <w:rPr>
          <w:rFonts w:eastAsia="Arial Unicode MS"/>
          <w:caps/>
          <w:sz w:val="36"/>
          <w:szCs w:val="24"/>
        </w:rPr>
        <w:t xml:space="preserve">криптография и </w:t>
      </w:r>
      <w:r w:rsidR="00391914" w:rsidRPr="00391914">
        <w:rPr>
          <w:sz w:val="36"/>
          <w:szCs w:val="36"/>
        </w:rPr>
        <w:t>КРИПТОГРАФИЧЕСКАЯ ЗАЩИТА ИНФОРМАЦИИ</w:t>
      </w:r>
      <w:bookmarkEnd w:id="0"/>
    </w:p>
    <w:p w:rsidR="0092694D" w:rsidRPr="00391914" w:rsidRDefault="00391914" w:rsidP="00C474C4">
      <w:pPr>
        <w:spacing w:after="1800"/>
        <w:jc w:val="center"/>
        <w:rPr>
          <w:rFonts w:ascii="Times New Roman" w:eastAsia="Arial Unicode MS" w:hAnsi="Times New Roman" w:cs="Times New Roman"/>
          <w:b/>
          <w:caps/>
          <w:sz w:val="32"/>
          <w:szCs w:val="24"/>
          <w:lang w:val="ru-RU"/>
        </w:rPr>
      </w:pPr>
      <w:r w:rsidRPr="00391914">
        <w:rPr>
          <w:rFonts w:ascii="Times New Roman" w:eastAsia="Arial Unicode MS" w:hAnsi="Times New Roman" w:cs="Times New Roman"/>
          <w:b/>
          <w:caps/>
          <w:sz w:val="32"/>
          <w:szCs w:val="24"/>
          <w:lang w:val="ru-RU"/>
        </w:rPr>
        <w:t>Реферат</w:t>
      </w:r>
    </w:p>
    <w:p w:rsidR="0092694D" w:rsidRDefault="00AD0157" w:rsidP="00494890">
      <w:pPr>
        <w:spacing w:after="0" w:line="360" w:lineRule="auto"/>
        <w:jc w:val="right"/>
        <w:rPr>
          <w:rFonts w:ascii="Times New Roman" w:eastAsia="Arial Unicode MS" w:hAnsi="Times New Roman" w:cs="Times New Roman"/>
          <w:b/>
          <w:sz w:val="24"/>
          <w:szCs w:val="24"/>
          <w:lang w:val="ru-RU"/>
        </w:rPr>
      </w:pPr>
      <w:r w:rsidRPr="00391914">
        <w:rPr>
          <w:rFonts w:ascii="Times New Roman" w:eastAsia="Arial Unicode MS" w:hAnsi="Times New Roman" w:cs="Times New Roman"/>
          <w:b/>
          <w:sz w:val="24"/>
          <w:szCs w:val="24"/>
          <w:lang w:val="ru-RU"/>
        </w:rPr>
        <w:t>Автор</w:t>
      </w:r>
      <w:r w:rsidR="00391914" w:rsidRPr="00391914">
        <w:rPr>
          <w:rFonts w:ascii="Times New Roman" w:eastAsia="Arial Unicode MS" w:hAnsi="Times New Roman" w:cs="Times New Roman"/>
          <w:b/>
          <w:sz w:val="24"/>
          <w:szCs w:val="24"/>
          <w:lang w:val="ru-RU"/>
        </w:rPr>
        <w:t>:</w:t>
      </w:r>
    </w:p>
    <w:p w:rsidR="00391914" w:rsidRDefault="00391914" w:rsidP="00494890">
      <w:pPr>
        <w:spacing w:after="0" w:line="360" w:lineRule="auto"/>
        <w:jc w:val="right"/>
        <w:rPr>
          <w:rFonts w:ascii="Times New Roman" w:eastAsia="Arial Unicode MS" w:hAnsi="Times New Roman" w:cs="Times New Roman"/>
          <w:sz w:val="24"/>
          <w:szCs w:val="24"/>
          <w:lang w:val="ru-RU"/>
        </w:rPr>
      </w:pPr>
      <w:r w:rsidRPr="00391914">
        <w:rPr>
          <w:rFonts w:ascii="Times New Roman" w:eastAsia="Arial Unicode MS" w:hAnsi="Times New Roman" w:cs="Times New Roman"/>
          <w:sz w:val="24"/>
          <w:szCs w:val="24"/>
          <w:lang w:val="ru-RU"/>
        </w:rPr>
        <w:t>студент</w:t>
      </w:r>
      <w:r>
        <w:rPr>
          <w:rFonts w:ascii="Times New Roman" w:eastAsia="Arial Unicode MS" w:hAnsi="Times New Roman" w:cs="Times New Roman"/>
          <w:sz w:val="24"/>
          <w:szCs w:val="24"/>
          <w:lang w:val="ru-RU"/>
        </w:rPr>
        <w:t xml:space="preserve"> группы </w:t>
      </w:r>
      <w:r>
        <w:rPr>
          <w:rFonts w:ascii="Times New Roman" w:eastAsia="Arial Unicode MS" w:hAnsi="Times New Roman" w:cs="Times New Roman"/>
          <w:sz w:val="24"/>
          <w:szCs w:val="24"/>
        </w:rPr>
        <w:t>IS 11Z</w:t>
      </w:r>
      <w:r w:rsidR="00494890">
        <w:rPr>
          <w:rFonts w:ascii="Times New Roman" w:eastAsia="Arial Unicode MS" w:hAnsi="Times New Roman" w:cs="Times New Roman"/>
          <w:sz w:val="24"/>
          <w:szCs w:val="24"/>
          <w:lang w:val="ru-RU"/>
        </w:rPr>
        <w:t>,</w:t>
      </w:r>
    </w:p>
    <w:p w:rsidR="00494890" w:rsidRDefault="00494890" w:rsidP="00494890">
      <w:pPr>
        <w:spacing w:after="0" w:line="360" w:lineRule="auto"/>
        <w:jc w:val="right"/>
        <w:rPr>
          <w:rFonts w:ascii="Times New Roman" w:eastAsia="Arial Unicode MS" w:hAnsi="Times New Roman" w:cs="Times New Roman"/>
          <w:b/>
          <w:sz w:val="24"/>
          <w:szCs w:val="24"/>
          <w:lang w:val="ru-RU"/>
        </w:rPr>
      </w:pPr>
      <w:r w:rsidRPr="00494890">
        <w:rPr>
          <w:rFonts w:ascii="Times New Roman" w:eastAsia="Arial Unicode MS" w:hAnsi="Times New Roman" w:cs="Times New Roman"/>
          <w:b/>
          <w:sz w:val="24"/>
          <w:szCs w:val="24"/>
          <w:lang w:val="ru-RU"/>
        </w:rPr>
        <w:t>Анна НАГИРНЯК</w:t>
      </w:r>
    </w:p>
    <w:p w:rsidR="00494890" w:rsidRDefault="00494890" w:rsidP="00494890">
      <w:pPr>
        <w:spacing w:after="0" w:line="360" w:lineRule="auto"/>
        <w:jc w:val="right"/>
        <w:rPr>
          <w:rFonts w:ascii="Times New Roman" w:eastAsia="Arial Unicode MS" w:hAnsi="Times New Roman" w:cs="Times New Roman"/>
          <w:b/>
          <w:sz w:val="24"/>
          <w:szCs w:val="24"/>
          <w:lang w:val="ru-RU"/>
        </w:rPr>
      </w:pPr>
      <w:r>
        <w:rPr>
          <w:rFonts w:ascii="Times New Roman" w:eastAsia="Arial Unicode MS" w:hAnsi="Times New Roman" w:cs="Times New Roman"/>
          <w:b/>
          <w:sz w:val="24"/>
          <w:szCs w:val="24"/>
          <w:lang w:val="ru-RU"/>
        </w:rPr>
        <w:t>____________________</w:t>
      </w:r>
    </w:p>
    <w:p w:rsidR="00494890" w:rsidRDefault="00494890" w:rsidP="00494890">
      <w:pPr>
        <w:spacing w:after="0" w:line="480" w:lineRule="auto"/>
        <w:jc w:val="right"/>
        <w:rPr>
          <w:rFonts w:ascii="Times New Roman" w:eastAsia="Arial Unicode MS" w:hAnsi="Times New Roman" w:cs="Times New Roman"/>
          <w:sz w:val="24"/>
          <w:szCs w:val="24"/>
          <w:lang w:val="ru-RU"/>
        </w:rPr>
      </w:pPr>
      <w:r w:rsidRPr="00494890">
        <w:rPr>
          <w:rFonts w:ascii="Times New Roman" w:eastAsia="Arial Unicode MS" w:hAnsi="Times New Roman" w:cs="Times New Roman"/>
          <w:sz w:val="24"/>
          <w:szCs w:val="24"/>
          <w:lang w:val="ru-RU"/>
        </w:rPr>
        <w:t>(подпись)</w:t>
      </w:r>
    </w:p>
    <w:p w:rsidR="00494890" w:rsidRDefault="00494890" w:rsidP="00494890">
      <w:pPr>
        <w:spacing w:after="0" w:line="360" w:lineRule="auto"/>
        <w:jc w:val="right"/>
        <w:rPr>
          <w:rFonts w:ascii="Times New Roman" w:eastAsia="Arial Unicode MS" w:hAnsi="Times New Roman" w:cs="Times New Roman"/>
          <w:b/>
          <w:sz w:val="24"/>
          <w:szCs w:val="24"/>
          <w:lang w:val="ru-RU"/>
        </w:rPr>
      </w:pPr>
      <w:r w:rsidRPr="00494890">
        <w:rPr>
          <w:rFonts w:ascii="Times New Roman" w:eastAsia="Arial Unicode MS" w:hAnsi="Times New Roman" w:cs="Times New Roman"/>
          <w:b/>
          <w:sz w:val="24"/>
          <w:szCs w:val="24"/>
          <w:lang w:val="ru-RU"/>
        </w:rPr>
        <w:t>Научный Руководитель:</w:t>
      </w:r>
    </w:p>
    <w:p w:rsidR="00494890" w:rsidRDefault="00494890" w:rsidP="00494890">
      <w:pPr>
        <w:spacing w:after="0" w:line="360" w:lineRule="auto"/>
        <w:jc w:val="right"/>
        <w:rPr>
          <w:rFonts w:ascii="Times New Roman" w:eastAsia="Arial Unicode MS" w:hAnsi="Times New Roman" w:cs="Times New Roman"/>
          <w:b/>
          <w:caps/>
          <w:sz w:val="24"/>
          <w:szCs w:val="24"/>
          <w:lang w:val="ru-RU"/>
        </w:rPr>
      </w:pPr>
      <w:r w:rsidRPr="00494890">
        <w:rPr>
          <w:rFonts w:ascii="Times New Roman" w:eastAsia="Arial Unicode MS" w:hAnsi="Times New Roman" w:cs="Times New Roman"/>
          <w:b/>
          <w:sz w:val="24"/>
          <w:szCs w:val="24"/>
          <w:lang w:val="ru-RU"/>
        </w:rPr>
        <w:t xml:space="preserve">Олеся Владимировна </w:t>
      </w:r>
      <w:r w:rsidRPr="00494890">
        <w:rPr>
          <w:rFonts w:ascii="Times New Roman" w:eastAsia="Arial Unicode MS" w:hAnsi="Times New Roman" w:cs="Times New Roman"/>
          <w:b/>
          <w:caps/>
          <w:sz w:val="24"/>
          <w:szCs w:val="24"/>
          <w:lang w:val="ru-RU"/>
        </w:rPr>
        <w:t>Скутницки</w:t>
      </w:r>
    </w:p>
    <w:p w:rsidR="00494890" w:rsidRDefault="00494890" w:rsidP="00494890">
      <w:pPr>
        <w:spacing w:after="0" w:line="360" w:lineRule="auto"/>
        <w:jc w:val="right"/>
        <w:rPr>
          <w:rFonts w:ascii="Times New Roman" w:eastAsia="Arial Unicode MS" w:hAnsi="Times New Roman" w:cs="Times New Roman"/>
          <w:caps/>
          <w:sz w:val="24"/>
          <w:szCs w:val="24"/>
          <w:lang w:val="ru-RU"/>
        </w:rPr>
      </w:pPr>
      <w:r>
        <w:rPr>
          <w:rFonts w:ascii="Times New Roman" w:eastAsia="Arial Unicode MS" w:hAnsi="Times New Roman" w:cs="Times New Roman"/>
          <w:caps/>
          <w:sz w:val="24"/>
          <w:szCs w:val="24"/>
          <w:lang w:val="ru-RU"/>
        </w:rPr>
        <w:t>____________________</w:t>
      </w:r>
    </w:p>
    <w:p w:rsidR="00494890" w:rsidRPr="00494890" w:rsidRDefault="00494890" w:rsidP="00494890">
      <w:pPr>
        <w:spacing w:after="0" w:line="360" w:lineRule="auto"/>
        <w:jc w:val="right"/>
        <w:rPr>
          <w:rFonts w:ascii="Times New Roman" w:eastAsia="Arial Unicode MS" w:hAnsi="Times New Roman" w:cs="Times New Roman"/>
          <w:sz w:val="24"/>
          <w:szCs w:val="24"/>
          <w:lang w:val="ru-RU"/>
        </w:rPr>
      </w:pPr>
      <w:r>
        <w:rPr>
          <w:rFonts w:ascii="Times New Roman" w:eastAsia="Arial Unicode MS" w:hAnsi="Times New Roman" w:cs="Times New Roman"/>
          <w:sz w:val="24"/>
          <w:szCs w:val="24"/>
          <w:lang w:val="ru-RU"/>
        </w:rPr>
        <w:t>(подпись)</w:t>
      </w:r>
    </w:p>
    <w:p w:rsidR="00494890" w:rsidRDefault="00494890" w:rsidP="00494890">
      <w:pPr>
        <w:spacing w:after="0" w:line="360" w:lineRule="auto"/>
        <w:jc w:val="right"/>
        <w:rPr>
          <w:rFonts w:ascii="Times New Roman" w:eastAsia="Arial Unicode MS" w:hAnsi="Times New Roman" w:cs="Times New Roman"/>
          <w:b/>
          <w:caps/>
          <w:sz w:val="24"/>
          <w:szCs w:val="24"/>
          <w:lang w:val="ru-RU"/>
        </w:rPr>
      </w:pPr>
      <w:r w:rsidRPr="00494890">
        <w:rPr>
          <w:rFonts w:ascii="Times New Roman" w:eastAsia="Arial Unicode MS" w:hAnsi="Times New Roman" w:cs="Times New Roman"/>
          <w:b/>
          <w:sz w:val="24"/>
          <w:szCs w:val="24"/>
          <w:lang w:val="ru-RU"/>
        </w:rPr>
        <w:t xml:space="preserve">Дмитрий Дмитриевич </w:t>
      </w:r>
      <w:r w:rsidRPr="00494890">
        <w:rPr>
          <w:rFonts w:ascii="Times New Roman" w:eastAsia="Arial Unicode MS" w:hAnsi="Times New Roman" w:cs="Times New Roman"/>
          <w:b/>
          <w:caps/>
          <w:sz w:val="24"/>
          <w:szCs w:val="24"/>
          <w:lang w:val="ru-RU"/>
        </w:rPr>
        <w:t>Стоян</w:t>
      </w:r>
    </w:p>
    <w:p w:rsidR="00494890" w:rsidRDefault="00494890" w:rsidP="00494890">
      <w:pPr>
        <w:spacing w:after="0" w:line="360" w:lineRule="auto"/>
        <w:jc w:val="right"/>
        <w:rPr>
          <w:rFonts w:ascii="Times New Roman" w:eastAsia="Arial Unicode MS" w:hAnsi="Times New Roman" w:cs="Times New Roman"/>
          <w:caps/>
          <w:sz w:val="24"/>
          <w:szCs w:val="24"/>
          <w:lang w:val="ru-RU"/>
        </w:rPr>
      </w:pPr>
      <w:r>
        <w:rPr>
          <w:rFonts w:ascii="Times New Roman" w:eastAsia="Arial Unicode MS" w:hAnsi="Times New Roman" w:cs="Times New Roman"/>
          <w:caps/>
          <w:sz w:val="24"/>
          <w:szCs w:val="24"/>
          <w:lang w:val="ru-RU"/>
        </w:rPr>
        <w:t>____________________</w:t>
      </w:r>
    </w:p>
    <w:p w:rsidR="0092694D" w:rsidRPr="00391914" w:rsidRDefault="00494890" w:rsidP="00C474C4">
      <w:pPr>
        <w:spacing w:after="1000" w:line="360" w:lineRule="auto"/>
        <w:jc w:val="right"/>
        <w:rPr>
          <w:rFonts w:ascii="Times New Roman" w:eastAsia="Arial Unicode MS" w:hAnsi="Times New Roman" w:cs="Times New Roman"/>
          <w:sz w:val="24"/>
          <w:szCs w:val="24"/>
          <w:lang w:val="ru-RU"/>
        </w:rPr>
      </w:pPr>
      <w:r>
        <w:rPr>
          <w:rFonts w:ascii="Times New Roman" w:eastAsia="Arial Unicode MS" w:hAnsi="Times New Roman" w:cs="Times New Roman"/>
          <w:sz w:val="24"/>
          <w:szCs w:val="24"/>
          <w:lang w:val="ru-RU"/>
        </w:rPr>
        <w:t>(подпись)</w:t>
      </w:r>
    </w:p>
    <w:p w:rsidR="001D5A60" w:rsidRPr="00AD0157" w:rsidRDefault="00AD0157" w:rsidP="0097362C">
      <w:pPr>
        <w:spacing w:after="4000"/>
        <w:jc w:val="center"/>
        <w:rPr>
          <w:rFonts w:ascii="Times New Roman" w:eastAsia="Arial Unicode MS" w:hAnsi="Times New Roman" w:cs="Times New Roman"/>
          <w:sz w:val="24"/>
          <w:szCs w:val="24"/>
          <w:lang w:val="ru-RU"/>
        </w:rPr>
      </w:pPr>
      <w:r>
        <w:rPr>
          <w:rFonts w:ascii="Times New Roman" w:eastAsia="Arial Unicode MS" w:hAnsi="Times New Roman" w:cs="Times New Roman"/>
          <w:sz w:val="24"/>
          <w:szCs w:val="24"/>
          <w:lang w:val="ru-RU"/>
        </w:rPr>
        <w:t>Бельцы</w:t>
      </w:r>
      <w:r w:rsidR="0092694D" w:rsidRPr="00AD0157">
        <w:rPr>
          <w:rFonts w:ascii="Times New Roman" w:eastAsia="Arial Unicode MS" w:hAnsi="Times New Roman" w:cs="Times New Roman"/>
          <w:sz w:val="24"/>
          <w:szCs w:val="24"/>
          <w:lang w:val="ru-RU"/>
        </w:rPr>
        <w:t>, 2018</w:t>
      </w:r>
    </w:p>
    <w:sdt>
      <w:sdtPr>
        <w:rPr>
          <w:rFonts w:asciiTheme="minorHAnsi" w:hAnsiTheme="minorHAnsi" w:cstheme="minorBidi"/>
          <w:sz w:val="22"/>
        </w:rPr>
        <w:id w:val="1718783437"/>
        <w:docPartObj>
          <w:docPartGallery w:val="Table of Contents"/>
          <w:docPartUnique/>
        </w:docPartObj>
      </w:sdtPr>
      <w:sdtEndPr>
        <w:rPr>
          <w:b/>
          <w:bCs/>
        </w:rPr>
      </w:sdtEndPr>
      <w:sdtContent>
        <w:p w:rsidR="00BE6B78" w:rsidRPr="00A6163E" w:rsidRDefault="009D639B" w:rsidP="00A6163E">
          <w:pPr>
            <w:pStyle w:val="titlu"/>
            <w:ind w:firstLine="0"/>
            <w:rPr>
              <w:lang w:val="ru-RU"/>
            </w:rPr>
          </w:pPr>
          <w:r w:rsidRPr="009D639B">
            <w:rPr>
              <w:b/>
              <w:caps/>
              <w:lang w:val="ru-RU"/>
            </w:rPr>
            <w:t>СОДержание</w:t>
          </w:r>
          <w:r w:rsidR="006637F2" w:rsidRPr="003322D5">
            <w:rPr>
              <w:rFonts w:eastAsiaTheme="minorEastAsia"/>
              <w:lang w:val="ru-RU" w:eastAsia="ru-RU"/>
            </w:rPr>
            <w:fldChar w:fldCharType="begin"/>
          </w:r>
          <w:r w:rsidR="00AF37DF" w:rsidRPr="003322D5">
            <w:instrText xml:space="preserve"> TOC \o "1-3" \h \z \u </w:instrText>
          </w:r>
          <w:r w:rsidR="006637F2" w:rsidRPr="003322D5">
            <w:rPr>
              <w:rFonts w:eastAsiaTheme="minorEastAsia"/>
              <w:lang w:val="ru-RU" w:eastAsia="ru-RU"/>
            </w:rPr>
            <w:fldChar w:fldCharType="separate"/>
          </w:r>
          <w:hyperlink w:anchor="_Toc513465663" w:history="1"/>
        </w:p>
        <w:p w:rsidR="00BE6B78" w:rsidRPr="00BE6B78" w:rsidRDefault="00296EBD">
          <w:pPr>
            <w:pStyle w:val="TOC1"/>
            <w:tabs>
              <w:tab w:val="right" w:leader="dot" w:pos="9627"/>
            </w:tabs>
            <w:rPr>
              <w:rFonts w:ascii="Times New Roman" w:hAnsi="Times New Roman" w:cs="Times New Roman"/>
              <w:noProof/>
              <w:sz w:val="24"/>
              <w:lang w:val="en-US" w:eastAsia="en-US"/>
            </w:rPr>
          </w:pPr>
          <w:hyperlink w:anchor="_Toc513465664" w:history="1">
            <w:r w:rsidR="00BE6B78" w:rsidRPr="00BE6B78">
              <w:rPr>
                <w:rStyle w:val="Hyperlink"/>
                <w:rFonts w:ascii="Times New Roman" w:hAnsi="Times New Roman" w:cs="Times New Roman"/>
                <w:noProof/>
                <w:sz w:val="24"/>
              </w:rPr>
              <w:t>ВВЕДЕНИЕ</w:t>
            </w:r>
            <w:r w:rsidR="00BE6B78" w:rsidRPr="00BE6B78">
              <w:rPr>
                <w:rFonts w:ascii="Times New Roman" w:hAnsi="Times New Roman" w:cs="Times New Roman"/>
                <w:noProof/>
                <w:webHidden/>
                <w:sz w:val="24"/>
              </w:rPr>
              <w:tab/>
            </w:r>
            <w:r w:rsidR="006637F2" w:rsidRPr="00BE6B78">
              <w:rPr>
                <w:rFonts w:ascii="Times New Roman" w:hAnsi="Times New Roman" w:cs="Times New Roman"/>
                <w:noProof/>
                <w:webHidden/>
                <w:sz w:val="24"/>
              </w:rPr>
              <w:fldChar w:fldCharType="begin"/>
            </w:r>
            <w:r w:rsidR="00BE6B78" w:rsidRPr="00BE6B78">
              <w:rPr>
                <w:rFonts w:ascii="Times New Roman" w:hAnsi="Times New Roman" w:cs="Times New Roman"/>
                <w:noProof/>
                <w:webHidden/>
                <w:sz w:val="24"/>
              </w:rPr>
              <w:instrText xml:space="preserve"> PAGEREF _Toc513465664 \h </w:instrText>
            </w:r>
            <w:r w:rsidR="006637F2" w:rsidRPr="00BE6B78">
              <w:rPr>
                <w:rFonts w:ascii="Times New Roman" w:hAnsi="Times New Roman" w:cs="Times New Roman"/>
                <w:noProof/>
                <w:webHidden/>
                <w:sz w:val="24"/>
              </w:rPr>
            </w:r>
            <w:r w:rsidR="006637F2" w:rsidRPr="00BE6B78">
              <w:rPr>
                <w:rFonts w:ascii="Times New Roman" w:hAnsi="Times New Roman" w:cs="Times New Roman"/>
                <w:noProof/>
                <w:webHidden/>
                <w:sz w:val="24"/>
              </w:rPr>
              <w:fldChar w:fldCharType="separate"/>
            </w:r>
            <w:r w:rsidR="00BE6B78" w:rsidRPr="00BE6B78">
              <w:rPr>
                <w:rFonts w:ascii="Times New Roman" w:hAnsi="Times New Roman" w:cs="Times New Roman"/>
                <w:noProof/>
                <w:webHidden/>
                <w:sz w:val="24"/>
              </w:rPr>
              <w:t>3</w:t>
            </w:r>
            <w:r w:rsidR="006637F2" w:rsidRPr="00BE6B78">
              <w:rPr>
                <w:rFonts w:ascii="Times New Roman" w:hAnsi="Times New Roman" w:cs="Times New Roman"/>
                <w:noProof/>
                <w:webHidden/>
                <w:sz w:val="24"/>
              </w:rPr>
              <w:fldChar w:fldCharType="end"/>
            </w:r>
          </w:hyperlink>
        </w:p>
        <w:p w:rsidR="00BE6B78" w:rsidRPr="00BE6B78" w:rsidRDefault="00296EBD">
          <w:pPr>
            <w:pStyle w:val="TOC1"/>
            <w:tabs>
              <w:tab w:val="left" w:pos="440"/>
              <w:tab w:val="right" w:leader="dot" w:pos="9627"/>
            </w:tabs>
            <w:rPr>
              <w:rFonts w:ascii="Times New Roman" w:hAnsi="Times New Roman" w:cs="Times New Roman"/>
              <w:noProof/>
              <w:sz w:val="24"/>
              <w:lang w:val="en-US" w:eastAsia="en-US"/>
            </w:rPr>
          </w:pPr>
          <w:hyperlink w:anchor="_Toc513465665" w:history="1">
            <w:r w:rsidR="00BE6B78" w:rsidRPr="00BE6B78">
              <w:rPr>
                <w:rStyle w:val="Hyperlink"/>
                <w:rFonts w:ascii="Times New Roman" w:hAnsi="Times New Roman" w:cs="Times New Roman"/>
                <w:noProof/>
                <w:sz w:val="24"/>
              </w:rPr>
              <w:t>1.</w:t>
            </w:r>
            <w:r w:rsidR="00BE6B78" w:rsidRPr="00BE6B78">
              <w:rPr>
                <w:rFonts w:ascii="Times New Roman" w:hAnsi="Times New Roman" w:cs="Times New Roman"/>
                <w:noProof/>
                <w:sz w:val="24"/>
                <w:lang w:val="en-US" w:eastAsia="en-US"/>
              </w:rPr>
              <w:tab/>
            </w:r>
            <w:r w:rsidR="00BE6B78" w:rsidRPr="00BE6B78">
              <w:rPr>
                <w:rStyle w:val="Hyperlink"/>
                <w:rFonts w:ascii="Times New Roman" w:hAnsi="Times New Roman" w:cs="Times New Roman"/>
                <w:noProof/>
                <w:sz w:val="24"/>
              </w:rPr>
              <w:t>ИСТОРИЯ КРИПТОГРАФИИ</w:t>
            </w:r>
            <w:r w:rsidR="00BE6B78" w:rsidRPr="00BE6B78">
              <w:rPr>
                <w:rFonts w:ascii="Times New Roman" w:hAnsi="Times New Roman" w:cs="Times New Roman"/>
                <w:noProof/>
                <w:webHidden/>
                <w:sz w:val="24"/>
              </w:rPr>
              <w:tab/>
            </w:r>
            <w:r w:rsidR="006637F2" w:rsidRPr="00BE6B78">
              <w:rPr>
                <w:rFonts w:ascii="Times New Roman" w:hAnsi="Times New Roman" w:cs="Times New Roman"/>
                <w:noProof/>
                <w:webHidden/>
                <w:sz w:val="24"/>
              </w:rPr>
              <w:fldChar w:fldCharType="begin"/>
            </w:r>
            <w:r w:rsidR="00BE6B78" w:rsidRPr="00BE6B78">
              <w:rPr>
                <w:rFonts w:ascii="Times New Roman" w:hAnsi="Times New Roman" w:cs="Times New Roman"/>
                <w:noProof/>
                <w:webHidden/>
                <w:sz w:val="24"/>
              </w:rPr>
              <w:instrText xml:space="preserve"> PAGEREF _Toc513465665 \h </w:instrText>
            </w:r>
            <w:r w:rsidR="006637F2" w:rsidRPr="00BE6B78">
              <w:rPr>
                <w:rFonts w:ascii="Times New Roman" w:hAnsi="Times New Roman" w:cs="Times New Roman"/>
                <w:noProof/>
                <w:webHidden/>
                <w:sz w:val="24"/>
              </w:rPr>
            </w:r>
            <w:r w:rsidR="006637F2" w:rsidRPr="00BE6B78">
              <w:rPr>
                <w:rFonts w:ascii="Times New Roman" w:hAnsi="Times New Roman" w:cs="Times New Roman"/>
                <w:noProof/>
                <w:webHidden/>
                <w:sz w:val="24"/>
              </w:rPr>
              <w:fldChar w:fldCharType="separate"/>
            </w:r>
            <w:r w:rsidR="00BE6B78" w:rsidRPr="00BE6B78">
              <w:rPr>
                <w:rFonts w:ascii="Times New Roman" w:hAnsi="Times New Roman" w:cs="Times New Roman"/>
                <w:noProof/>
                <w:webHidden/>
                <w:sz w:val="24"/>
              </w:rPr>
              <w:t>4</w:t>
            </w:r>
            <w:r w:rsidR="006637F2" w:rsidRPr="00BE6B78">
              <w:rPr>
                <w:rFonts w:ascii="Times New Roman" w:hAnsi="Times New Roman" w:cs="Times New Roman"/>
                <w:noProof/>
                <w:webHidden/>
                <w:sz w:val="24"/>
              </w:rPr>
              <w:fldChar w:fldCharType="end"/>
            </w:r>
          </w:hyperlink>
        </w:p>
        <w:p w:rsidR="00BE6B78" w:rsidRPr="00BE6B78" w:rsidRDefault="00296EBD">
          <w:pPr>
            <w:pStyle w:val="TOC1"/>
            <w:tabs>
              <w:tab w:val="left" w:pos="440"/>
              <w:tab w:val="right" w:leader="dot" w:pos="9627"/>
            </w:tabs>
            <w:rPr>
              <w:rFonts w:ascii="Times New Roman" w:hAnsi="Times New Roman" w:cs="Times New Roman"/>
              <w:noProof/>
              <w:sz w:val="24"/>
              <w:lang w:val="en-US" w:eastAsia="en-US"/>
            </w:rPr>
          </w:pPr>
          <w:hyperlink w:anchor="_Toc513465666" w:history="1">
            <w:r w:rsidR="00BE6B78" w:rsidRPr="00BE6B78">
              <w:rPr>
                <w:rStyle w:val="Hyperlink"/>
                <w:rFonts w:ascii="Times New Roman" w:hAnsi="Times New Roman" w:cs="Times New Roman"/>
                <w:noProof/>
                <w:sz w:val="24"/>
              </w:rPr>
              <w:t>2.</w:t>
            </w:r>
            <w:r w:rsidR="00BE6B78" w:rsidRPr="00BE6B78">
              <w:rPr>
                <w:rFonts w:ascii="Times New Roman" w:hAnsi="Times New Roman" w:cs="Times New Roman"/>
                <w:noProof/>
                <w:sz w:val="24"/>
                <w:lang w:val="en-US" w:eastAsia="en-US"/>
              </w:rPr>
              <w:tab/>
            </w:r>
            <w:r w:rsidR="00BE6B78" w:rsidRPr="00BE6B78">
              <w:rPr>
                <w:rStyle w:val="Hyperlink"/>
                <w:rFonts w:ascii="Times New Roman" w:hAnsi="Times New Roman" w:cs="Times New Roman"/>
                <w:noProof/>
                <w:sz w:val="24"/>
                <w:lang w:val="ro-RO"/>
              </w:rPr>
              <w:t>ОСНОВНЫЕ ПОНЯТИЯ И ОПРЕДЕЛЕНИЯ</w:t>
            </w:r>
            <w:r w:rsidR="00BE6B78" w:rsidRPr="00BE6B78">
              <w:rPr>
                <w:rFonts w:ascii="Times New Roman" w:hAnsi="Times New Roman" w:cs="Times New Roman"/>
                <w:noProof/>
                <w:webHidden/>
                <w:sz w:val="24"/>
              </w:rPr>
              <w:tab/>
            </w:r>
            <w:r w:rsidR="006637F2" w:rsidRPr="00BE6B78">
              <w:rPr>
                <w:rFonts w:ascii="Times New Roman" w:hAnsi="Times New Roman" w:cs="Times New Roman"/>
                <w:noProof/>
                <w:webHidden/>
                <w:sz w:val="24"/>
              </w:rPr>
              <w:fldChar w:fldCharType="begin"/>
            </w:r>
            <w:r w:rsidR="00BE6B78" w:rsidRPr="00BE6B78">
              <w:rPr>
                <w:rFonts w:ascii="Times New Roman" w:hAnsi="Times New Roman" w:cs="Times New Roman"/>
                <w:noProof/>
                <w:webHidden/>
                <w:sz w:val="24"/>
              </w:rPr>
              <w:instrText xml:space="preserve"> PAGEREF _Toc513465666 \h </w:instrText>
            </w:r>
            <w:r w:rsidR="006637F2" w:rsidRPr="00BE6B78">
              <w:rPr>
                <w:rFonts w:ascii="Times New Roman" w:hAnsi="Times New Roman" w:cs="Times New Roman"/>
                <w:noProof/>
                <w:webHidden/>
                <w:sz w:val="24"/>
              </w:rPr>
            </w:r>
            <w:r w:rsidR="006637F2" w:rsidRPr="00BE6B78">
              <w:rPr>
                <w:rFonts w:ascii="Times New Roman" w:hAnsi="Times New Roman" w:cs="Times New Roman"/>
                <w:noProof/>
                <w:webHidden/>
                <w:sz w:val="24"/>
              </w:rPr>
              <w:fldChar w:fldCharType="separate"/>
            </w:r>
            <w:r w:rsidR="00BE6B78" w:rsidRPr="00BE6B78">
              <w:rPr>
                <w:rFonts w:ascii="Times New Roman" w:hAnsi="Times New Roman" w:cs="Times New Roman"/>
                <w:noProof/>
                <w:webHidden/>
                <w:sz w:val="24"/>
              </w:rPr>
              <w:t>7</w:t>
            </w:r>
            <w:r w:rsidR="006637F2" w:rsidRPr="00BE6B78">
              <w:rPr>
                <w:rFonts w:ascii="Times New Roman" w:hAnsi="Times New Roman" w:cs="Times New Roman"/>
                <w:noProof/>
                <w:webHidden/>
                <w:sz w:val="24"/>
              </w:rPr>
              <w:fldChar w:fldCharType="end"/>
            </w:r>
          </w:hyperlink>
        </w:p>
        <w:p w:rsidR="00BE6B78" w:rsidRPr="00BE6B78" w:rsidRDefault="00296EBD">
          <w:pPr>
            <w:pStyle w:val="TOC1"/>
            <w:tabs>
              <w:tab w:val="left" w:pos="440"/>
              <w:tab w:val="right" w:leader="dot" w:pos="9627"/>
            </w:tabs>
            <w:rPr>
              <w:rFonts w:ascii="Times New Roman" w:hAnsi="Times New Roman" w:cs="Times New Roman"/>
              <w:noProof/>
              <w:sz w:val="24"/>
              <w:lang w:val="en-US" w:eastAsia="en-US"/>
            </w:rPr>
          </w:pPr>
          <w:hyperlink w:anchor="_Toc513465667" w:history="1">
            <w:r w:rsidR="00BE6B78" w:rsidRPr="00BE6B78">
              <w:rPr>
                <w:rStyle w:val="Hyperlink"/>
                <w:rFonts w:ascii="Times New Roman" w:hAnsi="Times New Roman" w:cs="Times New Roman"/>
                <w:caps/>
                <w:noProof/>
                <w:sz w:val="24"/>
              </w:rPr>
              <w:t>3.</w:t>
            </w:r>
            <w:r w:rsidR="00BE6B78" w:rsidRPr="00BE6B78">
              <w:rPr>
                <w:rFonts w:ascii="Times New Roman" w:hAnsi="Times New Roman" w:cs="Times New Roman"/>
                <w:noProof/>
                <w:sz w:val="24"/>
                <w:lang w:val="en-US" w:eastAsia="en-US"/>
              </w:rPr>
              <w:tab/>
            </w:r>
            <w:r w:rsidR="00BE6B78" w:rsidRPr="00BE6B78">
              <w:rPr>
                <w:rStyle w:val="Hyperlink"/>
                <w:rFonts w:ascii="Times New Roman" w:hAnsi="Times New Roman" w:cs="Times New Roman"/>
                <w:caps/>
                <w:noProof/>
                <w:sz w:val="24"/>
              </w:rPr>
              <w:t>Шифровальная машина «Enigma». Принцип действия и битва за шифры</w:t>
            </w:r>
            <w:r w:rsidR="00BE6B78" w:rsidRPr="00BE6B78">
              <w:rPr>
                <w:rFonts w:ascii="Times New Roman" w:hAnsi="Times New Roman" w:cs="Times New Roman"/>
                <w:noProof/>
                <w:webHidden/>
                <w:sz w:val="24"/>
              </w:rPr>
              <w:tab/>
            </w:r>
            <w:r w:rsidR="006637F2" w:rsidRPr="00BE6B78">
              <w:rPr>
                <w:rFonts w:ascii="Times New Roman" w:hAnsi="Times New Roman" w:cs="Times New Roman"/>
                <w:noProof/>
                <w:webHidden/>
                <w:sz w:val="24"/>
              </w:rPr>
              <w:fldChar w:fldCharType="begin"/>
            </w:r>
            <w:r w:rsidR="00BE6B78" w:rsidRPr="00BE6B78">
              <w:rPr>
                <w:rFonts w:ascii="Times New Roman" w:hAnsi="Times New Roman" w:cs="Times New Roman"/>
                <w:noProof/>
                <w:webHidden/>
                <w:sz w:val="24"/>
              </w:rPr>
              <w:instrText xml:space="preserve"> PAGEREF _Toc513465667 \h </w:instrText>
            </w:r>
            <w:r w:rsidR="006637F2" w:rsidRPr="00BE6B78">
              <w:rPr>
                <w:rFonts w:ascii="Times New Roman" w:hAnsi="Times New Roman" w:cs="Times New Roman"/>
                <w:noProof/>
                <w:webHidden/>
                <w:sz w:val="24"/>
              </w:rPr>
            </w:r>
            <w:r w:rsidR="006637F2" w:rsidRPr="00BE6B78">
              <w:rPr>
                <w:rFonts w:ascii="Times New Roman" w:hAnsi="Times New Roman" w:cs="Times New Roman"/>
                <w:noProof/>
                <w:webHidden/>
                <w:sz w:val="24"/>
              </w:rPr>
              <w:fldChar w:fldCharType="separate"/>
            </w:r>
            <w:r w:rsidR="00BE6B78" w:rsidRPr="00BE6B78">
              <w:rPr>
                <w:rFonts w:ascii="Times New Roman" w:hAnsi="Times New Roman" w:cs="Times New Roman"/>
                <w:noProof/>
                <w:webHidden/>
                <w:sz w:val="24"/>
              </w:rPr>
              <w:t>11</w:t>
            </w:r>
            <w:r w:rsidR="006637F2" w:rsidRPr="00BE6B78">
              <w:rPr>
                <w:rFonts w:ascii="Times New Roman" w:hAnsi="Times New Roman" w:cs="Times New Roman"/>
                <w:noProof/>
                <w:webHidden/>
                <w:sz w:val="24"/>
              </w:rPr>
              <w:fldChar w:fldCharType="end"/>
            </w:r>
          </w:hyperlink>
        </w:p>
        <w:p w:rsidR="00BE6B78" w:rsidRPr="00BE6B78" w:rsidRDefault="00296EBD">
          <w:pPr>
            <w:pStyle w:val="TOC1"/>
            <w:tabs>
              <w:tab w:val="left" w:pos="440"/>
              <w:tab w:val="right" w:leader="dot" w:pos="9627"/>
            </w:tabs>
            <w:rPr>
              <w:rFonts w:ascii="Times New Roman" w:hAnsi="Times New Roman" w:cs="Times New Roman"/>
              <w:noProof/>
              <w:sz w:val="24"/>
              <w:lang w:val="en-US" w:eastAsia="en-US"/>
            </w:rPr>
          </w:pPr>
          <w:hyperlink w:anchor="_Toc513465668" w:history="1">
            <w:r w:rsidR="00BE6B78" w:rsidRPr="00BE6B78">
              <w:rPr>
                <w:rStyle w:val="Hyperlink"/>
                <w:rFonts w:ascii="Times New Roman" w:hAnsi="Times New Roman" w:cs="Times New Roman"/>
                <w:noProof/>
                <w:sz w:val="24"/>
              </w:rPr>
              <w:t>5.</w:t>
            </w:r>
            <w:r w:rsidR="00BE6B78" w:rsidRPr="00BE6B78">
              <w:rPr>
                <w:rFonts w:ascii="Times New Roman" w:hAnsi="Times New Roman" w:cs="Times New Roman"/>
                <w:noProof/>
                <w:sz w:val="24"/>
                <w:lang w:val="en-US" w:eastAsia="en-US"/>
              </w:rPr>
              <w:tab/>
            </w:r>
            <w:r w:rsidR="00BE6B78" w:rsidRPr="00BE6B78">
              <w:rPr>
                <w:rStyle w:val="Hyperlink"/>
                <w:rFonts w:ascii="Times New Roman" w:hAnsi="Times New Roman" w:cs="Times New Roman"/>
                <w:noProof/>
                <w:sz w:val="24"/>
              </w:rPr>
              <w:t>КРАТКИЕ СВЕДЕНИЯ О КРИПТОАНАЛИЗЕ</w:t>
            </w:r>
            <w:r w:rsidR="00BE6B78" w:rsidRPr="00BE6B78">
              <w:rPr>
                <w:rFonts w:ascii="Times New Roman" w:hAnsi="Times New Roman" w:cs="Times New Roman"/>
                <w:noProof/>
                <w:webHidden/>
                <w:sz w:val="24"/>
              </w:rPr>
              <w:tab/>
            </w:r>
            <w:r w:rsidR="006637F2" w:rsidRPr="00BE6B78">
              <w:rPr>
                <w:rFonts w:ascii="Times New Roman" w:hAnsi="Times New Roman" w:cs="Times New Roman"/>
                <w:noProof/>
                <w:webHidden/>
                <w:sz w:val="24"/>
              </w:rPr>
              <w:fldChar w:fldCharType="begin"/>
            </w:r>
            <w:r w:rsidR="00BE6B78" w:rsidRPr="00BE6B78">
              <w:rPr>
                <w:rFonts w:ascii="Times New Roman" w:hAnsi="Times New Roman" w:cs="Times New Roman"/>
                <w:noProof/>
                <w:webHidden/>
                <w:sz w:val="24"/>
              </w:rPr>
              <w:instrText xml:space="preserve"> PAGEREF _Toc513465668 \h </w:instrText>
            </w:r>
            <w:r w:rsidR="006637F2" w:rsidRPr="00BE6B78">
              <w:rPr>
                <w:rFonts w:ascii="Times New Roman" w:hAnsi="Times New Roman" w:cs="Times New Roman"/>
                <w:noProof/>
                <w:webHidden/>
                <w:sz w:val="24"/>
              </w:rPr>
            </w:r>
            <w:r w:rsidR="006637F2" w:rsidRPr="00BE6B78">
              <w:rPr>
                <w:rFonts w:ascii="Times New Roman" w:hAnsi="Times New Roman" w:cs="Times New Roman"/>
                <w:noProof/>
                <w:webHidden/>
                <w:sz w:val="24"/>
              </w:rPr>
              <w:fldChar w:fldCharType="separate"/>
            </w:r>
            <w:r w:rsidR="00BE6B78" w:rsidRPr="00BE6B78">
              <w:rPr>
                <w:rFonts w:ascii="Times New Roman" w:hAnsi="Times New Roman" w:cs="Times New Roman"/>
                <w:noProof/>
                <w:webHidden/>
                <w:sz w:val="24"/>
              </w:rPr>
              <w:t>16</w:t>
            </w:r>
            <w:r w:rsidR="006637F2" w:rsidRPr="00BE6B78">
              <w:rPr>
                <w:rFonts w:ascii="Times New Roman" w:hAnsi="Times New Roman" w:cs="Times New Roman"/>
                <w:noProof/>
                <w:webHidden/>
                <w:sz w:val="24"/>
              </w:rPr>
              <w:fldChar w:fldCharType="end"/>
            </w:r>
          </w:hyperlink>
        </w:p>
        <w:p w:rsidR="00BE6B78" w:rsidRPr="00BE6B78" w:rsidRDefault="00296EBD">
          <w:pPr>
            <w:pStyle w:val="TOC1"/>
            <w:tabs>
              <w:tab w:val="right" w:leader="dot" w:pos="9627"/>
            </w:tabs>
            <w:rPr>
              <w:rFonts w:ascii="Times New Roman" w:hAnsi="Times New Roman" w:cs="Times New Roman"/>
              <w:noProof/>
              <w:sz w:val="24"/>
              <w:lang w:val="en-US" w:eastAsia="en-US"/>
            </w:rPr>
          </w:pPr>
          <w:hyperlink w:anchor="_Toc513465669" w:history="1">
            <w:r w:rsidR="00BE6B78" w:rsidRPr="00BE6B78">
              <w:rPr>
                <w:rStyle w:val="Hyperlink"/>
                <w:rFonts w:ascii="Times New Roman" w:hAnsi="Times New Roman" w:cs="Times New Roman"/>
                <w:noProof/>
                <w:sz w:val="24"/>
              </w:rPr>
              <w:t>ВЫВОДЫ</w:t>
            </w:r>
            <w:r w:rsidR="00BE6B78" w:rsidRPr="00BE6B78">
              <w:rPr>
                <w:rFonts w:ascii="Times New Roman" w:hAnsi="Times New Roman" w:cs="Times New Roman"/>
                <w:noProof/>
                <w:webHidden/>
                <w:sz w:val="24"/>
              </w:rPr>
              <w:tab/>
            </w:r>
            <w:r w:rsidR="006637F2" w:rsidRPr="00BE6B78">
              <w:rPr>
                <w:rFonts w:ascii="Times New Roman" w:hAnsi="Times New Roman" w:cs="Times New Roman"/>
                <w:noProof/>
                <w:webHidden/>
                <w:sz w:val="24"/>
              </w:rPr>
              <w:fldChar w:fldCharType="begin"/>
            </w:r>
            <w:r w:rsidR="00BE6B78" w:rsidRPr="00BE6B78">
              <w:rPr>
                <w:rFonts w:ascii="Times New Roman" w:hAnsi="Times New Roman" w:cs="Times New Roman"/>
                <w:noProof/>
                <w:webHidden/>
                <w:sz w:val="24"/>
              </w:rPr>
              <w:instrText xml:space="preserve"> PAGEREF _Toc513465669 \h </w:instrText>
            </w:r>
            <w:r w:rsidR="006637F2" w:rsidRPr="00BE6B78">
              <w:rPr>
                <w:rFonts w:ascii="Times New Roman" w:hAnsi="Times New Roman" w:cs="Times New Roman"/>
                <w:noProof/>
                <w:webHidden/>
                <w:sz w:val="24"/>
              </w:rPr>
            </w:r>
            <w:r w:rsidR="006637F2" w:rsidRPr="00BE6B78">
              <w:rPr>
                <w:rFonts w:ascii="Times New Roman" w:hAnsi="Times New Roman" w:cs="Times New Roman"/>
                <w:noProof/>
                <w:webHidden/>
                <w:sz w:val="24"/>
              </w:rPr>
              <w:fldChar w:fldCharType="separate"/>
            </w:r>
            <w:r w:rsidR="00BE6B78" w:rsidRPr="00BE6B78">
              <w:rPr>
                <w:rFonts w:ascii="Times New Roman" w:hAnsi="Times New Roman" w:cs="Times New Roman"/>
                <w:noProof/>
                <w:webHidden/>
                <w:sz w:val="24"/>
              </w:rPr>
              <w:t>19</w:t>
            </w:r>
            <w:r w:rsidR="006637F2" w:rsidRPr="00BE6B78">
              <w:rPr>
                <w:rFonts w:ascii="Times New Roman" w:hAnsi="Times New Roman" w:cs="Times New Roman"/>
                <w:noProof/>
                <w:webHidden/>
                <w:sz w:val="24"/>
              </w:rPr>
              <w:fldChar w:fldCharType="end"/>
            </w:r>
          </w:hyperlink>
        </w:p>
        <w:p w:rsidR="00BE6B78" w:rsidRPr="00BE6B78" w:rsidRDefault="00296EBD">
          <w:pPr>
            <w:pStyle w:val="TOC1"/>
            <w:tabs>
              <w:tab w:val="right" w:leader="dot" w:pos="9627"/>
            </w:tabs>
            <w:rPr>
              <w:rFonts w:ascii="Times New Roman" w:hAnsi="Times New Roman" w:cs="Times New Roman"/>
              <w:noProof/>
              <w:sz w:val="24"/>
              <w:lang w:val="en-US" w:eastAsia="en-US"/>
            </w:rPr>
          </w:pPr>
          <w:hyperlink w:anchor="_Toc513465670" w:history="1">
            <w:r w:rsidR="00BE6B78" w:rsidRPr="00BE6B78">
              <w:rPr>
                <w:rStyle w:val="Hyperlink"/>
                <w:rFonts w:ascii="Times New Roman" w:hAnsi="Times New Roman" w:cs="Times New Roman"/>
                <w:noProof/>
                <w:sz w:val="24"/>
              </w:rPr>
              <w:t>СПИСОК ЛИТЕРАТУРЫ</w:t>
            </w:r>
            <w:r w:rsidR="00BE6B78" w:rsidRPr="00BE6B78">
              <w:rPr>
                <w:rFonts w:ascii="Times New Roman" w:hAnsi="Times New Roman" w:cs="Times New Roman"/>
                <w:noProof/>
                <w:webHidden/>
                <w:sz w:val="24"/>
              </w:rPr>
              <w:tab/>
            </w:r>
            <w:r w:rsidR="006637F2" w:rsidRPr="00BE6B78">
              <w:rPr>
                <w:rFonts w:ascii="Times New Roman" w:hAnsi="Times New Roman" w:cs="Times New Roman"/>
                <w:noProof/>
                <w:webHidden/>
                <w:sz w:val="24"/>
              </w:rPr>
              <w:fldChar w:fldCharType="begin"/>
            </w:r>
            <w:r w:rsidR="00BE6B78" w:rsidRPr="00BE6B78">
              <w:rPr>
                <w:rFonts w:ascii="Times New Roman" w:hAnsi="Times New Roman" w:cs="Times New Roman"/>
                <w:noProof/>
                <w:webHidden/>
                <w:sz w:val="24"/>
              </w:rPr>
              <w:instrText xml:space="preserve"> PAGEREF _Toc513465670 \h </w:instrText>
            </w:r>
            <w:r w:rsidR="006637F2" w:rsidRPr="00BE6B78">
              <w:rPr>
                <w:rFonts w:ascii="Times New Roman" w:hAnsi="Times New Roman" w:cs="Times New Roman"/>
                <w:noProof/>
                <w:webHidden/>
                <w:sz w:val="24"/>
              </w:rPr>
            </w:r>
            <w:r w:rsidR="006637F2" w:rsidRPr="00BE6B78">
              <w:rPr>
                <w:rFonts w:ascii="Times New Roman" w:hAnsi="Times New Roman" w:cs="Times New Roman"/>
                <w:noProof/>
                <w:webHidden/>
                <w:sz w:val="24"/>
              </w:rPr>
              <w:fldChar w:fldCharType="separate"/>
            </w:r>
            <w:r w:rsidR="00BE6B78" w:rsidRPr="00BE6B78">
              <w:rPr>
                <w:rFonts w:ascii="Times New Roman" w:hAnsi="Times New Roman" w:cs="Times New Roman"/>
                <w:noProof/>
                <w:webHidden/>
                <w:sz w:val="24"/>
              </w:rPr>
              <w:t>20</w:t>
            </w:r>
            <w:r w:rsidR="006637F2" w:rsidRPr="00BE6B78">
              <w:rPr>
                <w:rFonts w:ascii="Times New Roman" w:hAnsi="Times New Roman" w:cs="Times New Roman"/>
                <w:noProof/>
                <w:webHidden/>
                <w:sz w:val="24"/>
              </w:rPr>
              <w:fldChar w:fldCharType="end"/>
            </w:r>
          </w:hyperlink>
        </w:p>
        <w:p w:rsidR="00AF37DF" w:rsidRDefault="006637F2">
          <w:r w:rsidRPr="003322D5">
            <w:rPr>
              <w:rFonts w:ascii="Times New Roman" w:hAnsi="Times New Roman" w:cs="Times New Roman"/>
              <w:b/>
              <w:bCs/>
              <w:sz w:val="24"/>
            </w:rPr>
            <w:fldChar w:fldCharType="end"/>
          </w:r>
        </w:p>
      </w:sdtContent>
    </w:sdt>
    <w:p w:rsidR="00374BD9" w:rsidRPr="00374BD9" w:rsidRDefault="00374BD9" w:rsidP="00374BD9">
      <w:pPr>
        <w:pStyle w:val="Stiltext"/>
      </w:pPr>
    </w:p>
    <w:p w:rsidR="0097362C" w:rsidRPr="008E3D43" w:rsidRDefault="0097362C">
      <w:pPr>
        <w:rPr>
          <w:rFonts w:ascii="Times New Roman" w:hAnsi="Times New Roman" w:cs="Times New Roman"/>
          <w:sz w:val="24"/>
          <w:lang w:val="ro-MD"/>
        </w:rPr>
      </w:pPr>
      <w:r>
        <w:rPr>
          <w:rFonts w:ascii="Times New Roman" w:hAnsi="Times New Roman" w:cs="Times New Roman"/>
          <w:sz w:val="24"/>
        </w:rPr>
        <w:br w:type="page"/>
      </w:r>
    </w:p>
    <w:p w:rsidR="00086AC1" w:rsidRPr="00777F50" w:rsidRDefault="001547B7" w:rsidP="00F267EB">
      <w:pPr>
        <w:pStyle w:val="Stiltitlucapitol"/>
        <w:outlineLvl w:val="0"/>
        <w:rPr>
          <w:lang w:val="ru-RU"/>
        </w:rPr>
      </w:pPr>
      <w:bookmarkStart w:id="1" w:name="_Toc513465664"/>
      <w:r w:rsidRPr="00777F50">
        <w:rPr>
          <w:lang w:val="ru-RU"/>
        </w:rPr>
        <w:lastRenderedPageBreak/>
        <w:t>ВВЕДЕНИЕ</w:t>
      </w:r>
      <w:bookmarkEnd w:id="1"/>
    </w:p>
    <w:p w:rsidR="007E5657" w:rsidRPr="007E5657" w:rsidRDefault="007E5657" w:rsidP="00990919">
      <w:pPr>
        <w:pStyle w:val="Stiltext"/>
        <w:rPr>
          <w:lang w:val="ru-RU"/>
        </w:rPr>
      </w:pPr>
      <w:r>
        <w:t>В современном обществе все большую роль играют компьютеры, и вообще электронные средства передачи, хранения, и обработки информации.</w:t>
      </w:r>
    </w:p>
    <w:p w:rsidR="007E5657" w:rsidRDefault="007E5657" w:rsidP="00990919">
      <w:pPr>
        <w:pStyle w:val="Stiltext"/>
        <w:rPr>
          <w:lang w:val="ru-RU"/>
        </w:rPr>
      </w:pPr>
      <w:r>
        <w:t>Для того чтобы информационные технологии можно было использовать в различных областях, необходимо обеспечить их надежность и безопасность. Под безопасностью (в широком смысле) понимается способность информационной системы сохранять свою целостность и работоспособность при случайных или преднамеренных внешних воздействиях. Поэтому широкое использование информационных технологий привело к бурному развитию различных методов защиты информации, из которых основными можно, пожалуй, назвать, помехоустойчивое кодирование и криптографию.</w:t>
      </w:r>
    </w:p>
    <w:p w:rsidR="007E5657" w:rsidRPr="007E5657" w:rsidRDefault="001547B7" w:rsidP="007E5657">
      <w:pPr>
        <w:pStyle w:val="Stiltext"/>
      </w:pPr>
      <w:r>
        <w:t>В течение многих лет криптография служила исключительно военным целям. Сегодня обычные пользователи получают возможность обращаться к средствам, позволяющим им обезопасить себя от несанкционированного доступа к конфиденциальной информа</w:t>
      </w:r>
      <w:r w:rsidR="00374BDC">
        <w:t>ции, применяя методы компьютер</w:t>
      </w:r>
      <w:r>
        <w:t xml:space="preserve">ной криптографии. </w:t>
      </w:r>
    </w:p>
    <w:p w:rsidR="00F8415E" w:rsidRPr="007E5657" w:rsidRDefault="00F8415E" w:rsidP="001F3F06">
      <w:pPr>
        <w:pStyle w:val="Stiltext"/>
        <w:rPr>
          <w:lang w:val="ru-RU"/>
        </w:rPr>
      </w:pPr>
      <w:r w:rsidRPr="007E5657">
        <w:rPr>
          <w:lang w:val="ru-RU"/>
        </w:rPr>
        <w:br w:type="page"/>
      </w:r>
    </w:p>
    <w:p w:rsidR="0097362C" w:rsidRPr="00B33AF7" w:rsidRDefault="00B33AF7" w:rsidP="00F5304A">
      <w:pPr>
        <w:pStyle w:val="Stiltitlucapitol"/>
        <w:numPr>
          <w:ilvl w:val="0"/>
          <w:numId w:val="2"/>
        </w:numPr>
        <w:ind w:left="714" w:hanging="357"/>
        <w:outlineLvl w:val="0"/>
      </w:pPr>
      <w:bookmarkStart w:id="2" w:name="_Toc513465665"/>
      <w:r>
        <w:rPr>
          <w:lang w:val="ru-RU"/>
        </w:rPr>
        <w:lastRenderedPageBreak/>
        <w:t>ИСТОРИЯ</w:t>
      </w:r>
      <w:r w:rsidR="00621B5E">
        <w:rPr>
          <w:lang w:val="ru-RU"/>
        </w:rPr>
        <w:t xml:space="preserve"> </w:t>
      </w:r>
      <w:r>
        <w:rPr>
          <w:lang w:val="ru-RU"/>
        </w:rPr>
        <w:t>КРИПТОГРАФИИ</w:t>
      </w:r>
      <w:bookmarkEnd w:id="2"/>
    </w:p>
    <w:p w:rsidR="002C0708" w:rsidRPr="000B669E" w:rsidRDefault="00B33AF7" w:rsidP="00B33AF7">
      <w:pPr>
        <w:pStyle w:val="Stiltext"/>
        <w:rPr>
          <w:lang w:val="ru-RU"/>
        </w:rPr>
      </w:pPr>
      <w:r>
        <w:t>С распространением письменности</w:t>
      </w:r>
      <w:r w:rsidR="00761C88">
        <w:t xml:space="preserve"> в человеческом обществе появи</w:t>
      </w:r>
      <w:r>
        <w:t>лась потребность в обмене письмами и с</w:t>
      </w:r>
      <w:r w:rsidR="00761C88">
        <w:t>ообщениями, что вызвало необхо</w:t>
      </w:r>
      <w:r>
        <w:t xml:space="preserve">димость сокрытия содержимого письменных сообщений от посторонних. Методы сокрытия содержимого письменных сообщений можно разделить на три группы. К первой группе относятся методы маскировки или </w:t>
      </w:r>
      <w:r w:rsidRPr="0092028D">
        <w:rPr>
          <w:rStyle w:val="terminologia0"/>
        </w:rPr>
        <w:t>стег</w:t>
      </w:r>
      <w:r w:rsidR="0092028D" w:rsidRPr="0092028D">
        <w:rPr>
          <w:rStyle w:val="terminologia0"/>
        </w:rPr>
        <w:t>а</w:t>
      </w:r>
      <w:r w:rsidRPr="0092028D">
        <w:rPr>
          <w:rStyle w:val="terminologia0"/>
        </w:rPr>
        <w:t>нографии</w:t>
      </w:r>
      <w:r>
        <w:t>, которые осуществляют сокрыт</w:t>
      </w:r>
      <w:r w:rsidR="00E43C84">
        <w:t>ие самого факта наличия сообще</w:t>
      </w:r>
      <w:r>
        <w:t xml:space="preserve">ния; вторую группу составляют различные методы тайнописи или </w:t>
      </w:r>
      <w:r w:rsidR="0092028D">
        <w:rPr>
          <w:rStyle w:val="terminologia0"/>
        </w:rPr>
        <w:t>крипто</w:t>
      </w:r>
      <w:r w:rsidRPr="0092028D">
        <w:rPr>
          <w:rStyle w:val="terminologia0"/>
        </w:rPr>
        <w:t>графии</w:t>
      </w:r>
      <w:r>
        <w:t xml:space="preserve"> (от греческих слов </w:t>
      </w:r>
      <w:r w:rsidRPr="0092028D">
        <w:rPr>
          <w:rStyle w:val="terminologia0"/>
        </w:rPr>
        <w:t>ktyptos</w:t>
      </w:r>
      <w:r>
        <w:t xml:space="preserve"> – тайный и </w:t>
      </w:r>
      <w:r w:rsidRPr="0092028D">
        <w:rPr>
          <w:rStyle w:val="terminologia0"/>
        </w:rPr>
        <w:t>grapho</w:t>
      </w:r>
      <w:r w:rsidR="00E43C84">
        <w:t xml:space="preserve"> – пишу); методы треть</w:t>
      </w:r>
      <w:r>
        <w:t>ей группы ориентированы на создание специальных технических устро</w:t>
      </w:r>
      <w:r w:rsidR="003B5C32">
        <w:t>йств, засекречивания информации</w:t>
      </w:r>
      <w:r w:rsidR="003B5C32">
        <w:rPr>
          <w:lang w:val="ru-RU"/>
        </w:rPr>
        <w:t xml:space="preserve"> </w:t>
      </w:r>
      <w:r w:rsidR="000B669E" w:rsidRPr="000B669E">
        <w:rPr>
          <w:lang w:val="ru-RU"/>
        </w:rPr>
        <w:t>[</w:t>
      </w:r>
      <w:r w:rsidR="000B669E" w:rsidRPr="00777F50">
        <w:rPr>
          <w:lang w:val="ru-RU"/>
        </w:rPr>
        <w:t>6</w:t>
      </w:r>
      <w:r w:rsidR="000B669E" w:rsidRPr="000B669E">
        <w:rPr>
          <w:lang w:val="ru-RU"/>
        </w:rPr>
        <w:t>]</w:t>
      </w:r>
      <w:r w:rsidR="003B5C32">
        <w:rPr>
          <w:lang w:val="ru-RU"/>
        </w:rPr>
        <w:t>.</w:t>
      </w:r>
    </w:p>
    <w:p w:rsidR="0092028D" w:rsidRDefault="00E43C84" w:rsidP="00B33AF7">
      <w:pPr>
        <w:pStyle w:val="Stiltext"/>
        <w:rPr>
          <w:lang w:val="ru-RU"/>
        </w:rPr>
      </w:pPr>
      <w:r>
        <w:t>История криптографии – ровесница истории человеческого языка. Более того, первоначально письменность сама по себе была своеобразной криптографической системой, так как в древних обществах ею владели только избранные.</w:t>
      </w:r>
    </w:p>
    <w:p w:rsidR="00E43C84" w:rsidRPr="003B5C32" w:rsidRDefault="00E43C84" w:rsidP="00B33AF7">
      <w:pPr>
        <w:pStyle w:val="Stiltext"/>
        <w:rPr>
          <w:lang w:val="ru-RU"/>
        </w:rPr>
      </w:pPr>
      <w:r>
        <w:t xml:space="preserve">Развитию тайнописи способствовали войны. Письменные приказы и донесения обязательно шифровались, чтобы пленение курьеров не позволило противнику получить важную информацию. Например, римский император Цезарь пользовался в своей военной и личной переписке шифром, сущность которого состояла в замене каждой буквы латинского языка на следующую букву алфавита. Тогда знаменитая фраза: </w:t>
      </w:r>
      <w:r w:rsidR="006C2484">
        <w:rPr>
          <w:lang w:val="ru-RU"/>
        </w:rPr>
        <w:t>«</w:t>
      </w:r>
      <w:r w:rsidRPr="00E43C84">
        <w:rPr>
          <w:rStyle w:val="terminologia0"/>
        </w:rPr>
        <w:t>VENI</w:t>
      </w:r>
      <w:r w:rsidRPr="00E43C84">
        <w:t>,</w:t>
      </w:r>
      <w:r w:rsidRPr="00E43C84">
        <w:rPr>
          <w:rStyle w:val="terminologia0"/>
        </w:rPr>
        <w:t xml:space="preserve"> VIDI</w:t>
      </w:r>
      <w:r w:rsidRPr="00E43C84">
        <w:t>,</w:t>
      </w:r>
      <w:r w:rsidRPr="00E43C84">
        <w:rPr>
          <w:rStyle w:val="terminologia0"/>
        </w:rPr>
        <w:t xml:space="preserve"> VICI</w:t>
      </w:r>
      <w:r w:rsidR="006C2484">
        <w:rPr>
          <w:lang w:val="ru-RU"/>
        </w:rPr>
        <w:t>»</w:t>
      </w:r>
      <w:r w:rsidR="006C2484">
        <w:t xml:space="preserve"> (</w:t>
      </w:r>
      <w:r w:rsidR="006C2484">
        <w:rPr>
          <w:lang w:val="ru-RU"/>
        </w:rPr>
        <w:t>«</w:t>
      </w:r>
      <w:r w:rsidR="006C2484">
        <w:t>Пришел, увидел, победил</w:t>
      </w:r>
      <w:r w:rsidR="006C2484">
        <w:rPr>
          <w:lang w:val="ru-RU"/>
        </w:rPr>
        <w:t>»</w:t>
      </w:r>
      <w:r>
        <w:t xml:space="preserve">), которой Цезарь, известил одного из своих друзей в Риме о быстро одержанной им победе, в зашифрованном виде будет иметь следующий вид: </w:t>
      </w:r>
      <w:r w:rsidR="006C2484">
        <w:rPr>
          <w:lang w:val="ru-RU"/>
        </w:rPr>
        <w:t>«</w:t>
      </w:r>
      <w:r w:rsidRPr="00E43C84">
        <w:rPr>
          <w:rStyle w:val="terminologia0"/>
        </w:rPr>
        <w:t>XFOJ</w:t>
      </w:r>
      <w:r w:rsidRPr="00E43C84">
        <w:t>,</w:t>
      </w:r>
      <w:r w:rsidRPr="00E43C84">
        <w:rPr>
          <w:rStyle w:val="terminologia0"/>
        </w:rPr>
        <w:t xml:space="preserve"> XJEJ</w:t>
      </w:r>
      <w:r w:rsidRPr="00E43C84">
        <w:t>,</w:t>
      </w:r>
      <w:r w:rsidRPr="00E43C84">
        <w:rPr>
          <w:rStyle w:val="terminologia0"/>
        </w:rPr>
        <w:t xml:space="preserve"> XJDJ</w:t>
      </w:r>
      <w:r w:rsidR="006C2484">
        <w:rPr>
          <w:lang w:val="ru-RU"/>
        </w:rPr>
        <w:t>»</w:t>
      </w:r>
      <w:r w:rsidR="003B5C32">
        <w:rPr>
          <w:lang w:val="ru-RU"/>
        </w:rPr>
        <w:t xml:space="preserve"> </w:t>
      </w:r>
      <w:r w:rsidR="000B669E">
        <w:t>[</w:t>
      </w:r>
      <w:r w:rsidR="00777F50">
        <w:t>5</w:t>
      </w:r>
      <w:r w:rsidR="000B669E">
        <w:t>]</w:t>
      </w:r>
      <w:r w:rsidR="003B5C32">
        <w:rPr>
          <w:lang w:val="ru-RU"/>
        </w:rPr>
        <w:t>.</w:t>
      </w:r>
    </w:p>
    <w:p w:rsidR="00E43C84" w:rsidRDefault="00E43C84" w:rsidP="00B33AF7">
      <w:pPr>
        <w:pStyle w:val="Stiltext"/>
        <w:rPr>
          <w:lang w:val="ru-RU"/>
        </w:rPr>
      </w:pPr>
      <w:r>
        <w:t>Практически одновременно с криптог</w:t>
      </w:r>
      <w:r w:rsidR="00C504E1">
        <w:t>рафией стал развиваться и крип</w:t>
      </w:r>
      <w:r>
        <w:t>тоанализ – наука о раскрытии шифров (ключей) по шифртексту.</w:t>
      </w:r>
    </w:p>
    <w:p w:rsidR="00E43C84" w:rsidRPr="003B5C32" w:rsidRDefault="00E43C84" w:rsidP="00B33AF7">
      <w:pPr>
        <w:pStyle w:val="Stiltext"/>
        <w:rPr>
          <w:lang w:val="ru-RU"/>
        </w:rPr>
      </w:pPr>
      <w:r>
        <w:t>В истории криптографии условно м</w:t>
      </w:r>
      <w:r w:rsidR="00C504E1">
        <w:t>ожно выделить четыре этапа: на</w:t>
      </w:r>
      <w:r>
        <w:t>ивный, фо</w:t>
      </w:r>
      <w:r w:rsidR="003B5C32">
        <w:t>рмальный, научный; компьютерный</w:t>
      </w:r>
      <w:r w:rsidR="003B5C32">
        <w:rPr>
          <w:lang w:val="ru-RU"/>
        </w:rPr>
        <w:t xml:space="preserve"> </w:t>
      </w:r>
      <w:r w:rsidR="000B669E">
        <w:t>[5]</w:t>
      </w:r>
      <w:r w:rsidR="003B5C32">
        <w:rPr>
          <w:lang w:val="ru-RU"/>
        </w:rPr>
        <w:t>.</w:t>
      </w:r>
    </w:p>
    <w:p w:rsidR="00C504E1" w:rsidRPr="003B5C32" w:rsidRDefault="00C504E1" w:rsidP="00B33AF7">
      <w:pPr>
        <w:pStyle w:val="Stiltext"/>
        <w:rPr>
          <w:lang w:val="ru-RU"/>
        </w:rPr>
      </w:pPr>
      <w:r>
        <w:t xml:space="preserve">Для </w:t>
      </w:r>
      <w:r w:rsidRPr="00C504E1">
        <w:rPr>
          <w:rStyle w:val="terminologia0"/>
        </w:rPr>
        <w:t>наивной</w:t>
      </w:r>
      <w:r w:rsidR="001C643A">
        <w:rPr>
          <w:rStyle w:val="terminologia0"/>
          <w:lang w:val="ru-RU"/>
        </w:rPr>
        <w:t xml:space="preserve"> </w:t>
      </w:r>
      <w:r w:rsidRPr="00C504E1">
        <w:rPr>
          <w:rStyle w:val="terminologia0"/>
        </w:rPr>
        <w:t>криптографии</w:t>
      </w:r>
      <w:r>
        <w:t xml:space="preserve"> (до начала XVI в.) характерно использование любых, обычно примитивных, способов запутывания противника относительно содержания шифруемых текстов. На начальном этапе для защиты информации использовались методы кодирования и стеганографии, которые родственны, но не тождественны крипто</w:t>
      </w:r>
      <w:r w:rsidR="003B5C32">
        <w:t>графии</w:t>
      </w:r>
      <w:r w:rsidR="000B669E">
        <w:t xml:space="preserve"> [1]</w:t>
      </w:r>
      <w:r w:rsidR="003B5C32">
        <w:rPr>
          <w:lang w:val="ru-RU"/>
        </w:rPr>
        <w:t>.</w:t>
      </w:r>
    </w:p>
    <w:p w:rsidR="00C504E1" w:rsidRPr="003B5C32" w:rsidRDefault="00C504E1" w:rsidP="00B33AF7">
      <w:pPr>
        <w:pStyle w:val="Stiltext"/>
        <w:rPr>
          <w:lang w:val="ru-RU"/>
        </w:rPr>
      </w:pPr>
      <w:r>
        <w:t>Большинство из используемых шифров сводились к перестановке или моноалфавитной подстановке. Одним из первых зафиксированных примеров является шифр Цезаря, состоящий в замене каждой буквы исходного текста на другую, отстоящую от нее в алфавите на определенное число позиций. Другой шифр, полибианский квадр</w:t>
      </w:r>
      <w:r w:rsidR="007A7E00">
        <w:t>ат, авторство которого приписы</w:t>
      </w:r>
      <w:r>
        <w:t>вается греческому писателю Полибию, является общей моноалфавитной подстановкой, которая проводится с п</w:t>
      </w:r>
      <w:r w:rsidR="007A7E00">
        <w:t>омощью случайно заполненной ал</w:t>
      </w:r>
      <w:r>
        <w:t xml:space="preserve">фавитом квадратной </w:t>
      </w:r>
      <w:r>
        <w:lastRenderedPageBreak/>
        <w:t>таблицей (для греческо</w:t>
      </w:r>
      <w:r w:rsidR="007A7E00">
        <w:t>го алфавита размер составляет 5×</w:t>
      </w:r>
      <w:r>
        <w:t xml:space="preserve">5). Каждая буква исходного текста заменяется на букву, </w:t>
      </w:r>
      <w:r w:rsidR="003B5C32">
        <w:t>стоящую в квадрате снизу от нее</w:t>
      </w:r>
      <w:r w:rsidR="00777F50">
        <w:t xml:space="preserve"> [6]</w:t>
      </w:r>
      <w:r w:rsidR="003B5C32">
        <w:rPr>
          <w:lang w:val="ru-RU"/>
        </w:rPr>
        <w:t>.</w:t>
      </w:r>
    </w:p>
    <w:p w:rsidR="007A7E00" w:rsidRDefault="007A7E00" w:rsidP="00B33AF7">
      <w:pPr>
        <w:pStyle w:val="Stiltext"/>
        <w:rPr>
          <w:lang w:val="ru-RU"/>
        </w:rPr>
      </w:pPr>
      <w:r>
        <w:t xml:space="preserve">Этап </w:t>
      </w:r>
      <w:r w:rsidRPr="007A7E00">
        <w:rPr>
          <w:rStyle w:val="terminologia0"/>
        </w:rPr>
        <w:t>формальной криптографии</w:t>
      </w:r>
      <w:r>
        <w:t xml:space="preserve"> (конец XV – начало XX вв.) связан с появлением формализованных и относительно стойких к ручному криптоанализу шифров. В европейских странах это произошло в эпоху Возрождения, когда развитие науки и торговли вызвало спрос на надежные способы защиты информации. Важная роль на этом этапе принадлежит Леону Батисте Альберти, итальянскому архитектору, который одним из первых предложил многоалфавитную подстановку. Данный шифр, получивший имя дипломата XVI в. Блеза Вижине</w:t>
      </w:r>
      <w:r w:rsidR="006C2484">
        <w:t xml:space="preserve">ра, состоял в последовательном </w:t>
      </w:r>
      <w:r w:rsidR="006C2484">
        <w:rPr>
          <w:lang w:val="ru-RU"/>
        </w:rPr>
        <w:t>«</w:t>
      </w:r>
      <w:r w:rsidR="006C2484">
        <w:t>сложении</w:t>
      </w:r>
      <w:r w:rsidR="006C2484">
        <w:rPr>
          <w:lang w:val="ru-RU"/>
        </w:rPr>
        <w:t>»</w:t>
      </w:r>
      <w:r>
        <w:t xml:space="preserve"> букв исходного текста с ключом (процедуру можно облегчить с помощью сп</w:t>
      </w:r>
      <w:r w:rsidR="006C2484">
        <w:t xml:space="preserve">ециальной таблицы). Его работа </w:t>
      </w:r>
      <w:r w:rsidR="006C2484">
        <w:rPr>
          <w:lang w:val="ru-RU"/>
        </w:rPr>
        <w:t>«</w:t>
      </w:r>
      <w:r w:rsidR="006C2484">
        <w:t>Трактат о шифре</w:t>
      </w:r>
      <w:r w:rsidR="006C2484">
        <w:rPr>
          <w:lang w:val="ru-RU"/>
        </w:rPr>
        <w:t>»</w:t>
      </w:r>
      <w:r>
        <w:t xml:space="preserve"> (1466 г.) считается первой научной работой по криптологии.</w:t>
      </w:r>
    </w:p>
    <w:p w:rsidR="007A7E00" w:rsidRDefault="007A7E00" w:rsidP="00B33AF7">
      <w:pPr>
        <w:pStyle w:val="Stiltext"/>
        <w:rPr>
          <w:lang w:val="ru-RU"/>
        </w:rPr>
      </w:pPr>
      <w:r>
        <w:t>Одной из первых печатных работ, в которой обобщены и сформулированы известные на тот момент алгор</w:t>
      </w:r>
      <w:r w:rsidR="006C2484">
        <w:t xml:space="preserve">итмы шифрования, является труд </w:t>
      </w:r>
      <w:r w:rsidR="006C2484">
        <w:rPr>
          <w:lang w:val="ru-RU"/>
        </w:rPr>
        <w:t>«</w:t>
      </w:r>
      <w:r w:rsidR="006C2484">
        <w:t>Полиграфия</w:t>
      </w:r>
      <w:r w:rsidR="006C2484">
        <w:rPr>
          <w:lang w:val="ru-RU"/>
        </w:rPr>
        <w:t>»</w:t>
      </w:r>
      <w:r>
        <w:t xml:space="preserve"> (1508 г.) немецкого аббата Иоганна Трисемуса. Ему принадлежат два небольших, но важных открытия: способ заполнения полибианского квадрата (первые позиции заполняются с помощью легко запоминаемого ключевого слова, остальные – оставшимися буквами алфавита) и шифрование пар букв (биграмм).</w:t>
      </w:r>
    </w:p>
    <w:p w:rsidR="00B062B4" w:rsidRPr="003B5C32" w:rsidRDefault="007A7E00" w:rsidP="00B33AF7">
      <w:pPr>
        <w:pStyle w:val="Stiltext"/>
        <w:rPr>
          <w:lang w:val="ru-RU"/>
        </w:rPr>
      </w:pPr>
      <w:r>
        <w:t>Простым, но стойким способом мно</w:t>
      </w:r>
      <w:r w:rsidR="00B062B4">
        <w:t>гоалфавитной замены (подстанов</w:t>
      </w:r>
      <w:r>
        <w:t>ки биграмм) является шифр Плейфера, который был открыт в начале XIX в. Чарльзом Уитстоном. Уитстону принад</w:t>
      </w:r>
      <w:r w:rsidR="00B062B4">
        <w:t>лежит и важное усовершенствова</w:t>
      </w:r>
      <w:r w:rsidR="00F267EB">
        <w:t xml:space="preserve">ние – шифрование </w:t>
      </w:r>
      <w:r w:rsidR="00F267EB">
        <w:rPr>
          <w:lang w:val="ru-RU"/>
        </w:rPr>
        <w:t>«</w:t>
      </w:r>
      <w:r w:rsidR="00F267EB">
        <w:t>двойным квадратом</w:t>
      </w:r>
      <w:r w:rsidR="00F267EB">
        <w:rPr>
          <w:lang w:val="ru-RU"/>
        </w:rPr>
        <w:t>»</w:t>
      </w:r>
      <w:r>
        <w:t>. Шифры Плейфера и Уитстона использовались вплоть до первой мировой</w:t>
      </w:r>
      <w:r w:rsidR="00B062B4">
        <w:t xml:space="preserve"> войны, так как с трудом подда</w:t>
      </w:r>
      <w:r w:rsidR="003B5C32">
        <w:t>вались ручному криптоанализу</w:t>
      </w:r>
      <w:r w:rsidR="00777F50">
        <w:t xml:space="preserve"> [4]</w:t>
      </w:r>
      <w:r w:rsidR="003B5C32">
        <w:rPr>
          <w:lang w:val="ru-RU"/>
        </w:rPr>
        <w:t>.</w:t>
      </w:r>
    </w:p>
    <w:p w:rsidR="007A7E00" w:rsidRDefault="007A7E00" w:rsidP="00B33AF7">
      <w:pPr>
        <w:pStyle w:val="Stiltext"/>
        <w:rPr>
          <w:lang w:val="ru-RU"/>
        </w:rPr>
      </w:pPr>
      <w:r>
        <w:t xml:space="preserve"> В XIX в. голландец Керкхофф сформулировал главное требование к криптографическим системам, которое ост</w:t>
      </w:r>
      <w:r w:rsidR="00761C88">
        <w:t>ается актуальным и поныне: сек</w:t>
      </w:r>
      <w:r>
        <w:t>ретность шифров должна быть основана на секретности ключа, но не алгоритма. Наконец, последним словом в донаучной криптографии, которое обеспечило еще более высокую криптосто</w:t>
      </w:r>
      <w:r w:rsidR="00761C88">
        <w:t>йкость, а также позволило авто</w:t>
      </w:r>
      <w:r>
        <w:t>матизировать (в смысле механизировать) процесс шифрования стали ро- торные криптосистемы.</w:t>
      </w:r>
    </w:p>
    <w:p w:rsidR="00761C88" w:rsidRDefault="00761C88" w:rsidP="00B33AF7">
      <w:pPr>
        <w:pStyle w:val="Stiltext"/>
        <w:rPr>
          <w:lang w:val="ru-RU"/>
        </w:rPr>
      </w:pPr>
      <w:r>
        <w:t>Одной из первых подобных систем стала изобретенная в 1790 г. Томасом Джефферсоном, будущим президентом США, механическая машина. Многоалфавитная подстановка с помощью роторной машины реализуется вариацией взаимного положения вращающихся роторов, каждый из</w:t>
      </w:r>
      <w:r w:rsidR="00F267EB">
        <w:t xml:space="preserve"> которых осуществляет </w:t>
      </w:r>
      <w:r w:rsidR="00F267EB">
        <w:rPr>
          <w:lang w:val="ru-RU"/>
        </w:rPr>
        <w:t>«</w:t>
      </w:r>
      <w:r w:rsidR="00F267EB">
        <w:t>прошитую</w:t>
      </w:r>
      <w:r w:rsidR="00F267EB">
        <w:rPr>
          <w:lang w:val="ru-RU"/>
        </w:rPr>
        <w:t>»</w:t>
      </w:r>
      <w:r>
        <w:t xml:space="preserve"> в нем подстановку. </w:t>
      </w:r>
    </w:p>
    <w:p w:rsidR="00761C88" w:rsidRDefault="00761C88" w:rsidP="00B33AF7">
      <w:pPr>
        <w:pStyle w:val="Stiltext"/>
        <w:rPr>
          <w:lang w:val="ru-RU"/>
        </w:rPr>
      </w:pPr>
      <w:r>
        <w:t xml:space="preserve">Практическое распространение роторные машины получили только в начале XX в. Одной из первых практически используемых машин, стала немецкая Enigma, разработанная в 1917 г. Эдвардом Хеберном и усовершенствованная Артуром Кирхом. Роторные машины </w:t>
      </w:r>
      <w:r>
        <w:lastRenderedPageBreak/>
        <w:t>активно использовались во время второй мировой войны. Помимо немецкой машины Enigma использовались также устройства Sigaba (США), Турех (Великобритания), Red, Orange и Purple (Япония). Роторные системы – вершина формальной криптографии, так как относительно просто реализовывали очень стойкие шифры. Успешные криптоатаки на роторные системы стали возможны только с появлением ЭВМ в начале 40-х гг.</w:t>
      </w:r>
    </w:p>
    <w:p w:rsidR="00761C88" w:rsidRPr="003B5C32" w:rsidRDefault="00761C88" w:rsidP="00B33AF7">
      <w:pPr>
        <w:pStyle w:val="Stiltext"/>
        <w:rPr>
          <w:lang w:val="ru-RU"/>
        </w:rPr>
      </w:pPr>
      <w:r>
        <w:t xml:space="preserve">Главная отличительная черта </w:t>
      </w:r>
      <w:r w:rsidRPr="00761C88">
        <w:rPr>
          <w:rStyle w:val="terminologia0"/>
        </w:rPr>
        <w:t>научной криптографии</w:t>
      </w:r>
      <w:r>
        <w:t xml:space="preserve"> (1930 – 60-е гг.) – появление криптосистем со строгим математическим обоснованием криптостойкости. К началу 30-х гг. окончательно сформировались разделы математики, являющиеся научной основой криптологии: теория вероятностей и математическая статистика, общая алгебра, теория чисел, начали активно развиваться теория алгоритмов, теория информации, кибернетика. Своеобразным водоразде</w:t>
      </w:r>
      <w:r w:rsidR="00F267EB">
        <w:t xml:space="preserve">лом стала работа Клода Шеннона </w:t>
      </w:r>
      <w:r w:rsidR="00F267EB">
        <w:rPr>
          <w:lang w:val="ru-RU"/>
        </w:rPr>
        <w:t>«</w:t>
      </w:r>
      <w:r>
        <w:t>Теория св</w:t>
      </w:r>
      <w:r w:rsidR="00F267EB">
        <w:t>язи в секретных системах</w:t>
      </w:r>
      <w:r w:rsidR="00F267EB">
        <w:rPr>
          <w:lang w:val="ru-RU"/>
        </w:rPr>
        <w:t>»</w:t>
      </w:r>
      <w:r>
        <w:t xml:space="preserve"> (1949), которая подвела научную базу под криптографию и криптоанализ. С этого времени стали говорить о </w:t>
      </w:r>
      <w:r w:rsidRPr="00761C88">
        <w:rPr>
          <w:rStyle w:val="terminologia0"/>
        </w:rPr>
        <w:t>криптологии</w:t>
      </w:r>
      <w:r>
        <w:t xml:space="preserve"> (от греческого </w:t>
      </w:r>
      <w:r w:rsidRPr="00761C88">
        <w:rPr>
          <w:rStyle w:val="terminologia0"/>
        </w:rPr>
        <w:t>kryptos</w:t>
      </w:r>
      <w:r>
        <w:t xml:space="preserve"> – тайный и </w:t>
      </w:r>
      <w:r w:rsidRPr="00761C88">
        <w:rPr>
          <w:rStyle w:val="terminologia0"/>
        </w:rPr>
        <w:t>logos</w:t>
      </w:r>
      <w:r>
        <w:t xml:space="preserve"> – сообщение) – науке о преобразовании информации для обеспечения ее секретности. Этап развития криптографии и криптоанализа до 1949 г. стали называть донаучной кри</w:t>
      </w:r>
      <w:r w:rsidR="00F267EB">
        <w:t xml:space="preserve">птологией. Шеннон ввел понятия </w:t>
      </w:r>
      <w:r w:rsidR="00F267EB">
        <w:rPr>
          <w:lang w:val="ru-RU"/>
        </w:rPr>
        <w:t>«</w:t>
      </w:r>
      <w:r w:rsidR="00F267EB">
        <w:t>рассеивание</w:t>
      </w:r>
      <w:r w:rsidR="00F267EB">
        <w:rPr>
          <w:lang w:val="ru-RU"/>
        </w:rPr>
        <w:t>»</w:t>
      </w:r>
      <w:r w:rsidR="00F267EB">
        <w:t xml:space="preserve"> и </w:t>
      </w:r>
      <w:r w:rsidR="00F267EB">
        <w:rPr>
          <w:lang w:val="ru-RU"/>
        </w:rPr>
        <w:t>«</w:t>
      </w:r>
      <w:r w:rsidR="00F267EB">
        <w:t>перемешивание</w:t>
      </w:r>
      <w:r w:rsidR="00F267EB">
        <w:rPr>
          <w:lang w:val="ru-RU"/>
        </w:rPr>
        <w:t>»</w:t>
      </w:r>
      <w:r>
        <w:t>, обосновал возможность создания ск</w:t>
      </w:r>
      <w:r w:rsidR="003B5C32">
        <w:t>оль угодно стойких криптосистем</w:t>
      </w:r>
      <w:r w:rsidR="00777F50">
        <w:t xml:space="preserve"> [7]</w:t>
      </w:r>
      <w:r w:rsidR="003B5C32">
        <w:rPr>
          <w:lang w:val="ru-RU"/>
        </w:rPr>
        <w:t>.</w:t>
      </w:r>
    </w:p>
    <w:p w:rsidR="00BB7A25" w:rsidRDefault="00761C88" w:rsidP="00BB7A25">
      <w:pPr>
        <w:pStyle w:val="Stiltext"/>
        <w:rPr>
          <w:lang w:val="ru-RU"/>
        </w:rPr>
      </w:pPr>
      <w:r>
        <w:t>В 1960-х гг. ведущие криптографические школы подошли к созданию блочных шифров, еще более стойких по сравнению с роторными криптосистемами, однако допускающих практическую реализацию только в виде цифровых электронных устройств.</w:t>
      </w:r>
    </w:p>
    <w:p w:rsidR="00BB7A25" w:rsidRDefault="00BB7A25" w:rsidP="00BB7A25">
      <w:pPr>
        <w:pStyle w:val="Stiltext"/>
        <w:rPr>
          <w:lang w:val="ru-RU"/>
        </w:rPr>
      </w:pPr>
      <w:r w:rsidRPr="00BB7A25">
        <w:rPr>
          <w:rStyle w:val="terminologia0"/>
        </w:rPr>
        <w:t>Компьютерная криптография</w:t>
      </w:r>
      <w:r>
        <w:t xml:space="preserve"> (с 1970-х гг.) обязана своим появлением вычислительным средствам с производительностью, достаточной для реализации криптосистем, обеспечивающих при большой скорости шифрования на несколько порядков более высокую криптостойкост</w:t>
      </w:r>
      <w:r w:rsidR="00F267EB">
        <w:t xml:space="preserve">ь, чем </w:t>
      </w:r>
      <w:r w:rsidR="00F267EB">
        <w:rPr>
          <w:lang w:val="ru-RU"/>
        </w:rPr>
        <w:t>«</w:t>
      </w:r>
      <w:r w:rsidR="00F267EB">
        <w:t>ручные</w:t>
      </w:r>
      <w:r w:rsidR="00F267EB">
        <w:rPr>
          <w:lang w:val="ru-RU"/>
        </w:rPr>
        <w:t>»</w:t>
      </w:r>
      <w:r w:rsidR="00F267EB">
        <w:t xml:space="preserve"> и </w:t>
      </w:r>
      <w:r w:rsidR="00F267EB">
        <w:rPr>
          <w:lang w:val="ru-RU"/>
        </w:rPr>
        <w:t>«</w:t>
      </w:r>
      <w:r w:rsidR="00F267EB">
        <w:t>механические</w:t>
      </w:r>
      <w:r w:rsidR="00F267EB">
        <w:rPr>
          <w:lang w:val="ru-RU"/>
        </w:rPr>
        <w:t>»</w:t>
      </w:r>
      <w:r>
        <w:t xml:space="preserve"> шифры.</w:t>
      </w:r>
    </w:p>
    <w:p w:rsidR="00BB7A25" w:rsidRPr="00BB7A25" w:rsidRDefault="00BB7A25" w:rsidP="00BB7A25">
      <w:pPr>
        <w:pStyle w:val="Stiltext"/>
        <w:rPr>
          <w:lang w:val="ru-RU"/>
        </w:rPr>
      </w:pPr>
    </w:p>
    <w:p w:rsidR="00D64A10" w:rsidRDefault="00B60A0B" w:rsidP="00BB7A25">
      <w:pPr>
        <w:pStyle w:val="Stiltext"/>
      </w:pPr>
      <w:r>
        <w:br w:type="page"/>
      </w:r>
    </w:p>
    <w:p w:rsidR="00E85A4A" w:rsidRDefault="00E85A4A" w:rsidP="00F5304A">
      <w:pPr>
        <w:pStyle w:val="Stiltitlucapitol"/>
        <w:numPr>
          <w:ilvl w:val="0"/>
          <w:numId w:val="2"/>
        </w:numPr>
        <w:outlineLvl w:val="0"/>
        <w:rPr>
          <w:lang w:val="ru-RU"/>
        </w:rPr>
      </w:pPr>
      <w:bookmarkStart w:id="3" w:name="_Toc513465666"/>
      <w:r w:rsidRPr="00E85A4A">
        <w:rPr>
          <w:lang w:val="ro-RO"/>
        </w:rPr>
        <w:lastRenderedPageBreak/>
        <w:t>ОСНОВНЫЕ ПОНЯТИЯ И ОПРЕДЕЛЕНИЯ</w:t>
      </w:r>
      <w:bookmarkEnd w:id="3"/>
    </w:p>
    <w:p w:rsidR="00C474C4" w:rsidRDefault="00C474C4" w:rsidP="00C474C4">
      <w:pPr>
        <w:pStyle w:val="Stiltext"/>
        <w:rPr>
          <w:lang w:val="ru-RU"/>
        </w:rPr>
      </w:pPr>
      <w:r>
        <w:t xml:space="preserve">Защита данных с помощью шифрования – одно из </w:t>
      </w:r>
      <w:r w:rsidR="00387D73">
        <w:t>возможных реше</w:t>
      </w:r>
      <w:r>
        <w:t>ний проблемы безопасности. Зашифров</w:t>
      </w:r>
      <w:r w:rsidR="00387D73">
        <w:t>анные данные становятся доступ</w:t>
      </w:r>
      <w:r>
        <w:t>ными только тем, кто знает, как их расшифровать, и поэтому похищение зашифрованных данных абсолютно бес</w:t>
      </w:r>
      <w:r w:rsidR="00387D73">
        <w:t>смысленно для несанкционирован</w:t>
      </w:r>
      <w:r>
        <w:t>ных пользователей.</w:t>
      </w:r>
    </w:p>
    <w:p w:rsidR="00C474C4" w:rsidRDefault="00C474C4" w:rsidP="00C474C4">
      <w:pPr>
        <w:pStyle w:val="Stiltext"/>
        <w:rPr>
          <w:lang w:val="ru-RU"/>
        </w:rPr>
      </w:pPr>
      <w:r>
        <w:t>Наукой, изучающей математическ</w:t>
      </w:r>
      <w:r w:rsidR="00387D73">
        <w:t>ие методы защиты информации пу</w:t>
      </w:r>
      <w:r>
        <w:t xml:space="preserve">тем ее преобразования, является </w:t>
      </w:r>
      <w:r w:rsidRPr="00387D73">
        <w:rPr>
          <w:rStyle w:val="terminologia0"/>
        </w:rPr>
        <w:t>криптология</w:t>
      </w:r>
      <w:r>
        <w:t xml:space="preserve">. Криптология разделяется на два направления – </w:t>
      </w:r>
      <w:r w:rsidRPr="00387D73">
        <w:t>криптографию и криптоанализ</w:t>
      </w:r>
    </w:p>
    <w:p w:rsidR="00C474C4" w:rsidRDefault="00C474C4" w:rsidP="00C474C4">
      <w:pPr>
        <w:pStyle w:val="Stiltext"/>
        <w:rPr>
          <w:lang w:val="ru-RU"/>
        </w:rPr>
      </w:pPr>
      <w:r w:rsidRPr="00387D73">
        <w:rPr>
          <w:rStyle w:val="terminologia0"/>
        </w:rPr>
        <w:t>Криптография</w:t>
      </w:r>
      <w:r>
        <w:t xml:space="preserve"> изучает методы пре</w:t>
      </w:r>
      <w:r w:rsidR="00387D73">
        <w:t>образования информации, обеспе</w:t>
      </w:r>
      <w:r>
        <w:t>чивающие ее конфиденциальность и аутентичность.</w:t>
      </w:r>
    </w:p>
    <w:p w:rsidR="00C474C4" w:rsidRDefault="00C474C4" w:rsidP="00C474C4">
      <w:pPr>
        <w:pStyle w:val="Stiltext"/>
        <w:rPr>
          <w:lang w:val="ru-RU"/>
        </w:rPr>
      </w:pPr>
      <w:r>
        <w:t xml:space="preserve">Под </w:t>
      </w:r>
      <w:r w:rsidRPr="00387D73">
        <w:rPr>
          <w:rStyle w:val="terminologia0"/>
        </w:rPr>
        <w:t>конфиденциальностью</w:t>
      </w:r>
      <w:r>
        <w:t xml:space="preserve"> поним</w:t>
      </w:r>
      <w:r w:rsidR="00387D73">
        <w:t>ают невозможность получения ин</w:t>
      </w:r>
      <w:r>
        <w:t>формации из преобразованного массив</w:t>
      </w:r>
      <w:r w:rsidR="00387D73">
        <w:t>а без знания дополнительной ин</w:t>
      </w:r>
      <w:r>
        <w:t>формации (ключа).</w:t>
      </w:r>
    </w:p>
    <w:p w:rsidR="00C474C4" w:rsidRDefault="00C474C4" w:rsidP="00C474C4">
      <w:pPr>
        <w:pStyle w:val="Stiltext"/>
        <w:rPr>
          <w:lang w:val="ru-RU"/>
        </w:rPr>
      </w:pPr>
      <w:r w:rsidRPr="00387D73">
        <w:rPr>
          <w:rStyle w:val="terminologia0"/>
        </w:rPr>
        <w:t>Аутентичность</w:t>
      </w:r>
      <w:r>
        <w:t xml:space="preserve"> информации состоит в подлинности авторства и целостности. </w:t>
      </w:r>
    </w:p>
    <w:p w:rsidR="00C474C4" w:rsidRPr="003B5C32" w:rsidRDefault="00C474C4" w:rsidP="00C474C4">
      <w:pPr>
        <w:pStyle w:val="Stiltext"/>
        <w:rPr>
          <w:lang w:val="ru-RU"/>
        </w:rPr>
      </w:pPr>
      <w:r w:rsidRPr="00387D73">
        <w:rPr>
          <w:rStyle w:val="terminologia0"/>
        </w:rPr>
        <w:t xml:space="preserve">Криптоанализ </w:t>
      </w:r>
      <w:r>
        <w:t>объединяет матем</w:t>
      </w:r>
      <w:r w:rsidR="00387D73">
        <w:t>атические методы нарушения кон</w:t>
      </w:r>
      <w:r>
        <w:t>фиденциальности и аутентичност</w:t>
      </w:r>
      <w:r w:rsidR="003B5C32">
        <w:t>и информации без знания ключей</w:t>
      </w:r>
      <w:r w:rsidR="00777F50">
        <w:t xml:space="preserve"> [3]</w:t>
      </w:r>
      <w:r w:rsidR="003B5C32">
        <w:rPr>
          <w:lang w:val="ru-RU"/>
        </w:rPr>
        <w:t>.</w:t>
      </w:r>
    </w:p>
    <w:p w:rsidR="00C474C4" w:rsidRDefault="00C474C4" w:rsidP="00C474C4">
      <w:pPr>
        <w:pStyle w:val="Stiltext"/>
        <w:rPr>
          <w:lang w:val="ru-RU"/>
        </w:rPr>
      </w:pPr>
      <w:r>
        <w:t>Существует ряд смежных, но не входящих в криптологию отраслей знания. Так обеспечением скрытности информации в информационных массивах занимается стеганография. О</w:t>
      </w:r>
      <w:r w:rsidR="00387D73">
        <w:t>беспечение целостности информа</w:t>
      </w:r>
      <w:r>
        <w:t>ции в условиях случайного воздействия н</w:t>
      </w:r>
      <w:r w:rsidR="00387D73">
        <w:t>аходится в ведении теории поме</w:t>
      </w:r>
      <w:r>
        <w:t xml:space="preserve">хоустойчивого кодирования. Наконец, смежной областью по отношению к криптологии являются математические методы сжатия информации. </w:t>
      </w:r>
    </w:p>
    <w:p w:rsidR="00C474C4" w:rsidRPr="003B5C32" w:rsidRDefault="00C474C4" w:rsidP="00C474C4">
      <w:pPr>
        <w:pStyle w:val="Stiltext"/>
        <w:rPr>
          <w:lang w:val="ru-RU"/>
        </w:rPr>
      </w:pPr>
      <w:r>
        <w:t>Современная криптография включает в себя четыре крупных раздела: симметричные криптосистемы, крипто</w:t>
      </w:r>
      <w:r w:rsidR="00387D73">
        <w:t>системы с открытым ключом, сис</w:t>
      </w:r>
      <w:r>
        <w:t>темы электрон</w:t>
      </w:r>
      <w:r w:rsidR="003B5C32">
        <w:t>ной подписи, управление ключами</w:t>
      </w:r>
      <w:r w:rsidR="00777F50">
        <w:t xml:space="preserve"> [1]</w:t>
      </w:r>
      <w:r w:rsidR="003B5C32">
        <w:rPr>
          <w:lang w:val="ru-RU"/>
        </w:rPr>
        <w:t>.</w:t>
      </w:r>
    </w:p>
    <w:p w:rsidR="00C474C4" w:rsidRDefault="00C474C4" w:rsidP="00C474C4">
      <w:pPr>
        <w:pStyle w:val="Stiltext"/>
        <w:rPr>
          <w:lang w:val="ru-RU"/>
        </w:rPr>
      </w:pPr>
      <w:r>
        <w:t xml:space="preserve">Основные направления использования криптографических методов – передача конфиденциальной информации по каналам связи (например, электронная почта), установление подлинности передаваемых сообщений,хранение информации (документов, баз </w:t>
      </w:r>
      <w:r w:rsidR="00387D73">
        <w:t>данных) на носителях в зашифро</w:t>
      </w:r>
      <w:r>
        <w:t>ванном виде.</w:t>
      </w:r>
    </w:p>
    <w:p w:rsidR="00C474C4" w:rsidRDefault="00C474C4" w:rsidP="00C474C4">
      <w:pPr>
        <w:pStyle w:val="Stiltext"/>
        <w:rPr>
          <w:lang w:val="ru-RU"/>
        </w:rPr>
      </w:pPr>
      <w:r>
        <w:t>В качестве информации, подлежащей шифрованию и расшифрованию, а также электронной подписи будут рассматриваться тексты (сообщения), построенные на некотором алфавите. Под этими терминами понимается следующее.</w:t>
      </w:r>
    </w:p>
    <w:p w:rsidR="00C474C4" w:rsidRDefault="00C474C4" w:rsidP="00C474C4">
      <w:pPr>
        <w:pStyle w:val="Stiltext"/>
        <w:rPr>
          <w:lang w:val="ru-RU"/>
        </w:rPr>
      </w:pPr>
      <w:r w:rsidRPr="00387D73">
        <w:rPr>
          <w:rStyle w:val="terminologia0"/>
        </w:rPr>
        <w:t>Алфавит</w:t>
      </w:r>
      <w:r>
        <w:t xml:space="preserve"> – конечное множество и</w:t>
      </w:r>
      <w:r w:rsidR="00387D73">
        <w:t>спользуемых для кодирования ин</w:t>
      </w:r>
      <w:r>
        <w:t>формации знаков.</w:t>
      </w:r>
    </w:p>
    <w:p w:rsidR="00C474C4" w:rsidRDefault="00C474C4" w:rsidP="00C474C4">
      <w:pPr>
        <w:pStyle w:val="Stiltext"/>
        <w:rPr>
          <w:lang w:val="ru-RU"/>
        </w:rPr>
      </w:pPr>
      <w:r w:rsidRPr="00387D73">
        <w:rPr>
          <w:rStyle w:val="terminologia0"/>
        </w:rPr>
        <w:t>Текст(сообщение)</w:t>
      </w:r>
      <w:r>
        <w:t xml:space="preserve"> – упорядоченный набор из элементов алфавита. В качестве примеров алфавитов, используемых в современных ИС, можно привести следующие:</w:t>
      </w:r>
    </w:p>
    <w:p w:rsidR="00C474C4" w:rsidRDefault="00C474C4" w:rsidP="00F5304A">
      <w:pPr>
        <w:pStyle w:val="Stiltext"/>
        <w:numPr>
          <w:ilvl w:val="0"/>
          <w:numId w:val="3"/>
        </w:numPr>
        <w:rPr>
          <w:lang w:val="ru-RU"/>
        </w:rPr>
      </w:pPr>
      <w:r>
        <w:t>алфавит Z</w:t>
      </w:r>
      <w:r w:rsidRPr="00387D73">
        <w:rPr>
          <w:position w:val="-6"/>
          <w:sz w:val="18"/>
        </w:rPr>
        <w:t>33</w:t>
      </w:r>
      <w:r>
        <w:t xml:space="preserve"> – 32 бук</w:t>
      </w:r>
      <w:r w:rsidR="00F267EB">
        <w:t xml:space="preserve">вы русского алфавита (исключая </w:t>
      </w:r>
      <w:r w:rsidR="00F267EB">
        <w:rPr>
          <w:lang w:val="ru-RU"/>
        </w:rPr>
        <w:t>«</w:t>
      </w:r>
      <w:r w:rsidR="00F267EB">
        <w:t>ё</w:t>
      </w:r>
      <w:r w:rsidR="00F267EB">
        <w:rPr>
          <w:lang w:val="ru-RU"/>
        </w:rPr>
        <w:t>»</w:t>
      </w:r>
      <w:r>
        <w:t>) и пробел;</w:t>
      </w:r>
    </w:p>
    <w:p w:rsidR="00C474C4" w:rsidRPr="00387D73" w:rsidRDefault="00C474C4" w:rsidP="00F5304A">
      <w:pPr>
        <w:pStyle w:val="Stiltext"/>
        <w:numPr>
          <w:ilvl w:val="0"/>
          <w:numId w:val="3"/>
        </w:numPr>
        <w:rPr>
          <w:lang w:val="ru-RU"/>
        </w:rPr>
      </w:pPr>
      <w:r>
        <w:lastRenderedPageBreak/>
        <w:t>алфавит Z</w:t>
      </w:r>
      <w:r w:rsidRPr="00387D73">
        <w:rPr>
          <w:position w:val="-6"/>
          <w:sz w:val="18"/>
        </w:rPr>
        <w:t>256</w:t>
      </w:r>
      <w:r>
        <w:t xml:space="preserve"> – символы, входящие в стандартные коды ASCII</w:t>
      </w:r>
      <w:r w:rsidR="00387D73" w:rsidRPr="00387D73">
        <w:t>(</w:t>
      </w:r>
      <w:r w:rsidR="00387D73">
        <w:t>American Standard Code for Information I</w:t>
      </w:r>
      <w:r w:rsidR="00387D73" w:rsidRPr="00387D73">
        <w:t>nterchange)</w:t>
      </w:r>
      <w:r>
        <w:t xml:space="preserve"> и КОИ-8</w:t>
      </w:r>
      <w:r w:rsidR="00387D73" w:rsidRPr="00387D73">
        <w:rPr>
          <w:lang w:val="ru-RU"/>
        </w:rPr>
        <w:t xml:space="preserve"> (</w:t>
      </w:r>
      <w:r w:rsidR="00387D73">
        <w:rPr>
          <w:lang w:val="ru-RU"/>
        </w:rPr>
        <w:t>Код Обмена Информацией, 8 бит)</w:t>
      </w:r>
      <w:r>
        <w:t>;</w:t>
      </w:r>
    </w:p>
    <w:p w:rsidR="00C474C4" w:rsidRDefault="00C474C4" w:rsidP="00F5304A">
      <w:pPr>
        <w:pStyle w:val="Stiltext"/>
        <w:numPr>
          <w:ilvl w:val="0"/>
          <w:numId w:val="3"/>
        </w:numPr>
        <w:rPr>
          <w:lang w:val="ru-RU"/>
        </w:rPr>
      </w:pPr>
      <w:r>
        <w:t>двоичный алфавит – Z</w:t>
      </w:r>
      <w:r w:rsidRPr="00387D73">
        <w:rPr>
          <w:position w:val="-6"/>
          <w:sz w:val="18"/>
        </w:rPr>
        <w:t>2</w:t>
      </w:r>
      <w:r>
        <w:t xml:space="preserve"> = {0, 1};</w:t>
      </w:r>
    </w:p>
    <w:p w:rsidR="00C474C4" w:rsidRDefault="00C474C4" w:rsidP="00F5304A">
      <w:pPr>
        <w:pStyle w:val="Stiltext"/>
        <w:numPr>
          <w:ilvl w:val="0"/>
          <w:numId w:val="3"/>
        </w:numPr>
        <w:rPr>
          <w:lang w:val="ru-RU"/>
        </w:rPr>
      </w:pPr>
      <w:r>
        <w:t>восьмеричный или шестнадцатеричный алфавит.</w:t>
      </w:r>
    </w:p>
    <w:p w:rsidR="00C474C4" w:rsidRDefault="00C474C4" w:rsidP="00C474C4">
      <w:pPr>
        <w:pStyle w:val="Stiltext"/>
        <w:rPr>
          <w:lang w:val="ru-RU"/>
        </w:rPr>
      </w:pPr>
      <w:r>
        <w:t>Коды и шифры использовались задолго до появления ЭВМ</w:t>
      </w:r>
      <w:r w:rsidR="00387D73">
        <w:rPr>
          <w:lang w:val="ru-RU"/>
        </w:rPr>
        <w:t xml:space="preserve"> (Электронно-Вычислительная Машина)</w:t>
      </w:r>
      <w:r w:rsidR="00387D73">
        <w:t>. С теоре</w:t>
      </w:r>
      <w:r>
        <w:t>тической точки зрения не существует четкого различия между кодами и шифрами. Однако в современной практике различие между ними является достаточно четким. Коды оперируют ли</w:t>
      </w:r>
      <w:r w:rsidR="00387D73">
        <w:t>нгвистическими элементами, раз</w:t>
      </w:r>
      <w:r>
        <w:t>деляя шифруемый текст на такие смысловые элементы, как слова и слоги. В шифре всегда различают два элемента: алгоритм и ключ</w:t>
      </w:r>
      <w:r>
        <w:rPr>
          <w:lang w:val="ru-RU"/>
        </w:rPr>
        <w:t>.</w:t>
      </w:r>
    </w:p>
    <w:p w:rsidR="00C474C4" w:rsidRDefault="00C474C4" w:rsidP="00C474C4">
      <w:pPr>
        <w:pStyle w:val="Stiltext"/>
        <w:rPr>
          <w:lang w:val="ru-RU"/>
        </w:rPr>
      </w:pPr>
      <w:r>
        <w:t>Алгоритм позволяет использовать сравнительно короткий ключ для шифрования сколь угодно большого текста.</w:t>
      </w:r>
    </w:p>
    <w:p w:rsidR="00C474C4" w:rsidRDefault="00C474C4" w:rsidP="00C474C4">
      <w:pPr>
        <w:pStyle w:val="Stiltext"/>
        <w:rPr>
          <w:lang w:val="ru-RU"/>
        </w:rPr>
      </w:pPr>
      <w:r>
        <w:t>Определим ряд терминов, используемых в криптологии</w:t>
      </w:r>
    </w:p>
    <w:p w:rsidR="00C474C4" w:rsidRDefault="00C474C4" w:rsidP="00C474C4">
      <w:pPr>
        <w:pStyle w:val="Stiltext"/>
        <w:rPr>
          <w:lang w:val="ru-RU"/>
        </w:rPr>
      </w:pPr>
      <w:r>
        <w:t>Под шифром понимается совокупность обратимых преобразований множества открытых данных на множ</w:t>
      </w:r>
      <w:r w:rsidR="003C002A">
        <w:t>ество зашифрованных данных, за</w:t>
      </w:r>
      <w:r>
        <w:t>данных алгоритмом криптографического преобразования.</w:t>
      </w:r>
    </w:p>
    <w:p w:rsidR="00C474C4" w:rsidRDefault="00C474C4" w:rsidP="00C474C4">
      <w:pPr>
        <w:pStyle w:val="Stiltext"/>
        <w:rPr>
          <w:rFonts w:ascii="Calibri" w:hAnsi="Calibri" w:cs="Calibri"/>
          <w:lang w:val="ru-RU"/>
        </w:rPr>
      </w:pPr>
      <w:r w:rsidRPr="003C002A">
        <w:rPr>
          <w:rStyle w:val="terminologia0"/>
        </w:rPr>
        <w:t>Шифр</w:t>
      </w:r>
      <w:r>
        <w:t xml:space="preserve"> – это совокупность инъект</w:t>
      </w:r>
      <w:r w:rsidR="003C002A">
        <w:t>ивных отображений множества от</w:t>
      </w:r>
      <w:r>
        <w:t xml:space="preserve">крытых текстов во множество шифрованных текстов, проиндексированная элементами из множества ключей: {Fk : X → S, K </w:t>
      </w:r>
      <w:r>
        <w:rPr>
          <w:rFonts w:ascii="Cambria Math" w:hAnsi="Cambria Math" w:cs="Cambria Math"/>
        </w:rPr>
        <w:t>∈</w:t>
      </w:r>
      <w:r>
        <w:rPr>
          <w:rFonts w:ascii="Calibri" w:hAnsi="Calibri" w:cs="Calibri"/>
        </w:rPr>
        <w:t xml:space="preserve"> K}.</w:t>
      </w:r>
    </w:p>
    <w:p w:rsidR="00C474C4" w:rsidRDefault="00C474C4" w:rsidP="00C474C4">
      <w:pPr>
        <w:pStyle w:val="Stiltext"/>
        <w:rPr>
          <w:lang w:val="ru-RU"/>
        </w:rPr>
      </w:pPr>
      <w:r w:rsidRPr="003C002A">
        <w:rPr>
          <w:rStyle w:val="terminologia0"/>
        </w:rPr>
        <w:t>Криптографическая система</w:t>
      </w:r>
      <w:r>
        <w:t xml:space="preserve">, или </w:t>
      </w:r>
      <w:r w:rsidRPr="003C002A">
        <w:rPr>
          <w:rStyle w:val="terminologia0"/>
        </w:rPr>
        <w:t>шифр</w:t>
      </w:r>
      <w:r>
        <w:t xml:space="preserve"> представляет</w:t>
      </w:r>
      <w:r w:rsidR="003C002A">
        <w:t xml:space="preserve"> собой семей</w:t>
      </w:r>
      <w:r>
        <w:t>ство Т обратимых преобразований откры</w:t>
      </w:r>
      <w:r w:rsidR="003C002A">
        <w:t>того текста в шифрованный. Чле</w:t>
      </w:r>
      <w:r>
        <w:t>нам этого семейства можно взаимно одно</w:t>
      </w:r>
      <w:r w:rsidR="003C002A">
        <w:t>значно сопоставить число k, на</w:t>
      </w:r>
      <w:r>
        <w:t>зываемое ключом. Преобразование Т</w:t>
      </w:r>
      <w:r w:rsidRPr="003C002A">
        <w:rPr>
          <w:position w:val="-6"/>
          <w:sz w:val="22"/>
        </w:rPr>
        <w:t>k</w:t>
      </w:r>
      <w:r>
        <w:t xml:space="preserve"> опр</w:t>
      </w:r>
      <w:r w:rsidR="003C002A">
        <w:t>еделяется соответствующим алго</w:t>
      </w:r>
      <w:r>
        <w:t>ритмом и значением ключа k.</w:t>
      </w:r>
    </w:p>
    <w:p w:rsidR="00C474C4" w:rsidRDefault="004C006D" w:rsidP="00C474C4">
      <w:pPr>
        <w:pStyle w:val="Stiltext"/>
        <w:rPr>
          <w:lang w:val="ru-RU"/>
        </w:rPr>
      </w:pPr>
      <w:r w:rsidRPr="003C002A">
        <w:rPr>
          <w:rStyle w:val="terminologia0"/>
        </w:rPr>
        <w:t>Ключ</w:t>
      </w:r>
      <w:r>
        <w:t xml:space="preserve"> – конкретное секретное состо</w:t>
      </w:r>
      <w:r w:rsidR="003C002A">
        <w:t>яние некоторых параметров алго</w:t>
      </w:r>
      <w:r>
        <w:t>ритма криптографического преобразов</w:t>
      </w:r>
      <w:r w:rsidR="003C002A">
        <w:t>ания данных, обеспечивающее вы</w:t>
      </w:r>
      <w:r>
        <w:t>бор одного варианта из совокупности вс</w:t>
      </w:r>
      <w:r w:rsidR="003C002A">
        <w:t>евозможных для данного алгорит</w:t>
      </w:r>
      <w:r>
        <w:t>ма. Секретность ключа должна обеспечивать невозможность вос</w:t>
      </w:r>
      <w:r w:rsidR="003C002A">
        <w:t>становле</w:t>
      </w:r>
      <w:r>
        <w:t>ния исходного текста по шифрованному.</w:t>
      </w:r>
    </w:p>
    <w:p w:rsidR="004C006D" w:rsidRDefault="004C006D" w:rsidP="00C474C4">
      <w:pPr>
        <w:pStyle w:val="Stiltext"/>
        <w:rPr>
          <w:lang w:val="ru-RU"/>
        </w:rPr>
      </w:pPr>
      <w:r>
        <w:t>Пространство ключей K – это набор возможных значений ключа. Обычно ключ представляет собой последовательный ряд букв алфа</w:t>
      </w:r>
      <w:r w:rsidR="00F267EB">
        <w:t xml:space="preserve">вита. Следует отличать понятия </w:t>
      </w:r>
      <w:r w:rsidR="00F267EB">
        <w:rPr>
          <w:lang w:val="ru-RU"/>
        </w:rPr>
        <w:t>«</w:t>
      </w:r>
      <w:r w:rsidR="00F267EB">
        <w:t>ключ</w:t>
      </w:r>
      <w:r w:rsidR="00F267EB">
        <w:rPr>
          <w:lang w:val="ru-RU"/>
        </w:rPr>
        <w:t>»</w:t>
      </w:r>
      <w:r w:rsidR="00F267EB">
        <w:t xml:space="preserve"> и </w:t>
      </w:r>
      <w:r w:rsidR="00F267EB">
        <w:rPr>
          <w:lang w:val="ru-RU"/>
        </w:rPr>
        <w:t>«</w:t>
      </w:r>
      <w:r>
        <w:t>паро</w:t>
      </w:r>
      <w:r w:rsidR="00F267EB">
        <w:t>ль</w:t>
      </w:r>
      <w:r w:rsidR="00F267EB">
        <w:rPr>
          <w:lang w:val="ru-RU"/>
        </w:rPr>
        <w:t>»</w:t>
      </w:r>
      <w:r w:rsidR="003C002A">
        <w:t>. Пароль также является сек</w:t>
      </w:r>
      <w:r>
        <w:t>ретной последовательностью букв алфавита, однако используется не для шифрования (как ключ), а для аутентификации субъектов.</w:t>
      </w:r>
    </w:p>
    <w:p w:rsidR="004C006D" w:rsidRDefault="004C006D" w:rsidP="00C474C4">
      <w:pPr>
        <w:pStyle w:val="Stiltext"/>
        <w:rPr>
          <w:lang w:val="ru-RU"/>
        </w:rPr>
      </w:pPr>
      <w:r>
        <w:t>Криптосистемы подразделяются на симметричные и асимметричные [или с открытым (публичным) ключом].</w:t>
      </w:r>
    </w:p>
    <w:p w:rsidR="004C006D" w:rsidRDefault="004C006D" w:rsidP="00C474C4">
      <w:pPr>
        <w:pStyle w:val="Stiltext"/>
        <w:rPr>
          <w:lang w:val="ru-RU"/>
        </w:rPr>
      </w:pPr>
      <w:r>
        <w:lastRenderedPageBreak/>
        <w:t>В симметричных криптосистемах для зашифрован</w:t>
      </w:r>
      <w:r w:rsidR="003C002A">
        <w:t>ия и для расшифро</w:t>
      </w:r>
      <w:r>
        <w:t>вания используется один и тот же ключ.</w:t>
      </w:r>
    </w:p>
    <w:p w:rsidR="004C006D" w:rsidRDefault="004C006D" w:rsidP="00C474C4">
      <w:pPr>
        <w:pStyle w:val="Stiltext"/>
        <w:rPr>
          <w:lang w:val="ru-RU"/>
        </w:rPr>
      </w:pPr>
      <w:r>
        <w:t>В системах с открытым ключом используются два ключа открытый (публичный) и закрытый (секретный), которые математически связаны друг с другом. Информация зашифровы</w:t>
      </w:r>
      <w:r w:rsidR="003C002A">
        <w:t>вается с помощью открытого клю</w:t>
      </w:r>
      <w:r>
        <w:t>ча, который доступен всем желающим, а расшифровывается с помощью закрытого ключа, известного только получателю сообщения.</w:t>
      </w:r>
    </w:p>
    <w:p w:rsidR="004C006D" w:rsidRDefault="004C006D" w:rsidP="00C474C4">
      <w:pPr>
        <w:pStyle w:val="Stiltext"/>
        <w:rPr>
          <w:lang w:val="ru-RU"/>
        </w:rPr>
      </w:pPr>
      <w:r>
        <w:t>Термины распределение ключей и управление ключами относятся к процессам системы обработки информац</w:t>
      </w:r>
      <w:r w:rsidR="003C002A">
        <w:t>ии, содержанием которых являет</w:t>
      </w:r>
      <w:r>
        <w:t>ся выработка и распределение ключей между пользователями.</w:t>
      </w:r>
    </w:p>
    <w:p w:rsidR="004C006D" w:rsidRDefault="004C006D" w:rsidP="00C474C4">
      <w:pPr>
        <w:pStyle w:val="Stiltext"/>
        <w:rPr>
          <w:lang w:val="ru-RU"/>
        </w:rPr>
      </w:pPr>
      <w:r w:rsidRPr="003C002A">
        <w:rPr>
          <w:rStyle w:val="terminologia0"/>
        </w:rPr>
        <w:t>Электронной (цифровой) подписью</w:t>
      </w:r>
      <w:r>
        <w:t xml:space="preserve"> называется присоединяемое к тексту его криптографическое преобразов</w:t>
      </w:r>
      <w:r w:rsidR="003C002A">
        <w:t>ание, которое позволяет при по</w:t>
      </w:r>
      <w:r>
        <w:t>лучении текста другим пользователем проверить авторство и целостность сообщения.</w:t>
      </w:r>
    </w:p>
    <w:p w:rsidR="004C006D" w:rsidRPr="00F267EB" w:rsidRDefault="004C006D" w:rsidP="00C474C4">
      <w:pPr>
        <w:pStyle w:val="Stiltext"/>
        <w:rPr>
          <w:lang w:val="ru-RU"/>
        </w:rPr>
      </w:pPr>
      <w:r w:rsidRPr="003C002A">
        <w:rPr>
          <w:rStyle w:val="terminologia0"/>
        </w:rPr>
        <w:t>Зашифрованием</w:t>
      </w:r>
      <w:r>
        <w:t xml:space="preserve"> данных называетс</w:t>
      </w:r>
      <w:r w:rsidR="003C002A">
        <w:t>я процесс преобразования откры</w:t>
      </w:r>
      <w:r>
        <w:t>тых данных в зашифрованные с помощ</w:t>
      </w:r>
      <w:r w:rsidR="003C002A">
        <w:t>ью шифра, а расшифрованием дан</w:t>
      </w:r>
      <w:r>
        <w:t>ных – процесс преобразования закрытых данных в открытые с</w:t>
      </w:r>
      <w:r w:rsidR="00F267EB">
        <w:t xml:space="preserve"> помощью шифра. Вместо термина </w:t>
      </w:r>
      <w:r w:rsidR="00F267EB">
        <w:rPr>
          <w:lang w:val="ru-RU"/>
        </w:rPr>
        <w:t>«</w:t>
      </w:r>
      <w:r>
        <w:t>открытые данны</w:t>
      </w:r>
      <w:r w:rsidR="00F267EB">
        <w:t>е</w:t>
      </w:r>
      <w:r w:rsidR="00F267EB">
        <w:rPr>
          <w:lang w:val="ru-RU"/>
        </w:rPr>
        <w:t>»</w:t>
      </w:r>
      <w:r w:rsidR="00F267EB">
        <w:t xml:space="preserve"> часто употребляются термины </w:t>
      </w:r>
      <w:r w:rsidR="00F267EB">
        <w:rPr>
          <w:lang w:val="ru-RU"/>
        </w:rPr>
        <w:t>«</w:t>
      </w:r>
      <w:r w:rsidR="00F267EB">
        <w:t>открытый текст</w:t>
      </w:r>
      <w:r w:rsidR="00F267EB">
        <w:rPr>
          <w:lang w:val="ru-RU"/>
        </w:rPr>
        <w:t>»</w:t>
      </w:r>
      <w:r w:rsidR="00F267EB">
        <w:t xml:space="preserve"> и </w:t>
      </w:r>
      <w:r w:rsidR="00F267EB">
        <w:rPr>
          <w:lang w:val="ru-RU"/>
        </w:rPr>
        <w:t>«</w:t>
      </w:r>
      <w:r>
        <w:t>исходный текст</w:t>
      </w:r>
      <w:r w:rsidR="00F267EB">
        <w:rPr>
          <w:lang w:val="ru-RU"/>
        </w:rPr>
        <w:t>»</w:t>
      </w:r>
      <w:r w:rsidR="00F267EB">
        <w:t xml:space="preserve">, а вместо </w:t>
      </w:r>
      <w:r w:rsidR="00F267EB">
        <w:rPr>
          <w:lang w:val="ru-RU"/>
        </w:rPr>
        <w:t>«</w:t>
      </w:r>
      <w:r w:rsidR="003C002A">
        <w:t>зашифрованные дан</w:t>
      </w:r>
      <w:r w:rsidR="00F267EB">
        <w:t>ные</w:t>
      </w:r>
      <w:r w:rsidR="00F267EB">
        <w:rPr>
          <w:lang w:val="ru-RU"/>
        </w:rPr>
        <w:t>»</w:t>
      </w:r>
      <w:r w:rsidR="00F267EB">
        <w:t xml:space="preserve"> – </w:t>
      </w:r>
      <w:r w:rsidR="00F267EB">
        <w:rPr>
          <w:lang w:val="ru-RU"/>
        </w:rPr>
        <w:t>«</w:t>
      </w:r>
      <w:r w:rsidR="00F267EB">
        <w:t>шифрованный текст</w:t>
      </w:r>
      <w:r w:rsidR="00F267EB">
        <w:rPr>
          <w:lang w:val="ru-RU"/>
        </w:rPr>
        <w:t>».</w:t>
      </w:r>
    </w:p>
    <w:p w:rsidR="004C006D" w:rsidRDefault="004C006D" w:rsidP="00C474C4">
      <w:pPr>
        <w:pStyle w:val="Stiltext"/>
        <w:rPr>
          <w:lang w:val="ru-RU"/>
        </w:rPr>
      </w:pPr>
      <w:r w:rsidRPr="003C002A">
        <w:rPr>
          <w:rStyle w:val="terminologia0"/>
        </w:rPr>
        <w:t>Дешифрованием</w:t>
      </w:r>
      <w:r>
        <w:t xml:space="preserve"> называется проце</w:t>
      </w:r>
      <w:r w:rsidR="003C002A">
        <w:t>сс преобразования закрытых дан</w:t>
      </w:r>
      <w:r>
        <w:t>ных в открытые при неизвестном ключе</w:t>
      </w:r>
      <w:r w:rsidR="003C002A">
        <w:t xml:space="preserve"> и, возможно, неизвестном алго</w:t>
      </w:r>
      <w:r>
        <w:t>ритме, т.е. методами криптоанализа.</w:t>
      </w:r>
    </w:p>
    <w:p w:rsidR="004C006D" w:rsidRDefault="004C006D" w:rsidP="00C474C4">
      <w:pPr>
        <w:pStyle w:val="Stiltext"/>
        <w:rPr>
          <w:lang w:val="ru-RU"/>
        </w:rPr>
      </w:pPr>
      <w:r w:rsidRPr="003C002A">
        <w:rPr>
          <w:rStyle w:val="terminologia0"/>
        </w:rPr>
        <w:t>Шифрованием</w:t>
      </w:r>
      <w:r>
        <w:t xml:space="preserve"> называется проце</w:t>
      </w:r>
      <w:r w:rsidR="003C002A">
        <w:t>сс зашифрования или расшифрова</w:t>
      </w:r>
      <w:r>
        <w:t xml:space="preserve">ния данных. Также термин шифрование </w:t>
      </w:r>
      <w:r w:rsidR="003C002A">
        <w:t>используется как синоним зашиф</w:t>
      </w:r>
      <w:r>
        <w:t xml:space="preserve">рования. Однако неверно в качестве синонима </w:t>
      </w:r>
      <w:r w:rsidR="00F267EB">
        <w:t xml:space="preserve">шифрования использовать термин </w:t>
      </w:r>
      <w:r w:rsidR="00F267EB">
        <w:rPr>
          <w:lang w:val="ru-RU"/>
        </w:rPr>
        <w:t>«</w:t>
      </w:r>
      <w:r w:rsidR="00F267EB">
        <w:t>кодирование</w:t>
      </w:r>
      <w:r w:rsidR="00F267EB">
        <w:rPr>
          <w:lang w:val="ru-RU"/>
        </w:rPr>
        <w:t>»</w:t>
      </w:r>
      <w:r w:rsidR="00F267EB">
        <w:t xml:space="preserve"> (а вместо </w:t>
      </w:r>
      <w:r w:rsidR="00F267EB">
        <w:rPr>
          <w:lang w:val="ru-RU"/>
        </w:rPr>
        <w:t>«</w:t>
      </w:r>
      <w:r w:rsidR="00F267EB">
        <w:t>шифра</w:t>
      </w:r>
      <w:r w:rsidR="00F267EB">
        <w:rPr>
          <w:lang w:val="ru-RU"/>
        </w:rPr>
        <w:t>»</w:t>
      </w:r>
      <w:r>
        <w:t xml:space="preserve"> – </w:t>
      </w:r>
      <w:r w:rsidR="00F267EB">
        <w:rPr>
          <w:lang w:val="ru-RU"/>
        </w:rPr>
        <w:t>«</w:t>
      </w:r>
      <w:r w:rsidR="00F267EB">
        <w:t>код</w:t>
      </w:r>
      <w:r w:rsidR="00F267EB">
        <w:rPr>
          <w:lang w:val="ru-RU"/>
        </w:rPr>
        <w:t>»</w:t>
      </w:r>
      <w:r w:rsidR="003C002A">
        <w:t>), так как под кодировани</w:t>
      </w:r>
      <w:r>
        <w:t>ем обычно понимают представление информации в виде знаков (букв ал- фавита).</w:t>
      </w:r>
    </w:p>
    <w:p w:rsidR="004C006D" w:rsidRDefault="004C006D" w:rsidP="00C474C4">
      <w:pPr>
        <w:pStyle w:val="Stiltext"/>
        <w:rPr>
          <w:lang w:val="ru-RU"/>
        </w:rPr>
      </w:pPr>
      <w:r w:rsidRPr="003C002A">
        <w:rPr>
          <w:rStyle w:val="terminologia0"/>
        </w:rPr>
        <w:t>Криптостойкостью</w:t>
      </w:r>
      <w:r>
        <w:t xml:space="preserve"> называется х</w:t>
      </w:r>
      <w:r w:rsidR="003C002A">
        <w:t>арактеристика шифра, определяю</w:t>
      </w:r>
      <w:r>
        <w:t>щая его стойкость к дешифрованию. Обыч</w:t>
      </w:r>
      <w:r w:rsidR="003C002A">
        <w:t>но эта характеристика определя</w:t>
      </w:r>
      <w:r>
        <w:t xml:space="preserve">ется периодом времени, необходимым для дешифрования. </w:t>
      </w:r>
    </w:p>
    <w:p w:rsidR="004C006D" w:rsidRDefault="004C006D" w:rsidP="00C474C4">
      <w:pPr>
        <w:pStyle w:val="Stiltext"/>
        <w:rPr>
          <w:lang w:val="ru-RU"/>
        </w:rPr>
      </w:pPr>
      <w:r w:rsidRPr="003C002A">
        <w:rPr>
          <w:rStyle w:val="terminologia0"/>
        </w:rPr>
        <w:t>Гаммирование</w:t>
      </w:r>
      <w:r>
        <w:t xml:space="preserve"> – процесс наложения по определенному закону гаммы шифра на открытые данные. </w:t>
      </w:r>
    </w:p>
    <w:p w:rsidR="004C006D" w:rsidRDefault="004C006D" w:rsidP="00C474C4">
      <w:pPr>
        <w:pStyle w:val="Stiltext"/>
        <w:rPr>
          <w:lang w:val="ru-RU"/>
        </w:rPr>
      </w:pPr>
      <w:r w:rsidRPr="003C002A">
        <w:rPr>
          <w:rStyle w:val="terminologia0"/>
        </w:rPr>
        <w:t>Гамма шифра</w:t>
      </w:r>
      <w:r>
        <w:t xml:space="preserve"> – псевдослучайная д</w:t>
      </w:r>
      <w:r w:rsidR="003C002A">
        <w:t>воичная последовательность, вы</w:t>
      </w:r>
      <w:r>
        <w:t>рабатываемая по заданному алгоритму, для зашифрования открытых д</w:t>
      </w:r>
      <w:r w:rsidR="003C002A">
        <w:t>ан</w:t>
      </w:r>
      <w:r>
        <w:t xml:space="preserve">ных и расшифрования зашифрованных данных. </w:t>
      </w:r>
    </w:p>
    <w:p w:rsidR="004C006D" w:rsidRDefault="004C006D" w:rsidP="00C474C4">
      <w:pPr>
        <w:pStyle w:val="Stiltext"/>
        <w:rPr>
          <w:lang w:val="ru-RU"/>
        </w:rPr>
      </w:pPr>
      <w:r w:rsidRPr="003C002A">
        <w:rPr>
          <w:rStyle w:val="terminologia0"/>
        </w:rPr>
        <w:t>Имитозащита</w:t>
      </w:r>
      <w:r>
        <w:t xml:space="preserve"> – защита от навяз</w:t>
      </w:r>
      <w:r w:rsidR="003C002A">
        <w:t>ывания ложных данных. Для обес</w:t>
      </w:r>
      <w:r>
        <w:t xml:space="preserve">печения имитозащиты к зашифрованным данным добавляется имитовстав- ка, представляющая собой </w:t>
      </w:r>
      <w:r>
        <w:lastRenderedPageBreak/>
        <w:t>последовательность данных фиксированной длины, полученную по определенному пр</w:t>
      </w:r>
      <w:r w:rsidR="003C002A">
        <w:t>авилу из открытых данных и клю</w:t>
      </w:r>
      <w:r>
        <w:t>ча</w:t>
      </w:r>
      <w:r>
        <w:rPr>
          <w:lang w:val="ru-RU"/>
        </w:rPr>
        <w:t>.</w:t>
      </w:r>
    </w:p>
    <w:p w:rsidR="004C006D" w:rsidRDefault="004C006D" w:rsidP="00C474C4">
      <w:pPr>
        <w:pStyle w:val="Stiltext"/>
        <w:rPr>
          <w:lang w:val="ru-RU"/>
        </w:rPr>
      </w:pPr>
      <w:r w:rsidRPr="003C002A">
        <w:rPr>
          <w:rStyle w:val="terminologia0"/>
        </w:rPr>
        <w:t>Криптографическая защита</w:t>
      </w:r>
      <w:r>
        <w:t xml:space="preserve"> – эт</w:t>
      </w:r>
      <w:r w:rsidR="003C002A">
        <w:t>о защита данных с помощью крип</w:t>
      </w:r>
      <w:r>
        <w:t xml:space="preserve">тографического преобразования, под которым понимается преобразование данных шифрованием и (или) выработкой имитовставки. </w:t>
      </w:r>
    </w:p>
    <w:p w:rsidR="004C006D" w:rsidRDefault="004C006D" w:rsidP="00C474C4">
      <w:pPr>
        <w:pStyle w:val="Stiltext"/>
        <w:rPr>
          <w:lang w:val="ru-RU"/>
        </w:rPr>
      </w:pPr>
      <w:r w:rsidRPr="003C002A">
        <w:rPr>
          <w:rStyle w:val="terminologia0"/>
        </w:rPr>
        <w:t>Синхропосылка</w:t>
      </w:r>
      <w:r>
        <w:t xml:space="preserve"> – исходные откры</w:t>
      </w:r>
      <w:r w:rsidR="003C002A">
        <w:t>тые параметры алгоритма крипто</w:t>
      </w:r>
      <w:r>
        <w:t xml:space="preserve">графического преобразования. </w:t>
      </w:r>
    </w:p>
    <w:p w:rsidR="004C006D" w:rsidRPr="003B5C32" w:rsidRDefault="004C006D" w:rsidP="00C474C4">
      <w:pPr>
        <w:pStyle w:val="Stiltext"/>
        <w:rPr>
          <w:lang w:val="ru-RU"/>
        </w:rPr>
      </w:pPr>
      <w:r w:rsidRPr="003C002A">
        <w:rPr>
          <w:rStyle w:val="terminologia0"/>
        </w:rPr>
        <w:t>Уравнение зашифрования (расшифрования)</w:t>
      </w:r>
      <w:r w:rsidR="003C002A">
        <w:t>– соотношение, описы</w:t>
      </w:r>
      <w:r>
        <w:t>вающее процесс образования зашифро</w:t>
      </w:r>
      <w:r w:rsidR="003C002A">
        <w:t>ванных (открытых) данных из от</w:t>
      </w:r>
      <w:r>
        <w:t>крытых (зашифрованных) данных в результате преобразований, заданных алгоритмом кр</w:t>
      </w:r>
      <w:r w:rsidR="003B5C32">
        <w:t>иптографического преобразования</w:t>
      </w:r>
      <w:r w:rsidR="00777F50">
        <w:t xml:space="preserve"> [3]</w:t>
      </w:r>
      <w:r w:rsidR="003B5C32">
        <w:rPr>
          <w:lang w:val="ru-RU"/>
        </w:rPr>
        <w:t>.</w:t>
      </w:r>
    </w:p>
    <w:p w:rsidR="004759D6" w:rsidRPr="00C474C4" w:rsidRDefault="004759D6" w:rsidP="00C474C4">
      <w:pPr>
        <w:pStyle w:val="Stiltext"/>
      </w:pPr>
      <w:r w:rsidRPr="00E85A4A">
        <w:br w:type="page"/>
      </w:r>
    </w:p>
    <w:p w:rsidR="00983476" w:rsidRPr="002975EB" w:rsidRDefault="002975EB" w:rsidP="00F5304A">
      <w:pPr>
        <w:pStyle w:val="Stiltitlucapitol"/>
        <w:numPr>
          <w:ilvl w:val="0"/>
          <w:numId w:val="2"/>
        </w:numPr>
        <w:outlineLvl w:val="0"/>
        <w:rPr>
          <w:caps/>
          <w:lang w:val="ru-RU"/>
        </w:rPr>
      </w:pPr>
      <w:bookmarkStart w:id="4" w:name="_Toc513465667"/>
      <w:r w:rsidRPr="002975EB">
        <w:rPr>
          <w:caps/>
          <w:lang w:val="ru-RU"/>
        </w:rPr>
        <w:lastRenderedPageBreak/>
        <w:t>Шифровальная машина «</w:t>
      </w:r>
      <w:r w:rsidRPr="002975EB">
        <w:rPr>
          <w:caps/>
        </w:rPr>
        <w:t>Enigma</w:t>
      </w:r>
      <w:r w:rsidRPr="002975EB">
        <w:rPr>
          <w:caps/>
          <w:lang w:val="ru-RU"/>
        </w:rPr>
        <w:t>». Принцип действия и битва за шифры</w:t>
      </w:r>
      <w:bookmarkEnd w:id="4"/>
    </w:p>
    <w:p w:rsidR="00FF351A" w:rsidRPr="003B5C32" w:rsidRDefault="007A46F2" w:rsidP="007A46F2">
      <w:pPr>
        <w:pStyle w:val="Stiltext"/>
        <w:rPr>
          <w:lang w:val="ru-RU"/>
        </w:rPr>
      </w:pPr>
      <w:r w:rsidRPr="0056132C">
        <w:rPr>
          <w:rStyle w:val="terminologia0"/>
        </w:rPr>
        <w:t xml:space="preserve">«Enigma» </w:t>
      </w:r>
      <w:r>
        <w:t xml:space="preserve">(в русской транскрипции </w:t>
      </w:r>
      <w:r w:rsidRPr="0056132C">
        <w:rPr>
          <w:rStyle w:val="terminologia0"/>
        </w:rPr>
        <w:t xml:space="preserve">«Энигма») </w:t>
      </w:r>
      <w:r>
        <w:t xml:space="preserve">в переводе с древнегреческого означает </w:t>
      </w:r>
      <w:r w:rsidRPr="0056132C">
        <w:t>«безымянный», «неназванный», «загадочный»</w:t>
      </w:r>
      <w:r w:rsidR="00777F50">
        <w:t xml:space="preserve"> (</w:t>
      </w:r>
      <w:r w:rsidR="00777F50">
        <w:rPr>
          <w:szCs w:val="24"/>
        </w:rPr>
        <w:t>Рис</w:t>
      </w:r>
      <w:r w:rsidR="00777F50">
        <w:rPr>
          <w:szCs w:val="24"/>
          <w:lang w:val="ru-RU"/>
        </w:rPr>
        <w:t>.</w:t>
      </w:r>
      <w:r w:rsidR="00777F50" w:rsidRPr="001E3B21">
        <w:rPr>
          <w:szCs w:val="24"/>
        </w:rPr>
        <w:t xml:space="preserve"> 1</w:t>
      </w:r>
      <w:r w:rsidR="00777F50">
        <w:rPr>
          <w:szCs w:val="24"/>
        </w:rPr>
        <w:t>)</w:t>
      </w:r>
      <w:r w:rsidRPr="0056132C">
        <w:t>. Работы</w:t>
      </w:r>
      <w:r>
        <w:t xml:space="preserve"> по применению шифровальной машины с подобным названием начались в Германии в глубокой тайне в </w:t>
      </w:r>
      <w:r>
        <w:rPr>
          <w:lang w:val="ru-RU"/>
        </w:rPr>
        <w:t>1928</w:t>
      </w:r>
      <w:r>
        <w:t xml:space="preserve"> году и активизировались с приходом к власти Гитлера. Работами руководил непосредственно германский Генеральный штаб. К началу Второй мировой войны работы по созданию военного варианта «Enigma» были закончены, машина прошла испытан</w:t>
      </w:r>
      <w:r w:rsidR="003B5C32">
        <w:t>ия и была принята на вооружение</w:t>
      </w:r>
      <w:r w:rsidR="00777F50">
        <w:t xml:space="preserve"> [5]</w:t>
      </w:r>
      <w:r w:rsidR="003B5C32">
        <w:rPr>
          <w:lang w:val="ru-RU"/>
        </w:rPr>
        <w:t>.</w:t>
      </w:r>
    </w:p>
    <w:p w:rsidR="007A46F2" w:rsidRDefault="007A46F2" w:rsidP="007A46F2">
      <w:pPr>
        <w:pStyle w:val="Stiltext"/>
        <w:keepNext/>
        <w:jc w:val="center"/>
      </w:pPr>
      <w:r>
        <w:rPr>
          <w:noProof/>
          <w:lang w:val="en-US"/>
        </w:rPr>
        <w:drawing>
          <wp:inline distT="0" distB="0" distL="0" distR="0">
            <wp:extent cx="2187388" cy="196631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gmamachine4rot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5228" cy="1973360"/>
                    </a:xfrm>
                    <a:prstGeom prst="rect">
                      <a:avLst/>
                    </a:prstGeom>
                  </pic:spPr>
                </pic:pic>
              </a:graphicData>
            </a:graphic>
          </wp:inline>
        </w:drawing>
      </w:r>
    </w:p>
    <w:p w:rsidR="007A46F2" w:rsidRPr="001E3B21" w:rsidRDefault="001E3B21" w:rsidP="007A46F2">
      <w:pPr>
        <w:pStyle w:val="Caption"/>
        <w:jc w:val="center"/>
        <w:rPr>
          <w:rFonts w:ascii="Times New Roman" w:hAnsi="Times New Roman" w:cs="Times New Roman"/>
          <w:b w:val="0"/>
          <w:color w:val="auto"/>
          <w:sz w:val="24"/>
          <w:szCs w:val="24"/>
          <w:lang w:val="ru-RU"/>
        </w:rPr>
      </w:pPr>
      <w:r>
        <w:rPr>
          <w:rFonts w:ascii="Times New Roman" w:hAnsi="Times New Roman" w:cs="Times New Roman"/>
          <w:b w:val="0"/>
          <w:color w:val="auto"/>
          <w:sz w:val="24"/>
          <w:szCs w:val="24"/>
        </w:rPr>
        <w:t>Рис</w:t>
      </w:r>
      <w:r>
        <w:rPr>
          <w:rFonts w:ascii="Times New Roman" w:hAnsi="Times New Roman" w:cs="Times New Roman"/>
          <w:b w:val="0"/>
          <w:color w:val="auto"/>
          <w:sz w:val="24"/>
          <w:szCs w:val="24"/>
          <w:lang w:val="ru-RU"/>
        </w:rPr>
        <w:t>.</w:t>
      </w:r>
      <w:r w:rsidR="007A46F2" w:rsidRPr="001E3B21">
        <w:rPr>
          <w:rFonts w:ascii="Times New Roman" w:hAnsi="Times New Roman" w:cs="Times New Roman"/>
          <w:b w:val="0"/>
          <w:color w:val="auto"/>
          <w:sz w:val="24"/>
          <w:szCs w:val="24"/>
        </w:rPr>
        <w:t xml:space="preserve"> 1. Внешний вид шифроваль</w:t>
      </w:r>
      <w:r w:rsidR="007A46F2" w:rsidRPr="001E3B21">
        <w:rPr>
          <w:rFonts w:ascii="Times New Roman" w:hAnsi="Times New Roman" w:cs="Times New Roman"/>
          <w:b w:val="0"/>
          <w:color w:val="auto"/>
          <w:sz w:val="24"/>
          <w:szCs w:val="24"/>
          <w:lang w:val="ru-RU"/>
        </w:rPr>
        <w:t>ной машины «Энигма»</w:t>
      </w:r>
      <w:r>
        <w:rPr>
          <w:rFonts w:ascii="Times New Roman" w:hAnsi="Times New Roman" w:cs="Times New Roman"/>
          <w:b w:val="0"/>
          <w:color w:val="auto"/>
          <w:sz w:val="24"/>
          <w:szCs w:val="24"/>
          <w:lang w:val="ru-RU"/>
        </w:rPr>
        <w:t>.</w:t>
      </w:r>
    </w:p>
    <w:p w:rsidR="007A46F2" w:rsidRPr="003B5C32" w:rsidRDefault="007A46F2" w:rsidP="007A46F2">
      <w:pPr>
        <w:pStyle w:val="Stiltext"/>
        <w:rPr>
          <w:lang w:val="ru-RU"/>
        </w:rPr>
      </w:pPr>
      <w:r>
        <w:t xml:space="preserve">«Enigma» относилась к классу электромеханических шифровальных машин. Ее конструкция была основана на системе из трех вращающихся барабанов, осуществлявших замену 26 букв латинского алфавита. Каждый барабан имел 26 входных контактов на одной стороне и столько же выходных контактов — на другой. Внутри каждого барабана проходили провода, связывавшие входные и выходные контакты между собой. Выходные контакты первого барабана соединялись с входными контактами второго. Когда оператор нажимал на какую-либо букву на клавиатуре машины, </w:t>
      </w:r>
      <w:r w:rsidRPr="00A435CF">
        <w:rPr>
          <w:lang w:val="ru-RU"/>
        </w:rPr>
        <w:t>электрический</w:t>
      </w:r>
      <w:r>
        <w:t xml:space="preserve"> ток подавался на входной контакт первого барабана, соответствующий этой букве. Ток проходил через первый барабан и поступал на выходной контакт, соответствующий какой-либо другой букве. Затем ток проходил последовательно через второй и третий барабаны и подавался на неподвижный рефлектор (от лат. </w:t>
      </w:r>
      <w:r w:rsidRPr="007A46F2">
        <w:rPr>
          <w:rStyle w:val="terminologia0"/>
        </w:rPr>
        <w:t>reflecto</w:t>
      </w:r>
      <w:r>
        <w:t xml:space="preserve"> — обращаю назад, отражаю). В конструкции рефлектора 26 контактов разбивались на пары, контакты внутри каждой пары были соединены между собой. Таким образом, рефлектор зам</w:t>
      </w:r>
      <w:r w:rsidR="003B5C32">
        <w:t>енял букву на парную ей</w:t>
      </w:r>
      <w:r w:rsidR="003B5C32">
        <w:rPr>
          <w:lang w:val="ru-RU"/>
        </w:rPr>
        <w:t xml:space="preserve"> </w:t>
      </w:r>
      <w:r w:rsidR="00777F50">
        <w:t>[5]</w:t>
      </w:r>
      <w:r w:rsidR="003B5C32">
        <w:rPr>
          <w:lang w:val="ru-RU"/>
        </w:rPr>
        <w:t>.</w:t>
      </w:r>
    </w:p>
    <w:p w:rsidR="00A435CF" w:rsidRDefault="00A435CF" w:rsidP="007A46F2">
      <w:pPr>
        <w:pStyle w:val="Stiltext"/>
        <w:rPr>
          <w:lang w:val="ru-RU"/>
        </w:rPr>
      </w:pPr>
      <w:r>
        <w:t>Ток, прошедший через рефлектор, подавался назад, на систему барабанов. Он вновь проходил через три барабана, но в обратном порядке. В конце концов на световом табло машины загоралась одна из 26 лампочек, соответствовавшая зашифрованной букве.</w:t>
      </w:r>
    </w:p>
    <w:p w:rsidR="00A435CF" w:rsidRPr="003B5C32" w:rsidRDefault="00A435CF" w:rsidP="007A46F2">
      <w:pPr>
        <w:pStyle w:val="Stiltext"/>
        <w:rPr>
          <w:lang w:val="ru-RU"/>
        </w:rPr>
      </w:pPr>
      <w:r>
        <w:lastRenderedPageBreak/>
        <w:t xml:space="preserve">Самым важным свойством машины «Enigma» являлось вращение барабанов. Первый барабан после каждого преобразования буквы поворачивался на одну позицию. Второй барабан поворачивался на одну позицию после того, как первый совершал полный оборот, т. е. после преобразования 26 букв. Наконец, третий барабан поворачивался на одну позицию после того, как второй совершал полный оборот, </w:t>
      </w:r>
      <w:r w:rsidR="003B5C32">
        <w:t>т. е. после шифрования 676 букв</w:t>
      </w:r>
      <w:r w:rsidR="003B5C32">
        <w:rPr>
          <w:lang w:val="ru-RU"/>
        </w:rPr>
        <w:t xml:space="preserve"> </w:t>
      </w:r>
      <w:r w:rsidR="00777F50">
        <w:t>[5]</w:t>
      </w:r>
      <w:r w:rsidR="003B5C32">
        <w:rPr>
          <w:lang w:val="ru-RU"/>
        </w:rPr>
        <w:t>.</w:t>
      </w:r>
    </w:p>
    <w:p w:rsidR="00A435CF" w:rsidRDefault="00A435CF" w:rsidP="007A46F2">
      <w:pPr>
        <w:pStyle w:val="Stiltext"/>
        <w:rPr>
          <w:lang w:val="ru-RU"/>
        </w:rPr>
      </w:pPr>
      <w:r>
        <w:t xml:space="preserve">Благодаря рефлектору «Enigma» на каждом шаге осуществляла перестановку букв внутри пар, и если, к примеру, буква </w:t>
      </w:r>
      <w:r w:rsidRPr="002068B3">
        <w:rPr>
          <w:rStyle w:val="terminologia0"/>
        </w:rPr>
        <w:t>N</w:t>
      </w:r>
      <w:r>
        <w:t xml:space="preserve"> заменялась на </w:t>
      </w:r>
      <w:r w:rsidRPr="002068B3">
        <w:rPr>
          <w:rStyle w:val="terminologia0"/>
        </w:rPr>
        <w:t>S</w:t>
      </w:r>
      <w:r>
        <w:t xml:space="preserve">, то при том же положении роторов буква </w:t>
      </w:r>
      <w:r w:rsidRPr="002068B3">
        <w:rPr>
          <w:rStyle w:val="terminologia0"/>
        </w:rPr>
        <w:t>S</w:t>
      </w:r>
      <w:r>
        <w:t xml:space="preserve"> менялась на </w:t>
      </w:r>
      <w:r w:rsidRPr="002068B3">
        <w:rPr>
          <w:rStyle w:val="terminologia0"/>
        </w:rPr>
        <w:t>N</w:t>
      </w:r>
      <w:r>
        <w:t xml:space="preserve"> (ток шел по тем же проводам, но в другую сторону). Этим объяснялась особенность машины: для расшифровки сообщения достаточно было вновь пропустить его через машину, восстановив предварительно изначальное положение барабанов. Таким образом, начальное положение барабанов играло роль ключа шифрования. Это начальное положение устанавливалось в соответствии с текущей датой. Каждый оператор имел специальную книгу, задававшую положение барабанов для каждого дня. В целом получилась компактная, быстродействующая шифровальная машина, достаточно устойчивая к попыткам взлома применяемого шифра.</w:t>
      </w:r>
    </w:p>
    <w:p w:rsidR="00A435CF" w:rsidRDefault="00A435CF" w:rsidP="007A46F2">
      <w:pPr>
        <w:pStyle w:val="Stiltext"/>
        <w:rPr>
          <w:lang w:val="ru-RU"/>
        </w:rPr>
      </w:pPr>
      <w:r>
        <w:t>Очевидная слабость данной системы шифрования заключалась в том, что противнику достаточно было завладеть специальной книгой, задающей ключи шифрования, и самой машиной, чтобы дешифровать многие сообщения</w:t>
      </w:r>
      <w:r>
        <w:rPr>
          <w:lang w:val="ru-RU"/>
        </w:rPr>
        <w:t>.</w:t>
      </w:r>
    </w:p>
    <w:p w:rsidR="00A435CF" w:rsidRDefault="00A435CF" w:rsidP="007A46F2">
      <w:pPr>
        <w:pStyle w:val="Stiltext"/>
        <w:rPr>
          <w:lang w:val="ru-RU"/>
        </w:rPr>
      </w:pPr>
      <w:r>
        <w:t xml:space="preserve">Немцам, несмотря на колоссальные усилия, не удалось сохранить в тайне работу над «Энигмой». Уже в </w:t>
      </w:r>
      <w:r>
        <w:rPr>
          <w:lang w:val="ru-RU"/>
        </w:rPr>
        <w:t xml:space="preserve">1932 </w:t>
      </w:r>
      <w:r>
        <w:t>году в специально созданном «Шифровальном бюро» в Варшаве начались работы над раскрытием тайны «Энигмы». Возглавлял группу молодой польский математик Мариан Ршевский, выпускник математического факультета университета в Познани. Группа имела в своем распоряжении устаревшую коммерческую шифровальную машину, купленную в Германии. Конечно, эта модель была очень далека от современных для той поры немецких военных шифровальных машин и принесла мало пользы. Поэтому главным моментом в работе ученых для решения задачи «Энигмы» было применение математики (теории групп и теории перестановок). Для раскрытия шифров «Энигмы» польские математики использовали перехваченные шифрованные сообщения и добились значительных успехов. Ими было теоретически воссоздано устройство машины, что позволило позже создать её реальную модель; были разработаны также методы восстановления ключей к шифрам на основе перехваченных сообщений.</w:t>
      </w:r>
    </w:p>
    <w:p w:rsidR="00A435CF" w:rsidRDefault="00A435CF" w:rsidP="007A46F2">
      <w:pPr>
        <w:pStyle w:val="Stiltext"/>
        <w:rPr>
          <w:lang w:val="ru-RU"/>
        </w:rPr>
      </w:pPr>
      <w:r>
        <w:t xml:space="preserve">Позднее, в </w:t>
      </w:r>
      <w:r>
        <w:rPr>
          <w:lang w:val="ru-RU"/>
        </w:rPr>
        <w:t>1939</w:t>
      </w:r>
      <w:r>
        <w:t xml:space="preserve"> году, перед началом войны все материалы по «Энигме» были поляками переданы во Францию и Англию. Англичане продолжили работы, раскрыв усовершенствования, которые были внесены в конструкцию последних немецких машин и систему кодов, используемую Германией. В этой работе, выполнявшейся большой группой </w:t>
      </w:r>
      <w:r>
        <w:lastRenderedPageBreak/>
        <w:t xml:space="preserve">ученых в местечке Блетчли в </w:t>
      </w:r>
      <w:r>
        <w:rPr>
          <w:lang w:val="ru-RU"/>
        </w:rPr>
        <w:t>70</w:t>
      </w:r>
      <w:r>
        <w:t xml:space="preserve"> км от Лондона, участвовал знаменитый математик Алан Тьюринг, широко известный как автор виртуальной «машины Тьюринга». Благодаря, главным образом, усилиям возглавляемой им группы были созданы механические вычислительные устройства, полным перебором отыскивавшие ключи к шифру на много порядков быстрее, чем это можно было сделать вручную. Подобное механическое устройство, но с возможностью его «программирования» с помощью бумажной перфоленты, созданное специально для дешифровки перехваченных сообщений «Энигмы» и названное «Colossus», некоторые исследователи считают первым в мире по-настоящему программируемым компьютером.</w:t>
      </w:r>
    </w:p>
    <w:p w:rsidR="00A435CF" w:rsidRDefault="00A435CF" w:rsidP="007A46F2">
      <w:pPr>
        <w:pStyle w:val="Stiltext"/>
        <w:rPr>
          <w:lang w:val="ru-RU"/>
        </w:rPr>
      </w:pPr>
      <w:r>
        <w:t>Математикам из Блетчли часто удавалось находить блестящие и в то же время простые решения, во много раз сокращавшие время вскрытия шифровок «Энигмы». Но их оригинальные идеи, в част-ности по организации «распределенных вычислений», приходилось воплощать по преимуществу с помощью карандаша и листа бумаги, что значительно затягивало время дешифровки перехваченных сообщений.</w:t>
      </w:r>
    </w:p>
    <w:p w:rsidR="00A435CF" w:rsidRDefault="00A435CF" w:rsidP="007A46F2">
      <w:pPr>
        <w:pStyle w:val="Stiltext"/>
        <w:rPr>
          <w:lang w:val="ru-RU"/>
        </w:rPr>
      </w:pPr>
      <w:r>
        <w:t xml:space="preserve">Наконец, осенью </w:t>
      </w:r>
      <w:r>
        <w:rPr>
          <w:lang w:val="ru-RU"/>
        </w:rPr>
        <w:t>1942</w:t>
      </w:r>
      <w:r>
        <w:t xml:space="preserve"> года, в результате спецоперации ВМС</w:t>
      </w:r>
      <w:r w:rsidR="0056132C">
        <w:rPr>
          <w:lang w:val="ru-RU"/>
        </w:rPr>
        <w:t xml:space="preserve"> (Военно - Морские Силы)</w:t>
      </w:r>
      <w:r w:rsidR="0056132C">
        <w:t xml:space="preserve"> Ан</w:t>
      </w:r>
      <w:r>
        <w:t>глии, на германской подводной лодке U-</w:t>
      </w:r>
      <w:r>
        <w:rPr>
          <w:lang w:val="ru-RU"/>
        </w:rPr>
        <w:t>571</w:t>
      </w:r>
      <w:r w:rsidR="0056132C">
        <w:t>, которую немецкое ко</w:t>
      </w:r>
      <w:r>
        <w:t>мандование считало затонувшей, была захвачена сама шифровальная машина «Enigma» и процесс деши</w:t>
      </w:r>
      <w:r w:rsidR="0056132C">
        <w:t>фровки немецких секретных сооб</w:t>
      </w:r>
      <w:r>
        <w:t>щений был поставлен англичанами на поток.</w:t>
      </w:r>
    </w:p>
    <w:p w:rsidR="0056132C" w:rsidRDefault="0056132C" w:rsidP="007A46F2">
      <w:pPr>
        <w:pStyle w:val="Stiltext"/>
        <w:rPr>
          <w:lang w:val="ru-RU"/>
        </w:rPr>
      </w:pPr>
      <w:r>
        <w:t>Вся эта работа по взламыванию немецких секретных шифров сохранялась в глубокой тайне, и немцы до самого конца войны даже не подозревали, что все их секретные сообщения становятся известны антигитлеровской коалиции. О том, какое значение придавало английское командование сохранению в секрете факта взлома немецких секретных шифров, говорит тот факт, что У. Черчилль никак не воспользовался знанием о предстоящем налете немецкой авиации на город Ковентри, сообщения о котором были перехвачены и заблаговременно расшифрованы англичанами. В результате город был подвергнут сильнейшей бомбардировке немецкой авиации, однако англичане сохранили в тайне свои возможности по дешифровке немецких секретных сообщений.</w:t>
      </w:r>
    </w:p>
    <w:p w:rsidR="0056132C" w:rsidRDefault="0056132C" w:rsidP="007A46F2">
      <w:pPr>
        <w:pStyle w:val="Stiltext"/>
        <w:rPr>
          <w:lang w:val="ru-RU"/>
        </w:rPr>
      </w:pPr>
      <w:r>
        <w:t>Многие историки, изучающие Вторую мировую войну, убеждены, что взлом англичанами секретных шифров значительно ускорил падение фашистской Германии и сохранил тысячи жизней.</w:t>
      </w:r>
    </w:p>
    <w:p w:rsidR="0056132C" w:rsidRDefault="0056132C" w:rsidP="007A46F2">
      <w:pPr>
        <w:pStyle w:val="Stiltext"/>
        <w:rPr>
          <w:lang w:val="ru-RU"/>
        </w:rPr>
      </w:pPr>
      <w:r>
        <w:t xml:space="preserve">История «Энигмы» держалась в глубокой тайне и после окончания войны; она была опубликована только </w:t>
      </w:r>
      <w:r>
        <w:rPr>
          <w:lang w:val="ru-RU"/>
        </w:rPr>
        <w:t>30</w:t>
      </w:r>
      <w:r>
        <w:t xml:space="preserve"> лет спустя, по истечении срока давности военных секретов.</w:t>
      </w:r>
    </w:p>
    <w:p w:rsidR="00FC2099" w:rsidRPr="003B5C32" w:rsidRDefault="0056132C" w:rsidP="00CE3EB5">
      <w:pPr>
        <w:pStyle w:val="Stiltext"/>
        <w:rPr>
          <w:lang w:val="ru-RU"/>
        </w:rPr>
      </w:pPr>
      <w:r>
        <w:t>Так закончилась одна из самых замечательных историй «докомпьютерной» криптографии. Вскоре после войны начался новый этап развития этой древнейшей науки. За дело взялись теоретики — математики и вычис</w:t>
      </w:r>
      <w:r w:rsidR="003B5C32">
        <w:t>лители, вооруженные компьютером</w:t>
      </w:r>
      <w:r w:rsidR="003B5C32">
        <w:rPr>
          <w:lang w:val="ru-RU"/>
        </w:rPr>
        <w:t xml:space="preserve"> </w:t>
      </w:r>
      <w:r w:rsidR="000B669E">
        <w:t>[5]</w:t>
      </w:r>
      <w:r w:rsidR="003B5C32">
        <w:rPr>
          <w:lang w:val="ru-RU"/>
        </w:rPr>
        <w:t>.</w:t>
      </w:r>
    </w:p>
    <w:p w:rsidR="00FC2099" w:rsidRDefault="007468EC" w:rsidP="007468EC">
      <w:pPr>
        <w:pStyle w:val="Stiltitlucapitol"/>
        <w:numPr>
          <w:ilvl w:val="0"/>
          <w:numId w:val="2"/>
        </w:numPr>
        <w:rPr>
          <w:lang w:val="ru-RU"/>
        </w:rPr>
      </w:pPr>
      <w:r>
        <w:rPr>
          <w:lang w:val="ru-RU"/>
        </w:rPr>
        <w:lastRenderedPageBreak/>
        <w:t>ЭЛЕКТРОННАЯ ПОДПИСЬ</w:t>
      </w:r>
    </w:p>
    <w:p w:rsidR="007468EC" w:rsidRDefault="007468EC" w:rsidP="007468EC">
      <w:pPr>
        <w:pStyle w:val="Stiltext"/>
        <w:rPr>
          <w:lang w:val="ru-RU"/>
        </w:rPr>
      </w:pPr>
      <w:r>
        <w:t>С развитием электронной почты с компьютера на компьютер стало поступать огромное количество посланий самого разного свойства. Среди личных посланий, поздравлений, рекламных проспектов и прочего в электронной почте стали попадаться и документы. А обычные строки текста превращаются в документ, когда под ними появляется подпись. К этому нас приучил многовековой опыт «бумажного» обращения с текстами.</w:t>
      </w:r>
    </w:p>
    <w:p w:rsidR="007468EC" w:rsidRPr="003B5C32" w:rsidRDefault="007468EC" w:rsidP="007468EC">
      <w:pPr>
        <w:pStyle w:val="Stiltext"/>
        <w:rPr>
          <w:lang w:val="ru-RU"/>
        </w:rPr>
      </w:pPr>
      <w:r>
        <w:t>Более того, даже один и тот же текст может иметь совершенно разный смысл в зависимости от того, кто его подписал. Одно дело, если текст подписал министр, и совсем другое дело, если тот же самый текст подписал третий секретарь четвертого отдела министерства. Однако если имеется подпись, то имеется и проблема борьбы с ее подделкой. И переход к электронным документам эту проблему только обострил. Поскольку, например, передача по сети сканированного документа, снабженного ручной подписью, проблемы подделки ни в коем случае не решает, а для любой мало-мальски серьезной экспертизы подлинности подписи требуется оригинал «бумажного» документа. Так возникла задача создан</w:t>
      </w:r>
      <w:r w:rsidR="003B5C32">
        <w:t>ия электронной цифровой подписи</w:t>
      </w:r>
      <w:r w:rsidR="003B5C32">
        <w:rPr>
          <w:lang w:val="ru-RU"/>
        </w:rPr>
        <w:t xml:space="preserve"> </w:t>
      </w:r>
      <w:r w:rsidR="00777F50">
        <w:t>[7]</w:t>
      </w:r>
      <w:r w:rsidR="003B5C32">
        <w:rPr>
          <w:lang w:val="ru-RU"/>
        </w:rPr>
        <w:t>.</w:t>
      </w:r>
    </w:p>
    <w:p w:rsidR="007468EC" w:rsidRDefault="007468EC" w:rsidP="007468EC">
      <w:pPr>
        <w:pStyle w:val="Stiltext"/>
        <w:rPr>
          <w:lang w:val="ru-RU"/>
        </w:rPr>
      </w:pPr>
      <w:r w:rsidRPr="007468EC">
        <w:rPr>
          <w:rStyle w:val="terminologia0"/>
        </w:rPr>
        <w:t xml:space="preserve">Электронной цифровой подписью </w:t>
      </w:r>
      <w:r>
        <w:t>(</w:t>
      </w:r>
      <w:r w:rsidRPr="007468EC">
        <w:rPr>
          <w:rStyle w:val="terminologia0"/>
        </w:rPr>
        <w:t>ЭЦП</w:t>
      </w:r>
      <w:r>
        <w:t xml:space="preserve">) называется реквизит электронного документа, появление которого в документе получателем подтверждает два факта: то, что документ дошел до получателя без искажений, и то, что он подписан именно отправителем. </w:t>
      </w:r>
    </w:p>
    <w:p w:rsidR="007468EC" w:rsidRDefault="007468EC" w:rsidP="007468EC">
      <w:pPr>
        <w:pStyle w:val="Stiltext"/>
        <w:rPr>
          <w:lang w:val="ru-RU"/>
        </w:rPr>
      </w:pPr>
      <w:r>
        <w:t>В качестве примера рассмотрим протокол формирования ЭЦП, основанный на алгоритме RSA</w:t>
      </w:r>
      <w:r w:rsidRPr="007468EC">
        <w:rPr>
          <w:lang w:val="ru-RU"/>
        </w:rPr>
        <w:t>(</w:t>
      </w:r>
      <w:r w:rsidRPr="007468EC">
        <w:t>Random Scheduling Algorithm</w:t>
      </w:r>
      <w:r w:rsidRPr="007468EC">
        <w:rPr>
          <w:lang w:val="ru-RU"/>
        </w:rPr>
        <w:t>)</w:t>
      </w:r>
      <w:r>
        <w:t xml:space="preserve">. В обмене участвуют два абонента: отправитель </w:t>
      </w:r>
      <w:r w:rsidRPr="007468EC">
        <w:rPr>
          <w:rStyle w:val="terminologia0"/>
        </w:rPr>
        <w:t>A</w:t>
      </w:r>
      <w:r>
        <w:t xml:space="preserve"> и получатель </w:t>
      </w:r>
      <w:r w:rsidRPr="007468EC">
        <w:rPr>
          <w:rStyle w:val="terminologia0"/>
        </w:rPr>
        <w:t>B</w:t>
      </w:r>
      <w:r>
        <w:t xml:space="preserve">. Пусть </w:t>
      </w:r>
      <w:r w:rsidRPr="007468EC">
        <w:rPr>
          <w:rStyle w:val="terminologia0"/>
        </w:rPr>
        <w:t>A</w:t>
      </w:r>
      <w:r>
        <w:t xml:space="preserve"> отправляет получателю </w:t>
      </w:r>
      <w:r w:rsidRPr="007468EC">
        <w:rPr>
          <w:rStyle w:val="terminologia0"/>
        </w:rPr>
        <w:t>B</w:t>
      </w:r>
      <w:r>
        <w:t xml:space="preserve"> текст </w:t>
      </w:r>
      <w:r w:rsidRPr="007468EC">
        <w:rPr>
          <w:rStyle w:val="terminologia0"/>
        </w:rPr>
        <w:t>b</w:t>
      </w:r>
      <w:r>
        <w:t xml:space="preserve"> и желает, чтобы это сообщение было снабжено ЭЦП.</w:t>
      </w:r>
    </w:p>
    <w:p w:rsidR="007468EC" w:rsidRDefault="007468EC" w:rsidP="007468EC">
      <w:pPr>
        <w:pStyle w:val="Stiltext"/>
        <w:numPr>
          <w:ilvl w:val="0"/>
          <w:numId w:val="8"/>
        </w:numPr>
        <w:rPr>
          <w:lang w:val="ru-RU"/>
        </w:rPr>
      </w:pPr>
      <w:r w:rsidRPr="007468EC">
        <w:rPr>
          <w:rStyle w:val="terminologia0"/>
        </w:rPr>
        <w:t>A</w:t>
      </w:r>
      <w:r>
        <w:t xml:space="preserve"> строит стандартную схему RSA</w:t>
      </w:r>
      <w:r w:rsidRPr="007468EC">
        <w:rPr>
          <w:lang w:val="en-US"/>
        </w:rPr>
        <w:t xml:space="preserve"> (</w:t>
      </w:r>
      <w:r w:rsidRPr="007468EC">
        <w:t>Random Scheduling Algorithm</w:t>
      </w:r>
      <w:r w:rsidRPr="007468EC">
        <w:rPr>
          <w:lang w:val="en-US"/>
        </w:rPr>
        <w:t>)</w:t>
      </w:r>
      <w:r>
        <w:t>. Пусть ее открытый ключ (</w:t>
      </w:r>
      <w:r w:rsidRPr="0020592B">
        <w:rPr>
          <w:rStyle w:val="terminologia0"/>
        </w:rPr>
        <w:t>m</w:t>
      </w:r>
      <w:r>
        <w:t xml:space="preserve">, </w:t>
      </w:r>
      <w:r w:rsidRPr="0020592B">
        <w:rPr>
          <w:rStyle w:val="terminologia0"/>
        </w:rPr>
        <w:t>e</w:t>
      </w:r>
      <w:r>
        <w:t>) и закрытый ключ (</w:t>
      </w:r>
      <w:r w:rsidRPr="0020592B">
        <w:rPr>
          <w:rStyle w:val="terminologia0"/>
        </w:rPr>
        <w:t>m</w:t>
      </w:r>
      <w:r>
        <w:t xml:space="preserve">, </w:t>
      </w:r>
      <w:r w:rsidRPr="0020592B">
        <w:rPr>
          <w:rStyle w:val="terminologia0"/>
        </w:rPr>
        <w:t>d</w:t>
      </w:r>
      <w:r>
        <w:t>). Открытый ключ публикуется, закрытый остается известен только A.</w:t>
      </w:r>
    </w:p>
    <w:p w:rsidR="0020592B" w:rsidRDefault="007468EC" w:rsidP="007468EC">
      <w:pPr>
        <w:pStyle w:val="Stiltext"/>
        <w:numPr>
          <w:ilvl w:val="0"/>
          <w:numId w:val="8"/>
        </w:numPr>
        <w:rPr>
          <w:lang w:val="ru-RU"/>
        </w:rPr>
      </w:pPr>
      <w:r w:rsidRPr="007468EC">
        <w:rPr>
          <w:rStyle w:val="terminologia0"/>
        </w:rPr>
        <w:t>A</w:t>
      </w:r>
      <w:r>
        <w:t xml:space="preserve"> вычисляет с помощью известного только ему закрытого ключа число </w:t>
      </w:r>
      <w:r w:rsidRPr="007468EC">
        <w:rPr>
          <w:rStyle w:val="terminologia0"/>
        </w:rPr>
        <w:t>s</w:t>
      </w:r>
      <w:r w:rsidR="0020592B">
        <w:t xml:space="preserve"> по формуле</w:t>
      </w:r>
    </w:p>
    <w:p w:rsidR="0020592B" w:rsidRDefault="0020592B" w:rsidP="0020592B">
      <w:pPr>
        <w:pStyle w:val="Stiltext"/>
        <w:ind w:left="1429" w:firstLine="0"/>
        <w:jc w:val="center"/>
        <w:rPr>
          <w:lang w:val="ru-RU"/>
        </w:rPr>
      </w:pPr>
      <w:r>
        <w:t>s = b</w:t>
      </w:r>
      <w:r w:rsidR="007468EC" w:rsidRPr="0020592B">
        <w:rPr>
          <w:position w:val="6"/>
          <w:sz w:val="20"/>
        </w:rPr>
        <w:t>d</w:t>
      </w:r>
      <w:r w:rsidR="007468EC">
        <w:t xml:space="preserve"> mod</w:t>
      </w:r>
      <w:r>
        <w:t xml:space="preserve"> m,</w:t>
      </w:r>
    </w:p>
    <w:p w:rsidR="007468EC" w:rsidRDefault="007468EC" w:rsidP="0020592B">
      <w:pPr>
        <w:pStyle w:val="Stiltext"/>
        <w:ind w:left="1429" w:firstLine="0"/>
        <w:rPr>
          <w:lang w:val="ru-RU"/>
        </w:rPr>
      </w:pPr>
      <w:r>
        <w:t xml:space="preserve">где </w:t>
      </w:r>
      <w:r w:rsidRPr="0020592B">
        <w:rPr>
          <w:rStyle w:val="terminologia0"/>
        </w:rPr>
        <w:t>b</w:t>
      </w:r>
      <w:r>
        <w:t xml:space="preserve"> — отправляемый текст, и отправляет получателю </w:t>
      </w:r>
      <w:r w:rsidRPr="007468EC">
        <w:rPr>
          <w:rStyle w:val="terminologia0"/>
        </w:rPr>
        <w:t>B</w:t>
      </w:r>
      <w:r w:rsidR="0020592B">
        <w:t xml:space="preserve"> исход</w:t>
      </w:r>
      <w:r>
        <w:t xml:space="preserve">ный текст </w:t>
      </w:r>
      <w:r w:rsidRPr="0020592B">
        <w:rPr>
          <w:rStyle w:val="terminologia0"/>
        </w:rPr>
        <w:t>b</w:t>
      </w:r>
      <w:r>
        <w:t xml:space="preserve"> и полученное число </w:t>
      </w:r>
      <w:r w:rsidRPr="0020592B">
        <w:rPr>
          <w:rStyle w:val="terminologia0"/>
        </w:rPr>
        <w:t>s</w:t>
      </w:r>
      <w:r>
        <w:t xml:space="preserve"> в качестве его ЭЦП.</w:t>
      </w:r>
    </w:p>
    <w:p w:rsidR="0020592B" w:rsidRDefault="007468EC" w:rsidP="007468EC">
      <w:pPr>
        <w:pStyle w:val="Stiltext"/>
        <w:numPr>
          <w:ilvl w:val="0"/>
          <w:numId w:val="8"/>
        </w:numPr>
        <w:rPr>
          <w:lang w:val="ru-RU"/>
        </w:rPr>
      </w:pPr>
      <w:r>
        <w:t xml:space="preserve">Проверяющий </w:t>
      </w:r>
      <w:r w:rsidRPr="007468EC">
        <w:rPr>
          <w:rStyle w:val="terminologia0"/>
        </w:rPr>
        <w:t>B</w:t>
      </w:r>
      <w:r>
        <w:t xml:space="preserve">, получив число </w:t>
      </w:r>
      <w:r w:rsidRPr="0020592B">
        <w:rPr>
          <w:rStyle w:val="terminologia0"/>
        </w:rPr>
        <w:t>s</w:t>
      </w:r>
      <w:r w:rsidR="0020592B">
        <w:t>, выбирает из публикации откры</w:t>
      </w:r>
      <w:r>
        <w:t xml:space="preserve">тый ключ абонента </w:t>
      </w:r>
      <w:r w:rsidRPr="0020592B">
        <w:rPr>
          <w:rStyle w:val="terminologia0"/>
        </w:rPr>
        <w:t>A</w:t>
      </w:r>
      <w:r>
        <w:t xml:space="preserve"> и вычисляет с его </w:t>
      </w:r>
      <w:r w:rsidR="0020592B">
        <w:t xml:space="preserve">помощью число </w:t>
      </w:r>
      <w:r w:rsidR="0020592B" w:rsidRPr="0020592B">
        <w:rPr>
          <w:rStyle w:val="terminologia0"/>
        </w:rPr>
        <w:t>b′</w:t>
      </w:r>
      <w:r w:rsidR="0020592B">
        <w:t xml:space="preserve"> по формуле </w:t>
      </w:r>
    </w:p>
    <w:p w:rsidR="0020592B" w:rsidRDefault="0020592B" w:rsidP="0020592B">
      <w:pPr>
        <w:pStyle w:val="Stiltext"/>
        <w:ind w:left="1429" w:firstLine="0"/>
        <w:jc w:val="center"/>
        <w:rPr>
          <w:lang w:val="ru-RU"/>
        </w:rPr>
      </w:pPr>
      <w:r>
        <w:t>b</w:t>
      </w:r>
      <w:r w:rsidR="007468EC">
        <w:t>′ = s e mod m.</w:t>
      </w:r>
    </w:p>
    <w:p w:rsidR="0020592B" w:rsidRDefault="007468EC" w:rsidP="0020592B">
      <w:pPr>
        <w:pStyle w:val="Stiltext"/>
        <w:rPr>
          <w:lang w:val="ru-RU"/>
        </w:rPr>
      </w:pPr>
      <w:r>
        <w:lastRenderedPageBreak/>
        <w:t xml:space="preserve"> Если при этом </w:t>
      </w:r>
      <w:r w:rsidRPr="0020592B">
        <w:rPr>
          <w:rStyle w:val="terminologia0"/>
        </w:rPr>
        <w:t>b′ = b</w:t>
      </w:r>
      <w:r>
        <w:t xml:space="preserve">, то подпись правильна и это означает, что исходный текст принят без искажений и этот текст подписан действительно </w:t>
      </w:r>
      <w:r w:rsidRPr="0020592B">
        <w:rPr>
          <w:rStyle w:val="terminologia0"/>
        </w:rPr>
        <w:t>A</w:t>
      </w:r>
      <w:r>
        <w:t xml:space="preserve">. Если же </w:t>
      </w:r>
      <w:r w:rsidR="0020592B">
        <w:rPr>
          <w:rStyle w:val="terminologia0"/>
        </w:rPr>
        <w:t>b′ ≠</w:t>
      </w:r>
      <w:r w:rsidRPr="0020592B">
        <w:rPr>
          <w:rStyle w:val="terminologia0"/>
        </w:rPr>
        <w:t>b</w:t>
      </w:r>
      <w:r>
        <w:t xml:space="preserve">, </w:t>
      </w:r>
      <w:r w:rsidR="0020592B">
        <w:t>то это означает, что либо в ис</w:t>
      </w:r>
      <w:r>
        <w:t>ходный текст внесены изменен</w:t>
      </w:r>
      <w:r w:rsidR="0020592B">
        <w:t>ия, либо он подписан не отправи</w:t>
      </w:r>
      <w:r>
        <w:t xml:space="preserve">телем </w:t>
      </w:r>
      <w:r w:rsidRPr="0020592B">
        <w:rPr>
          <w:rStyle w:val="terminologia0"/>
        </w:rPr>
        <w:t>A</w:t>
      </w:r>
      <w:r>
        <w:t>, либо и то и другое вместе</w:t>
      </w:r>
    </w:p>
    <w:p w:rsidR="007468EC" w:rsidRDefault="0020592B" w:rsidP="0020592B">
      <w:pPr>
        <w:pStyle w:val="Stiltext"/>
        <w:rPr>
          <w:lang w:val="ru-RU"/>
        </w:rPr>
      </w:pPr>
      <w:r>
        <w:t xml:space="preserve">Смысл указанного протокола в том, что абонент </w:t>
      </w:r>
      <w:r w:rsidRPr="0020592B">
        <w:rPr>
          <w:rStyle w:val="terminologia0"/>
        </w:rPr>
        <w:t>B</w:t>
      </w:r>
      <w:r>
        <w:t xml:space="preserve">, как и в случае протокола аутентификации, убеждается, что подпись </w:t>
      </w:r>
      <w:r w:rsidRPr="0020592B">
        <w:rPr>
          <w:rStyle w:val="terminologia0"/>
        </w:rPr>
        <w:t>s</w:t>
      </w:r>
      <w:r>
        <w:t xml:space="preserve">, полученная им вместе с исходным текстом </w:t>
      </w:r>
      <w:r w:rsidRPr="0020592B">
        <w:rPr>
          <w:rStyle w:val="terminologia0"/>
        </w:rPr>
        <w:t>b</w:t>
      </w:r>
      <w:r>
        <w:t xml:space="preserve">, вычислялась с использованием </w:t>
      </w:r>
      <w:r w:rsidR="00BA72F6">
        <w:t>за</w:t>
      </w:r>
      <w:r>
        <w:t>крытого ключа (</w:t>
      </w:r>
      <w:r w:rsidRPr="00BA72F6">
        <w:rPr>
          <w:rStyle w:val="terminologia0"/>
        </w:rPr>
        <w:t>m</w:t>
      </w:r>
      <w:r>
        <w:t xml:space="preserve">, </w:t>
      </w:r>
      <w:r w:rsidRPr="00BA72F6">
        <w:rPr>
          <w:rStyle w:val="terminologia0"/>
        </w:rPr>
        <w:t>d</w:t>
      </w:r>
      <w:r>
        <w:t>), парного к отк</w:t>
      </w:r>
      <w:r w:rsidR="00BA72F6">
        <w:t>рытому ключу отправителя. А та</w:t>
      </w:r>
      <w:r>
        <w:t>кую операцию по определению мог проделать только сам отправитель</w:t>
      </w:r>
      <w:r w:rsidRPr="00BA72F6">
        <w:rPr>
          <w:rStyle w:val="terminologia0"/>
        </w:rPr>
        <w:t>A</w:t>
      </w:r>
      <w:r>
        <w:t>, поскольку только он знает закрытый ключ. И при этом опять-таки получатель не приобретает никакой информации о самом закрытом ключе отправителя, т. е. и в этом протоколе вновь работает схема нулевого разглашения.</w:t>
      </w:r>
    </w:p>
    <w:p w:rsidR="0020592B" w:rsidRDefault="0020592B" w:rsidP="0020592B">
      <w:pPr>
        <w:pStyle w:val="Stiltext"/>
        <w:rPr>
          <w:lang w:val="ru-RU"/>
        </w:rPr>
      </w:pPr>
      <w:r>
        <w:t xml:space="preserve">Схема ЭЦП имеет еще одно важнейшее свойство. Оно заключается в том, что данная конкретная подпись может относиться только к одному конкретному тексту. Действительно, если отправитель </w:t>
      </w:r>
      <w:r w:rsidRPr="00BA72F6">
        <w:rPr>
          <w:rStyle w:val="terminologia0"/>
        </w:rPr>
        <w:t>A</w:t>
      </w:r>
      <w:r>
        <w:t xml:space="preserve"> попытается подобрать другой текст </w:t>
      </w:r>
      <w:r w:rsidRPr="00BA72F6">
        <w:rPr>
          <w:rStyle w:val="terminologia0"/>
        </w:rPr>
        <w:t>b′</w:t>
      </w:r>
      <w:r>
        <w:t xml:space="preserve"> , так, чтобы он имел ту же подпись, что и исходный текст </w:t>
      </w:r>
      <w:r w:rsidRPr="00BA72F6">
        <w:rPr>
          <w:rStyle w:val="terminologia0"/>
        </w:rPr>
        <w:t>b</w:t>
      </w:r>
      <w:r>
        <w:t xml:space="preserve">, ему придется найти новый текст </w:t>
      </w:r>
      <w:r w:rsidR="00BA72F6">
        <w:rPr>
          <w:rStyle w:val="terminologia0"/>
        </w:rPr>
        <w:t>b</w:t>
      </w:r>
      <w:r w:rsidRPr="00BA72F6">
        <w:rPr>
          <w:rStyle w:val="terminologia0"/>
        </w:rPr>
        <w:t>′</w:t>
      </w:r>
      <w:r>
        <w:t xml:space="preserve"> из уравнения</w:t>
      </w:r>
    </w:p>
    <w:p w:rsidR="00BA72F6" w:rsidRPr="00BA72F6" w:rsidRDefault="00BA72F6" w:rsidP="00BA72F6">
      <w:pPr>
        <w:pStyle w:val="Stiltext"/>
        <w:jc w:val="center"/>
        <w:rPr>
          <w:lang w:val="en-US"/>
        </w:rPr>
      </w:pPr>
      <w:r>
        <w:t>(b′)</w:t>
      </w:r>
      <w:r w:rsidRPr="00BA72F6">
        <w:rPr>
          <w:position w:val="6"/>
          <w:sz w:val="20"/>
        </w:rPr>
        <w:t>d</w:t>
      </w:r>
      <w:r>
        <w:t xml:space="preserve"> mod m = b</w:t>
      </w:r>
      <w:r w:rsidRPr="00BA72F6">
        <w:rPr>
          <w:position w:val="6"/>
          <w:sz w:val="20"/>
        </w:rPr>
        <w:t>d</w:t>
      </w:r>
      <w:r>
        <w:t xml:space="preserve"> mod m.</w:t>
      </w:r>
    </w:p>
    <w:p w:rsidR="00BA72F6" w:rsidRDefault="00BA72F6" w:rsidP="00BA72F6">
      <w:pPr>
        <w:pStyle w:val="Stiltext"/>
        <w:rPr>
          <w:lang w:val="ru-RU"/>
        </w:rPr>
      </w:pPr>
      <w:r>
        <w:t xml:space="preserve">А такое уравнение, по крайней мере в классе осмысленных текстов, может иметь только одно решение </w:t>
      </w:r>
      <w:r w:rsidRPr="00BA72F6">
        <w:rPr>
          <w:rStyle w:val="terminologia0"/>
        </w:rPr>
        <w:t>b′ = b</w:t>
      </w:r>
      <w:r>
        <w:t>.</w:t>
      </w:r>
    </w:p>
    <w:p w:rsidR="0020592B" w:rsidRPr="003B5C32" w:rsidRDefault="00BA72F6" w:rsidP="00BA72F6">
      <w:pPr>
        <w:pStyle w:val="Stiltext"/>
        <w:rPr>
          <w:lang w:val="ru-RU"/>
        </w:rPr>
      </w:pPr>
      <w:r>
        <w:t xml:space="preserve">Это обстоятельство определяет важнейшее свойство ЭЦП — невозможность отправителя подменить подписанный им текст либо отказаться от подписи. Это свойство, иногда для краткости называемое неотказуемостью либо неотвергаемостью подписи, ставит в жесткие рамки отправителя сообщения, в то же время страхуя получателя от возможных последствий недобросовестности отправителя. С другой стороны, отправитель может быть уверен, что его ЭЦП никто не может подделать, поскольку закрытый ключ знает только он сам. Эти два обстоятельства делают тексты, </w:t>
      </w:r>
      <w:r w:rsidR="0024074F">
        <w:t>подписанные с помощью ЭЦП, юри</w:t>
      </w:r>
      <w:r>
        <w:t>дически значимыми. Они могут служить основой сделок, контрактов, могут приниматься в судах в качестве вещественных доказательств и вообще могут признаваться там, тогда и в той степени, где, когда и в какой степени могут признаваться обычные собственнору</w:t>
      </w:r>
      <w:r w:rsidR="003B5C32">
        <w:t>чные личные подписи</w:t>
      </w:r>
      <w:r w:rsidR="003B5C32">
        <w:rPr>
          <w:lang w:val="ru-RU"/>
        </w:rPr>
        <w:t xml:space="preserve"> </w:t>
      </w:r>
      <w:r w:rsidR="00777F50">
        <w:t>[3]</w:t>
      </w:r>
      <w:r w:rsidR="003B5C32">
        <w:rPr>
          <w:lang w:val="ru-RU"/>
        </w:rPr>
        <w:t>.</w:t>
      </w:r>
    </w:p>
    <w:p w:rsidR="00CE3EB5" w:rsidRPr="00BA72F6" w:rsidRDefault="007468EC" w:rsidP="007468EC">
      <w:pPr>
        <w:rPr>
          <w:rFonts w:ascii="Times New Roman" w:hAnsi="Times New Roman" w:cs="Times New Roman"/>
          <w:b/>
          <w:sz w:val="28"/>
          <w:szCs w:val="28"/>
          <w:lang w:val="ru-RU"/>
        </w:rPr>
      </w:pPr>
      <w:r w:rsidRPr="00BA72F6">
        <w:rPr>
          <w:lang w:val="ru-RU"/>
        </w:rPr>
        <w:br w:type="page"/>
      </w:r>
    </w:p>
    <w:p w:rsidR="00CE3EB5" w:rsidRDefault="00D15ECA" w:rsidP="00F5304A">
      <w:pPr>
        <w:pStyle w:val="Stiltitlucapitol"/>
        <w:numPr>
          <w:ilvl w:val="0"/>
          <w:numId w:val="2"/>
        </w:numPr>
        <w:outlineLvl w:val="0"/>
        <w:rPr>
          <w:lang w:val="ru-RU"/>
        </w:rPr>
      </w:pPr>
      <w:bookmarkStart w:id="5" w:name="_Toc513465668"/>
      <w:r w:rsidRPr="00D15ECA">
        <w:lastRenderedPageBreak/>
        <w:t>КРАТКИЕ СВЕДЕНИЯ О КРИПТОАНАЛИЗЕ</w:t>
      </w:r>
      <w:bookmarkEnd w:id="5"/>
    </w:p>
    <w:p w:rsidR="00037E3A" w:rsidRDefault="00236425" w:rsidP="00236425">
      <w:pPr>
        <w:pStyle w:val="Stiltext"/>
        <w:rPr>
          <w:lang w:val="ru-RU"/>
        </w:rPr>
      </w:pPr>
      <w:r>
        <w:t xml:space="preserve">Знание некоторых положений криптоанализа необходимо для глубокого понимания криптографии. </w:t>
      </w:r>
    </w:p>
    <w:p w:rsidR="00037E3A" w:rsidRDefault="00236425" w:rsidP="00236425">
      <w:pPr>
        <w:pStyle w:val="Stiltext"/>
        <w:rPr>
          <w:lang w:val="ru-RU"/>
        </w:rPr>
      </w:pPr>
      <w:r>
        <w:t>Главным действующим лицом в криптоанализе выступает нарушитель (или криптоаналитик). Под ним понимают</w:t>
      </w:r>
      <w:r w:rsidR="00037E3A">
        <w:t xml:space="preserve"> лицо (группу лиц), целью кото</w:t>
      </w:r>
      <w:r>
        <w:t xml:space="preserve">рых является прочтение или подделка защищенных криптографическими методами сообщений. </w:t>
      </w:r>
    </w:p>
    <w:p w:rsidR="00236425" w:rsidRDefault="00236425" w:rsidP="00236425">
      <w:pPr>
        <w:pStyle w:val="Stiltext"/>
        <w:rPr>
          <w:lang w:val="ru-RU"/>
        </w:rPr>
      </w:pPr>
      <w:r>
        <w:t>В отношении нарушителя принимается ряд допущений, которые, как правило, кладутся в основу математических или иных моделей:</w:t>
      </w:r>
    </w:p>
    <w:p w:rsidR="00037E3A" w:rsidRDefault="00037E3A" w:rsidP="00F5304A">
      <w:pPr>
        <w:pStyle w:val="Stiltext"/>
        <w:numPr>
          <w:ilvl w:val="0"/>
          <w:numId w:val="4"/>
        </w:numPr>
        <w:rPr>
          <w:lang w:val="ru-RU"/>
        </w:rPr>
      </w:pPr>
      <w:r>
        <w:t>Нарушитель знает алгоритм шифрования (или выработки Э</w:t>
      </w:r>
      <w:r>
        <w:rPr>
          <w:lang w:val="ru-RU"/>
        </w:rPr>
        <w:t xml:space="preserve">лектронно – </w:t>
      </w:r>
      <w:r>
        <w:t>Ц</w:t>
      </w:r>
      <w:r>
        <w:rPr>
          <w:lang w:val="ru-RU"/>
        </w:rPr>
        <w:t>ифровой</w:t>
      </w:r>
      <w:r w:rsidR="00724A72">
        <w:rPr>
          <w:lang w:val="ru-RU"/>
        </w:rPr>
        <w:t xml:space="preserve"> </w:t>
      </w:r>
      <w:r>
        <w:t>П</w:t>
      </w:r>
      <w:r>
        <w:rPr>
          <w:lang w:val="ru-RU"/>
        </w:rPr>
        <w:t>одписи</w:t>
      </w:r>
      <w:r>
        <w:t>) и особенности его реализации в конкретном случае, но не знает секретного ключа.</w:t>
      </w:r>
    </w:p>
    <w:p w:rsidR="00037E3A" w:rsidRDefault="00037E3A" w:rsidP="00F5304A">
      <w:pPr>
        <w:pStyle w:val="Stiltext"/>
        <w:numPr>
          <w:ilvl w:val="0"/>
          <w:numId w:val="4"/>
        </w:numPr>
        <w:rPr>
          <w:lang w:val="ru-RU"/>
        </w:rPr>
      </w:pPr>
      <w:r>
        <w:t>Нарушителю доступны все зашифрованные тексты. Нарушитель может иметь доступ к некоторым исходным текстам, для которых известны соответствующие им зашифрованные тексты.</w:t>
      </w:r>
    </w:p>
    <w:p w:rsidR="00037E3A" w:rsidRDefault="00037E3A" w:rsidP="00F5304A">
      <w:pPr>
        <w:pStyle w:val="Stiltext"/>
        <w:numPr>
          <w:ilvl w:val="0"/>
          <w:numId w:val="4"/>
        </w:numPr>
        <w:rPr>
          <w:lang w:val="ru-RU"/>
        </w:rPr>
      </w:pPr>
      <w:r>
        <w:t>Нарушитель имеет в своем распоряжении вычислительные, людские, временные и иные ресурсы, объем которых оправдан потенциальной ценностью информации, которая будет до</w:t>
      </w:r>
      <w:r w:rsidR="003B5C32">
        <w:t>быта в результате криптоанализа</w:t>
      </w:r>
      <w:r w:rsidR="003B5C32">
        <w:rPr>
          <w:lang w:val="ru-RU"/>
        </w:rPr>
        <w:t xml:space="preserve"> </w:t>
      </w:r>
      <w:r w:rsidR="00225F4A">
        <w:t>[4]</w:t>
      </w:r>
      <w:r w:rsidR="003B5C32">
        <w:rPr>
          <w:lang w:val="ru-RU"/>
        </w:rPr>
        <w:t>.</w:t>
      </w:r>
    </w:p>
    <w:p w:rsidR="00037E3A" w:rsidRPr="00037E3A" w:rsidRDefault="00037E3A" w:rsidP="00037E3A">
      <w:pPr>
        <w:pStyle w:val="Stiltext"/>
        <w:rPr>
          <w:lang w:val="ru-RU"/>
        </w:rPr>
      </w:pPr>
      <w:r>
        <w:t>Попытку прочтения или подделки зашифрованного сообщения, вы- числения ключа методами криптоанализа называют криптоатакой или атакой на шифр. Удачную криптоатаку называют взломом</w:t>
      </w:r>
      <w:r>
        <w:rPr>
          <w:lang w:val="ru-RU"/>
        </w:rPr>
        <w:t>.</w:t>
      </w:r>
    </w:p>
    <w:p w:rsidR="00037E3A" w:rsidRDefault="00037E3A" w:rsidP="00037E3A">
      <w:pPr>
        <w:pStyle w:val="Stiltext"/>
        <w:rPr>
          <w:lang w:val="ru-RU"/>
        </w:rPr>
      </w:pPr>
      <w:r w:rsidRPr="00037E3A">
        <w:rPr>
          <w:rStyle w:val="terminologia0"/>
        </w:rPr>
        <w:t>Криптостойкостью</w:t>
      </w:r>
      <w:r>
        <w:t xml:space="preserve"> называется характеристика шифра, определяющая его стойкость к расшифрованию без знания ключа (т.е. криптоатаке). Показатель криптостойкости – главный параметр любой криптосистемы. В качестве показателя криптостойкости можно выбрать:</w:t>
      </w:r>
    </w:p>
    <w:p w:rsidR="00037E3A" w:rsidRDefault="00037E3A" w:rsidP="00F5304A">
      <w:pPr>
        <w:pStyle w:val="Stiltext"/>
        <w:numPr>
          <w:ilvl w:val="0"/>
          <w:numId w:val="5"/>
        </w:numPr>
        <w:rPr>
          <w:lang w:val="ru-RU"/>
        </w:rPr>
      </w:pPr>
      <w:r>
        <w:rPr>
          <w:lang w:val="ru-RU"/>
        </w:rPr>
        <w:t>к</w:t>
      </w:r>
      <w:r>
        <w:t>оличество всех возможных ключей или вероятность подбора ключа за заданное время с заданными ресурсами;</w:t>
      </w:r>
    </w:p>
    <w:p w:rsidR="00037E3A" w:rsidRDefault="00037E3A" w:rsidP="00F5304A">
      <w:pPr>
        <w:pStyle w:val="Stiltext"/>
        <w:numPr>
          <w:ilvl w:val="0"/>
          <w:numId w:val="5"/>
        </w:numPr>
        <w:rPr>
          <w:lang w:val="ru-RU"/>
        </w:rPr>
      </w:pPr>
      <w:r>
        <w:t>количество операций или время (с заданными ресурсами), необходимое для взлома шифра с заданной вероятностью;</w:t>
      </w:r>
    </w:p>
    <w:p w:rsidR="00037E3A" w:rsidRDefault="00037E3A" w:rsidP="00F5304A">
      <w:pPr>
        <w:pStyle w:val="Stiltext"/>
        <w:numPr>
          <w:ilvl w:val="0"/>
          <w:numId w:val="5"/>
        </w:numPr>
        <w:rPr>
          <w:lang w:val="ru-RU"/>
        </w:rPr>
      </w:pPr>
      <w:r>
        <w:t>стоимость вычисления ключевой информации или исходного текста.</w:t>
      </w:r>
    </w:p>
    <w:p w:rsidR="00037E3A" w:rsidRDefault="00037E3A" w:rsidP="00037E3A">
      <w:pPr>
        <w:pStyle w:val="Stiltext"/>
        <w:rPr>
          <w:lang w:val="ru-RU"/>
        </w:rPr>
      </w:pPr>
      <w:r>
        <w:t xml:space="preserve">Все эти показатели должны учитывать также уровень возможной криптоатаки. </w:t>
      </w:r>
    </w:p>
    <w:p w:rsidR="00037E3A" w:rsidRDefault="00037E3A" w:rsidP="00037E3A">
      <w:pPr>
        <w:pStyle w:val="Stiltext"/>
        <w:rPr>
          <w:lang w:val="ru-RU"/>
        </w:rPr>
      </w:pPr>
      <w:r>
        <w:t xml:space="preserve">Однако следует понимать, что эффективность защиты информации криптографическими методами зависит не только от криптостойкости шифра, но и от множества других факторов, включая вопросы реализации криптосистем в виде устройств или программ. При анализе криптостойкости шифра необходимо учитывать и человеческий </w:t>
      </w:r>
      <w:r>
        <w:lastRenderedPageBreak/>
        <w:t>фактор. Например, подкуп конкретного человека, в руках которого сосредоточена необходимая информация, может стоить на несколько порядков дешевле, чем создание суперкомпьютера для взлома шифра</w:t>
      </w:r>
      <w:r>
        <w:rPr>
          <w:lang w:val="ru-RU"/>
        </w:rPr>
        <w:t>.</w:t>
      </w:r>
    </w:p>
    <w:p w:rsidR="00037E3A" w:rsidRDefault="00037E3A" w:rsidP="00037E3A">
      <w:pPr>
        <w:pStyle w:val="Stiltext"/>
        <w:rPr>
          <w:lang w:val="ru-RU"/>
        </w:rPr>
      </w:pPr>
      <w:r>
        <w:t>Современный криптоанализ опирается на такие математические науки как теория вероятностей и математическая статистика, алгебра, теория чисел, теория алгоритмов и ряд других. Все методы криптоанализа в целом укладываются в четыре направления</w:t>
      </w:r>
      <w:r>
        <w:rPr>
          <w:lang w:val="ru-RU"/>
        </w:rPr>
        <w:t>:</w:t>
      </w:r>
    </w:p>
    <w:p w:rsidR="00037E3A" w:rsidRDefault="00037E3A" w:rsidP="00F5304A">
      <w:pPr>
        <w:pStyle w:val="Stiltext"/>
        <w:numPr>
          <w:ilvl w:val="0"/>
          <w:numId w:val="6"/>
        </w:numPr>
        <w:rPr>
          <w:lang w:val="ru-RU"/>
        </w:rPr>
      </w:pPr>
      <w:r w:rsidRPr="00037E3A">
        <w:rPr>
          <w:rStyle w:val="terminologia0"/>
        </w:rPr>
        <w:t>Статистический криптоанализ</w:t>
      </w:r>
      <w:r>
        <w:t xml:space="preserve"> – исследует возможности взлома криптосистем на основе изучения статистических закономерностей исходных и зашифрованных сообщений. Его применение осложнено тем, что в реальных криптосистемах информация перед шифрованием подвергается сжатию (превращая исходный текст в случайную последовательность символов), или в случае гаммирования используются псевдослучайные последовательности большой длины.</w:t>
      </w:r>
    </w:p>
    <w:p w:rsidR="00037E3A" w:rsidRDefault="00037E3A" w:rsidP="00F5304A">
      <w:pPr>
        <w:pStyle w:val="Stiltext"/>
        <w:numPr>
          <w:ilvl w:val="0"/>
          <w:numId w:val="6"/>
        </w:numPr>
        <w:rPr>
          <w:lang w:val="ru-RU"/>
        </w:rPr>
      </w:pPr>
      <w:r w:rsidRPr="00037E3A">
        <w:rPr>
          <w:rStyle w:val="terminologia0"/>
        </w:rPr>
        <w:t>Алгебраический криптоанализ</w:t>
      </w:r>
      <w:r>
        <w:t xml:space="preserve"> – занимается поиском математически слабых звеньев криптоалгоритмов. Например, в 1997 г. в эллиптических системах был выявлен класс ключей, существенно упрощавший криптоанализ.</w:t>
      </w:r>
    </w:p>
    <w:p w:rsidR="00037E3A" w:rsidRDefault="00037E3A" w:rsidP="00F5304A">
      <w:pPr>
        <w:pStyle w:val="Stiltext"/>
        <w:numPr>
          <w:ilvl w:val="0"/>
          <w:numId w:val="6"/>
        </w:numPr>
        <w:rPr>
          <w:lang w:val="ru-RU"/>
        </w:rPr>
      </w:pPr>
      <w:r w:rsidRPr="00037E3A">
        <w:rPr>
          <w:rStyle w:val="terminologia0"/>
        </w:rPr>
        <w:t>Дифференциальный</w:t>
      </w:r>
      <w:r>
        <w:t xml:space="preserve"> (или </w:t>
      </w:r>
      <w:r w:rsidRPr="00037E3A">
        <w:rPr>
          <w:rStyle w:val="terminologia0"/>
        </w:rPr>
        <w:t>разностный</w:t>
      </w:r>
      <w:r>
        <w:t xml:space="preserve">) </w:t>
      </w:r>
      <w:r w:rsidRPr="00037E3A">
        <w:rPr>
          <w:rStyle w:val="terminologia0"/>
        </w:rPr>
        <w:t>криптоанализ</w:t>
      </w:r>
      <w:r>
        <w:t xml:space="preserve"> – основан на анализе зависимости изменения шифрованного текста от изменения исходного текста. </w:t>
      </w:r>
      <w:r w:rsidRPr="00037E3A">
        <w:t>Впервые использован Мерфи, улучшен Бихэмом и Шамиром для атаки на DES (Data Encryption Standard).</w:t>
      </w:r>
    </w:p>
    <w:p w:rsidR="00037E3A" w:rsidRPr="00037E3A" w:rsidRDefault="00037E3A" w:rsidP="00F5304A">
      <w:pPr>
        <w:pStyle w:val="Stiltext"/>
        <w:numPr>
          <w:ilvl w:val="0"/>
          <w:numId w:val="6"/>
        </w:numPr>
        <w:rPr>
          <w:lang w:val="ru-RU"/>
        </w:rPr>
      </w:pPr>
      <w:r w:rsidRPr="00037E3A">
        <w:rPr>
          <w:rStyle w:val="terminologia0"/>
        </w:rPr>
        <w:t>Линейный криптоанализ</w:t>
      </w:r>
      <w:r>
        <w:t xml:space="preserve"> – метод, основанный на поиске линейной аппроксимации между исходным и шифрованным текстом. Предложенный Мацуи, также впервые был применен пр</w:t>
      </w:r>
      <w:r w:rsidR="00F5304A">
        <w:t xml:space="preserve">и взломе </w:t>
      </w:r>
      <w:r w:rsidR="00F5304A" w:rsidRPr="00037E3A">
        <w:t>DES (Data Encryption Standard)</w:t>
      </w:r>
      <w:r w:rsidR="00F5304A">
        <w:t>. Как и дифференци</w:t>
      </w:r>
      <w:r>
        <w:t>альный анализ в реальных криптосистемах может быть применен только для анализа отдель</w:t>
      </w:r>
      <w:r w:rsidR="003B5C32">
        <w:t>ных блоков криптопреобразований</w:t>
      </w:r>
      <w:r w:rsidR="003B5C32">
        <w:rPr>
          <w:lang w:val="ru-RU"/>
        </w:rPr>
        <w:t xml:space="preserve"> </w:t>
      </w:r>
      <w:r w:rsidR="00225F4A">
        <w:t>[2]</w:t>
      </w:r>
      <w:r w:rsidR="003B5C32">
        <w:rPr>
          <w:lang w:val="ru-RU"/>
        </w:rPr>
        <w:t>.</w:t>
      </w:r>
    </w:p>
    <w:p w:rsidR="00F5304A" w:rsidRDefault="00F5304A" w:rsidP="00236425">
      <w:pPr>
        <w:pStyle w:val="Stiltext"/>
        <w:rPr>
          <w:lang w:val="ru-RU"/>
        </w:rPr>
      </w:pPr>
      <w:r>
        <w:t>Опыт взломов криптосистем (в частности, конкурсов, которые регулярно устраивает RSA Data Security) показывает, что гл</w:t>
      </w:r>
      <w:r w:rsidR="00F267EB">
        <w:t xml:space="preserve">авным методом остается </w:t>
      </w:r>
      <w:r w:rsidR="00F267EB">
        <w:rPr>
          <w:lang w:val="ru-RU"/>
        </w:rPr>
        <w:t>«</w:t>
      </w:r>
      <w:r w:rsidR="00F267EB">
        <w:t>лобовая</w:t>
      </w:r>
      <w:r w:rsidR="00F267EB">
        <w:rPr>
          <w:lang w:val="ru-RU"/>
        </w:rPr>
        <w:t>»</w:t>
      </w:r>
      <w:r>
        <w:t xml:space="preserve"> атака – проба на ключ. Также</w:t>
      </w:r>
      <w:r>
        <w:rPr>
          <w:lang w:val="ru-RU"/>
        </w:rPr>
        <w:t>,</w:t>
      </w:r>
      <w:r>
        <w:t xml:space="preserve"> как показывает опыт криптосистемы</w:t>
      </w:r>
      <w:r>
        <w:rPr>
          <w:lang w:val="ru-RU"/>
        </w:rPr>
        <w:t>,</w:t>
      </w:r>
      <w:r>
        <w:t xml:space="preserve"> больше страдают от небрежности в реализации.</w:t>
      </w:r>
    </w:p>
    <w:p w:rsidR="00037E3A" w:rsidRDefault="00F5304A" w:rsidP="00236425">
      <w:pPr>
        <w:pStyle w:val="Stiltext"/>
        <w:rPr>
          <w:lang w:val="ru-RU"/>
        </w:rPr>
      </w:pPr>
      <w:r>
        <w:t>Принято различать несколько уровней криптоатаки в зависимости от объем</w:t>
      </w:r>
      <w:r>
        <w:rPr>
          <w:lang w:val="ru-RU"/>
        </w:rPr>
        <w:t>а</w:t>
      </w:r>
      <w:r>
        <w:t xml:space="preserve"> информации, доступной криптоаналитику. Можно выделить три уровня криптоатаки по нарастанию сложности.</w:t>
      </w:r>
    </w:p>
    <w:p w:rsidR="00F5304A" w:rsidRDefault="00F5304A" w:rsidP="00F5304A">
      <w:pPr>
        <w:pStyle w:val="Stiltext"/>
        <w:numPr>
          <w:ilvl w:val="0"/>
          <w:numId w:val="7"/>
        </w:numPr>
        <w:rPr>
          <w:lang w:val="ru-RU"/>
        </w:rPr>
      </w:pPr>
      <w:r>
        <w:t>Атака по шифрованному тексту (</w:t>
      </w:r>
      <w:r w:rsidRPr="00FC2099">
        <w:rPr>
          <w:rStyle w:val="terminologia0"/>
        </w:rPr>
        <w:t>Уровень КА1</w:t>
      </w:r>
      <w:r>
        <w:t>) – нарушителю доступны все или некоторые зашифрованные сообщения.</w:t>
      </w:r>
    </w:p>
    <w:p w:rsidR="00F5304A" w:rsidRDefault="00F267EB" w:rsidP="00F5304A">
      <w:pPr>
        <w:pStyle w:val="Stiltext"/>
        <w:numPr>
          <w:ilvl w:val="0"/>
          <w:numId w:val="7"/>
        </w:numPr>
        <w:rPr>
          <w:lang w:val="ru-RU"/>
        </w:rPr>
      </w:pPr>
      <w:r>
        <w:lastRenderedPageBreak/>
        <w:t xml:space="preserve">Атака по паре </w:t>
      </w:r>
      <w:r>
        <w:rPr>
          <w:lang w:val="ru-RU"/>
        </w:rPr>
        <w:t>«</w:t>
      </w:r>
      <w:r w:rsidR="00F5304A">
        <w:t>исх</w:t>
      </w:r>
      <w:r>
        <w:t>одный текст – шифрованный текст</w:t>
      </w:r>
      <w:r>
        <w:rPr>
          <w:lang w:val="ru-RU"/>
        </w:rPr>
        <w:t>»</w:t>
      </w:r>
      <w:r w:rsidR="00F5304A">
        <w:t xml:space="preserve"> (</w:t>
      </w:r>
      <w:r w:rsidR="00F5304A" w:rsidRPr="00FC2099">
        <w:rPr>
          <w:rStyle w:val="terminologia0"/>
        </w:rPr>
        <w:t>Уровень КА2</w:t>
      </w:r>
      <w:r w:rsidR="00F5304A">
        <w:t>) – нарушителю доступны все или некоторые зашифрованные сообщения и соответствующие им исходные сообщения.</w:t>
      </w:r>
    </w:p>
    <w:p w:rsidR="00F5304A" w:rsidRDefault="00F267EB" w:rsidP="00F5304A">
      <w:pPr>
        <w:pStyle w:val="Stiltext"/>
        <w:numPr>
          <w:ilvl w:val="0"/>
          <w:numId w:val="7"/>
        </w:numPr>
        <w:rPr>
          <w:lang w:val="ru-RU"/>
        </w:rPr>
      </w:pPr>
      <w:r>
        <w:t xml:space="preserve">Атака по выбранной паре </w:t>
      </w:r>
      <w:r>
        <w:rPr>
          <w:lang w:val="ru-RU"/>
        </w:rPr>
        <w:t>«</w:t>
      </w:r>
      <w:r w:rsidR="00F5304A">
        <w:t>исх</w:t>
      </w:r>
      <w:r>
        <w:t>одный текст – шифрованный текст</w:t>
      </w:r>
      <w:r>
        <w:rPr>
          <w:lang w:val="ru-RU"/>
        </w:rPr>
        <w:t>»</w:t>
      </w:r>
      <w:r w:rsidR="00F5304A">
        <w:t xml:space="preserve"> (</w:t>
      </w:r>
      <w:r w:rsidR="00F5304A" w:rsidRPr="00FC2099">
        <w:rPr>
          <w:rStyle w:val="terminologia0"/>
        </w:rPr>
        <w:t>Уровень КА3</w:t>
      </w:r>
      <w:r w:rsidR="00F5304A">
        <w:t>) – нарушитель имеет возможность выбирать исходный текст, получать для него шифрованный текст и на основе анализа зависимостей между ними вычислять ключ.</w:t>
      </w:r>
    </w:p>
    <w:p w:rsidR="00F5304A" w:rsidRPr="003B5C32" w:rsidRDefault="00F5304A" w:rsidP="00F5304A">
      <w:pPr>
        <w:pStyle w:val="Stiltext"/>
        <w:rPr>
          <w:lang w:val="ru-RU"/>
        </w:rPr>
      </w:pPr>
      <w:r>
        <w:t>Все современные криптосистемы обладают достаточной стойкостью даже к атакам уровня КА3, т.е. когда нарушителю доступ</w:t>
      </w:r>
      <w:r w:rsidR="003B5C32">
        <w:t>но по сути шифрующее устройство</w:t>
      </w:r>
      <w:r w:rsidR="00F10EEF">
        <w:t xml:space="preserve"> [7]</w:t>
      </w:r>
      <w:r w:rsidR="003B5C32">
        <w:rPr>
          <w:lang w:val="ru-RU"/>
        </w:rPr>
        <w:t>.</w:t>
      </w:r>
    </w:p>
    <w:p w:rsidR="007E0045" w:rsidRPr="00FC2099" w:rsidRDefault="00FC2099" w:rsidP="00FC2099">
      <w:pPr>
        <w:rPr>
          <w:rFonts w:ascii="Times New Roman" w:hAnsi="Times New Roman" w:cs="Times New Roman"/>
          <w:sz w:val="24"/>
          <w:lang w:val="ru-RU"/>
        </w:rPr>
      </w:pPr>
      <w:r>
        <w:rPr>
          <w:lang w:val="ru-RU"/>
        </w:rPr>
        <w:br w:type="page"/>
      </w:r>
    </w:p>
    <w:p w:rsidR="0013724E" w:rsidRPr="007914EA" w:rsidRDefault="00BB7A25" w:rsidP="00F267EB">
      <w:pPr>
        <w:pStyle w:val="Stiltitlucapitol"/>
        <w:outlineLvl w:val="0"/>
        <w:rPr>
          <w:lang w:val="ru-RU"/>
        </w:rPr>
      </w:pPr>
      <w:bookmarkStart w:id="6" w:name="_Toc513465669"/>
      <w:r w:rsidRPr="00777F50">
        <w:rPr>
          <w:lang w:val="ru-RU"/>
        </w:rPr>
        <w:lastRenderedPageBreak/>
        <w:t>ВЫВОДЫ</w:t>
      </w:r>
      <w:bookmarkEnd w:id="6"/>
    </w:p>
    <w:p w:rsidR="00391C14" w:rsidRDefault="00391C14" w:rsidP="0097362C">
      <w:pPr>
        <w:pStyle w:val="Stiltext"/>
        <w:rPr>
          <w:lang w:val="ru-RU"/>
        </w:rPr>
      </w:pPr>
      <w:r>
        <w:rPr>
          <w:lang w:val="ru-RU"/>
        </w:rPr>
        <w:t>К</w:t>
      </w:r>
      <w:r w:rsidR="00761C88">
        <w:t>риптография является одним из на</w:t>
      </w:r>
      <w:r w:rsidR="0013724E">
        <w:t>иболее мощных средств обеспече</w:t>
      </w:r>
      <w:r w:rsidR="00761C88">
        <w:t xml:space="preserve">ния конфиденциальности и контроля целостности информации. </w:t>
      </w:r>
    </w:p>
    <w:p w:rsidR="00391C14" w:rsidRDefault="00391C14" w:rsidP="0097362C">
      <w:pPr>
        <w:pStyle w:val="Stiltext"/>
        <w:rPr>
          <w:lang w:val="ru-RU"/>
        </w:rPr>
      </w:pPr>
      <w:r>
        <w:rPr>
          <w:lang w:val="ru-RU"/>
        </w:rPr>
        <w:t xml:space="preserve">Еще с древних времен криптография играла значимую роль в защите информации. На сегодняшний день без нее также не обходится ни одна передача информации. </w:t>
      </w:r>
      <w:r>
        <w:t>Например, для портативных компьютеров, физически защитить которые крайне трудно, только криптография позволяет гарантировать конфиденциальность информации даже в случае кражи.</w:t>
      </w:r>
    </w:p>
    <w:p w:rsidR="00391C14" w:rsidRPr="00391C14" w:rsidRDefault="00391C14" w:rsidP="00391C14">
      <w:pPr>
        <w:pStyle w:val="Stiltext"/>
        <w:rPr>
          <w:lang w:val="ru-RU"/>
        </w:rPr>
      </w:pPr>
      <w:r>
        <w:t xml:space="preserve">Во многих отношениях она занимает центральное место среди программно- технических регуляторов безопасности. </w:t>
      </w:r>
    </w:p>
    <w:p w:rsidR="00391C14" w:rsidRDefault="00391C14" w:rsidP="0097362C">
      <w:pPr>
        <w:pStyle w:val="Stiltext"/>
        <w:rPr>
          <w:lang w:val="ru-RU"/>
        </w:rPr>
      </w:pPr>
      <w:r>
        <w:rPr>
          <w:lang w:val="ru-RU"/>
        </w:rPr>
        <w:t>Из вышесказанного следует, что криптография была и будет актуальным феноменом при любой власти, времени и обстановке.</w:t>
      </w:r>
    </w:p>
    <w:p w:rsidR="00761C88" w:rsidRPr="00761C88" w:rsidRDefault="00761C88" w:rsidP="0097362C">
      <w:pPr>
        <w:pStyle w:val="Stiltext"/>
        <w:rPr>
          <w:lang w:val="ru-RU"/>
        </w:rPr>
      </w:pPr>
    </w:p>
    <w:p w:rsidR="007E0045" w:rsidRPr="0097362C" w:rsidRDefault="007E0045" w:rsidP="0097362C">
      <w:pPr>
        <w:pStyle w:val="Stiltext"/>
      </w:pPr>
      <w:r>
        <w:br w:type="page"/>
      </w:r>
    </w:p>
    <w:p w:rsidR="007E0045" w:rsidRPr="00647166" w:rsidRDefault="006C2484" w:rsidP="00F267EB">
      <w:pPr>
        <w:pStyle w:val="Stiltitlucapitol"/>
        <w:outlineLvl w:val="0"/>
      </w:pPr>
      <w:bookmarkStart w:id="7" w:name="_Toc513465670"/>
      <w:r>
        <w:lastRenderedPageBreak/>
        <w:t>СПИСОК ЛИТЕРАТУРЫ</w:t>
      </w:r>
      <w:bookmarkEnd w:id="7"/>
    </w:p>
    <w:p w:rsidR="002972A4" w:rsidRDefault="00DE6523" w:rsidP="00DE6523">
      <w:pPr>
        <w:pStyle w:val="Stiltext"/>
        <w:numPr>
          <w:ilvl w:val="0"/>
          <w:numId w:val="10"/>
        </w:numPr>
        <w:rPr>
          <w:lang w:val="ru-RU"/>
        </w:rPr>
      </w:pPr>
      <w:r>
        <w:t>Баричев, С.Г. Основы современной криптографии / С.Г. Баричев, В.В. Гончаров, Р.Е. Серов. – М. : Горячая линия – Телеком, 2001. – 120 с</w:t>
      </w:r>
    </w:p>
    <w:p w:rsidR="00DE6523" w:rsidRDefault="00DE6523" w:rsidP="00DE6523">
      <w:pPr>
        <w:pStyle w:val="Stiltext"/>
        <w:numPr>
          <w:ilvl w:val="0"/>
          <w:numId w:val="10"/>
        </w:numPr>
        <w:rPr>
          <w:lang w:val="ru-RU"/>
        </w:rPr>
      </w:pPr>
      <w:r>
        <w:t>ГОСТ 28147–89. Системы обр</w:t>
      </w:r>
      <w:r w:rsidR="00F10EEF">
        <w:t>аботки информации. Защита крип</w:t>
      </w:r>
      <w:r>
        <w:t>тографическая. Алгоритм криптографи</w:t>
      </w:r>
      <w:r w:rsidR="00F10EEF">
        <w:t>ческого преобразования информа</w:t>
      </w:r>
      <w:r>
        <w:t>ции. – М. : Госкомитет СССР по стандартам, 1989.</w:t>
      </w:r>
    </w:p>
    <w:p w:rsidR="00DE6523" w:rsidRDefault="00DE6523" w:rsidP="00DE6523">
      <w:pPr>
        <w:pStyle w:val="Stiltext"/>
        <w:numPr>
          <w:ilvl w:val="0"/>
          <w:numId w:val="10"/>
        </w:numPr>
        <w:rPr>
          <w:lang w:val="ru-RU"/>
        </w:rPr>
      </w:pPr>
      <w:r>
        <w:t>Криптографическая защита информации : учебное пособие / А.В. Яковлев, А.А. Безбогов, В.В. Родин, В.Н. Шамкин. – Тамбов : Изд-во Тамб. гос. техн. ун-та, 2006. – 140 с. – 100 экз. – ISBN 5-8265-0503-6.</w:t>
      </w:r>
    </w:p>
    <w:p w:rsidR="00DE6523" w:rsidRDefault="00DE6523" w:rsidP="00DE6523">
      <w:pPr>
        <w:pStyle w:val="Stiltext"/>
        <w:numPr>
          <w:ilvl w:val="0"/>
          <w:numId w:val="10"/>
        </w:numPr>
        <w:rPr>
          <w:lang w:val="ru-RU"/>
        </w:rPr>
      </w:pPr>
      <w:r>
        <w:t xml:space="preserve">Введение в криптографию / Под общ. ред. В. В. Ященко. СПб.: Питер, </w:t>
      </w:r>
      <w:r>
        <w:rPr>
          <w:lang w:val="ru-RU"/>
        </w:rPr>
        <w:t>2001.</w:t>
      </w:r>
    </w:p>
    <w:p w:rsidR="00DE6523" w:rsidRDefault="00DE6523" w:rsidP="00DE6523">
      <w:pPr>
        <w:pStyle w:val="Stiltext"/>
        <w:numPr>
          <w:ilvl w:val="0"/>
          <w:numId w:val="10"/>
        </w:numPr>
        <w:rPr>
          <w:lang w:val="ru-RU"/>
        </w:rPr>
      </w:pPr>
      <w:r>
        <w:t xml:space="preserve">Черчхаус Р. Коды и шифры, Юлий Цезарь, «Энигма» и Интернет. М.: Весь мир, </w:t>
      </w:r>
      <w:r>
        <w:rPr>
          <w:lang w:val="ru-RU"/>
        </w:rPr>
        <w:t>2005</w:t>
      </w:r>
      <w:r>
        <w:t>.</w:t>
      </w:r>
    </w:p>
    <w:p w:rsidR="00DE6523" w:rsidRDefault="00DE6523" w:rsidP="00DE6523">
      <w:pPr>
        <w:pStyle w:val="Stiltext"/>
        <w:numPr>
          <w:ilvl w:val="0"/>
          <w:numId w:val="10"/>
        </w:numPr>
        <w:rPr>
          <w:lang w:val="ru-RU"/>
        </w:rPr>
      </w:pPr>
      <w:r>
        <w:rPr>
          <w:lang w:val="ru-RU"/>
        </w:rPr>
        <w:t>Криптография</w:t>
      </w:r>
      <w:r w:rsidR="000C02B9" w:rsidRPr="000C02B9">
        <w:rPr>
          <w:lang w:val="ru-RU"/>
        </w:rPr>
        <w:t>[</w:t>
      </w:r>
      <w:r w:rsidR="000C02B9">
        <w:rPr>
          <w:lang w:val="en-US"/>
        </w:rPr>
        <w:t>online</w:t>
      </w:r>
      <w:r w:rsidR="000C02B9" w:rsidRPr="000C02B9">
        <w:rPr>
          <w:lang w:val="ru-RU"/>
        </w:rPr>
        <w:t>]</w:t>
      </w:r>
      <w:r>
        <w:rPr>
          <w:lang w:val="ru-RU"/>
        </w:rPr>
        <w:t>.</w:t>
      </w:r>
      <w:r w:rsidR="000C02B9">
        <w:rPr>
          <w:lang w:val="ru-RU"/>
        </w:rPr>
        <w:t xml:space="preserve"> Доступно </w:t>
      </w:r>
      <w:r w:rsidR="006C2484">
        <w:rPr>
          <w:lang w:val="ru-RU"/>
        </w:rPr>
        <w:t xml:space="preserve">в интернете </w:t>
      </w:r>
      <w:r w:rsidR="000C02B9">
        <w:rPr>
          <w:lang w:val="ru-RU"/>
        </w:rPr>
        <w:t xml:space="preserve">по адресу: </w:t>
      </w:r>
      <w:hyperlink r:id="rId9" w:history="1">
        <w:r w:rsidRPr="009F385B">
          <w:rPr>
            <w:rStyle w:val="Hyperlink"/>
            <w:lang w:val="ru-RU"/>
          </w:rPr>
          <w:t>https://ru.wikipedia.org/wiki/Криптография</w:t>
        </w:r>
      </w:hyperlink>
      <w:r w:rsidR="000C02B9">
        <w:rPr>
          <w:lang w:val="ru-RU"/>
        </w:rPr>
        <w:t>.</w:t>
      </w:r>
    </w:p>
    <w:p w:rsidR="00DE6523" w:rsidRPr="00DE6523" w:rsidRDefault="00C735C6" w:rsidP="00DE6523">
      <w:pPr>
        <w:pStyle w:val="Stiltext"/>
        <w:numPr>
          <w:ilvl w:val="0"/>
          <w:numId w:val="10"/>
        </w:numPr>
        <w:rPr>
          <w:lang w:val="ru-RU"/>
        </w:rPr>
      </w:pPr>
      <w:r>
        <w:t xml:space="preserve">Музыкантский А. И., Фурин В. В. Лекции по криптографии. — М.: МЦНМО, </w:t>
      </w:r>
      <w:r>
        <w:rPr>
          <w:lang w:val="ru-RU"/>
        </w:rPr>
        <w:t>2013</w:t>
      </w:r>
      <w:r>
        <w:t xml:space="preserve">. — </w:t>
      </w:r>
      <w:r>
        <w:rPr>
          <w:lang w:val="ru-RU"/>
        </w:rPr>
        <w:t>2</w:t>
      </w:r>
      <w:r>
        <w:t xml:space="preserve">-е изд., стереотип. — </w:t>
      </w:r>
      <w:r>
        <w:rPr>
          <w:lang w:val="ru-RU"/>
        </w:rPr>
        <w:t>68</w:t>
      </w:r>
      <w:r>
        <w:t xml:space="preserve"> </w:t>
      </w:r>
      <w:bookmarkStart w:id="8" w:name="_GoBack"/>
      <w:bookmarkEnd w:id="8"/>
      <w:r>
        <w:t xml:space="preserve">с.ISBN </w:t>
      </w:r>
      <w:r>
        <w:rPr>
          <w:lang w:val="ru-RU"/>
        </w:rPr>
        <w:t>978</w:t>
      </w:r>
      <w:r>
        <w:t>-</w:t>
      </w:r>
      <w:r>
        <w:rPr>
          <w:lang w:val="ru-RU"/>
        </w:rPr>
        <w:t>5</w:t>
      </w:r>
      <w:r>
        <w:t>-</w:t>
      </w:r>
      <w:r>
        <w:rPr>
          <w:lang w:val="ru-RU"/>
        </w:rPr>
        <w:t>4439</w:t>
      </w:r>
      <w:r>
        <w:t>-</w:t>
      </w:r>
      <w:r>
        <w:rPr>
          <w:lang w:val="ru-RU"/>
        </w:rPr>
        <w:t>0086</w:t>
      </w:r>
      <w:r>
        <w:t>-</w:t>
      </w:r>
      <w:r>
        <w:rPr>
          <w:lang w:val="ru-RU"/>
        </w:rPr>
        <w:t>5.</w:t>
      </w:r>
    </w:p>
    <w:sectPr w:rsidR="00DE6523" w:rsidRPr="00DE6523" w:rsidSect="005B4185">
      <w:footerReference w:type="default" r:id="rId10"/>
      <w:pgSz w:w="11906" w:h="16838" w:code="9"/>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6EBD" w:rsidRDefault="00296EBD" w:rsidP="005B4185">
      <w:pPr>
        <w:spacing w:after="0" w:line="240" w:lineRule="auto"/>
      </w:pPr>
      <w:r>
        <w:separator/>
      </w:r>
    </w:p>
  </w:endnote>
  <w:endnote w:type="continuationSeparator" w:id="0">
    <w:p w:rsidR="00296EBD" w:rsidRDefault="00296EBD" w:rsidP="005B4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6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5820359"/>
      <w:docPartObj>
        <w:docPartGallery w:val="Page Numbers (Bottom of Page)"/>
        <w:docPartUnique/>
      </w:docPartObj>
    </w:sdtPr>
    <w:sdtEndPr/>
    <w:sdtContent>
      <w:p w:rsidR="00303527" w:rsidRDefault="006637F2">
        <w:pPr>
          <w:pStyle w:val="Footer"/>
          <w:jc w:val="right"/>
        </w:pPr>
        <w:r>
          <w:fldChar w:fldCharType="begin"/>
        </w:r>
        <w:r w:rsidR="00303527">
          <w:instrText>PAGE   \* MERGEFORMAT</w:instrText>
        </w:r>
        <w:r>
          <w:fldChar w:fldCharType="separate"/>
        </w:r>
        <w:r w:rsidR="008E3D43" w:rsidRPr="008E3D43">
          <w:rPr>
            <w:noProof/>
            <w:lang w:val="ru-RU"/>
          </w:rPr>
          <w:t>20</w:t>
        </w:r>
        <w:r>
          <w:fldChar w:fldCharType="end"/>
        </w:r>
      </w:p>
    </w:sdtContent>
  </w:sdt>
  <w:p w:rsidR="00303527" w:rsidRDefault="0030352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6EBD" w:rsidRDefault="00296EBD" w:rsidP="005B4185">
      <w:pPr>
        <w:spacing w:after="0" w:line="240" w:lineRule="auto"/>
      </w:pPr>
      <w:r>
        <w:separator/>
      </w:r>
    </w:p>
  </w:footnote>
  <w:footnote w:type="continuationSeparator" w:id="0">
    <w:p w:rsidR="00296EBD" w:rsidRDefault="00296EBD" w:rsidP="005B41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C096D"/>
    <w:multiLevelType w:val="hybridMultilevel"/>
    <w:tmpl w:val="FABA3EAA"/>
    <w:lvl w:ilvl="0" w:tplc="0004D196">
      <w:start w:val="1"/>
      <w:numFmt w:val="decimal"/>
      <w:lvlText w:val="%1."/>
      <w:lvlJc w:val="left"/>
      <w:pPr>
        <w:ind w:left="107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0B23C14"/>
    <w:multiLevelType w:val="hybridMultilevel"/>
    <w:tmpl w:val="21B21250"/>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 w15:restartNumberingAfterBreak="0">
    <w:nsid w:val="16E63A3A"/>
    <w:multiLevelType w:val="hybridMultilevel"/>
    <w:tmpl w:val="9FD42A24"/>
    <w:lvl w:ilvl="0" w:tplc="5BC888D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A2B21B5"/>
    <w:multiLevelType w:val="hybridMultilevel"/>
    <w:tmpl w:val="BFEEB50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2A59585A"/>
    <w:multiLevelType w:val="hybridMultilevel"/>
    <w:tmpl w:val="CBA89624"/>
    <w:lvl w:ilvl="0" w:tplc="B5367590">
      <w:start w:val="1"/>
      <w:numFmt w:val="bullet"/>
      <w:pStyle w:val="index"/>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2C4F1373"/>
    <w:multiLevelType w:val="hybridMultilevel"/>
    <w:tmpl w:val="C1AA0CB2"/>
    <w:lvl w:ilvl="0" w:tplc="04190017">
      <w:start w:val="1"/>
      <w:numFmt w:val="lowerLetter"/>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2CD055B2"/>
    <w:multiLevelType w:val="hybridMultilevel"/>
    <w:tmpl w:val="E3A84D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2F408BB"/>
    <w:multiLevelType w:val="hybridMultilevel"/>
    <w:tmpl w:val="2F08BCAC"/>
    <w:lvl w:ilvl="0" w:tplc="8DB832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355A0249"/>
    <w:multiLevelType w:val="hybridMultilevel"/>
    <w:tmpl w:val="9B9AE0FC"/>
    <w:lvl w:ilvl="0" w:tplc="DA3E3C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40D84D66"/>
    <w:multiLevelType w:val="hybridMultilevel"/>
    <w:tmpl w:val="B8B69F2A"/>
    <w:lvl w:ilvl="0" w:tplc="13A61F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4"/>
  </w:num>
  <w:num w:numId="2">
    <w:abstractNumId w:val="6"/>
  </w:num>
  <w:num w:numId="3">
    <w:abstractNumId w:val="3"/>
  </w:num>
  <w:num w:numId="4">
    <w:abstractNumId w:val="7"/>
  </w:num>
  <w:num w:numId="5">
    <w:abstractNumId w:val="1"/>
  </w:num>
  <w:num w:numId="6">
    <w:abstractNumId w:val="8"/>
  </w:num>
  <w:num w:numId="7">
    <w:abstractNumId w:val="0"/>
  </w:num>
  <w:num w:numId="8">
    <w:abstractNumId w:val="5"/>
  </w:num>
  <w:num w:numId="9">
    <w:abstractNumId w:val="2"/>
  </w:num>
  <w:num w:numId="10">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5B6E"/>
    <w:rsid w:val="0000124F"/>
    <w:rsid w:val="0001129D"/>
    <w:rsid w:val="00037E3A"/>
    <w:rsid w:val="000464CA"/>
    <w:rsid w:val="00070004"/>
    <w:rsid w:val="0008636F"/>
    <w:rsid w:val="00086AC1"/>
    <w:rsid w:val="000B669E"/>
    <w:rsid w:val="000C02B9"/>
    <w:rsid w:val="000D1656"/>
    <w:rsid w:val="0013724E"/>
    <w:rsid w:val="00145590"/>
    <w:rsid w:val="001547B7"/>
    <w:rsid w:val="00165226"/>
    <w:rsid w:val="001846DE"/>
    <w:rsid w:val="00192B97"/>
    <w:rsid w:val="001A36ED"/>
    <w:rsid w:val="001C643A"/>
    <w:rsid w:val="001D5A60"/>
    <w:rsid w:val="001E3B21"/>
    <w:rsid w:val="001F3F06"/>
    <w:rsid w:val="00200004"/>
    <w:rsid w:val="0020592B"/>
    <w:rsid w:val="002068B3"/>
    <w:rsid w:val="002137E6"/>
    <w:rsid w:val="00217F09"/>
    <w:rsid w:val="0022086E"/>
    <w:rsid w:val="00225F4A"/>
    <w:rsid w:val="00236425"/>
    <w:rsid w:val="0024074F"/>
    <w:rsid w:val="00243CF0"/>
    <w:rsid w:val="00273162"/>
    <w:rsid w:val="0028666C"/>
    <w:rsid w:val="00296EBD"/>
    <w:rsid w:val="002972A4"/>
    <w:rsid w:val="002975EB"/>
    <w:rsid w:val="002A53E5"/>
    <w:rsid w:val="002B7D92"/>
    <w:rsid w:val="002C0708"/>
    <w:rsid w:val="002F5FFF"/>
    <w:rsid w:val="00303527"/>
    <w:rsid w:val="00317221"/>
    <w:rsid w:val="003322D5"/>
    <w:rsid w:val="0033512A"/>
    <w:rsid w:val="00374BD9"/>
    <w:rsid w:val="00374BDC"/>
    <w:rsid w:val="00387D73"/>
    <w:rsid w:val="00391914"/>
    <w:rsid w:val="00391C14"/>
    <w:rsid w:val="003B1490"/>
    <w:rsid w:val="003B5C32"/>
    <w:rsid w:val="003B7B68"/>
    <w:rsid w:val="003C002A"/>
    <w:rsid w:val="00435311"/>
    <w:rsid w:val="0045190F"/>
    <w:rsid w:val="004544F9"/>
    <w:rsid w:val="004759D6"/>
    <w:rsid w:val="00494890"/>
    <w:rsid w:val="004A16F8"/>
    <w:rsid w:val="004C006D"/>
    <w:rsid w:val="004D4681"/>
    <w:rsid w:val="004D57BE"/>
    <w:rsid w:val="004E1125"/>
    <w:rsid w:val="004E677A"/>
    <w:rsid w:val="00537968"/>
    <w:rsid w:val="0056132C"/>
    <w:rsid w:val="005B2282"/>
    <w:rsid w:val="005B4185"/>
    <w:rsid w:val="005D084D"/>
    <w:rsid w:val="005F05AA"/>
    <w:rsid w:val="00616743"/>
    <w:rsid w:val="00621B5E"/>
    <w:rsid w:val="00647166"/>
    <w:rsid w:val="006637F2"/>
    <w:rsid w:val="00665BC0"/>
    <w:rsid w:val="00672800"/>
    <w:rsid w:val="00674F85"/>
    <w:rsid w:val="006C002F"/>
    <w:rsid w:val="006C2484"/>
    <w:rsid w:val="006C4CAD"/>
    <w:rsid w:val="006D003D"/>
    <w:rsid w:val="006D465F"/>
    <w:rsid w:val="00714BD7"/>
    <w:rsid w:val="00714F1F"/>
    <w:rsid w:val="00724A72"/>
    <w:rsid w:val="007468EC"/>
    <w:rsid w:val="00761C88"/>
    <w:rsid w:val="00777F50"/>
    <w:rsid w:val="00782DF6"/>
    <w:rsid w:val="007914EA"/>
    <w:rsid w:val="007A46F2"/>
    <w:rsid w:val="007A7E00"/>
    <w:rsid w:val="007B37E1"/>
    <w:rsid w:val="007E0045"/>
    <w:rsid w:val="007E5657"/>
    <w:rsid w:val="00804215"/>
    <w:rsid w:val="00816CF8"/>
    <w:rsid w:val="0083054E"/>
    <w:rsid w:val="00851071"/>
    <w:rsid w:val="008558BA"/>
    <w:rsid w:val="0089695A"/>
    <w:rsid w:val="008C5B6E"/>
    <w:rsid w:val="008D12CE"/>
    <w:rsid w:val="008E3D43"/>
    <w:rsid w:val="00900938"/>
    <w:rsid w:val="0092028D"/>
    <w:rsid w:val="0092694D"/>
    <w:rsid w:val="00972D01"/>
    <w:rsid w:val="0097362C"/>
    <w:rsid w:val="00983476"/>
    <w:rsid w:val="00990919"/>
    <w:rsid w:val="009B04E0"/>
    <w:rsid w:val="009D639B"/>
    <w:rsid w:val="009F1635"/>
    <w:rsid w:val="009F1FD2"/>
    <w:rsid w:val="00A04740"/>
    <w:rsid w:val="00A435CF"/>
    <w:rsid w:val="00A46FBC"/>
    <w:rsid w:val="00A6163E"/>
    <w:rsid w:val="00A653D9"/>
    <w:rsid w:val="00AB40CF"/>
    <w:rsid w:val="00AD0157"/>
    <w:rsid w:val="00AF37DF"/>
    <w:rsid w:val="00B00772"/>
    <w:rsid w:val="00B062B4"/>
    <w:rsid w:val="00B25327"/>
    <w:rsid w:val="00B33AF7"/>
    <w:rsid w:val="00B60A0B"/>
    <w:rsid w:val="00B74A86"/>
    <w:rsid w:val="00B8517C"/>
    <w:rsid w:val="00B928FE"/>
    <w:rsid w:val="00BA72F6"/>
    <w:rsid w:val="00BB7A25"/>
    <w:rsid w:val="00BC1783"/>
    <w:rsid w:val="00BE6B78"/>
    <w:rsid w:val="00BF5A52"/>
    <w:rsid w:val="00C474C4"/>
    <w:rsid w:val="00C504E1"/>
    <w:rsid w:val="00C67DF3"/>
    <w:rsid w:val="00C735C6"/>
    <w:rsid w:val="00CB4968"/>
    <w:rsid w:val="00CC645E"/>
    <w:rsid w:val="00CE3EB5"/>
    <w:rsid w:val="00D15ECA"/>
    <w:rsid w:val="00D21147"/>
    <w:rsid w:val="00D25C04"/>
    <w:rsid w:val="00D64A10"/>
    <w:rsid w:val="00D81454"/>
    <w:rsid w:val="00DA5748"/>
    <w:rsid w:val="00DC73EE"/>
    <w:rsid w:val="00DE6523"/>
    <w:rsid w:val="00E31BDE"/>
    <w:rsid w:val="00E32003"/>
    <w:rsid w:val="00E43C84"/>
    <w:rsid w:val="00E71FF4"/>
    <w:rsid w:val="00E77352"/>
    <w:rsid w:val="00E85A4A"/>
    <w:rsid w:val="00EF37AA"/>
    <w:rsid w:val="00F10EEF"/>
    <w:rsid w:val="00F21F32"/>
    <w:rsid w:val="00F267EB"/>
    <w:rsid w:val="00F42385"/>
    <w:rsid w:val="00F5304A"/>
    <w:rsid w:val="00F8415E"/>
    <w:rsid w:val="00FA415A"/>
    <w:rsid w:val="00FC2099"/>
    <w:rsid w:val="00FE1001"/>
    <w:rsid w:val="00FF351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7F6D0"/>
  <w15:docId w15:val="{16EDCB90-04E7-426F-A620-A0B1039CE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94D"/>
    <w:rPr>
      <w:lang w:val="ro-RO"/>
    </w:rPr>
  </w:style>
  <w:style w:type="paragraph" w:styleId="Heading1">
    <w:name w:val="heading 1"/>
    <w:basedOn w:val="Normal"/>
    <w:link w:val="Heading1Char"/>
    <w:uiPriority w:val="9"/>
    <w:qFormat/>
    <w:rsid w:val="0092694D"/>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94D"/>
    <w:rPr>
      <w:rFonts w:ascii="Times New Roman" w:eastAsia="Times New Roman" w:hAnsi="Times New Roman" w:cs="Times New Roman"/>
      <w:b/>
      <w:bCs/>
      <w:kern w:val="36"/>
      <w:sz w:val="48"/>
      <w:szCs w:val="48"/>
      <w:lang w:eastAsia="ru-RU"/>
    </w:rPr>
  </w:style>
  <w:style w:type="paragraph" w:styleId="ListParagraph">
    <w:name w:val="List Paragraph"/>
    <w:basedOn w:val="Normal"/>
    <w:uiPriority w:val="34"/>
    <w:qFormat/>
    <w:rsid w:val="00804215"/>
    <w:pPr>
      <w:ind w:left="720"/>
      <w:contextualSpacing/>
    </w:pPr>
  </w:style>
  <w:style w:type="paragraph" w:customStyle="1" w:styleId="Stiltext">
    <w:name w:val="Stil_text"/>
    <w:basedOn w:val="Normal"/>
    <w:link w:val="Stiltext0"/>
    <w:qFormat/>
    <w:rsid w:val="00C474C4"/>
    <w:pPr>
      <w:autoSpaceDE w:val="0"/>
      <w:autoSpaceDN w:val="0"/>
      <w:adjustRightInd w:val="0"/>
      <w:spacing w:after="0" w:line="360" w:lineRule="auto"/>
      <w:ind w:firstLine="709"/>
      <w:jc w:val="both"/>
    </w:pPr>
    <w:rPr>
      <w:rFonts w:ascii="Times New Roman" w:hAnsi="Times New Roman" w:cs="Times New Roman"/>
      <w:sz w:val="24"/>
    </w:rPr>
  </w:style>
  <w:style w:type="paragraph" w:customStyle="1" w:styleId="Stiltitlucapitol">
    <w:name w:val="Stil_titlu_capitol"/>
    <w:basedOn w:val="Normal"/>
    <w:link w:val="Stiltitlucapitol0"/>
    <w:qFormat/>
    <w:rsid w:val="00E85A4A"/>
    <w:pPr>
      <w:autoSpaceDE w:val="0"/>
      <w:autoSpaceDN w:val="0"/>
      <w:adjustRightInd w:val="0"/>
      <w:spacing w:after="240" w:line="360" w:lineRule="auto"/>
      <w:jc w:val="center"/>
    </w:pPr>
    <w:rPr>
      <w:rFonts w:ascii="Times New Roman" w:hAnsi="Times New Roman" w:cs="Times New Roman"/>
      <w:b/>
      <w:sz w:val="28"/>
      <w:szCs w:val="28"/>
      <w:lang w:val="en-US"/>
    </w:rPr>
  </w:style>
  <w:style w:type="character" w:customStyle="1" w:styleId="Stiltext0">
    <w:name w:val="Stil_text Знак"/>
    <w:basedOn w:val="DefaultParagraphFont"/>
    <w:link w:val="Stiltext"/>
    <w:rsid w:val="00C474C4"/>
    <w:rPr>
      <w:rFonts w:ascii="Times New Roman" w:hAnsi="Times New Roman" w:cs="Times New Roman"/>
      <w:sz w:val="24"/>
      <w:lang w:val="ro-RO"/>
    </w:rPr>
  </w:style>
  <w:style w:type="paragraph" w:customStyle="1" w:styleId="Stiltitluparagraf">
    <w:name w:val="Stil_titlu_paragraf"/>
    <w:basedOn w:val="Normal"/>
    <w:link w:val="Stiltitluparagraf0"/>
    <w:qFormat/>
    <w:rsid w:val="00804215"/>
    <w:pPr>
      <w:autoSpaceDE w:val="0"/>
      <w:autoSpaceDN w:val="0"/>
      <w:adjustRightInd w:val="0"/>
      <w:spacing w:after="0" w:line="360" w:lineRule="auto"/>
      <w:ind w:left="720"/>
      <w:jc w:val="center"/>
    </w:pPr>
    <w:rPr>
      <w:rFonts w:ascii="Times New Roman" w:hAnsi="Times New Roman" w:cs="Times New Roman"/>
      <w:b/>
      <w:sz w:val="28"/>
      <w:szCs w:val="24"/>
      <w:lang w:val="en-US"/>
    </w:rPr>
  </w:style>
  <w:style w:type="character" w:customStyle="1" w:styleId="Stiltitlucapitol0">
    <w:name w:val="Stil_titlu_capitol Знак"/>
    <w:basedOn w:val="DefaultParagraphFont"/>
    <w:link w:val="Stiltitlucapitol"/>
    <w:rsid w:val="00E85A4A"/>
    <w:rPr>
      <w:rFonts w:ascii="Times New Roman" w:hAnsi="Times New Roman" w:cs="Times New Roman"/>
      <w:b/>
      <w:sz w:val="28"/>
      <w:szCs w:val="28"/>
      <w:lang w:val="en-US"/>
    </w:rPr>
  </w:style>
  <w:style w:type="character" w:customStyle="1" w:styleId="Stiltitluparagraf0">
    <w:name w:val="Stil_titlu_paragraf Знак"/>
    <w:basedOn w:val="DefaultParagraphFont"/>
    <w:link w:val="Stiltitluparagraf"/>
    <w:rsid w:val="00804215"/>
    <w:rPr>
      <w:rFonts w:ascii="Times New Roman" w:hAnsi="Times New Roman" w:cs="Times New Roman"/>
      <w:b/>
      <w:sz w:val="28"/>
      <w:szCs w:val="24"/>
      <w:lang w:val="en-US"/>
    </w:rPr>
  </w:style>
  <w:style w:type="paragraph" w:customStyle="1" w:styleId="titlu">
    <w:name w:val="titlu"/>
    <w:basedOn w:val="Stiltext"/>
    <w:link w:val="titlu0"/>
    <w:qFormat/>
    <w:rsid w:val="007914EA"/>
    <w:pPr>
      <w:spacing w:after="240"/>
      <w:jc w:val="center"/>
    </w:pPr>
  </w:style>
  <w:style w:type="paragraph" w:customStyle="1" w:styleId="terminologia">
    <w:name w:val="terminologia"/>
    <w:basedOn w:val="Stiltext"/>
    <w:link w:val="terminologia0"/>
    <w:qFormat/>
    <w:rsid w:val="00972D01"/>
    <w:rPr>
      <w:b/>
      <w:i/>
    </w:rPr>
  </w:style>
  <w:style w:type="character" w:customStyle="1" w:styleId="titlu0">
    <w:name w:val="titlu Знак"/>
    <w:basedOn w:val="Stiltext0"/>
    <w:link w:val="titlu"/>
    <w:rsid w:val="007914EA"/>
    <w:rPr>
      <w:rFonts w:ascii="Times New Roman" w:hAnsi="Times New Roman" w:cs="Times New Roman"/>
      <w:sz w:val="24"/>
      <w:lang w:val="ro-RO"/>
    </w:rPr>
  </w:style>
  <w:style w:type="character" w:customStyle="1" w:styleId="terminologia0">
    <w:name w:val="terminologia Знак"/>
    <w:basedOn w:val="Stiltext0"/>
    <w:link w:val="terminologia"/>
    <w:rsid w:val="00972D01"/>
    <w:rPr>
      <w:rFonts w:ascii="Times New Roman" w:hAnsi="Times New Roman" w:cs="Times New Roman"/>
      <w:b/>
      <w:i/>
      <w:sz w:val="24"/>
      <w:lang w:val="ro-RO"/>
    </w:rPr>
  </w:style>
  <w:style w:type="paragraph" w:styleId="Header">
    <w:name w:val="header"/>
    <w:basedOn w:val="Normal"/>
    <w:link w:val="HeaderChar"/>
    <w:uiPriority w:val="99"/>
    <w:unhideWhenUsed/>
    <w:rsid w:val="005B4185"/>
    <w:pPr>
      <w:tabs>
        <w:tab w:val="center" w:pos="4677"/>
        <w:tab w:val="right" w:pos="9355"/>
      </w:tabs>
      <w:spacing w:after="0" w:line="240" w:lineRule="auto"/>
    </w:pPr>
  </w:style>
  <w:style w:type="character" w:customStyle="1" w:styleId="HeaderChar">
    <w:name w:val="Header Char"/>
    <w:basedOn w:val="DefaultParagraphFont"/>
    <w:link w:val="Header"/>
    <w:uiPriority w:val="99"/>
    <w:rsid w:val="005B4185"/>
    <w:rPr>
      <w:lang w:val="ro-RO"/>
    </w:rPr>
  </w:style>
  <w:style w:type="paragraph" w:styleId="Footer">
    <w:name w:val="footer"/>
    <w:basedOn w:val="Normal"/>
    <w:link w:val="FooterChar"/>
    <w:uiPriority w:val="99"/>
    <w:unhideWhenUsed/>
    <w:rsid w:val="005B4185"/>
    <w:pPr>
      <w:tabs>
        <w:tab w:val="center" w:pos="4677"/>
        <w:tab w:val="right" w:pos="9355"/>
      </w:tabs>
      <w:spacing w:after="0" w:line="240" w:lineRule="auto"/>
    </w:pPr>
  </w:style>
  <w:style w:type="character" w:customStyle="1" w:styleId="FooterChar">
    <w:name w:val="Footer Char"/>
    <w:basedOn w:val="DefaultParagraphFont"/>
    <w:link w:val="Footer"/>
    <w:uiPriority w:val="99"/>
    <w:rsid w:val="005B4185"/>
    <w:rPr>
      <w:lang w:val="ro-RO"/>
    </w:rPr>
  </w:style>
  <w:style w:type="paragraph" w:styleId="BalloonText">
    <w:name w:val="Balloon Text"/>
    <w:basedOn w:val="Normal"/>
    <w:link w:val="BalloonTextChar"/>
    <w:uiPriority w:val="99"/>
    <w:semiHidden/>
    <w:unhideWhenUsed/>
    <w:rsid w:val="005B4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185"/>
    <w:rPr>
      <w:rFonts w:ascii="Tahoma" w:hAnsi="Tahoma" w:cs="Tahoma"/>
      <w:sz w:val="16"/>
      <w:szCs w:val="16"/>
      <w:lang w:val="ro-RO"/>
    </w:rPr>
  </w:style>
  <w:style w:type="paragraph" w:styleId="Caption">
    <w:name w:val="caption"/>
    <w:basedOn w:val="Normal"/>
    <w:next w:val="Normal"/>
    <w:uiPriority w:val="35"/>
    <w:unhideWhenUsed/>
    <w:qFormat/>
    <w:rsid w:val="008558BA"/>
    <w:pPr>
      <w:spacing w:line="240" w:lineRule="auto"/>
    </w:pPr>
    <w:rPr>
      <w:b/>
      <w:bCs/>
      <w:color w:val="4F81BD" w:themeColor="accent1"/>
      <w:sz w:val="18"/>
      <w:szCs w:val="18"/>
    </w:rPr>
  </w:style>
  <w:style w:type="paragraph" w:customStyle="1" w:styleId="LTTitel">
    <w:name w:val="???????~LT~Titel"/>
    <w:uiPriority w:val="99"/>
    <w:rsid w:val="004E1125"/>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autoSpaceDN w:val="0"/>
      <w:adjustRightInd w:val="0"/>
      <w:spacing w:after="0" w:line="240" w:lineRule="auto"/>
      <w:jc w:val="center"/>
    </w:pPr>
    <w:rPr>
      <w:rFonts w:ascii="Arial" w:hAnsi="Arial" w:cs="Arial"/>
      <w:color w:val="000000"/>
      <w:sz w:val="88"/>
      <w:szCs w:val="88"/>
    </w:rPr>
  </w:style>
  <w:style w:type="paragraph" w:customStyle="1" w:styleId="index">
    <w:name w:val="index"/>
    <w:basedOn w:val="Stiltext"/>
    <w:link w:val="indexChar"/>
    <w:rsid w:val="009F1635"/>
    <w:pPr>
      <w:numPr>
        <w:numId w:val="1"/>
      </w:numPr>
    </w:pPr>
    <w:rPr>
      <w:position w:val="-12"/>
      <w:sz w:val="22"/>
    </w:rPr>
  </w:style>
  <w:style w:type="character" w:customStyle="1" w:styleId="indexChar">
    <w:name w:val="index Char"/>
    <w:basedOn w:val="Stiltext0"/>
    <w:link w:val="index"/>
    <w:rsid w:val="009F1635"/>
    <w:rPr>
      <w:rFonts w:ascii="Times New Roman" w:hAnsi="Times New Roman" w:cs="Times New Roman"/>
      <w:position w:val="-12"/>
      <w:sz w:val="24"/>
      <w:lang w:val="ro-RO"/>
    </w:rPr>
  </w:style>
  <w:style w:type="paragraph" w:styleId="TOCHeading">
    <w:name w:val="TOC Heading"/>
    <w:basedOn w:val="Heading1"/>
    <w:next w:val="Normal"/>
    <w:uiPriority w:val="39"/>
    <w:unhideWhenUsed/>
    <w:qFormat/>
    <w:rsid w:val="0097362C"/>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qFormat/>
    <w:rsid w:val="0097362C"/>
    <w:pPr>
      <w:spacing w:after="100"/>
      <w:ind w:left="220"/>
    </w:pPr>
    <w:rPr>
      <w:rFonts w:eastAsiaTheme="minorEastAsia"/>
      <w:lang w:val="ru-RU" w:eastAsia="ru-RU"/>
    </w:rPr>
  </w:style>
  <w:style w:type="paragraph" w:styleId="TOC1">
    <w:name w:val="toc 1"/>
    <w:basedOn w:val="Normal"/>
    <w:next w:val="Normal"/>
    <w:autoRedefine/>
    <w:uiPriority w:val="39"/>
    <w:unhideWhenUsed/>
    <w:qFormat/>
    <w:rsid w:val="0097362C"/>
    <w:pPr>
      <w:spacing w:after="100"/>
    </w:pPr>
    <w:rPr>
      <w:rFonts w:eastAsiaTheme="minorEastAsia"/>
      <w:lang w:val="ru-RU" w:eastAsia="ru-RU"/>
    </w:rPr>
  </w:style>
  <w:style w:type="paragraph" w:styleId="TOC3">
    <w:name w:val="toc 3"/>
    <w:basedOn w:val="Normal"/>
    <w:next w:val="Normal"/>
    <w:autoRedefine/>
    <w:uiPriority w:val="39"/>
    <w:unhideWhenUsed/>
    <w:qFormat/>
    <w:rsid w:val="0097362C"/>
    <w:pPr>
      <w:spacing w:after="100"/>
      <w:ind w:left="440"/>
    </w:pPr>
    <w:rPr>
      <w:rFonts w:eastAsiaTheme="minorEastAsia"/>
      <w:lang w:val="ru-RU" w:eastAsia="ru-RU"/>
    </w:rPr>
  </w:style>
  <w:style w:type="character" w:styleId="Hyperlink">
    <w:name w:val="Hyperlink"/>
    <w:basedOn w:val="DefaultParagraphFont"/>
    <w:uiPriority w:val="99"/>
    <w:unhideWhenUsed/>
    <w:rsid w:val="005B2282"/>
    <w:rPr>
      <w:color w:val="0000FF" w:themeColor="hyperlink"/>
      <w:u w:val="single"/>
    </w:rPr>
  </w:style>
  <w:style w:type="paragraph" w:styleId="BodyTextIndent3">
    <w:name w:val="Body Text Indent 3"/>
    <w:basedOn w:val="Normal"/>
    <w:link w:val="BodyTextIndent3Char"/>
    <w:uiPriority w:val="99"/>
    <w:semiHidden/>
    <w:unhideWhenUsed/>
    <w:rsid w:val="004D57B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BodyTextIndent3Char">
    <w:name w:val="Body Text Indent 3 Char"/>
    <w:basedOn w:val="DefaultParagraphFont"/>
    <w:link w:val="BodyTextIndent3"/>
    <w:uiPriority w:val="99"/>
    <w:semiHidden/>
    <w:rsid w:val="004D57BE"/>
    <w:rPr>
      <w:rFonts w:ascii="Times New Roman" w:eastAsia="Times New Roman" w:hAnsi="Times New Roman" w:cs="Times New Roman"/>
      <w:sz w:val="24"/>
      <w:szCs w:val="24"/>
      <w:lang w:eastAsia="ru-RU"/>
    </w:rPr>
  </w:style>
  <w:style w:type="character" w:styleId="FootnoteReference">
    <w:name w:val="footnote reference"/>
    <w:basedOn w:val="DefaultParagraphFont"/>
    <w:uiPriority w:val="99"/>
    <w:semiHidden/>
    <w:unhideWhenUsed/>
    <w:rsid w:val="004D5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20236">
      <w:bodyDiv w:val="1"/>
      <w:marLeft w:val="0"/>
      <w:marRight w:val="0"/>
      <w:marTop w:val="0"/>
      <w:marBottom w:val="0"/>
      <w:divBdr>
        <w:top w:val="none" w:sz="0" w:space="0" w:color="auto"/>
        <w:left w:val="none" w:sz="0" w:space="0" w:color="auto"/>
        <w:bottom w:val="none" w:sz="0" w:space="0" w:color="auto"/>
        <w:right w:val="none" w:sz="0" w:space="0" w:color="auto"/>
      </w:divBdr>
      <w:divsChild>
        <w:div w:id="1821072331">
          <w:marLeft w:val="0"/>
          <w:marRight w:val="0"/>
          <w:marTop w:val="160"/>
          <w:marBottom w:val="0"/>
          <w:divBdr>
            <w:top w:val="none" w:sz="0" w:space="0" w:color="auto"/>
            <w:left w:val="none" w:sz="0" w:space="0" w:color="auto"/>
            <w:bottom w:val="none" w:sz="0" w:space="0" w:color="auto"/>
            <w:right w:val="none" w:sz="0" w:space="0" w:color="auto"/>
          </w:divBdr>
        </w:div>
        <w:div w:id="1920867638">
          <w:marLeft w:val="1166"/>
          <w:marRight w:val="0"/>
          <w:marTop w:val="140"/>
          <w:marBottom w:val="0"/>
          <w:divBdr>
            <w:top w:val="none" w:sz="0" w:space="0" w:color="auto"/>
            <w:left w:val="none" w:sz="0" w:space="0" w:color="auto"/>
            <w:bottom w:val="none" w:sz="0" w:space="0" w:color="auto"/>
            <w:right w:val="none" w:sz="0" w:space="0" w:color="auto"/>
          </w:divBdr>
        </w:div>
        <w:div w:id="230312794">
          <w:marLeft w:val="1166"/>
          <w:marRight w:val="0"/>
          <w:marTop w:val="140"/>
          <w:marBottom w:val="0"/>
          <w:divBdr>
            <w:top w:val="none" w:sz="0" w:space="0" w:color="auto"/>
            <w:left w:val="none" w:sz="0" w:space="0" w:color="auto"/>
            <w:bottom w:val="none" w:sz="0" w:space="0" w:color="auto"/>
            <w:right w:val="none" w:sz="0" w:space="0" w:color="auto"/>
          </w:divBdr>
        </w:div>
        <w:div w:id="1710884754">
          <w:marLeft w:val="1166"/>
          <w:marRight w:val="0"/>
          <w:marTop w:val="140"/>
          <w:marBottom w:val="0"/>
          <w:divBdr>
            <w:top w:val="none" w:sz="0" w:space="0" w:color="auto"/>
            <w:left w:val="none" w:sz="0" w:space="0" w:color="auto"/>
            <w:bottom w:val="none" w:sz="0" w:space="0" w:color="auto"/>
            <w:right w:val="none" w:sz="0" w:space="0" w:color="auto"/>
          </w:divBdr>
        </w:div>
      </w:divsChild>
    </w:div>
    <w:div w:id="613294204">
      <w:bodyDiv w:val="1"/>
      <w:marLeft w:val="0"/>
      <w:marRight w:val="0"/>
      <w:marTop w:val="0"/>
      <w:marBottom w:val="0"/>
      <w:divBdr>
        <w:top w:val="none" w:sz="0" w:space="0" w:color="auto"/>
        <w:left w:val="none" w:sz="0" w:space="0" w:color="auto"/>
        <w:bottom w:val="none" w:sz="0" w:space="0" w:color="auto"/>
        <w:right w:val="none" w:sz="0" w:space="0" w:color="auto"/>
      </w:divBdr>
      <w:divsChild>
        <w:div w:id="854924904">
          <w:marLeft w:val="1166"/>
          <w:marRight w:val="0"/>
          <w:marTop w:val="140"/>
          <w:marBottom w:val="0"/>
          <w:divBdr>
            <w:top w:val="none" w:sz="0" w:space="0" w:color="auto"/>
            <w:left w:val="none" w:sz="0" w:space="0" w:color="auto"/>
            <w:bottom w:val="none" w:sz="0" w:space="0" w:color="auto"/>
            <w:right w:val="none" w:sz="0" w:space="0" w:color="auto"/>
          </w:divBdr>
        </w:div>
        <w:div w:id="1266305687">
          <w:marLeft w:val="1166"/>
          <w:marRight w:val="0"/>
          <w:marTop w:val="140"/>
          <w:marBottom w:val="0"/>
          <w:divBdr>
            <w:top w:val="none" w:sz="0" w:space="0" w:color="auto"/>
            <w:left w:val="none" w:sz="0" w:space="0" w:color="auto"/>
            <w:bottom w:val="none" w:sz="0" w:space="0" w:color="auto"/>
            <w:right w:val="none" w:sz="0" w:space="0" w:color="auto"/>
          </w:divBdr>
        </w:div>
      </w:divsChild>
    </w:div>
    <w:div w:id="728577020">
      <w:bodyDiv w:val="1"/>
      <w:marLeft w:val="0"/>
      <w:marRight w:val="0"/>
      <w:marTop w:val="0"/>
      <w:marBottom w:val="0"/>
      <w:divBdr>
        <w:top w:val="none" w:sz="0" w:space="0" w:color="auto"/>
        <w:left w:val="none" w:sz="0" w:space="0" w:color="auto"/>
        <w:bottom w:val="none" w:sz="0" w:space="0" w:color="auto"/>
        <w:right w:val="none" w:sz="0" w:space="0" w:color="auto"/>
      </w:divBdr>
    </w:div>
    <w:div w:id="1031607975">
      <w:bodyDiv w:val="1"/>
      <w:marLeft w:val="0"/>
      <w:marRight w:val="0"/>
      <w:marTop w:val="0"/>
      <w:marBottom w:val="0"/>
      <w:divBdr>
        <w:top w:val="none" w:sz="0" w:space="0" w:color="auto"/>
        <w:left w:val="none" w:sz="0" w:space="0" w:color="auto"/>
        <w:bottom w:val="none" w:sz="0" w:space="0" w:color="auto"/>
        <w:right w:val="none" w:sz="0" w:space="0" w:color="auto"/>
      </w:divBdr>
      <w:divsChild>
        <w:div w:id="928539128">
          <w:marLeft w:val="0"/>
          <w:marRight w:val="0"/>
          <w:marTop w:val="160"/>
          <w:marBottom w:val="0"/>
          <w:divBdr>
            <w:top w:val="none" w:sz="0" w:space="0" w:color="auto"/>
            <w:left w:val="none" w:sz="0" w:space="0" w:color="auto"/>
            <w:bottom w:val="none" w:sz="0" w:space="0" w:color="auto"/>
            <w:right w:val="none" w:sz="0" w:space="0" w:color="auto"/>
          </w:divBdr>
        </w:div>
        <w:div w:id="1028677463">
          <w:marLeft w:val="1166"/>
          <w:marRight w:val="0"/>
          <w:marTop w:val="140"/>
          <w:marBottom w:val="0"/>
          <w:divBdr>
            <w:top w:val="none" w:sz="0" w:space="0" w:color="auto"/>
            <w:left w:val="none" w:sz="0" w:space="0" w:color="auto"/>
            <w:bottom w:val="none" w:sz="0" w:space="0" w:color="auto"/>
            <w:right w:val="none" w:sz="0" w:space="0" w:color="auto"/>
          </w:divBdr>
        </w:div>
        <w:div w:id="1451316534">
          <w:marLeft w:val="0"/>
          <w:marRight w:val="0"/>
          <w:marTop w:val="160"/>
          <w:marBottom w:val="0"/>
          <w:divBdr>
            <w:top w:val="none" w:sz="0" w:space="0" w:color="auto"/>
            <w:left w:val="none" w:sz="0" w:space="0" w:color="auto"/>
            <w:bottom w:val="none" w:sz="0" w:space="0" w:color="auto"/>
            <w:right w:val="none" w:sz="0" w:space="0" w:color="auto"/>
          </w:divBdr>
        </w:div>
        <w:div w:id="1303535827">
          <w:marLeft w:val="1166"/>
          <w:marRight w:val="0"/>
          <w:marTop w:val="140"/>
          <w:marBottom w:val="0"/>
          <w:divBdr>
            <w:top w:val="none" w:sz="0" w:space="0" w:color="auto"/>
            <w:left w:val="none" w:sz="0" w:space="0" w:color="auto"/>
            <w:bottom w:val="none" w:sz="0" w:space="0" w:color="auto"/>
            <w:right w:val="none" w:sz="0" w:space="0" w:color="auto"/>
          </w:divBdr>
        </w:div>
        <w:div w:id="209347582">
          <w:marLeft w:val="1166"/>
          <w:marRight w:val="0"/>
          <w:marTop w:val="140"/>
          <w:marBottom w:val="0"/>
          <w:divBdr>
            <w:top w:val="none" w:sz="0" w:space="0" w:color="auto"/>
            <w:left w:val="none" w:sz="0" w:space="0" w:color="auto"/>
            <w:bottom w:val="none" w:sz="0" w:space="0" w:color="auto"/>
            <w:right w:val="none" w:sz="0" w:space="0" w:color="auto"/>
          </w:divBdr>
        </w:div>
      </w:divsChild>
    </w:div>
    <w:div w:id="1333216306">
      <w:bodyDiv w:val="1"/>
      <w:marLeft w:val="0"/>
      <w:marRight w:val="0"/>
      <w:marTop w:val="0"/>
      <w:marBottom w:val="0"/>
      <w:divBdr>
        <w:top w:val="none" w:sz="0" w:space="0" w:color="auto"/>
        <w:left w:val="none" w:sz="0" w:space="0" w:color="auto"/>
        <w:bottom w:val="none" w:sz="0" w:space="0" w:color="auto"/>
        <w:right w:val="none" w:sz="0" w:space="0" w:color="auto"/>
      </w:divBdr>
      <w:divsChild>
        <w:div w:id="1616402492">
          <w:marLeft w:val="0"/>
          <w:marRight w:val="0"/>
          <w:marTop w:val="160"/>
          <w:marBottom w:val="0"/>
          <w:divBdr>
            <w:top w:val="none" w:sz="0" w:space="0" w:color="auto"/>
            <w:left w:val="none" w:sz="0" w:space="0" w:color="auto"/>
            <w:bottom w:val="none" w:sz="0" w:space="0" w:color="auto"/>
            <w:right w:val="none" w:sz="0" w:space="0" w:color="auto"/>
          </w:divBdr>
        </w:div>
        <w:div w:id="1527673312">
          <w:marLeft w:val="1166"/>
          <w:marRight w:val="0"/>
          <w:marTop w:val="140"/>
          <w:marBottom w:val="0"/>
          <w:divBdr>
            <w:top w:val="none" w:sz="0" w:space="0" w:color="auto"/>
            <w:left w:val="none" w:sz="0" w:space="0" w:color="auto"/>
            <w:bottom w:val="none" w:sz="0" w:space="0" w:color="auto"/>
            <w:right w:val="none" w:sz="0" w:space="0" w:color="auto"/>
          </w:divBdr>
        </w:div>
        <w:div w:id="525488082">
          <w:marLeft w:val="1166"/>
          <w:marRight w:val="0"/>
          <w:marTop w:val="140"/>
          <w:marBottom w:val="0"/>
          <w:divBdr>
            <w:top w:val="none" w:sz="0" w:space="0" w:color="auto"/>
            <w:left w:val="none" w:sz="0" w:space="0" w:color="auto"/>
            <w:bottom w:val="none" w:sz="0" w:space="0" w:color="auto"/>
            <w:right w:val="none" w:sz="0" w:space="0" w:color="auto"/>
          </w:divBdr>
        </w:div>
        <w:div w:id="450637705">
          <w:marLeft w:val="1166"/>
          <w:marRight w:val="0"/>
          <w:marTop w:val="140"/>
          <w:marBottom w:val="0"/>
          <w:divBdr>
            <w:top w:val="none" w:sz="0" w:space="0" w:color="auto"/>
            <w:left w:val="none" w:sz="0" w:space="0" w:color="auto"/>
            <w:bottom w:val="none" w:sz="0" w:space="0" w:color="auto"/>
            <w:right w:val="none" w:sz="0" w:space="0" w:color="auto"/>
          </w:divBdr>
        </w:div>
        <w:div w:id="350689503">
          <w:marLeft w:val="1166"/>
          <w:marRight w:val="0"/>
          <w:marTop w:val="140"/>
          <w:marBottom w:val="0"/>
          <w:divBdr>
            <w:top w:val="none" w:sz="0" w:space="0" w:color="auto"/>
            <w:left w:val="none" w:sz="0" w:space="0" w:color="auto"/>
            <w:bottom w:val="none" w:sz="0" w:space="0" w:color="auto"/>
            <w:right w:val="none" w:sz="0" w:space="0" w:color="auto"/>
          </w:divBdr>
        </w:div>
        <w:div w:id="288627053">
          <w:marLeft w:val="0"/>
          <w:marRight w:val="0"/>
          <w:marTop w:val="160"/>
          <w:marBottom w:val="0"/>
          <w:divBdr>
            <w:top w:val="none" w:sz="0" w:space="0" w:color="auto"/>
            <w:left w:val="none" w:sz="0" w:space="0" w:color="auto"/>
            <w:bottom w:val="none" w:sz="0" w:space="0" w:color="auto"/>
            <w:right w:val="none" w:sz="0" w:space="0" w:color="auto"/>
          </w:divBdr>
        </w:div>
        <w:div w:id="1931044953">
          <w:marLeft w:val="1166"/>
          <w:marRight w:val="0"/>
          <w:marTop w:val="140"/>
          <w:marBottom w:val="0"/>
          <w:divBdr>
            <w:top w:val="none" w:sz="0" w:space="0" w:color="auto"/>
            <w:left w:val="none" w:sz="0" w:space="0" w:color="auto"/>
            <w:bottom w:val="none" w:sz="0" w:space="0" w:color="auto"/>
            <w:right w:val="none" w:sz="0" w:space="0" w:color="auto"/>
          </w:divBdr>
        </w:div>
        <w:div w:id="1703094766">
          <w:marLeft w:val="1166"/>
          <w:marRight w:val="0"/>
          <w:marTop w:val="140"/>
          <w:marBottom w:val="0"/>
          <w:divBdr>
            <w:top w:val="none" w:sz="0" w:space="0" w:color="auto"/>
            <w:left w:val="none" w:sz="0" w:space="0" w:color="auto"/>
            <w:bottom w:val="none" w:sz="0" w:space="0" w:color="auto"/>
            <w:right w:val="none" w:sz="0" w:space="0" w:color="auto"/>
          </w:divBdr>
        </w:div>
        <w:div w:id="832918458">
          <w:marLeft w:val="0"/>
          <w:marRight w:val="0"/>
          <w:marTop w:val="160"/>
          <w:marBottom w:val="0"/>
          <w:divBdr>
            <w:top w:val="none" w:sz="0" w:space="0" w:color="auto"/>
            <w:left w:val="none" w:sz="0" w:space="0" w:color="auto"/>
            <w:bottom w:val="none" w:sz="0" w:space="0" w:color="auto"/>
            <w:right w:val="none" w:sz="0" w:space="0" w:color="auto"/>
          </w:divBdr>
        </w:div>
        <w:div w:id="1539314975">
          <w:marLeft w:val="1166"/>
          <w:marRight w:val="0"/>
          <w:marTop w:val="140"/>
          <w:marBottom w:val="0"/>
          <w:divBdr>
            <w:top w:val="none" w:sz="0" w:space="0" w:color="auto"/>
            <w:left w:val="none" w:sz="0" w:space="0" w:color="auto"/>
            <w:bottom w:val="none" w:sz="0" w:space="0" w:color="auto"/>
            <w:right w:val="none" w:sz="0" w:space="0" w:color="auto"/>
          </w:divBdr>
        </w:div>
        <w:div w:id="731193712">
          <w:marLeft w:val="1166"/>
          <w:marRight w:val="0"/>
          <w:marTop w:val="140"/>
          <w:marBottom w:val="0"/>
          <w:divBdr>
            <w:top w:val="none" w:sz="0" w:space="0" w:color="auto"/>
            <w:left w:val="none" w:sz="0" w:space="0" w:color="auto"/>
            <w:bottom w:val="none" w:sz="0" w:space="0" w:color="auto"/>
            <w:right w:val="none" w:sz="0" w:space="0" w:color="auto"/>
          </w:divBdr>
        </w:div>
      </w:divsChild>
    </w:div>
    <w:div w:id="1334915110">
      <w:bodyDiv w:val="1"/>
      <w:marLeft w:val="0"/>
      <w:marRight w:val="0"/>
      <w:marTop w:val="0"/>
      <w:marBottom w:val="0"/>
      <w:divBdr>
        <w:top w:val="none" w:sz="0" w:space="0" w:color="auto"/>
        <w:left w:val="none" w:sz="0" w:space="0" w:color="auto"/>
        <w:bottom w:val="none" w:sz="0" w:space="0" w:color="auto"/>
        <w:right w:val="none" w:sz="0" w:space="0" w:color="auto"/>
      </w:divBdr>
    </w:div>
    <w:div w:id="1391266348">
      <w:bodyDiv w:val="1"/>
      <w:marLeft w:val="0"/>
      <w:marRight w:val="0"/>
      <w:marTop w:val="0"/>
      <w:marBottom w:val="0"/>
      <w:divBdr>
        <w:top w:val="none" w:sz="0" w:space="0" w:color="auto"/>
        <w:left w:val="none" w:sz="0" w:space="0" w:color="auto"/>
        <w:bottom w:val="none" w:sz="0" w:space="0" w:color="auto"/>
        <w:right w:val="none" w:sz="0" w:space="0" w:color="auto"/>
      </w:divBdr>
      <w:divsChild>
        <w:div w:id="1801797692">
          <w:marLeft w:val="0"/>
          <w:marRight w:val="0"/>
          <w:marTop w:val="160"/>
          <w:marBottom w:val="0"/>
          <w:divBdr>
            <w:top w:val="none" w:sz="0" w:space="0" w:color="auto"/>
            <w:left w:val="none" w:sz="0" w:space="0" w:color="auto"/>
            <w:bottom w:val="none" w:sz="0" w:space="0" w:color="auto"/>
            <w:right w:val="none" w:sz="0" w:space="0" w:color="auto"/>
          </w:divBdr>
        </w:div>
      </w:divsChild>
    </w:div>
    <w:div w:id="1607149319">
      <w:bodyDiv w:val="1"/>
      <w:marLeft w:val="0"/>
      <w:marRight w:val="0"/>
      <w:marTop w:val="0"/>
      <w:marBottom w:val="0"/>
      <w:divBdr>
        <w:top w:val="none" w:sz="0" w:space="0" w:color="auto"/>
        <w:left w:val="none" w:sz="0" w:space="0" w:color="auto"/>
        <w:bottom w:val="none" w:sz="0" w:space="0" w:color="auto"/>
        <w:right w:val="none" w:sz="0" w:space="0" w:color="auto"/>
      </w:divBdr>
      <w:divsChild>
        <w:div w:id="459148954">
          <w:marLeft w:val="0"/>
          <w:marRight w:val="0"/>
          <w:marTop w:val="160"/>
          <w:marBottom w:val="0"/>
          <w:divBdr>
            <w:top w:val="none" w:sz="0" w:space="0" w:color="auto"/>
            <w:left w:val="none" w:sz="0" w:space="0" w:color="auto"/>
            <w:bottom w:val="none" w:sz="0" w:space="0" w:color="auto"/>
            <w:right w:val="none" w:sz="0" w:space="0" w:color="auto"/>
          </w:divBdr>
        </w:div>
        <w:div w:id="1029990876">
          <w:marLeft w:val="1166"/>
          <w:marRight w:val="0"/>
          <w:marTop w:val="140"/>
          <w:marBottom w:val="0"/>
          <w:divBdr>
            <w:top w:val="none" w:sz="0" w:space="0" w:color="auto"/>
            <w:left w:val="none" w:sz="0" w:space="0" w:color="auto"/>
            <w:bottom w:val="none" w:sz="0" w:space="0" w:color="auto"/>
            <w:right w:val="none" w:sz="0" w:space="0" w:color="auto"/>
          </w:divBdr>
        </w:div>
        <w:div w:id="2112041332">
          <w:marLeft w:val="1166"/>
          <w:marRight w:val="0"/>
          <w:marTop w:val="140"/>
          <w:marBottom w:val="0"/>
          <w:divBdr>
            <w:top w:val="none" w:sz="0" w:space="0" w:color="auto"/>
            <w:left w:val="none" w:sz="0" w:space="0" w:color="auto"/>
            <w:bottom w:val="none" w:sz="0" w:space="0" w:color="auto"/>
            <w:right w:val="none" w:sz="0" w:space="0" w:color="auto"/>
          </w:divBdr>
        </w:div>
        <w:div w:id="2055495602">
          <w:marLeft w:val="0"/>
          <w:marRight w:val="0"/>
          <w:marTop w:val="160"/>
          <w:marBottom w:val="0"/>
          <w:divBdr>
            <w:top w:val="none" w:sz="0" w:space="0" w:color="auto"/>
            <w:left w:val="none" w:sz="0" w:space="0" w:color="auto"/>
            <w:bottom w:val="none" w:sz="0" w:space="0" w:color="auto"/>
            <w:right w:val="none" w:sz="0" w:space="0" w:color="auto"/>
          </w:divBdr>
        </w:div>
      </w:divsChild>
    </w:div>
    <w:div w:id="1621570863">
      <w:bodyDiv w:val="1"/>
      <w:marLeft w:val="0"/>
      <w:marRight w:val="0"/>
      <w:marTop w:val="0"/>
      <w:marBottom w:val="0"/>
      <w:divBdr>
        <w:top w:val="none" w:sz="0" w:space="0" w:color="auto"/>
        <w:left w:val="none" w:sz="0" w:space="0" w:color="auto"/>
        <w:bottom w:val="none" w:sz="0" w:space="0" w:color="auto"/>
        <w:right w:val="none" w:sz="0" w:space="0" w:color="auto"/>
      </w:divBdr>
    </w:div>
    <w:div w:id="2003772636">
      <w:bodyDiv w:val="1"/>
      <w:marLeft w:val="0"/>
      <w:marRight w:val="0"/>
      <w:marTop w:val="0"/>
      <w:marBottom w:val="0"/>
      <w:divBdr>
        <w:top w:val="none" w:sz="0" w:space="0" w:color="auto"/>
        <w:left w:val="none" w:sz="0" w:space="0" w:color="auto"/>
        <w:bottom w:val="none" w:sz="0" w:space="0" w:color="auto"/>
        <w:right w:val="none" w:sz="0" w:space="0" w:color="auto"/>
      </w:divBdr>
      <w:divsChild>
        <w:div w:id="792478263">
          <w:marLeft w:val="0"/>
          <w:marRight w:val="0"/>
          <w:marTop w:val="160"/>
          <w:marBottom w:val="0"/>
          <w:divBdr>
            <w:top w:val="none" w:sz="0" w:space="0" w:color="auto"/>
            <w:left w:val="none" w:sz="0" w:space="0" w:color="auto"/>
            <w:bottom w:val="none" w:sz="0" w:space="0" w:color="auto"/>
            <w:right w:val="none" w:sz="0" w:space="0" w:color="auto"/>
          </w:divBdr>
        </w:div>
        <w:div w:id="880626376">
          <w:marLeft w:val="1166"/>
          <w:marRight w:val="0"/>
          <w:marTop w:val="140"/>
          <w:marBottom w:val="0"/>
          <w:divBdr>
            <w:top w:val="none" w:sz="0" w:space="0" w:color="auto"/>
            <w:left w:val="none" w:sz="0" w:space="0" w:color="auto"/>
            <w:bottom w:val="none" w:sz="0" w:space="0" w:color="auto"/>
            <w:right w:val="none" w:sz="0" w:space="0" w:color="auto"/>
          </w:divBdr>
        </w:div>
        <w:div w:id="461656339">
          <w:marLeft w:val="1166"/>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u.wikipedia.org/wiki/&#1050;&#1088;&#1080;&#1087;&#1090;&#1086;&#1075;&#1088;&#1072;&#1092;&#1080;&#110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6EFDD-5F75-46D2-B2B2-2A4EF1176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1896</TotalTime>
  <Pages>1</Pages>
  <Words>5155</Words>
  <Characters>29386</Characters>
  <Application>Microsoft Office Word</Application>
  <DocSecurity>0</DocSecurity>
  <Lines>244</Lines>
  <Paragraphs>68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34473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NagAnna</dc:creator>
  <cp:lastModifiedBy>User</cp:lastModifiedBy>
  <cp:revision>38</cp:revision>
  <dcterms:created xsi:type="dcterms:W3CDTF">2018-04-26T16:11:00Z</dcterms:created>
  <dcterms:modified xsi:type="dcterms:W3CDTF">2018-05-16T07:51:00Z</dcterms:modified>
</cp:coreProperties>
</file>