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Договор на проведение профессиональной практики № {{ contract.number }}</w:t>
      </w:r>
    </w:p>
    <w:p>
      <w:pPr>
        <w:jc w:val="left"/>
      </w:pPr>
      <w:r>
        <w:rPr>
          <w:rFonts w:ascii="Times New Roman" w:hAnsi="Times New Roman"/>
          <w:b w:val="0"/>
          <w:sz w:val="22"/>
        </w:rPr>
        <w:t>город {{ college.city }}                                          «{{ contract.date_day }}» {{ contract.date_month }} {{ contract.date_year }} года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Колледж – Учреждения образования «{{ college.name_ru }}», именуемый в дальнейшем «организация образования» в лице директора {{ college.director_full_name }}, действующего на основании {{ college.director_basis }}, с одной стороны,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{{ partner.organization_name }}, БИН {{ partner.bin }}, юридический адрес: {{ partner.legal_address }}, именуемый в дальнейшем «предприятие», в лице {{ partner.director_position }} {{ partner.director_full_name }}, действующего на основании {{ partner.director_basis }}, с другой стороны,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и гражданин(ка) {{ student.full_name }}, ИИН {{ student.iin }}, именуемый(ая) в дальнейшем «обучающийся», с третьей стороны, в соответствии с действующим законодательством Республики Казахстан, заключили настоящий договор о нижеследующем:</w:t>
      </w:r>
    </w:p>
    <w:p>
      <w:pPr>
        <w:jc w:val="left"/>
      </w:pPr>
      <w:r>
        <w:rPr>
          <w:rFonts w:ascii="Times New Roman" w:hAnsi="Times New Roman"/>
          <w:b/>
          <w:sz w:val="24"/>
        </w:rPr>
        <w:t>1. ПРЕДМЕТ ДОГОВОРА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1. Организация образования осуществляет обучение обучающегося, поступившего в {{ student.enrollment_year }} году, по образовательной программе «{{ student.education_program }}», специальности (квалификации) {{ student.specialty_code }} «{{ student.specialty }}».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2. Предприятие обеспечивает обучающегося базой профессиональной практики в соответствии с профилем образовательной программы на безвозмездной основе.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3. Обучающийся осваивает образовательную программу с целью получения ключевых и профессиональных компетенций, позволяющих квалифицированно выполнять производственные функции и задачи.</w:t>
      </w:r>
    </w:p>
    <w:p>
      <w:pPr>
        <w:jc w:val="left"/>
      </w:pPr>
      <w:r>
        <w:rPr>
          <w:rFonts w:ascii="Times New Roman" w:hAnsi="Times New Roman"/>
          <w:b/>
          <w:sz w:val="24"/>
        </w:rPr>
        <w:t>2. ПРАВА И ОБЯЗАННОСТИ СТОРОН</w:t>
      </w:r>
    </w:p>
    <w:p>
      <w:pPr>
        <w:jc w:val="both"/>
      </w:pPr>
      <w:r>
        <w:rPr>
          <w:rFonts w:ascii="Times New Roman" w:hAnsi="Times New Roman"/>
          <w:b/>
          <w:sz w:val="22"/>
        </w:rPr>
        <w:t>4. Организация образования обязуется: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1) направить на предприятие обучающегося по специальности {{ student.specialty_code }} «{{ student.specialty }}», формы обучения {{ student.form_of_study }} для прохождения {{ student.practice_type }} практики в соответствии с академическим календарем в период с {{ contract.practice_start }} по {{ contract.practice_end }};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2) ознакомить обучающегося с его обязанностями и ответственностью, указанных в настоящем Договоре;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3) разработать и согласовать с предприятием программу профессиональной практики и календарные графики прохождения;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4) за две недели до начала практики предоставить предприятию программу и календарные графики с указанием количества обучающихся;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5) назначить приказом руководителей практики из числа преподавателей соответствующих специальностей;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6) обеспечить соблюдение обучающимся трудовой дисциплины и правил внутреннего распорядка предприятия;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7) организовать прохождение и осуществлять периодический контроль профессиональной практики в соответствии с образовательной программой;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8) оказывать работникам предприятия методическую помощь в организации профессиональной практики;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9) при необходимости предоставлять предприятию сведения об учебных достижениях обучающегося;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10) принимать участие в расследовании несчастных случаев с участием обучающегося;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11) в случае ликвидации поставить в известность предприятие и принять меры к переводу обучающегося;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12) при необходимости предусмотреть жилищно-бытовые и другие условия для обучающегося.</w:t>
      </w:r>
    </w:p>
    <w:p>
      <w:pPr>
        <w:jc w:val="both"/>
      </w:pPr>
      <w:r>
        <w:rPr>
          <w:rFonts w:ascii="Times New Roman" w:hAnsi="Times New Roman"/>
          <w:b/>
          <w:sz w:val="22"/>
        </w:rPr>
        <w:t>5. Организация образования имеет право: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1) расторгнуть Договор в одностороннем порядке при самовольном прекращении обучения, оставлении на повторный год обучения, а также при отчислении обучающегося в порядке, определенном законодательством Республики Казахстан.</w:t>
      </w:r>
    </w:p>
    <w:p>
      <w:pPr>
        <w:jc w:val="both"/>
      </w:pPr>
      <w:r>
        <w:rPr>
          <w:rFonts w:ascii="Times New Roman" w:hAnsi="Times New Roman"/>
          <w:b/>
          <w:sz w:val="22"/>
        </w:rPr>
        <w:t>6. Предприятие обязуется: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1) обеспечить обучающемуся условия безопасной работы на рабочем месте, провести инструктажи и при необходимости обучение безопасным методам труда;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2) принять по направлению на профессиональную практику обучающегося в соответствии с условиями настоящего договора;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3) не допускать использования обучающегося на должностях, не предусмотренных программой практики;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4) обеспечить квалифицированных специалистов для руководства профессиональной практикой;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5) сообщать в организацию образования о всех случаях нарушения обучающимся дисциплины и правил внутреннего распорядка;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6) создать необходимые условия для выполнения программы практики и индивидуальных заданий;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7) по окончании практики выдать характеристику о работе обучающегося и выставить оценку.</w:t>
      </w:r>
    </w:p>
    <w:p>
      <w:pPr>
        <w:jc w:val="both"/>
      </w:pPr>
      <w:r>
        <w:rPr>
          <w:rFonts w:ascii="Times New Roman" w:hAnsi="Times New Roman"/>
          <w:b/>
          <w:sz w:val="22"/>
        </w:rPr>
        <w:t>7. Предприятие имеет право: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1) участвовать в разработке образовательной программы профессиональной практики;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2) предлагать темы курсовых и дипломных работ в соответствии с потребностями предприятия;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3) принимать участие в итоговой аттестации обучающихся;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4) запрашивать информацию о текущей успеваемости обучающихся;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5) требовать от организации образования качественного обучения обучающихся;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6) рассматривать кандидатуру выпускника, обучавшегося по образовательному гранту, для приёма на работу.</w:t>
      </w:r>
    </w:p>
    <w:p>
      <w:pPr>
        <w:jc w:val="both"/>
      </w:pPr>
      <w:r>
        <w:rPr>
          <w:rFonts w:ascii="Times New Roman" w:hAnsi="Times New Roman"/>
          <w:b/>
          <w:sz w:val="22"/>
        </w:rPr>
        <w:t>8. Обучающийся обязан: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1) соблюдать трудовую дисциплину, правила внутреннего распорядка, пожарной безопасности и техники безопасности;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2) бережно относиться к оборудованию, приборам, документации и другому имуществу предприятия;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3) строго соблюдать и выполнять требования программы практики;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4) прибыть в распоряжение предприятия к установленному сроку;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5) не разглашать конфиденциальную информацию о предприятии в процессе и после прохождения практики.</w:t>
      </w:r>
    </w:p>
    <w:p>
      <w:pPr>
        <w:jc w:val="both"/>
      </w:pPr>
      <w:r>
        <w:rPr>
          <w:rFonts w:ascii="Times New Roman" w:hAnsi="Times New Roman"/>
          <w:b/>
          <w:sz w:val="22"/>
        </w:rPr>
        <w:t>9. Обучающийся имеет право: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1) пользоваться необходимыми инструментами, оборудованием, приборами и материалами по согласованию с наставником;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2) на возмещение вреда, причинённого здоровью в процессе прохождения профессиональной подготовки;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3) после успешного прохождения итоговой аттестации продолжить работу по полученной квалификации на предприятии при наличии вакансии.</w:t>
      </w:r>
    </w:p>
    <w:p>
      <w:pPr>
        <w:jc w:val="left"/>
      </w:pPr>
      <w:r>
        <w:rPr>
          <w:rFonts w:ascii="Times New Roman" w:hAnsi="Times New Roman"/>
          <w:b/>
          <w:sz w:val="24"/>
        </w:rPr>
        <w:t>3. ОТВЕТСТВЕННОСТЬ СТОРОН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10. За неисполнение либо ненадлежащее исполнение своих обязанностей, предусмотренных настоящим Договором, стороны несут ответственность, установленную действующим законодательством Республики Казахстан.</w:t>
      </w:r>
    </w:p>
    <w:p>
      <w:pPr>
        <w:jc w:val="left"/>
      </w:pPr>
      <w:r>
        <w:rPr>
          <w:rFonts w:ascii="Times New Roman" w:hAnsi="Times New Roman"/>
          <w:b/>
          <w:sz w:val="24"/>
        </w:rPr>
        <w:t>4. ПОРЯДОК РАЗРЕШЕНИЯ СПОРОВ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11. Разногласия и споры, возникающие в процессе выполнения настоящего Договора, разрешаются непосредственно сторонами в целях выработки взаимоприемлемых решений.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12. Вопросы, не разрешённые сторонами путём переговоров, разрешаются в соответствии с действующим законодательством Республики Казахстан.</w:t>
      </w:r>
    </w:p>
    <w:p>
      <w:pPr>
        <w:jc w:val="left"/>
      </w:pPr>
      <w:r>
        <w:rPr>
          <w:rFonts w:ascii="Times New Roman" w:hAnsi="Times New Roman"/>
          <w:b/>
          <w:sz w:val="24"/>
        </w:rPr>
        <w:t>5. СРОК ДЕЙСТВИЯ И ПОРЯДОК ИЗМЕНЕНИЯ ДОГОВОРА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13. Настоящий договор вступает в силу со дня его подписания сторонами и действует до полного его исполнения.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14. Условия настоящего Договора могут быть изменены и дополнены по взаимному письменному соглашению сторон.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15. Настоящий Договор заключается в трёх экземплярах на государственном и русском языках, имеющих одинаковую юридическую силу.</w:t>
      </w:r>
    </w:p>
    <w:p>
      <w:pPr>
        <w:jc w:val="both"/>
      </w:pPr>
      <w:r>
        <w:rPr>
          <w:rFonts w:ascii="Times New Roman" w:hAnsi="Times New Roman"/>
          <w:b/>
          <w:sz w:val="22"/>
        </w:rPr>
        <w:t>16. Юридические адреса и банковские реквизиты Сторон:</w:t>
      </w:r>
    </w:p>
    <w:p>
      <w:pPr>
        <w:jc w:val="both"/>
      </w:pPr>
      <w:r>
        <w:rPr>
          <w:rFonts w:ascii="Times New Roman" w:hAnsi="Times New Roman"/>
          <w:b/>
          <w:sz w:val="22"/>
        </w:rPr>
        <w:t>Организация образования: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{{ college.name_ru }}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{{ college.address }}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БИН – {{ college.bin }}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ИИК {{ college.iik }}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{{ college.bank_name }}, {{ college.bank_address }}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БИК – {{ college.bank_bik }}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E-mail: {{ college.email }}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Тел: {{ college.phone }}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Директор: ____________ {{ college.director_full_name }}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 xml:space="preserve"> </w:t>
      </w:r>
    </w:p>
    <w:p>
      <w:pPr>
        <w:jc w:val="both"/>
      </w:pPr>
      <w:r>
        <w:rPr>
          <w:rFonts w:ascii="Times New Roman" w:hAnsi="Times New Roman"/>
          <w:b/>
          <w:sz w:val="22"/>
        </w:rPr>
        <w:t>Предприятие: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{{ partner.organization_name }}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{{ partner.legal_address }}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БИН {{ partner.bin }}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ИИК {{ partner.bank_iik }}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{{ partner.bank_name }}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БИК {{ partner.bank_bik }}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{{ partner.director_position }}: ____________ {{ partner.director_full_name }}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 xml:space="preserve"> </w:t>
      </w:r>
    </w:p>
    <w:p>
      <w:pPr>
        <w:jc w:val="both"/>
      </w:pPr>
      <w:r>
        <w:rPr>
          <w:rFonts w:ascii="Times New Roman" w:hAnsi="Times New Roman"/>
          <w:b/>
          <w:sz w:val="22"/>
        </w:rPr>
        <w:t>Обучающийся: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{{ student.full_name }}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Дата рождения: {{ student.birth_date }}, ИИН: {{ student.iin }}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Удостоверение личности № {{ student.id_card_number }}, выдано {{ student.id_card_issued_by }}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Адрес: {{ student.home_address }}, тел.: {{ student.phone }}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Подпись: ____________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 xml:space="preserve"> </w:t>
      </w:r>
    </w:p>
    <w:p>
      <w:pPr>
        <w:jc w:val="both"/>
      </w:pPr>
      <w:r>
        <w:rPr>
          <w:rFonts w:ascii="Times New Roman" w:hAnsi="Times New Roman"/>
          <w:b/>
          <w:sz w:val="22"/>
        </w:rPr>
        <w:t>Законный представитель (при необходимости):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{{ student.legal_rep_full_name }}, ИИН {{ student.legal_rep_iin }}, тел.: {{ student.legal_rep_phone }}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Подпись: ____________</w:t>
      </w:r>
    </w:p>
    <w:sectPr w:rsidR="00FC693F" w:rsidRPr="0006063C" w:rsidSect="00034616">
      <w:pgSz w:w="12240" w:h="15840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