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C87" w:rsidRDefault="009B5C87"/>
    <w:p w:rsidR="00922B4A" w:rsidRDefault="001429D5">
      <w:r>
        <w:rPr>
          <w:noProof/>
        </w:rPr>
        <w:drawing>
          <wp:inline distT="0" distB="0" distL="0" distR="0" wp14:anchorId="6DD0B42D" wp14:editId="422E53E5">
            <wp:extent cx="5731510" cy="63106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6310630"/>
                    </a:xfrm>
                    <a:prstGeom prst="rect">
                      <a:avLst/>
                    </a:prstGeom>
                  </pic:spPr>
                </pic:pic>
              </a:graphicData>
            </a:graphic>
          </wp:inline>
        </w:drawing>
      </w:r>
    </w:p>
    <w:p w:rsidR="00674CB4" w:rsidRDefault="00674CB4" w:rsidP="00674CB4">
      <w:pPr>
        <w:jc w:val="center"/>
        <w:rPr>
          <w:rFonts w:ascii="Arial" w:eastAsia="SimHei" w:hAnsi="Arial" w:cs="Arial"/>
          <w:b/>
          <w:color w:val="404040" w:themeColor="text1" w:themeTint="BF"/>
          <w:szCs w:val="21"/>
        </w:rPr>
      </w:pPr>
      <w:r>
        <w:rPr>
          <w:rFonts w:ascii="Arial" w:eastAsia="SimHei" w:hAnsi="Arial" w:cs="Arial"/>
          <w:b/>
          <w:color w:val="404040" w:themeColor="text1" w:themeTint="BF"/>
          <w:szCs w:val="21"/>
        </w:rPr>
        <w:t>Figure 3.1.1: Airports Performance</w:t>
      </w:r>
    </w:p>
    <w:p w:rsidR="00101946" w:rsidRDefault="00101946"/>
    <w:p w:rsidR="00101946" w:rsidRDefault="00674CB4" w:rsidP="00674CB4">
      <w:pPr>
        <w:jc w:val="center"/>
      </w:pPr>
      <w:r>
        <w:rPr>
          <w:noProof/>
        </w:rPr>
        <w:lastRenderedPageBreak/>
        <w:drawing>
          <wp:inline distT="0" distB="0" distL="0" distR="0">
            <wp:extent cx="5727700" cy="50673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5067300"/>
                    </a:xfrm>
                    <a:prstGeom prst="rect">
                      <a:avLst/>
                    </a:prstGeom>
                    <a:noFill/>
                    <a:ln>
                      <a:noFill/>
                    </a:ln>
                  </pic:spPr>
                </pic:pic>
              </a:graphicData>
            </a:graphic>
          </wp:inline>
        </w:drawing>
      </w:r>
    </w:p>
    <w:p w:rsidR="00674CB4" w:rsidRDefault="00674CB4" w:rsidP="00674CB4">
      <w:pPr>
        <w:jc w:val="center"/>
        <w:rPr>
          <w:rFonts w:ascii="Arial" w:eastAsia="SimHei" w:hAnsi="Arial" w:cs="Arial"/>
          <w:b/>
          <w:color w:val="404040" w:themeColor="text1" w:themeTint="BF"/>
          <w:szCs w:val="21"/>
        </w:rPr>
      </w:pPr>
      <w:r>
        <w:rPr>
          <w:rFonts w:ascii="Arial" w:eastAsia="SimHei" w:hAnsi="Arial" w:cs="Arial"/>
          <w:b/>
          <w:color w:val="404040" w:themeColor="text1" w:themeTint="BF"/>
          <w:szCs w:val="21"/>
        </w:rPr>
        <w:t>Figure 3.1.2: Airport Detail Tooltip</w:t>
      </w:r>
    </w:p>
    <w:p w:rsidR="009B5C87" w:rsidRDefault="009B5C87" w:rsidP="009B5C87">
      <w:pPr>
        <w:pStyle w:val="BodyText"/>
        <w:rPr>
          <w:rFonts w:ascii="Arial Narrow" w:hAnsi="Arial Narrow" w:cs="Arial"/>
          <w:b/>
          <w:bCs/>
          <w:i w:val="0"/>
          <w:color w:val="000000"/>
          <w:sz w:val="24"/>
          <w:szCs w:val="22"/>
          <w:lang w:val="en-US"/>
        </w:rPr>
      </w:pPr>
    </w:p>
    <w:p w:rsidR="009B5C87" w:rsidRDefault="009B5C87" w:rsidP="009B5C87">
      <w:pPr>
        <w:pStyle w:val="BodyText"/>
        <w:jc w:val="both"/>
        <w:rPr>
          <w:rFonts w:ascii="Times New Roman" w:hAnsi="Times New Roman"/>
          <w:i w:val="0"/>
          <w:sz w:val="24"/>
          <w:szCs w:val="24"/>
          <w:lang w:val="en-AU"/>
        </w:rPr>
      </w:pPr>
      <w:r>
        <w:rPr>
          <w:rFonts w:ascii="Arial Narrow" w:hAnsi="Arial Narrow" w:cs="Arial"/>
          <w:b/>
          <w:bCs/>
          <w:i w:val="0"/>
          <w:color w:val="000000"/>
          <w:sz w:val="24"/>
          <w:szCs w:val="22"/>
        </w:rPr>
        <w:t>Purpose</w:t>
      </w:r>
      <w:r>
        <w:rPr>
          <w:rFonts w:ascii="Arial Narrow" w:hAnsi="Arial Narrow" w:cs="Arial"/>
          <w:b/>
          <w:bCs/>
          <w:i w:val="0"/>
          <w:color w:val="000000"/>
          <w:sz w:val="24"/>
        </w:rPr>
        <w:t xml:space="preserve">: </w:t>
      </w:r>
      <w:r w:rsidR="00F26F19" w:rsidRPr="00F26F19">
        <w:rPr>
          <w:rFonts w:ascii="Times New Roman" w:hAnsi="Times New Roman"/>
          <w:bCs/>
          <w:i w:val="0"/>
          <w:color w:val="000000"/>
          <w:sz w:val="24"/>
          <w:lang w:val="en-AU"/>
        </w:rPr>
        <w:t xml:space="preserve">Present a heatmap visualisation representing the </w:t>
      </w:r>
      <w:r w:rsidR="00F26F19">
        <w:rPr>
          <w:rFonts w:ascii="Times New Roman" w:hAnsi="Times New Roman"/>
          <w:i w:val="0"/>
          <w:sz w:val="24"/>
          <w:szCs w:val="24"/>
          <w:lang w:val="en-AU"/>
        </w:rPr>
        <w:t>p</w:t>
      </w:r>
      <w:r>
        <w:rPr>
          <w:rFonts w:ascii="Times New Roman" w:hAnsi="Times New Roman"/>
          <w:i w:val="0"/>
          <w:sz w:val="24"/>
          <w:szCs w:val="24"/>
          <w:lang w:val="en-AU"/>
        </w:rPr>
        <w:t>erformance of</w:t>
      </w:r>
      <w:r w:rsidR="00F26F19">
        <w:rPr>
          <w:rFonts w:ascii="Times New Roman" w:hAnsi="Times New Roman"/>
          <w:i w:val="0"/>
          <w:sz w:val="24"/>
          <w:szCs w:val="24"/>
          <w:lang w:val="en-AU"/>
        </w:rPr>
        <w:t xml:space="preserve"> airports </w:t>
      </w:r>
      <w:r w:rsidR="00C21D9C">
        <w:rPr>
          <w:rFonts w:ascii="Times New Roman" w:hAnsi="Times New Roman"/>
          <w:i w:val="0"/>
          <w:sz w:val="24"/>
          <w:szCs w:val="24"/>
          <w:lang w:val="en-AU"/>
        </w:rPr>
        <w:t>from</w:t>
      </w:r>
      <w:r w:rsidR="00F26F19">
        <w:rPr>
          <w:rFonts w:ascii="Times New Roman" w:hAnsi="Times New Roman"/>
          <w:i w:val="0"/>
          <w:sz w:val="24"/>
          <w:szCs w:val="24"/>
          <w:lang w:val="en-AU"/>
        </w:rPr>
        <w:t xml:space="preserve"> each state</w:t>
      </w:r>
      <w:r w:rsidR="00C21D9C">
        <w:rPr>
          <w:rFonts w:ascii="Times New Roman" w:hAnsi="Times New Roman"/>
          <w:i w:val="0"/>
          <w:sz w:val="24"/>
          <w:szCs w:val="24"/>
          <w:lang w:val="en-AU"/>
        </w:rPr>
        <w:t xml:space="preserve"> of the United States</w:t>
      </w:r>
      <w:r w:rsidR="00F26F19">
        <w:rPr>
          <w:rFonts w:ascii="Times New Roman" w:hAnsi="Times New Roman"/>
          <w:i w:val="0"/>
          <w:sz w:val="24"/>
          <w:szCs w:val="24"/>
          <w:lang w:val="en-AU"/>
        </w:rPr>
        <w:t xml:space="preserve"> by</w:t>
      </w:r>
      <w:r w:rsidR="00C21D9C">
        <w:rPr>
          <w:rFonts w:ascii="Times New Roman" w:hAnsi="Times New Roman"/>
          <w:i w:val="0"/>
          <w:sz w:val="24"/>
          <w:szCs w:val="24"/>
          <w:lang w:val="en-AU"/>
        </w:rPr>
        <w:t xml:space="preserve"> its</w:t>
      </w:r>
      <w:r>
        <w:rPr>
          <w:rFonts w:ascii="Times New Roman" w:hAnsi="Times New Roman"/>
          <w:i w:val="0"/>
          <w:sz w:val="24"/>
          <w:szCs w:val="24"/>
          <w:lang w:val="en-AU"/>
        </w:rPr>
        <w:t xml:space="preserve"> percentage</w:t>
      </w:r>
      <w:r w:rsidR="00C21D9C">
        <w:rPr>
          <w:rFonts w:ascii="Times New Roman" w:hAnsi="Times New Roman"/>
          <w:i w:val="0"/>
          <w:sz w:val="24"/>
          <w:szCs w:val="24"/>
          <w:lang w:val="en-AU"/>
        </w:rPr>
        <w:t xml:space="preserve"> of flights being</w:t>
      </w:r>
      <w:r>
        <w:rPr>
          <w:rFonts w:ascii="Times New Roman" w:hAnsi="Times New Roman"/>
          <w:i w:val="0"/>
          <w:sz w:val="24"/>
          <w:szCs w:val="24"/>
          <w:lang w:val="en-AU"/>
        </w:rPr>
        <w:t xml:space="preserve"> delay</w:t>
      </w:r>
      <w:r w:rsidR="00C21D9C">
        <w:rPr>
          <w:rFonts w:ascii="Times New Roman" w:hAnsi="Times New Roman"/>
          <w:i w:val="0"/>
          <w:sz w:val="24"/>
          <w:szCs w:val="24"/>
          <w:lang w:val="en-AU"/>
        </w:rPr>
        <w:t>ed, showing data ranging from 1999 to 2008.</w:t>
      </w:r>
    </w:p>
    <w:p w:rsidR="00E53601" w:rsidRDefault="00E53601" w:rsidP="009B5C87">
      <w:pPr>
        <w:pStyle w:val="BodyText"/>
        <w:jc w:val="both"/>
        <w:rPr>
          <w:rFonts w:ascii="Times New Roman" w:hAnsi="Times New Roman"/>
          <w:i w:val="0"/>
          <w:sz w:val="24"/>
          <w:szCs w:val="24"/>
          <w:lang w:val="en-AU"/>
        </w:rPr>
      </w:pPr>
    </w:p>
    <w:p w:rsidR="00E53601" w:rsidRDefault="00E53601" w:rsidP="009B5C87">
      <w:pPr>
        <w:pStyle w:val="BodyText"/>
        <w:jc w:val="both"/>
        <w:rPr>
          <w:rFonts w:ascii="Times New Roman" w:hAnsi="Times New Roman"/>
          <w:i w:val="0"/>
          <w:sz w:val="24"/>
          <w:szCs w:val="24"/>
          <w:lang w:val="en-AU"/>
        </w:rPr>
      </w:pPr>
    </w:p>
    <w:p w:rsidR="009B5C87" w:rsidRDefault="009B5C87" w:rsidP="009B5C87">
      <w:pPr>
        <w:pStyle w:val="BodyText"/>
        <w:jc w:val="both"/>
        <w:rPr>
          <w:rFonts w:ascii="Times New Roman" w:hAnsi="Times New Roman"/>
          <w:i w:val="0"/>
          <w:sz w:val="24"/>
          <w:szCs w:val="24"/>
          <w:lang w:val="en-AU"/>
        </w:rPr>
      </w:pPr>
    </w:p>
    <w:p w:rsidR="009B5C87" w:rsidRDefault="00A357B5" w:rsidP="009B5C87">
      <w:pPr>
        <w:pStyle w:val="BodyText"/>
        <w:jc w:val="both"/>
        <w:rPr>
          <w:rFonts w:ascii="Times New Roman" w:hAnsi="Times New Roman"/>
          <w:i w:val="0"/>
          <w:sz w:val="24"/>
          <w:szCs w:val="24"/>
          <w:lang w:val="en-AU"/>
        </w:rPr>
      </w:pPr>
      <w:r>
        <w:rPr>
          <w:rFonts w:ascii="Times New Roman" w:hAnsi="Times New Roman"/>
          <w:b/>
          <w:i w:val="0"/>
          <w:sz w:val="24"/>
          <w:szCs w:val="24"/>
          <w:lang w:val="en-AU"/>
        </w:rPr>
        <w:t xml:space="preserve">Lowest Delay Percentage </w:t>
      </w:r>
      <w:r w:rsidR="00A42C1A">
        <w:rPr>
          <w:rFonts w:ascii="Times New Roman" w:hAnsi="Times New Roman"/>
          <w:b/>
          <w:i w:val="0"/>
          <w:sz w:val="24"/>
          <w:szCs w:val="24"/>
          <w:lang w:val="en-AU"/>
        </w:rPr>
        <w:t>H</w:t>
      </w:r>
      <w:r w:rsidR="00DB71D9">
        <w:rPr>
          <w:rFonts w:ascii="Times New Roman" w:hAnsi="Times New Roman"/>
          <w:b/>
          <w:i w:val="0"/>
          <w:sz w:val="24"/>
          <w:szCs w:val="24"/>
          <w:lang w:val="en-AU"/>
        </w:rPr>
        <w:t>eatmap</w:t>
      </w:r>
      <w:r w:rsidR="009B5C87">
        <w:rPr>
          <w:rFonts w:ascii="Times New Roman" w:hAnsi="Times New Roman"/>
          <w:i w:val="0"/>
          <w:sz w:val="24"/>
          <w:szCs w:val="24"/>
          <w:lang w:val="en-AU"/>
        </w:rPr>
        <w:t>:</w:t>
      </w:r>
      <w:r w:rsidR="00C21D9C">
        <w:rPr>
          <w:rFonts w:ascii="Times New Roman" w:hAnsi="Times New Roman"/>
          <w:i w:val="0"/>
          <w:sz w:val="24"/>
          <w:szCs w:val="24"/>
          <w:lang w:val="en-AU"/>
        </w:rPr>
        <w:t xml:space="preserve"> Relative performance in the number of flights delayed</w:t>
      </w:r>
      <w:r w:rsidR="00D719D7">
        <w:rPr>
          <w:rFonts w:ascii="Times New Roman" w:hAnsi="Times New Roman"/>
          <w:i w:val="0"/>
          <w:sz w:val="24"/>
          <w:szCs w:val="24"/>
          <w:lang w:val="en-AU"/>
        </w:rPr>
        <w:t>, between 9% to 18%,</w:t>
      </w:r>
      <w:r w:rsidR="00C21D9C">
        <w:rPr>
          <w:rFonts w:ascii="Times New Roman" w:hAnsi="Times New Roman"/>
          <w:i w:val="0"/>
          <w:sz w:val="24"/>
          <w:szCs w:val="24"/>
          <w:lang w:val="en-AU"/>
        </w:rPr>
        <w:t xml:space="preserve"> is identified as different tones of green</w:t>
      </w:r>
      <w:r>
        <w:rPr>
          <w:rFonts w:ascii="Times New Roman" w:hAnsi="Times New Roman"/>
          <w:i w:val="0"/>
          <w:sz w:val="24"/>
          <w:szCs w:val="24"/>
          <w:lang w:val="en-AU"/>
        </w:rPr>
        <w:t>,</w:t>
      </w:r>
      <w:r w:rsidR="00C21D9C">
        <w:rPr>
          <w:rFonts w:ascii="Times New Roman" w:hAnsi="Times New Roman"/>
          <w:i w:val="0"/>
          <w:sz w:val="24"/>
          <w:szCs w:val="24"/>
          <w:lang w:val="en-AU"/>
        </w:rPr>
        <w:t xml:space="preserve"> with a darker tone indicating a</w:t>
      </w:r>
      <w:r>
        <w:rPr>
          <w:rFonts w:ascii="Times New Roman" w:hAnsi="Times New Roman"/>
          <w:i w:val="0"/>
          <w:sz w:val="24"/>
          <w:szCs w:val="24"/>
          <w:lang w:val="en-AU"/>
        </w:rPr>
        <w:t xml:space="preserve"> lower</w:t>
      </w:r>
      <w:r w:rsidR="003067C3">
        <w:rPr>
          <w:rFonts w:ascii="Times New Roman" w:hAnsi="Times New Roman"/>
          <w:i w:val="0"/>
          <w:sz w:val="24"/>
          <w:szCs w:val="24"/>
          <w:lang w:val="en-AU"/>
        </w:rPr>
        <w:t xml:space="preserve"> percentage of </w:t>
      </w:r>
      <w:r w:rsidR="00C21D9C">
        <w:rPr>
          <w:rFonts w:ascii="Times New Roman" w:hAnsi="Times New Roman"/>
          <w:i w:val="0"/>
          <w:sz w:val="24"/>
          <w:szCs w:val="24"/>
          <w:lang w:val="en-AU"/>
        </w:rPr>
        <w:t>delay and lighter tones indicating a hi</w:t>
      </w:r>
      <w:r w:rsidR="00D719D7">
        <w:rPr>
          <w:rFonts w:ascii="Times New Roman" w:hAnsi="Times New Roman"/>
          <w:i w:val="0"/>
          <w:sz w:val="24"/>
          <w:szCs w:val="24"/>
          <w:lang w:val="en-AU"/>
        </w:rPr>
        <w:t>gher percentage of delays.</w:t>
      </w:r>
      <w:r w:rsidR="009B5C87">
        <w:rPr>
          <w:rFonts w:ascii="Times New Roman" w:hAnsi="Times New Roman"/>
          <w:i w:val="0"/>
          <w:sz w:val="24"/>
          <w:szCs w:val="24"/>
          <w:lang w:val="en-AU"/>
        </w:rPr>
        <w:t xml:space="preserve"> </w:t>
      </w:r>
      <w:r w:rsidR="00101946">
        <w:rPr>
          <w:rFonts w:ascii="Times New Roman" w:hAnsi="Times New Roman"/>
          <w:i w:val="0"/>
          <w:sz w:val="24"/>
          <w:szCs w:val="24"/>
          <w:lang w:val="en-AU"/>
        </w:rPr>
        <w:t>Hovering the mouse over an individual box will provide detailed information regarding the airport’s</w:t>
      </w:r>
      <w:r w:rsidR="00674CB4">
        <w:rPr>
          <w:rFonts w:ascii="Times New Roman" w:hAnsi="Times New Roman"/>
          <w:i w:val="0"/>
          <w:sz w:val="24"/>
          <w:szCs w:val="24"/>
          <w:lang w:val="en-AU"/>
        </w:rPr>
        <w:t xml:space="preserve"> home state,</w:t>
      </w:r>
      <w:r w:rsidR="00101946">
        <w:rPr>
          <w:rFonts w:ascii="Times New Roman" w:hAnsi="Times New Roman"/>
          <w:i w:val="0"/>
          <w:sz w:val="24"/>
          <w:szCs w:val="24"/>
          <w:lang w:val="en-AU"/>
        </w:rPr>
        <w:t xml:space="preserve"> full name</w:t>
      </w:r>
      <w:r w:rsidR="00674CB4">
        <w:rPr>
          <w:rFonts w:ascii="Times New Roman" w:hAnsi="Times New Roman"/>
          <w:i w:val="0"/>
          <w:sz w:val="24"/>
          <w:szCs w:val="24"/>
          <w:lang w:val="en-AU"/>
        </w:rPr>
        <w:t>, and exact delay percentage</w:t>
      </w:r>
      <w:r w:rsidR="004C2CDF">
        <w:rPr>
          <w:rFonts w:ascii="Times New Roman" w:hAnsi="Times New Roman"/>
          <w:i w:val="0"/>
          <w:sz w:val="24"/>
          <w:szCs w:val="24"/>
          <w:lang w:val="en-AU"/>
        </w:rPr>
        <w:t xml:space="preserve"> for the selected year row</w:t>
      </w:r>
      <w:r w:rsidR="00B5628E">
        <w:rPr>
          <w:rFonts w:ascii="Times New Roman" w:hAnsi="Times New Roman"/>
          <w:i w:val="0"/>
          <w:sz w:val="24"/>
          <w:szCs w:val="24"/>
          <w:lang w:val="en-AU"/>
        </w:rPr>
        <w:t xml:space="preserve">. As well as </w:t>
      </w:r>
      <w:r w:rsidR="00101946">
        <w:rPr>
          <w:rFonts w:ascii="Times New Roman" w:hAnsi="Times New Roman"/>
          <w:i w:val="0"/>
          <w:sz w:val="24"/>
          <w:szCs w:val="24"/>
          <w:lang w:val="en-AU"/>
        </w:rPr>
        <w:t>showing the average delay percentage for</w:t>
      </w:r>
      <w:r w:rsidR="00B5628E">
        <w:rPr>
          <w:rFonts w:ascii="Times New Roman" w:hAnsi="Times New Roman"/>
          <w:i w:val="0"/>
          <w:sz w:val="24"/>
          <w:szCs w:val="24"/>
          <w:lang w:val="en-AU"/>
        </w:rPr>
        <w:t xml:space="preserve"> the</w:t>
      </w:r>
      <w:r w:rsidR="00101946">
        <w:rPr>
          <w:rFonts w:ascii="Times New Roman" w:hAnsi="Times New Roman"/>
          <w:i w:val="0"/>
          <w:sz w:val="24"/>
          <w:szCs w:val="24"/>
          <w:lang w:val="en-AU"/>
        </w:rPr>
        <w:t xml:space="preserve"> whole year range of 1999 to 2008</w:t>
      </w:r>
      <w:r w:rsidR="00B5628E">
        <w:rPr>
          <w:rFonts w:ascii="Times New Roman" w:hAnsi="Times New Roman"/>
          <w:i w:val="0"/>
          <w:sz w:val="24"/>
          <w:szCs w:val="24"/>
          <w:lang w:val="en-AU"/>
        </w:rPr>
        <w:t xml:space="preserve"> of the entire column</w:t>
      </w:r>
      <w:r w:rsidR="00101946">
        <w:rPr>
          <w:rFonts w:ascii="Times New Roman" w:hAnsi="Times New Roman"/>
          <w:i w:val="0"/>
          <w:sz w:val="24"/>
          <w:szCs w:val="24"/>
          <w:lang w:val="en-AU"/>
        </w:rPr>
        <w:t>.</w:t>
      </w:r>
    </w:p>
    <w:p w:rsidR="009B5C87" w:rsidRDefault="009B5C87" w:rsidP="009B5C87">
      <w:pPr>
        <w:pStyle w:val="BodyText"/>
        <w:jc w:val="both"/>
        <w:rPr>
          <w:rFonts w:ascii="Times New Roman" w:hAnsi="Times New Roman"/>
          <w:i w:val="0"/>
          <w:sz w:val="24"/>
          <w:szCs w:val="24"/>
          <w:lang w:val="en-AU"/>
        </w:rPr>
      </w:pPr>
    </w:p>
    <w:p w:rsidR="009B5C87" w:rsidRDefault="00A357B5" w:rsidP="009B5C87">
      <w:pPr>
        <w:pStyle w:val="BodyText"/>
        <w:jc w:val="both"/>
        <w:rPr>
          <w:rFonts w:ascii="Times New Roman" w:hAnsi="Times New Roman"/>
          <w:i w:val="0"/>
          <w:sz w:val="24"/>
          <w:szCs w:val="24"/>
          <w:lang w:val="en-AU"/>
        </w:rPr>
      </w:pPr>
      <w:r>
        <w:rPr>
          <w:rFonts w:ascii="Times New Roman" w:hAnsi="Times New Roman"/>
          <w:b/>
          <w:i w:val="0"/>
          <w:sz w:val="24"/>
          <w:szCs w:val="24"/>
          <w:lang w:val="en-AU"/>
        </w:rPr>
        <w:t xml:space="preserve">Highest Delay Percentage </w:t>
      </w:r>
      <w:r w:rsidR="00A42C1A">
        <w:rPr>
          <w:rFonts w:ascii="Times New Roman" w:hAnsi="Times New Roman"/>
          <w:b/>
          <w:i w:val="0"/>
          <w:sz w:val="24"/>
          <w:szCs w:val="24"/>
          <w:lang w:val="en-AU"/>
        </w:rPr>
        <w:t>Heatmap</w:t>
      </w:r>
      <w:r w:rsidR="009B5C87">
        <w:rPr>
          <w:rFonts w:ascii="Times New Roman" w:hAnsi="Times New Roman"/>
          <w:i w:val="0"/>
          <w:sz w:val="24"/>
          <w:szCs w:val="24"/>
          <w:lang w:val="en-AU"/>
        </w:rPr>
        <w:t>:</w:t>
      </w:r>
      <w:r w:rsidR="00D719D7">
        <w:rPr>
          <w:rFonts w:ascii="Times New Roman" w:hAnsi="Times New Roman"/>
          <w:i w:val="0"/>
          <w:sz w:val="24"/>
          <w:szCs w:val="24"/>
          <w:lang w:val="en-AU"/>
        </w:rPr>
        <w:t xml:space="preserve"> </w:t>
      </w:r>
      <w:r w:rsidR="00961C92">
        <w:rPr>
          <w:rFonts w:ascii="Times New Roman" w:hAnsi="Times New Roman"/>
          <w:i w:val="0"/>
          <w:sz w:val="24"/>
          <w:szCs w:val="24"/>
          <w:lang w:val="en-AU"/>
        </w:rPr>
        <w:t>Similarly, the r</w:t>
      </w:r>
      <w:r w:rsidR="00D719D7">
        <w:rPr>
          <w:rFonts w:ascii="Times New Roman" w:hAnsi="Times New Roman"/>
          <w:i w:val="0"/>
          <w:sz w:val="24"/>
          <w:szCs w:val="24"/>
          <w:lang w:val="en-AU"/>
        </w:rPr>
        <w:t>elative performance in percentage of delays is</w:t>
      </w:r>
      <w:r w:rsidR="009B5C87">
        <w:rPr>
          <w:rFonts w:ascii="Times New Roman" w:hAnsi="Times New Roman"/>
          <w:i w:val="0"/>
          <w:sz w:val="24"/>
          <w:szCs w:val="24"/>
          <w:lang w:val="en-AU"/>
        </w:rPr>
        <w:t xml:space="preserve"> </w:t>
      </w:r>
      <w:r w:rsidR="00D719D7">
        <w:rPr>
          <w:rFonts w:ascii="Times New Roman" w:hAnsi="Times New Roman"/>
          <w:i w:val="0"/>
          <w:sz w:val="24"/>
          <w:szCs w:val="24"/>
          <w:lang w:val="en-AU"/>
        </w:rPr>
        <w:t>identified using</w:t>
      </w:r>
      <w:r w:rsidR="003067C3">
        <w:rPr>
          <w:rFonts w:ascii="Times New Roman" w:hAnsi="Times New Roman"/>
          <w:i w:val="0"/>
          <w:sz w:val="24"/>
          <w:szCs w:val="24"/>
          <w:lang w:val="en-AU"/>
        </w:rPr>
        <w:t xml:space="preserve"> different tones</w:t>
      </w:r>
      <w:r w:rsidR="00D719D7">
        <w:rPr>
          <w:rFonts w:ascii="Times New Roman" w:hAnsi="Times New Roman"/>
          <w:i w:val="0"/>
          <w:sz w:val="24"/>
          <w:szCs w:val="24"/>
          <w:lang w:val="en-AU"/>
        </w:rPr>
        <w:t>, this time</w:t>
      </w:r>
      <w:r w:rsidR="00B85D0D">
        <w:rPr>
          <w:rFonts w:ascii="Times New Roman" w:hAnsi="Times New Roman"/>
          <w:i w:val="0"/>
          <w:sz w:val="24"/>
          <w:szCs w:val="24"/>
          <w:lang w:val="en-AU"/>
        </w:rPr>
        <w:t xml:space="preserve"> representing the range</w:t>
      </w:r>
      <w:r w:rsidR="00961C92">
        <w:rPr>
          <w:rFonts w:ascii="Times New Roman" w:hAnsi="Times New Roman"/>
          <w:i w:val="0"/>
          <w:sz w:val="24"/>
          <w:szCs w:val="24"/>
          <w:lang w:val="en-AU"/>
        </w:rPr>
        <w:t xml:space="preserve"> between 20% and 33% and</w:t>
      </w:r>
      <w:r w:rsidR="00D719D7">
        <w:rPr>
          <w:rFonts w:ascii="Times New Roman" w:hAnsi="Times New Roman"/>
          <w:i w:val="0"/>
          <w:sz w:val="24"/>
          <w:szCs w:val="24"/>
          <w:lang w:val="en-AU"/>
        </w:rPr>
        <w:t xml:space="preserve"> with the colour</w:t>
      </w:r>
      <w:r w:rsidR="003067C3">
        <w:rPr>
          <w:rFonts w:ascii="Times New Roman" w:hAnsi="Times New Roman"/>
          <w:i w:val="0"/>
          <w:sz w:val="24"/>
          <w:szCs w:val="24"/>
          <w:lang w:val="en-AU"/>
        </w:rPr>
        <w:t xml:space="preserve"> orange</w:t>
      </w:r>
      <w:r w:rsidR="00961C92">
        <w:rPr>
          <w:rFonts w:ascii="Times New Roman" w:hAnsi="Times New Roman"/>
          <w:i w:val="0"/>
          <w:sz w:val="24"/>
          <w:szCs w:val="24"/>
          <w:lang w:val="en-AU"/>
        </w:rPr>
        <w:t>. Lighter tones show a</w:t>
      </w:r>
      <w:r w:rsidR="00D719D7">
        <w:rPr>
          <w:rFonts w:ascii="Times New Roman" w:hAnsi="Times New Roman"/>
          <w:i w:val="0"/>
          <w:sz w:val="24"/>
          <w:szCs w:val="24"/>
          <w:lang w:val="en-AU"/>
        </w:rPr>
        <w:t xml:space="preserve"> lower</w:t>
      </w:r>
      <w:r w:rsidR="003067C3">
        <w:rPr>
          <w:rFonts w:ascii="Times New Roman" w:hAnsi="Times New Roman"/>
          <w:i w:val="0"/>
          <w:sz w:val="24"/>
          <w:szCs w:val="24"/>
          <w:lang w:val="en-AU"/>
        </w:rPr>
        <w:t xml:space="preserve"> percentage of delay</w:t>
      </w:r>
      <w:r w:rsidR="00D719D7">
        <w:rPr>
          <w:rFonts w:ascii="Times New Roman" w:hAnsi="Times New Roman"/>
          <w:i w:val="0"/>
          <w:sz w:val="24"/>
          <w:szCs w:val="24"/>
          <w:lang w:val="en-AU"/>
        </w:rPr>
        <w:t>s and darker tones indicating higher percentage of delays</w:t>
      </w:r>
      <w:r w:rsidR="003067C3">
        <w:rPr>
          <w:rFonts w:ascii="Times New Roman" w:hAnsi="Times New Roman"/>
          <w:i w:val="0"/>
          <w:sz w:val="24"/>
          <w:szCs w:val="24"/>
          <w:lang w:val="en-AU"/>
        </w:rPr>
        <w:t>.</w:t>
      </w:r>
      <w:r w:rsidR="00101946">
        <w:rPr>
          <w:rFonts w:ascii="Times New Roman" w:hAnsi="Times New Roman"/>
          <w:i w:val="0"/>
          <w:sz w:val="24"/>
          <w:szCs w:val="24"/>
          <w:lang w:val="en-AU"/>
        </w:rPr>
        <w:t xml:space="preserve"> Again, same as for the Lowest Delay Percentage </w:t>
      </w:r>
      <w:r w:rsidR="00101946">
        <w:rPr>
          <w:rFonts w:ascii="Times New Roman" w:hAnsi="Times New Roman"/>
          <w:i w:val="0"/>
          <w:sz w:val="24"/>
          <w:szCs w:val="24"/>
          <w:lang w:val="en-AU"/>
        </w:rPr>
        <w:lastRenderedPageBreak/>
        <w:t>Heatmap, h</w:t>
      </w:r>
      <w:r w:rsidR="00101946">
        <w:rPr>
          <w:rFonts w:ascii="Times New Roman" w:hAnsi="Times New Roman"/>
          <w:i w:val="0"/>
          <w:sz w:val="24"/>
          <w:szCs w:val="24"/>
          <w:lang w:val="en-AU"/>
        </w:rPr>
        <w:t xml:space="preserve">overing the mouse over an individual box will provide the airport’s </w:t>
      </w:r>
      <w:r w:rsidR="00674CB4">
        <w:rPr>
          <w:rFonts w:ascii="Times New Roman" w:hAnsi="Times New Roman"/>
          <w:i w:val="0"/>
          <w:sz w:val="24"/>
          <w:szCs w:val="24"/>
          <w:lang w:val="en-AU"/>
        </w:rPr>
        <w:t>home state,</w:t>
      </w:r>
      <w:r w:rsidR="004C2CDF">
        <w:rPr>
          <w:rFonts w:ascii="Times New Roman" w:hAnsi="Times New Roman"/>
          <w:i w:val="0"/>
          <w:sz w:val="24"/>
          <w:szCs w:val="24"/>
          <w:lang w:val="en-AU"/>
        </w:rPr>
        <w:t xml:space="preserve"> </w:t>
      </w:r>
      <w:r w:rsidR="004C2CDF">
        <w:rPr>
          <w:rFonts w:ascii="Times New Roman" w:hAnsi="Times New Roman"/>
          <w:i w:val="0"/>
          <w:sz w:val="24"/>
          <w:szCs w:val="24"/>
          <w:lang w:val="en-AU"/>
        </w:rPr>
        <w:t>full name</w:t>
      </w:r>
      <w:r w:rsidR="004C2CDF">
        <w:rPr>
          <w:rFonts w:ascii="Times New Roman" w:hAnsi="Times New Roman"/>
          <w:i w:val="0"/>
          <w:sz w:val="24"/>
          <w:szCs w:val="24"/>
          <w:lang w:val="en-AU"/>
        </w:rPr>
        <w:t>,</w:t>
      </w:r>
      <w:r w:rsidR="00B5628E">
        <w:rPr>
          <w:rFonts w:ascii="Times New Roman" w:hAnsi="Times New Roman"/>
          <w:i w:val="0"/>
          <w:sz w:val="24"/>
          <w:szCs w:val="24"/>
          <w:lang w:val="en-AU"/>
        </w:rPr>
        <w:t xml:space="preserve"> </w:t>
      </w:r>
      <w:r w:rsidR="00101946">
        <w:rPr>
          <w:rFonts w:ascii="Times New Roman" w:hAnsi="Times New Roman"/>
          <w:i w:val="0"/>
          <w:sz w:val="24"/>
          <w:szCs w:val="24"/>
          <w:lang w:val="en-AU"/>
        </w:rPr>
        <w:t>the</w:t>
      </w:r>
      <w:r w:rsidR="00B5628E">
        <w:rPr>
          <w:rFonts w:ascii="Times New Roman" w:hAnsi="Times New Roman"/>
          <w:i w:val="0"/>
          <w:sz w:val="24"/>
          <w:szCs w:val="24"/>
          <w:lang w:val="en-AU"/>
        </w:rPr>
        <w:t xml:space="preserve"> exact delay percentage</w:t>
      </w:r>
      <w:r w:rsidR="004C2CDF">
        <w:rPr>
          <w:rFonts w:ascii="Times New Roman" w:hAnsi="Times New Roman"/>
          <w:i w:val="0"/>
          <w:sz w:val="24"/>
          <w:szCs w:val="24"/>
          <w:lang w:val="en-AU"/>
        </w:rPr>
        <w:t xml:space="preserve"> for the year</w:t>
      </w:r>
      <w:r w:rsidR="00B5628E">
        <w:rPr>
          <w:rFonts w:ascii="Times New Roman" w:hAnsi="Times New Roman"/>
          <w:i w:val="0"/>
          <w:sz w:val="24"/>
          <w:szCs w:val="24"/>
          <w:lang w:val="en-AU"/>
        </w:rPr>
        <w:t>, and the average delay percentag</w:t>
      </w:r>
      <w:bookmarkStart w:id="0" w:name="_GoBack"/>
      <w:bookmarkEnd w:id="0"/>
      <w:r w:rsidR="00B5628E">
        <w:rPr>
          <w:rFonts w:ascii="Times New Roman" w:hAnsi="Times New Roman"/>
          <w:i w:val="0"/>
          <w:sz w:val="24"/>
          <w:szCs w:val="24"/>
          <w:lang w:val="en-AU"/>
        </w:rPr>
        <w:t>e of the entire year range.</w:t>
      </w:r>
    </w:p>
    <w:p w:rsidR="009B5C87" w:rsidRDefault="009B5C87"/>
    <w:p w:rsidR="00551121" w:rsidRDefault="003067C3">
      <w:pPr>
        <w:rPr>
          <w:rFonts w:ascii="Times New Roman" w:eastAsia="Times New Roman" w:hAnsi="Times New Roman" w:cs="Times New Roman"/>
          <w:b/>
          <w:iCs/>
          <w:sz w:val="24"/>
          <w:szCs w:val="24"/>
          <w:lang w:eastAsia="x-none"/>
        </w:rPr>
      </w:pPr>
      <w:r>
        <w:rPr>
          <w:rFonts w:ascii="Times New Roman" w:eastAsia="Times New Roman" w:hAnsi="Times New Roman" w:cs="Times New Roman"/>
          <w:b/>
          <w:iCs/>
          <w:sz w:val="24"/>
          <w:szCs w:val="24"/>
          <w:lang w:eastAsia="x-none"/>
        </w:rPr>
        <w:t>Airport in State of USA Map</w:t>
      </w:r>
      <w:r w:rsidR="00A357B5" w:rsidRPr="00A357B5">
        <w:rPr>
          <w:rFonts w:ascii="Times New Roman" w:eastAsia="Times New Roman" w:hAnsi="Times New Roman" w:cs="Times New Roman"/>
          <w:b/>
          <w:iCs/>
          <w:sz w:val="24"/>
          <w:szCs w:val="24"/>
          <w:lang w:eastAsia="x-none"/>
        </w:rPr>
        <w:t>:</w:t>
      </w:r>
    </w:p>
    <w:p w:rsidR="00B85D0D" w:rsidRPr="00B85D0D" w:rsidRDefault="00B85D0D">
      <w:pPr>
        <w:rPr>
          <w:rFonts w:ascii="Times New Roman" w:eastAsia="Times New Roman" w:hAnsi="Times New Roman" w:cs="Times New Roman"/>
          <w:iCs/>
          <w:sz w:val="24"/>
          <w:szCs w:val="24"/>
          <w:lang w:eastAsia="x-none"/>
        </w:rPr>
      </w:pPr>
      <w:r>
        <w:rPr>
          <w:rFonts w:ascii="Times New Roman" w:eastAsia="Times New Roman" w:hAnsi="Times New Roman" w:cs="Times New Roman"/>
          <w:iCs/>
          <w:sz w:val="24"/>
          <w:szCs w:val="24"/>
          <w:lang w:eastAsia="x-none"/>
        </w:rPr>
        <w:t>The map shows every state of the US that possesses at least one airport and differentiates these states using different colours. Hovering the mouse over any one of these states will interactively highlight t</w:t>
      </w:r>
      <w:r w:rsidR="001C7AEA">
        <w:rPr>
          <w:rFonts w:ascii="Times New Roman" w:eastAsia="Times New Roman" w:hAnsi="Times New Roman" w:cs="Times New Roman"/>
          <w:iCs/>
          <w:sz w:val="24"/>
          <w:szCs w:val="24"/>
          <w:lang w:eastAsia="x-none"/>
        </w:rPr>
        <w:t>he same state</w:t>
      </w:r>
      <w:r>
        <w:rPr>
          <w:rFonts w:ascii="Times New Roman" w:eastAsia="Times New Roman" w:hAnsi="Times New Roman" w:cs="Times New Roman"/>
          <w:iCs/>
          <w:sz w:val="24"/>
          <w:szCs w:val="24"/>
          <w:lang w:eastAsia="x-none"/>
        </w:rPr>
        <w:t xml:space="preserve"> column</w:t>
      </w:r>
      <w:r w:rsidR="001C7AEA">
        <w:rPr>
          <w:rFonts w:ascii="Times New Roman" w:eastAsia="Times New Roman" w:hAnsi="Times New Roman" w:cs="Times New Roman"/>
          <w:iCs/>
          <w:sz w:val="24"/>
          <w:szCs w:val="24"/>
          <w:lang w:eastAsia="x-none"/>
        </w:rPr>
        <w:t>(</w:t>
      </w:r>
      <w:r>
        <w:rPr>
          <w:rFonts w:ascii="Times New Roman" w:eastAsia="Times New Roman" w:hAnsi="Times New Roman" w:cs="Times New Roman"/>
          <w:iCs/>
          <w:sz w:val="24"/>
          <w:szCs w:val="24"/>
          <w:lang w:eastAsia="x-none"/>
        </w:rPr>
        <w:t>s</w:t>
      </w:r>
      <w:r w:rsidR="001C7AEA">
        <w:rPr>
          <w:rFonts w:ascii="Times New Roman" w:eastAsia="Times New Roman" w:hAnsi="Times New Roman" w:cs="Times New Roman"/>
          <w:iCs/>
          <w:sz w:val="24"/>
          <w:szCs w:val="24"/>
          <w:lang w:eastAsia="x-none"/>
        </w:rPr>
        <w:t>) (if found)</w:t>
      </w:r>
      <w:r w:rsidR="00B63E02">
        <w:rPr>
          <w:rFonts w:ascii="Times New Roman" w:eastAsia="Times New Roman" w:hAnsi="Times New Roman" w:cs="Times New Roman"/>
          <w:iCs/>
          <w:sz w:val="24"/>
          <w:szCs w:val="24"/>
          <w:lang w:eastAsia="x-none"/>
        </w:rPr>
        <w:t xml:space="preserve"> on</w:t>
      </w:r>
      <w:r>
        <w:rPr>
          <w:rFonts w:ascii="Times New Roman" w:eastAsia="Times New Roman" w:hAnsi="Times New Roman" w:cs="Times New Roman"/>
          <w:iCs/>
          <w:sz w:val="24"/>
          <w:szCs w:val="24"/>
          <w:lang w:eastAsia="x-none"/>
        </w:rPr>
        <w:t xml:space="preserve"> each heatmap</w:t>
      </w:r>
      <w:r w:rsidR="001C7AEA">
        <w:rPr>
          <w:rFonts w:ascii="Times New Roman" w:eastAsia="Times New Roman" w:hAnsi="Times New Roman" w:cs="Times New Roman"/>
          <w:iCs/>
          <w:sz w:val="24"/>
          <w:szCs w:val="24"/>
          <w:lang w:eastAsia="x-none"/>
        </w:rPr>
        <w:t>. Conversely hovering the mouse over any state of any of the heatmaps will highlight exclusively that state on the map.</w:t>
      </w:r>
    </w:p>
    <w:p w:rsidR="00D64335" w:rsidRPr="001C7AEA" w:rsidRDefault="001C7AEA">
      <w:pPr>
        <w:rPr>
          <w:rFonts w:ascii="Times New Roman" w:eastAsia="Times New Roman" w:hAnsi="Times New Roman" w:cs="Times New Roman"/>
          <w:iCs/>
          <w:sz w:val="24"/>
          <w:szCs w:val="24"/>
          <w:lang w:eastAsia="x-none"/>
        </w:rPr>
      </w:pPr>
      <w:r>
        <w:rPr>
          <w:rFonts w:ascii="Times New Roman" w:eastAsia="Times New Roman" w:hAnsi="Times New Roman" w:cs="Times New Roman"/>
          <w:iCs/>
          <w:sz w:val="24"/>
          <w:szCs w:val="24"/>
          <w:lang w:eastAsia="x-none"/>
        </w:rPr>
        <w:t>Also, highlighting a single airport of any of the heatmaps will highlight the same airport column in the other heatmap (if found) as well as highlight the state that airport belonged to on the map.</w:t>
      </w:r>
    </w:p>
    <w:p w:rsidR="00D64335" w:rsidRPr="00A357B5" w:rsidRDefault="00D64335">
      <w:pPr>
        <w:rPr>
          <w:rFonts w:ascii="Times New Roman" w:eastAsia="Times New Roman" w:hAnsi="Times New Roman" w:cs="Times New Roman"/>
          <w:b/>
          <w:iCs/>
          <w:sz w:val="24"/>
          <w:szCs w:val="24"/>
          <w:lang w:eastAsia="x-none"/>
        </w:rPr>
      </w:pPr>
    </w:p>
    <w:p w:rsidR="00551121" w:rsidRDefault="00551121"/>
    <w:sectPr w:rsidR="005511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9D5"/>
    <w:rsid w:val="00101946"/>
    <w:rsid w:val="001429D5"/>
    <w:rsid w:val="001C7AEA"/>
    <w:rsid w:val="003067C3"/>
    <w:rsid w:val="004C2CDF"/>
    <w:rsid w:val="00551121"/>
    <w:rsid w:val="00674CB4"/>
    <w:rsid w:val="00922B4A"/>
    <w:rsid w:val="00961C92"/>
    <w:rsid w:val="009B5C87"/>
    <w:rsid w:val="00A357B5"/>
    <w:rsid w:val="00A42C1A"/>
    <w:rsid w:val="00B5628E"/>
    <w:rsid w:val="00B63E02"/>
    <w:rsid w:val="00B85D0D"/>
    <w:rsid w:val="00C21D9C"/>
    <w:rsid w:val="00C27980"/>
    <w:rsid w:val="00D64335"/>
    <w:rsid w:val="00D719D7"/>
    <w:rsid w:val="00DB71D9"/>
    <w:rsid w:val="00E53601"/>
    <w:rsid w:val="00F26F19"/>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DC341"/>
  <w15:chartTrackingRefBased/>
  <w15:docId w15:val="{B47478DF-15DC-4030-835C-AEF16073E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9B5C87"/>
    <w:pPr>
      <w:spacing w:after="0" w:line="240" w:lineRule="auto"/>
    </w:pPr>
    <w:rPr>
      <w:rFonts w:ascii="Arial" w:eastAsia="Times New Roman" w:hAnsi="Arial" w:cs="Times New Roman"/>
      <w:i/>
      <w:iCs/>
      <w:szCs w:val="20"/>
      <w:lang w:val="x-none" w:eastAsia="x-none"/>
    </w:rPr>
  </w:style>
  <w:style w:type="character" w:customStyle="1" w:styleId="BodyTextChar">
    <w:name w:val="Body Text Char"/>
    <w:basedOn w:val="DefaultParagraphFont"/>
    <w:link w:val="BodyText"/>
    <w:semiHidden/>
    <w:rsid w:val="009B5C87"/>
    <w:rPr>
      <w:rFonts w:ascii="Arial" w:eastAsia="Times New Roman" w:hAnsi="Arial" w:cs="Times New Roman"/>
      <w:i/>
      <w:iCs/>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41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Choi</dc:creator>
  <cp:keywords/>
  <dc:description/>
  <cp:lastModifiedBy>Young Choi</cp:lastModifiedBy>
  <cp:revision>9</cp:revision>
  <dcterms:created xsi:type="dcterms:W3CDTF">2017-10-28T04:35:00Z</dcterms:created>
  <dcterms:modified xsi:type="dcterms:W3CDTF">2017-10-29T01:00:00Z</dcterms:modified>
</cp:coreProperties>
</file>