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2"/>
          <w:szCs w:val="72"/>
          <w:color w:val="auto"/>
        </w:rPr>
        <w:t>ABCD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444500</wp:posOffset>
                </wp:positionV>
                <wp:extent cx="0" cy="270637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7063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6pt,35pt" to="13.6pt,248.1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5746750</wp:posOffset>
                </wp:positionH>
                <wp:positionV relativeFrom="paragraph">
                  <wp:posOffset>444500</wp:posOffset>
                </wp:positionV>
                <wp:extent cx="0" cy="52641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6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2.5pt,35pt" to="452.5pt,76.4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448945</wp:posOffset>
                </wp:positionV>
                <wp:extent cx="558292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9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25pt,35.35pt" to="452.85pt,35.35pt" o:allowincell="f" strokecolor="#000000" strokeweight="0.719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Analytical Procedures for the Drug Substance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0"/>
        </w:trPr>
        <w:tc>
          <w:tcPr>
            <w:tcW w:w="5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Internal Number</w:t>
            </w:r>
          </w:p>
        </w:tc>
      </w:tr>
      <w:tr>
        <w:trPr>
          <w:trHeight w:val="359"/>
        </w:trPr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BEA 2180 BR</w:t>
            </w: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04/016</w:t>
            </w:r>
          </w:p>
        </w:tc>
      </w:tr>
      <w:tr>
        <w:trPr>
          <w:trHeight w:val="23"/>
        </w:trPr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4"/>
        </w:trPr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Document Number</w:t>
            </w:r>
          </w:p>
        </w:tc>
      </w:tr>
      <w:tr>
        <w:trPr>
          <w:trHeight w:val="359"/>
        </w:trPr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U04-1056-02</w:t>
            </w:r>
          </w:p>
        </w:tc>
      </w:tr>
      <w:tr>
        <w:trPr>
          <w:trHeight w:val="23"/>
        </w:trPr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0"/>
        </w:trPr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Date</w:t>
            </w:r>
          </w:p>
        </w:tc>
      </w:tr>
      <w:tr>
        <w:trPr>
          <w:trHeight w:val="359"/>
        </w:trPr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22 Feb 2007</w:t>
            </w:r>
          </w:p>
        </w:tc>
      </w:tr>
      <w:tr>
        <w:trPr>
          <w:trHeight w:val="22"/>
        </w:trPr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0"/>
        </w:trPr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Page</w:t>
            </w:r>
          </w:p>
        </w:tc>
      </w:tr>
      <w:tr>
        <w:trPr>
          <w:trHeight w:val="359"/>
        </w:trPr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 of 13</w:t>
            </w:r>
          </w:p>
        </w:tc>
      </w:tr>
      <w:tr>
        <w:trPr>
          <w:trHeight w:val="23"/>
        </w:trPr>
        <w:tc>
          <w:tcPr>
            <w:tcW w:w="5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5746750</wp:posOffset>
                </wp:positionH>
                <wp:positionV relativeFrom="paragraph">
                  <wp:posOffset>-873760</wp:posOffset>
                </wp:positionV>
                <wp:extent cx="0" cy="132715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327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2.5pt,-68.7999pt" to="452.5pt,35.7pt" o:allowincell="f" strokecolor="#000000" strokeweight="0.72pt"/>
            </w:pict>
          </mc:Fallback>
        </mc:AlternateConten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Proprietary confidential information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© 2007 Boehringer Ingelheim International GmbH or one or more of its affiliated companies</w:t>
      </w: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This document may not - in full or in part - be passed on, reproduced, published or otherwise used without prior written permission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27940</wp:posOffset>
                </wp:positionV>
                <wp:extent cx="558292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9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25pt,2.2pt" to="452.85pt,2.2pt" o:allowincell="f" strokecolor="#000000" strokeweight="0.72pt"/>
            </w:pict>
          </mc:Fallback>
        </mc:AlternateConten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Introduction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left="260" w:right="260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This document presents descriptions of the non-compendial chromatographic procedures that are used to control the drug substance BEA 2180 BR.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5217160</wp:posOffset>
                </wp:positionV>
                <wp:extent cx="582485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65pt,410.8pt" to="466.3pt,410.8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8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Investigational Medicinal Product Documentation</w:t>
      </w:r>
    </w:p>
    <w:p>
      <w:pPr>
        <w:ind w:left="26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BEA 2180 BR – Version 01 (trial 1205.14)</w:t>
      </w:r>
    </w:p>
    <w:p>
      <w:pPr>
        <w:sectPr>
          <w:pgSz w:w="11900" w:h="16840" w:orient="portrait"/>
          <w:cols w:equalWidth="0" w:num="1">
            <w:col w:w="9060"/>
          </w:cols>
          <w:pgMar w:left="1440" w:top="679" w:right="1400" w:bottom="0" w:gutter="0" w:footer="0" w:header="0"/>
        </w:sectPr>
      </w:pPr>
    </w:p>
    <w:bookmarkStart w:id="1" w:name="page2"/>
    <w:bookmarkEnd w:id="1"/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0"/>
        </w:trPr>
        <w:tc>
          <w:tcPr>
            <w:tcW w:w="51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Analytical Procedures for the Drug Substance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Internal Number</w:t>
            </w:r>
          </w:p>
        </w:tc>
        <w:tc>
          <w:tcPr>
            <w:tcW w:w="170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Page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04/016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 of 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5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5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4.8pt,30.3pt" to="84.8pt,80.8pt" o:allowincell="f" strokecolor="#000000" strokeweight="0.71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6661150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24.5pt,30.3pt" to="524.5pt,80.8pt" o:allowincell="f" strokecolor="#000000" strokeweight="0.72pt">
                <w10:wrap anchorx="page" anchory="page"/>
              </v:line>
            </w:pict>
          </mc:Fallback>
        </mc:AlternateContent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Proprietary confidential information © 2007 Boehringer Ingelheim International GmbH or one or more of its affiliated companies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62230</wp:posOffset>
                </wp:positionV>
                <wp:extent cx="559308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45pt,4.9pt" to="452.85pt,4.9pt" o:allowincell="f" strokecolor="#000000" strokeweight="0.72pt"/>
            </w:pict>
          </mc:Fallback>
        </mc:AlternateContent>
      </w: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BEA 2180 BR: Purity by HPLC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Principle: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60" w:right="220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This HPLC method determines the purity of the drug substance BEA 2180 BR. The concentrations of impurities are reported as percent, quantified against a 0.5% solution of the drug substance.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Reagents: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Potassium dihydrogen phosphate, KH2PO4, anhydrous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Phosphoric acid 85%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Acetonitrile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Water, taken from a Millipore Milli-Q water purification system or similar system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Chromatographic conditions: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Pump</w:t>
            </w:r>
          </w:p>
        </w:tc>
        <w:tc>
          <w:tcPr>
            <w:tcW w:w="6600" w:type="dxa"/>
            <w:vAlign w:val="bottom"/>
            <w:gridSpan w:val="3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Constant-flow pump, gradient system e.g. Agilent 1100</w:t>
            </w:r>
          </w:p>
        </w:tc>
      </w:tr>
      <w:tr>
        <w:trPr>
          <w:trHeight w:val="253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Injection system</w:t>
            </w:r>
          </w:p>
        </w:tc>
        <w:tc>
          <w:tcPr>
            <w:tcW w:w="6600" w:type="dxa"/>
            <w:vAlign w:val="bottom"/>
            <w:gridSpan w:val="3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auto injector e.g. Agilent 1100</w:t>
            </w:r>
          </w:p>
        </w:tc>
      </w:tr>
      <w:tr>
        <w:trPr>
          <w:trHeight w:val="253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Injection volume</w:t>
            </w:r>
          </w:p>
        </w:tc>
        <w:tc>
          <w:tcPr>
            <w:tcW w:w="9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4.0 µL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3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Column</w:t>
            </w:r>
          </w:p>
        </w:tc>
        <w:tc>
          <w:tcPr>
            <w:tcW w:w="262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150 mm x 4.6 mm i.d.</w:t>
            </w: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3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Stationary phase</w:t>
            </w:r>
          </w:p>
        </w:tc>
        <w:tc>
          <w:tcPr>
            <w:tcW w:w="6600" w:type="dxa"/>
            <w:vAlign w:val="bottom"/>
            <w:gridSpan w:val="3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Inertsil ODS 2, 5 µm particle size</w:t>
            </w:r>
          </w:p>
        </w:tc>
      </w:tr>
      <w:tr>
        <w:trPr>
          <w:trHeight w:val="253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Eluent A</w:t>
            </w:r>
          </w:p>
        </w:tc>
        <w:tc>
          <w:tcPr>
            <w:tcW w:w="6600" w:type="dxa"/>
            <w:vAlign w:val="bottom"/>
            <w:gridSpan w:val="3"/>
          </w:tcPr>
          <w:p>
            <w:pPr>
              <w:ind w:left="24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0.3% aqueous solution of KH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PO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  <w:vertAlign w:val="subscript"/>
              </w:rPr>
              <w:t>4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, adjusted to pH 2.5 with H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PO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  <w:vertAlign w:val="subscript"/>
              </w:rPr>
              <w:t>4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 xml:space="preserve"> 85 %</w:t>
            </w:r>
          </w:p>
        </w:tc>
      </w:tr>
      <w:tr>
        <w:trPr>
          <w:trHeight w:val="252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Eluent B</w:t>
            </w:r>
          </w:p>
        </w:tc>
        <w:tc>
          <w:tcPr>
            <w:tcW w:w="262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Acetonitrile</w:t>
            </w: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3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Linear Gradient</w:t>
            </w:r>
          </w:p>
        </w:tc>
        <w:tc>
          <w:tcPr>
            <w:tcW w:w="9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0 min</w:t>
            </w:r>
          </w:p>
        </w:tc>
        <w:tc>
          <w:tcPr>
            <w:tcW w:w="16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85% eluent A</w:t>
            </w:r>
          </w:p>
        </w:tc>
        <w:tc>
          <w:tcPr>
            <w:tcW w:w="39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15% eluent B</w:t>
            </w:r>
          </w:p>
        </w:tc>
      </w:tr>
      <w:tr>
        <w:trPr>
          <w:trHeight w:val="253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2 min</w:t>
            </w:r>
          </w:p>
        </w:tc>
        <w:tc>
          <w:tcPr>
            <w:tcW w:w="1680" w:type="dxa"/>
            <w:vAlign w:val="bottom"/>
          </w:tcPr>
          <w:p>
            <w:pPr>
              <w:jc w:val="right"/>
              <w:ind w:right="3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75% elunet A</w:t>
            </w:r>
          </w:p>
        </w:tc>
        <w:tc>
          <w:tcPr>
            <w:tcW w:w="39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25% eluent B</w:t>
            </w:r>
          </w:p>
        </w:tc>
      </w:tr>
      <w:tr>
        <w:trPr>
          <w:trHeight w:val="253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2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10 min 75% eluent A</w:t>
            </w:r>
          </w:p>
        </w:tc>
        <w:tc>
          <w:tcPr>
            <w:tcW w:w="39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25% eluent B</w:t>
            </w:r>
          </w:p>
        </w:tc>
      </w:tr>
      <w:tr>
        <w:trPr>
          <w:trHeight w:val="253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20" w:type="dxa"/>
            <w:vAlign w:val="bottom"/>
            <w:gridSpan w:val="2"/>
          </w:tcPr>
          <w:p>
            <w:pPr>
              <w:jc w:val="right"/>
              <w:ind w:right="3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22 min 30% eluent A</w:t>
            </w:r>
          </w:p>
        </w:tc>
        <w:tc>
          <w:tcPr>
            <w:tcW w:w="39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70% eluent B</w:t>
            </w:r>
          </w:p>
        </w:tc>
      </w:tr>
      <w:tr>
        <w:trPr>
          <w:trHeight w:val="250"/>
        </w:trPr>
        <w:tc>
          <w:tcPr>
            <w:tcW w:w="1740" w:type="dxa"/>
            <w:vAlign w:val="bottom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Run time</w:t>
            </w:r>
          </w:p>
        </w:tc>
        <w:tc>
          <w:tcPr>
            <w:tcW w:w="940" w:type="dxa"/>
            <w:vAlign w:val="bottom"/>
          </w:tcPr>
          <w:p>
            <w:pPr>
              <w:ind w:left="2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25 min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78"/>
        </w:trPr>
        <w:tc>
          <w:tcPr>
            <w:tcW w:w="43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Conditioning time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 min (post run time)</w:t>
            </w: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3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Temperature</w:t>
            </w:r>
          </w:p>
        </w:tc>
        <w:tc>
          <w:tcPr>
            <w:tcW w:w="9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45°C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3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Flow rate</w:t>
            </w:r>
          </w:p>
        </w:tc>
        <w:tc>
          <w:tcPr>
            <w:tcW w:w="262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1.3 mL/min</w:t>
            </w: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3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Detector</w:t>
            </w:r>
          </w:p>
        </w:tc>
        <w:tc>
          <w:tcPr>
            <w:tcW w:w="6600" w:type="dxa"/>
            <w:vAlign w:val="bottom"/>
            <w:gridSpan w:val="3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UV detector (e.g.Agilent 1100)</w:t>
            </w:r>
          </w:p>
        </w:tc>
      </w:tr>
      <w:tr>
        <w:trPr>
          <w:trHeight w:val="286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Wavelength</w:t>
            </w:r>
          </w:p>
        </w:tc>
        <w:tc>
          <w:tcPr>
            <w:tcW w:w="94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208 nm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Solutions: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Blank solution: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Acetonitrile/Water 1+9 (v/v).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Reference Solution: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Dilute 100 µl of the sample solution with acetonitrile/water 1+9 (v/v) to make 20.0 ml.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Prepare two separate standard solutions A and B by using both test solutions.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System suitability solution A (0.05% solution):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Dilute one reference solution (0.5%) 1:10 using acetonitrile/Water 1+9 (v/v).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1198880</wp:posOffset>
                </wp:positionV>
                <wp:extent cx="582485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65pt,94.4pt" to="466.3pt,94.4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Investigational Medicinal Product Documentation</w:t>
      </w:r>
    </w:p>
    <w:p>
      <w:pPr>
        <w:ind w:left="26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BEA 2180 BR – Version 01 (trial 1205.14)</w:t>
      </w:r>
    </w:p>
    <w:p>
      <w:pPr>
        <w:sectPr>
          <w:pgSz w:w="11900" w:h="16840" w:orient="portrait"/>
          <w:cols w:equalWidth="0" w:num="1">
            <w:col w:w="9060"/>
          </w:cols>
          <w:pgMar w:left="1440" w:top="586" w:right="1400" w:bottom="0" w:gutter="0" w:footer="0" w:header="0"/>
        </w:sectPr>
      </w:pPr>
    </w:p>
    <w:bookmarkStart w:id="2" w:name="page3"/>
    <w:bookmarkEnd w:id="2"/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0"/>
        </w:trPr>
        <w:tc>
          <w:tcPr>
            <w:tcW w:w="51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Analytical Procedures for the Drug Substance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Internal Number</w:t>
            </w:r>
          </w:p>
        </w:tc>
        <w:tc>
          <w:tcPr>
            <w:tcW w:w="170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Page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04/016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 of 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5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5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4.8pt,30.3pt" to="84.8pt,80.8pt" o:allowincell="f" strokecolor="#000000" strokeweight="0.71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6661150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24.5pt,30.3pt" to="524.5pt,80.8pt" o:allowincell="f" strokecolor="#000000" strokeweight="0.72pt">
                <w10:wrap anchorx="page" anchory="page"/>
              </v:line>
            </w:pict>
          </mc:Fallback>
        </mc:AlternateContent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Proprietary confidential information © 2007 Boehringer Ingelheim International GmbH or one or more of its affiliated companies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62230</wp:posOffset>
                </wp:positionV>
                <wp:extent cx="559308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45pt,4.9pt" to="452.85pt,4.9pt" o:allowincell="f" strokecolor="#000000" strokeweight="0.72pt"/>
            </w:pict>
          </mc:Fallback>
        </mc:AlternateContent>
      </w: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System suitability solution B (resolution, tailing factor):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60" w:right="1060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Dissolve approx. 50 mg BEA 2180 BR and approx. 0.15% BEA 2178 in 20.0 ml Acetonitrile/Water 1+9 (v/v).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Test solution: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60" w:right="1640"/>
        <w:spacing w:after="0" w:line="2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Dissolve approx. 50 mg of the test sample, accurately weighed, in 20.0 ml acetonitrile/water 1+9 (v/v). Prepare two separate test solutions (A and B).</w:t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System suitability: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260" w:right="200"/>
        <w:spacing w:after="0" w:line="2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System suitability solution A (0.05% solution): quantitation of the resulting chromatographic peak must be possible (e.g. visual evaluation or signal-to-noise ratio not less than 10:1)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 w:righ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Repeatability: The relative standard deviation of the injections of the reference solution (0.5% solution) must be not more than 0.5%.</w:t>
      </w:r>
    </w:p>
    <w:p>
      <w:pPr>
        <w:ind w:left="260" w:right="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Resolution: The resolution between the peak for BEA 2180 BR and the impurity BEA 2178 should be better than 1.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Peak shape: The tailing factor of BEA 2180 BR peak must be in the range from 0.8 to 1.5.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following retention times have been determined for the impurities:</w:t>
      </w:r>
    </w:p>
    <w:p>
      <w:pPr>
        <w:spacing w:after="0" w:line="19" w:lineRule="exact"/>
        <w:rPr>
          <w:sz w:val="20"/>
          <w:szCs w:val="20"/>
          <w:color w:val="auto"/>
        </w:rPr>
      </w:pPr>
    </w:p>
    <w:tbl>
      <w:tblPr>
        <w:tblLayout w:type="fixed"/>
        <w:tblInd w:w="2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0"/>
        </w:trPr>
        <w:tc>
          <w:tcPr>
            <w:tcW w:w="292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Drug Substance or Impurity</w:t>
            </w:r>
          </w:p>
        </w:tc>
        <w:tc>
          <w:tcPr>
            <w:tcW w:w="16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Retention time</w:t>
            </w:r>
          </w:p>
        </w:tc>
      </w:tr>
      <w:tr>
        <w:trPr>
          <w:trHeight w:val="20"/>
        </w:trPr>
        <w:tc>
          <w:tcPr>
            <w:tcW w:w="29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2"/>
        </w:trPr>
        <w:tc>
          <w:tcPr>
            <w:tcW w:w="29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00"/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BEA 2180 BR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ca. 14.4 min</w:t>
            </w:r>
          </w:p>
        </w:tc>
      </w:tr>
      <w:tr>
        <w:trPr>
          <w:trHeight w:val="270"/>
        </w:trPr>
        <w:tc>
          <w:tcPr>
            <w:tcW w:w="29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00"/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Methsocopolamine bromide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ca. 2.7 min</w:t>
            </w:r>
          </w:p>
        </w:tc>
      </w:tr>
      <w:tr>
        <w:trPr>
          <w:trHeight w:val="272"/>
        </w:trPr>
        <w:tc>
          <w:tcPr>
            <w:tcW w:w="29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00"/>
              <w:spacing w:after="0" w:line="2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CDBG 262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ca. 13.9 min</w:t>
            </w:r>
          </w:p>
        </w:tc>
      </w:tr>
      <w:tr>
        <w:trPr>
          <w:trHeight w:val="270"/>
        </w:trPr>
        <w:tc>
          <w:tcPr>
            <w:tcW w:w="29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00"/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BEA 2178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ca. 14.1 min</w:t>
            </w:r>
          </w:p>
        </w:tc>
      </w:tr>
      <w:tr>
        <w:trPr>
          <w:trHeight w:val="272"/>
        </w:trPr>
        <w:tc>
          <w:tcPr>
            <w:tcW w:w="29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00"/>
              <w:spacing w:after="0" w:line="2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Diphenylpropionamide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ca. 16.1 min</w:t>
            </w:r>
          </w:p>
        </w:tc>
      </w:tr>
      <w:tr>
        <w:trPr>
          <w:trHeight w:val="273"/>
        </w:trPr>
        <w:tc>
          <w:tcPr>
            <w:tcW w:w="29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0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CDBG 258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ca. 19.3 min</w:t>
            </w:r>
          </w:p>
        </w:tc>
      </w:tr>
      <w:tr>
        <w:trPr>
          <w:trHeight w:val="20"/>
        </w:trPr>
        <w:tc>
          <w:tcPr>
            <w:tcW w:w="29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3975735</wp:posOffset>
                </wp:positionV>
                <wp:extent cx="582485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65pt,313.05pt" to="466.3pt,313.05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Investigational Medicinal Product Documentation</w:t>
      </w:r>
    </w:p>
    <w:p>
      <w:pPr>
        <w:ind w:left="26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BEA 2180 BR – Version 01 (trial 1205.14)</w:t>
      </w:r>
    </w:p>
    <w:p>
      <w:pPr>
        <w:sectPr>
          <w:pgSz w:w="11900" w:h="16840" w:orient="portrait"/>
          <w:cols w:equalWidth="0" w:num="1">
            <w:col w:w="9060"/>
          </w:cols>
          <w:pgMar w:left="1440" w:top="586" w:right="1400" w:bottom="0" w:gutter="0" w:footer="0" w:header="0"/>
        </w:sectPr>
      </w:pPr>
    </w:p>
    <w:bookmarkStart w:id="3" w:name="page4"/>
    <w:bookmarkEnd w:id="3"/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0"/>
        </w:trPr>
        <w:tc>
          <w:tcPr>
            <w:tcW w:w="51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Analytical Procedures for the Drug Substance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Internal Number</w:t>
            </w:r>
          </w:p>
        </w:tc>
        <w:tc>
          <w:tcPr>
            <w:tcW w:w="170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Page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04/016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 of 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5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5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4.8pt,30.3pt" to="84.8pt,80.8pt" o:allowincell="f" strokecolor="#000000" strokeweight="0.71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6661150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24.5pt,30.3pt" to="524.5pt,80.8pt" o:allowincell="f" strokecolor="#000000" strokeweight="0.72pt">
                <w10:wrap anchorx="page" anchory="page"/>
              </v:line>
            </w:pict>
          </mc:Fallback>
        </mc:AlternateContent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Proprietary confidential information © 2007 Boehringer Ingelheim International GmbH or one or more of its affiliated companies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62230</wp:posOffset>
                </wp:positionV>
                <wp:extent cx="5593080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45pt,4.9pt" to="452.85pt,4.9pt" o:allowincell="f" strokecolor="#000000" strokeweight="0.72pt"/>
            </w:pict>
          </mc:Fallback>
        </mc:AlternateContent>
      </w: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BEA 2180 BR: Purity by TLC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Principle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260" w:right="140"/>
        <w:spacing w:after="0" w:line="24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This TLC method determines the purity of the drug substance BEA 2180 BR. The concentration of impurities are reported as percent, quantified by visual evaluation against 0.05%, 0.10%, 0.15% and 0.20% standard solutions of BA 338 BR and SCH 731 BR and against 0.05%, 0.15%, 0.30% and 0.40% standard solutions of CDBB 235.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Reagents: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Methanol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Dichloromethane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Formic acid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Dragendorff reagent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Titriplex solution (75 mg dissolved in 20 ml water)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Water, taken from a Millipore Milli-Q water purification system or similar system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Chromatographic conditions: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TLC Plate</w:t>
            </w:r>
          </w:p>
        </w:tc>
        <w:tc>
          <w:tcPr>
            <w:tcW w:w="65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Silica gel HPTLC plate</w:t>
            </w:r>
          </w:p>
        </w:tc>
      </w:tr>
      <w:tr>
        <w:trPr>
          <w:trHeight w:val="253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Sample volume</w:t>
            </w:r>
          </w:p>
        </w:tc>
        <w:tc>
          <w:tcPr>
            <w:tcW w:w="8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2 µl</w:t>
            </w:r>
          </w:p>
        </w:tc>
        <w:tc>
          <w:tcPr>
            <w:tcW w:w="56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3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Sample application</w:t>
            </w:r>
          </w:p>
        </w:tc>
        <w:tc>
          <w:tcPr>
            <w:tcW w:w="65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Manually, punctual</w:t>
            </w:r>
          </w:p>
        </w:tc>
      </w:tr>
      <w:tr>
        <w:trPr>
          <w:trHeight w:val="253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Mode</w:t>
            </w:r>
          </w:p>
        </w:tc>
        <w:tc>
          <w:tcPr>
            <w:tcW w:w="65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Saturated TLC chamber, TLC plate is vertically developed</w:t>
            </w:r>
          </w:p>
        </w:tc>
      </w:tr>
      <w:tr>
        <w:trPr>
          <w:trHeight w:val="253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Mobile phase</w:t>
            </w:r>
          </w:p>
        </w:tc>
        <w:tc>
          <w:tcPr>
            <w:tcW w:w="65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Dichloromethane, methanol, Titriplex, formic acid 60 / 40 / 10 /10 (v/v)</w:t>
            </w:r>
          </w:p>
        </w:tc>
      </w:tr>
      <w:tr>
        <w:trPr>
          <w:trHeight w:val="252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Length of run</w:t>
            </w:r>
          </w:p>
        </w:tc>
        <w:tc>
          <w:tcPr>
            <w:tcW w:w="8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5 cm.</w:t>
            </w:r>
          </w:p>
        </w:tc>
        <w:tc>
          <w:tcPr>
            <w:tcW w:w="566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(ca 17 min )</w:t>
            </w:r>
          </w:p>
        </w:tc>
      </w:tr>
      <w:tr>
        <w:trPr>
          <w:trHeight w:val="286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Detection</w:t>
            </w:r>
          </w:p>
        </w:tc>
        <w:tc>
          <w:tcPr>
            <w:tcW w:w="65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Dragendorff reagent, visual evaluation</w:t>
            </w:r>
          </w:p>
        </w:tc>
      </w:tr>
    </w:tbl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Solutions: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Stock solutions: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60" w:right="540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Dissolve approx 5 mg of BA 338 BR and SCH 731 BR accurately weighed in 20.0 ml methanol (S1). Dissolve approx. 5 mg of CDBB 235 BR2 in 10.0 ml methanol (S2).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Standard solutions: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Dilute 1 ml of S1 and 0.5 ml of S2 with methanol to make up 10.0 ml (I).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Dilute 2 ml of S1 and 1.5 ml of S2 with methanol to make up 10.0 ml (II).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Dilute 3 ml of S1 and 3 ml of S2 with methanol to make up 10.0 ml (III).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Dilute 4 ml of S1 and 4 ml of S2 with methanol to make up 10.0 ml (IV).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System suitability solution (resolution):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Dissolve approx. 100 mg BEA 2180 BR in 2 ml of standard solution III.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Test solution: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Dissolve approx. 250 mg of the test sample, accurately weighed, in 5.0 ml methanol.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Prepare two separate test solutions (A and B).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1242060</wp:posOffset>
                </wp:positionV>
                <wp:extent cx="582485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65pt,97.8pt" to="466.3pt,97.8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Investigational Medicinal Product Documentation</w:t>
      </w:r>
    </w:p>
    <w:p>
      <w:pPr>
        <w:ind w:left="26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BEA 2180 BR – Version 01 (trial 1205.14)</w:t>
      </w:r>
    </w:p>
    <w:p>
      <w:pPr>
        <w:sectPr>
          <w:pgSz w:w="11900" w:h="16840" w:orient="portrait"/>
          <w:cols w:equalWidth="0" w:num="1">
            <w:col w:w="9060"/>
          </w:cols>
          <w:pgMar w:left="1440" w:top="586" w:right="1400" w:bottom="0" w:gutter="0" w:footer="0" w:header="0"/>
        </w:sectPr>
      </w:pPr>
    </w:p>
    <w:bookmarkStart w:id="4" w:name="page5"/>
    <w:bookmarkEnd w:id="4"/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0"/>
        </w:trPr>
        <w:tc>
          <w:tcPr>
            <w:tcW w:w="51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Analytical Procedures for the Drug Substance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Internal Number</w:t>
            </w:r>
          </w:p>
        </w:tc>
        <w:tc>
          <w:tcPr>
            <w:tcW w:w="170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Page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04/016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 of 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5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5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4.8pt,30.3pt" to="84.8pt,80.8pt" o:allowincell="f" strokecolor="#000000" strokeweight="0.71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6661150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24.5pt,30.3pt" to="524.5pt,80.8pt" o:allowincell="f" strokecolor="#000000" strokeweight="0.72pt">
                <w10:wrap anchorx="page" anchory="page"/>
              </v:line>
            </w:pict>
          </mc:Fallback>
        </mc:AlternateContent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Proprietary confidential information © 2007 Boehringer Ingelheim International GmbH or one or more of its affiliated companies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62230</wp:posOffset>
                </wp:positionV>
                <wp:extent cx="5593080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45pt,4.9pt" to="452.85pt,4.9pt" o:allowincell="f" strokecolor="#000000" strokeweight="0.72pt"/>
            </w:pict>
          </mc:Fallback>
        </mc:AlternateContent>
      </w: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System suitability: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260" w:right="180"/>
        <w:spacing w:after="0" w:line="2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Selectivity: All components in System suitability solution (BA 338 BR, SCH 731 BR and CDBB 235) must be completely separated.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60" w:right="80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Limit of quantitation: The resulting spots of all components in standard solution I (BA 338 BR, SCH 731 BR and CDBB 235) must be perceptible.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following Rf values have be determined for the impurities: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0" cy="99060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90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.5pt,0.95pt" to="14.5pt,78.95pt" o:allowincell="f" strokecolor="#000000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3082925</wp:posOffset>
                </wp:positionH>
                <wp:positionV relativeFrom="paragraph">
                  <wp:posOffset>12065</wp:posOffset>
                </wp:positionV>
                <wp:extent cx="0" cy="99060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90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2.75pt,0.95pt" to="242.75pt,78.9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16510</wp:posOffset>
                </wp:positionV>
                <wp:extent cx="2907665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.15pt,1.3pt" to="243.1pt,1.3pt" o:allowincell="f" strokecolor="#000000" strokeweight="0.72pt"/>
            </w:pict>
          </mc:Fallback>
        </mc:AlternateConten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Drug Substance or Impurity Rf value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3064510</wp:posOffset>
                </wp:positionH>
                <wp:positionV relativeFrom="paragraph">
                  <wp:posOffset>-173355</wp:posOffset>
                </wp:positionV>
                <wp:extent cx="0" cy="193675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936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1.3pt,-13.6499pt" to="241.3pt,1.6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-168910</wp:posOffset>
                </wp:positionV>
                <wp:extent cx="2871470" cy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4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55pt,-13.2999pt" to="241.65pt,-13.29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-173355</wp:posOffset>
                </wp:positionV>
                <wp:extent cx="0" cy="193675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936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95pt,-13.6499pt" to="15.95pt,1.6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15875</wp:posOffset>
                </wp:positionV>
                <wp:extent cx="2871470" cy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4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55pt,1.25pt" to="241.65pt,1.25pt" o:allowincell="f" strokecolor="#000000" strokeweight="0.72pt"/>
            </w:pict>
          </mc:Fallback>
        </mc:AlternateContent>
      </w:r>
    </w:p>
    <w:p>
      <w:pPr>
        <w:spacing w:after="0" w:line="16" w:lineRule="exact"/>
        <w:rPr>
          <w:sz w:val="20"/>
          <w:szCs w:val="20"/>
          <w:color w:val="auto"/>
        </w:rPr>
      </w:pPr>
    </w:p>
    <w:tbl>
      <w:tblPr>
        <w:tblLayout w:type="fixed"/>
        <w:tblInd w:w="3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4"/>
        </w:trPr>
        <w:tc>
          <w:tcPr>
            <w:tcW w:w="21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CDBB 235</w:t>
            </w:r>
          </w:p>
        </w:tc>
        <w:tc>
          <w:tcPr>
            <w:tcW w:w="2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ca. 0.1</w:t>
            </w:r>
          </w:p>
        </w:tc>
      </w:tr>
      <w:tr>
        <w:trPr>
          <w:trHeight w:val="270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60"/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BA 338 BR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700"/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ca. 0.3</w:t>
            </w:r>
          </w:p>
        </w:tc>
      </w:tr>
      <w:tr>
        <w:trPr>
          <w:trHeight w:val="272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60"/>
              <w:spacing w:after="0" w:line="2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SCH 731 BR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700"/>
              <w:spacing w:after="0" w:line="2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ca. 0.5</w:t>
            </w:r>
          </w:p>
        </w:tc>
      </w:tr>
      <w:tr>
        <w:trPr>
          <w:trHeight w:val="273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6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BEA 2180 BR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70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ca. 0.9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13335</wp:posOffset>
                </wp:positionV>
                <wp:extent cx="2907665" cy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.15pt,1.05pt" to="243.1pt,1.05pt" o:allowincell="f" strokecolor="#000000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6466205</wp:posOffset>
                </wp:positionV>
                <wp:extent cx="5824855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65pt,509.15pt" to="466.3pt,509.15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Investigational Medicinal Product Documentation</w:t>
      </w:r>
    </w:p>
    <w:p>
      <w:pPr>
        <w:ind w:left="26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BEA 2180 BR – Version 01 (trial 1205.14)</w:t>
      </w:r>
    </w:p>
    <w:p>
      <w:pPr>
        <w:sectPr>
          <w:pgSz w:w="11900" w:h="16840" w:orient="portrait"/>
          <w:cols w:equalWidth="0" w:num="1">
            <w:col w:w="9060"/>
          </w:cols>
          <w:pgMar w:left="1440" w:top="586" w:right="1400" w:bottom="0" w:gutter="0" w:footer="0" w:header="0"/>
        </w:sectPr>
      </w:pPr>
    </w:p>
    <w:bookmarkStart w:id="5" w:name="page6"/>
    <w:bookmarkEnd w:id="5"/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0"/>
        </w:trPr>
        <w:tc>
          <w:tcPr>
            <w:tcW w:w="51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Analytical Procedures for the Drug Substance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Internal Number</w:t>
            </w:r>
          </w:p>
        </w:tc>
        <w:tc>
          <w:tcPr>
            <w:tcW w:w="170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Page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04/016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 of 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5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5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4.8pt,30.3pt" to="84.8pt,80.8pt" o:allowincell="f" strokecolor="#000000" strokeweight="0.71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6661150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24.5pt,30.3pt" to="524.5pt,80.8pt" o:allowincell="f" strokecolor="#000000" strokeweight="0.72pt">
                <w10:wrap anchorx="page" anchory="page"/>
              </v:line>
            </w:pict>
          </mc:Fallback>
        </mc:AlternateContent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Proprietary confidential information © 2007 Boehringer Ingelheim International GmbH or one or more of its affiliated companies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62230</wp:posOffset>
                </wp:positionV>
                <wp:extent cx="5593080" cy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45pt,4.9pt" to="452.85pt,4.9pt" o:allowincell="f" strokecolor="#000000" strokeweight="0.72pt"/>
            </w:pict>
          </mc:Fallback>
        </mc:AlternateContent>
      </w: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BEA 2180 BR: Assay by HPLC: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Principle: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This assay is based on an HPLC method using an external standard.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Reagents: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 N NaOH solution in water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Acetonitrile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Water, taken from a Millipore Milli-Q water purification system or similar system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36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Chromatographic conditions:</w:t>
            </w:r>
          </w:p>
        </w:tc>
        <w:tc>
          <w:tcPr>
            <w:tcW w:w="4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Pump</w:t>
            </w:r>
          </w:p>
        </w:tc>
        <w:tc>
          <w:tcPr>
            <w:tcW w:w="662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Constant-flow pump, e.g. Agilent 1100</w:t>
            </w:r>
          </w:p>
        </w:tc>
      </w:tr>
      <w:tr>
        <w:trPr>
          <w:trHeight w:val="276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Injection system</w:t>
            </w:r>
          </w:p>
        </w:tc>
        <w:tc>
          <w:tcPr>
            <w:tcW w:w="662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auto injector e.g. Agilent 1100</w:t>
            </w:r>
          </w:p>
        </w:tc>
      </w:tr>
      <w:tr>
        <w:trPr>
          <w:trHeight w:val="276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Injection volume</w:t>
            </w:r>
          </w:p>
        </w:tc>
        <w:tc>
          <w:tcPr>
            <w:tcW w:w="18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5.0 µL</w:t>
            </w:r>
          </w:p>
        </w:tc>
        <w:tc>
          <w:tcPr>
            <w:tcW w:w="4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Column</w:t>
            </w:r>
          </w:p>
        </w:tc>
        <w:tc>
          <w:tcPr>
            <w:tcW w:w="662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75 mm x 4.6 mm i.d.</w:t>
            </w:r>
          </w:p>
        </w:tc>
      </w:tr>
      <w:tr>
        <w:trPr>
          <w:trHeight w:val="276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Stationary phase</w:t>
            </w:r>
          </w:p>
        </w:tc>
        <w:tc>
          <w:tcPr>
            <w:tcW w:w="662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Zorbax Eclipse XDB-CN, 3.5 µm particle size</w:t>
            </w:r>
          </w:p>
        </w:tc>
      </w:tr>
      <w:tr>
        <w:trPr>
          <w:trHeight w:val="276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Eluent A</w:t>
            </w:r>
          </w:p>
        </w:tc>
        <w:tc>
          <w:tcPr>
            <w:tcW w:w="662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0.3 % aqueous solution of KH2PO4 adjusted to pH 6.0 with NaOH</w:t>
            </w:r>
          </w:p>
        </w:tc>
      </w:tr>
      <w:tr>
        <w:trPr>
          <w:trHeight w:val="276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Eluent B</w:t>
            </w:r>
          </w:p>
        </w:tc>
        <w:tc>
          <w:tcPr>
            <w:tcW w:w="18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Acetonitrile</w:t>
            </w:r>
          </w:p>
        </w:tc>
        <w:tc>
          <w:tcPr>
            <w:tcW w:w="4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Isocratic Elution</w:t>
            </w:r>
          </w:p>
        </w:tc>
        <w:tc>
          <w:tcPr>
            <w:tcW w:w="18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40 % eluent A</w:t>
            </w:r>
          </w:p>
        </w:tc>
        <w:tc>
          <w:tcPr>
            <w:tcW w:w="482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60 % eluent B</w:t>
            </w:r>
          </w:p>
        </w:tc>
      </w:tr>
      <w:tr>
        <w:trPr>
          <w:trHeight w:val="276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Run time</w:t>
            </w:r>
          </w:p>
        </w:tc>
        <w:tc>
          <w:tcPr>
            <w:tcW w:w="18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6.5</w:t>
            </w:r>
          </w:p>
        </w:tc>
        <w:tc>
          <w:tcPr>
            <w:tcW w:w="4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min</w:t>
            </w:r>
          </w:p>
        </w:tc>
        <w:tc>
          <w:tcPr>
            <w:tcW w:w="4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Temperature</w:t>
            </w:r>
          </w:p>
        </w:tc>
        <w:tc>
          <w:tcPr>
            <w:tcW w:w="18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45°C</w:t>
            </w:r>
          </w:p>
        </w:tc>
        <w:tc>
          <w:tcPr>
            <w:tcW w:w="4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Flow rate</w:t>
            </w:r>
          </w:p>
        </w:tc>
        <w:tc>
          <w:tcPr>
            <w:tcW w:w="18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1.0 mL/min</w:t>
            </w:r>
          </w:p>
        </w:tc>
        <w:tc>
          <w:tcPr>
            <w:tcW w:w="4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Detector</w:t>
            </w:r>
          </w:p>
        </w:tc>
        <w:tc>
          <w:tcPr>
            <w:tcW w:w="662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UV detector (Agilent 1100)</w:t>
            </w:r>
          </w:p>
        </w:tc>
      </w:tr>
      <w:tr>
        <w:trPr>
          <w:trHeight w:val="312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Wavelength</w:t>
            </w:r>
          </w:p>
        </w:tc>
        <w:tc>
          <w:tcPr>
            <w:tcW w:w="18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208 nm</w:t>
            </w:r>
          </w:p>
        </w:tc>
        <w:tc>
          <w:tcPr>
            <w:tcW w:w="4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Solutions: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Blank solution: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Acetonitrile/water 6:4 (v/v).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Standard solution: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260" w:right="420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Dissolve 50 mg of BEA 2180 BR reference substance, accurately weighed, in 100.0 ml acetonitrile/water 6:4 (v/v). Prepare three separate standard solutions (A, B and C).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System suitability solution (resolution, tailing factor):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60" w:right="160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Dissolve 10 mg BEA 2180 BR in about 20 ml acetonitrile/water 6:4 (v/v) and add about 1 mg of BEA 2178.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Test solution: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60" w:right="820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Dissolve 50 mg of BEA 2180 BR test substance, accurately weighed, in 100.0 ml acetonitrile/water 6:4 (v/v). Prepare three separate standard solutions (A, B and C).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1464310</wp:posOffset>
                </wp:positionV>
                <wp:extent cx="5824855" cy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65pt,115.3pt" to="466.3pt,115.3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Investigational Medicinal Product Documentation</w:t>
      </w:r>
    </w:p>
    <w:p>
      <w:pPr>
        <w:ind w:left="26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BEA 2180 BR – Version 01 (trial 1205.14)</w:t>
      </w:r>
    </w:p>
    <w:p>
      <w:pPr>
        <w:sectPr>
          <w:pgSz w:w="11900" w:h="16840" w:orient="portrait"/>
          <w:cols w:equalWidth="0" w:num="1">
            <w:col w:w="9060"/>
          </w:cols>
          <w:pgMar w:left="1440" w:top="586" w:right="1400" w:bottom="0" w:gutter="0" w:footer="0" w:header="0"/>
        </w:sectPr>
      </w:pPr>
    </w:p>
    <w:bookmarkStart w:id="6" w:name="page7"/>
    <w:bookmarkEnd w:id="6"/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0"/>
        </w:trPr>
        <w:tc>
          <w:tcPr>
            <w:tcW w:w="51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Analytical Procedures for the Drug Substance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Internal Number</w:t>
            </w:r>
          </w:p>
        </w:tc>
        <w:tc>
          <w:tcPr>
            <w:tcW w:w="170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Page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04/016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 of 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5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5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4.8pt,30.3pt" to="84.8pt,80.8pt" o:allowincell="f" strokecolor="#000000" strokeweight="0.71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6661150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24.5pt,30.3pt" to="524.5pt,80.8pt" o:allowincell="f" strokecolor="#000000" strokeweight="0.72pt">
                <w10:wrap anchorx="page" anchory="page"/>
              </v:line>
            </w:pict>
          </mc:Fallback>
        </mc:AlternateContent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Proprietary confidential information © 2007 Boehringer Ingelheim International GmbH or one or more of its affiliated companies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62230</wp:posOffset>
                </wp:positionV>
                <wp:extent cx="5593080" cy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45pt,4.9pt" to="452.85pt,4.9pt" o:allowincell="f" strokecolor="#000000" strokeweight="0.72pt"/>
            </w:pict>
          </mc:Fallback>
        </mc:AlternateContent>
      </w: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System suitability: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jc w:val="both"/>
        <w:ind w:left="260" w:right="500"/>
        <w:spacing w:after="0" w:line="24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Repeatability: The relative standard deviation of the response factor (area/weight) of 6 successive injections of standard solution (A, B, C) must be not more than 1.0%. The deviation of the average of the response factors of the BEA 2180 BR and the impurity BEA 2178 must be not more than 2.0%.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260" w:right="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Resolution: The resolution between the peak for BEA 2180 BR and the impurity BEA 2178 must be better than 8.0.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Peak shape: The tailing factor of BEA 2180 BR must be in the range from 0.8 to 2.2.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The following retention times have be determined: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13970</wp:posOffset>
                </wp:positionV>
                <wp:extent cx="0" cy="62103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21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.5pt,1.1pt" to="14.5pt,50pt" o:allowincell="f" strokecolor="#000000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3082925</wp:posOffset>
                </wp:positionH>
                <wp:positionV relativeFrom="paragraph">
                  <wp:posOffset>13970</wp:posOffset>
                </wp:positionV>
                <wp:extent cx="0" cy="62103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21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2.75pt,1.1pt" to="242.75pt,50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18415</wp:posOffset>
                </wp:positionV>
                <wp:extent cx="2907665" cy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.15pt,1.45pt" to="243.1pt,1.45pt" o:allowincell="f" strokecolor="#000000" strokeweight="0.72pt"/>
            </w:pict>
          </mc:Fallback>
        </mc:AlternateConten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Drug Substance or Impurity Retention time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3064510</wp:posOffset>
                </wp:positionH>
                <wp:positionV relativeFrom="paragraph">
                  <wp:posOffset>-173355</wp:posOffset>
                </wp:positionV>
                <wp:extent cx="0" cy="193675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936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1.3pt,-13.6499pt" to="241.3pt,1.6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-168910</wp:posOffset>
                </wp:positionV>
                <wp:extent cx="2871470" cy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4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55pt,-13.2999pt" to="241.65pt,-13.29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-173355</wp:posOffset>
                </wp:positionV>
                <wp:extent cx="0" cy="193675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936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6.95pt,-13.6499pt" to="156.95pt,1.6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-173355</wp:posOffset>
                </wp:positionV>
                <wp:extent cx="0" cy="193675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936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95pt,-13.6499pt" to="15.95pt,1.6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15875</wp:posOffset>
                </wp:positionV>
                <wp:extent cx="2871470" cy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4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.55pt,1.25pt" to="241.65pt,1.25pt" o:allowincell="f" strokecolor="#000000" strokeweight="0.7199pt"/>
            </w:pict>
          </mc:Fallback>
        </mc:AlternateContent>
      </w:r>
    </w:p>
    <w:p>
      <w:pPr>
        <w:spacing w:after="0" w:line="16" w:lineRule="exact"/>
        <w:rPr>
          <w:sz w:val="20"/>
          <w:szCs w:val="20"/>
          <w:color w:val="auto"/>
        </w:rPr>
      </w:pPr>
    </w:p>
    <w:tbl>
      <w:tblPr>
        <w:tblLayout w:type="fixed"/>
        <w:tblInd w:w="3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4"/>
        </w:trPr>
        <w:tc>
          <w:tcPr>
            <w:tcW w:w="28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BEA 2180 BR</w:t>
            </w:r>
          </w:p>
        </w:tc>
        <w:tc>
          <w:tcPr>
            <w:tcW w:w="16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ca. 4 min</w:t>
            </w:r>
          </w:p>
        </w:tc>
      </w:tr>
      <w:tr>
        <w:trPr>
          <w:trHeight w:val="273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BEA 2178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ca. 2 min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13335</wp:posOffset>
                </wp:positionV>
                <wp:extent cx="2907665" cy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.15pt,1.05pt" to="243.1pt,1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6309995</wp:posOffset>
                </wp:positionV>
                <wp:extent cx="5824855" cy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65pt,496.85pt" to="466.3pt,496.85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Investigational Medicinal Product Documentation</w:t>
      </w:r>
    </w:p>
    <w:p>
      <w:pPr>
        <w:ind w:left="26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BEA 2180 BR – Version 01 (trial 1205.14)</w:t>
      </w:r>
    </w:p>
    <w:p>
      <w:pPr>
        <w:sectPr>
          <w:pgSz w:w="11900" w:h="16840" w:orient="portrait"/>
          <w:cols w:equalWidth="0" w:num="1">
            <w:col w:w="9060"/>
          </w:cols>
          <w:pgMar w:left="1440" w:top="586" w:right="1400" w:bottom="0" w:gutter="0" w:footer="0" w:header="0"/>
        </w:sectPr>
      </w:pPr>
    </w:p>
    <w:bookmarkStart w:id="7" w:name="page8"/>
    <w:bookmarkEnd w:id="7"/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0"/>
        </w:trPr>
        <w:tc>
          <w:tcPr>
            <w:tcW w:w="51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Analytical Procedures for the Drug Substance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Internal Number</w:t>
            </w:r>
          </w:p>
        </w:tc>
        <w:tc>
          <w:tcPr>
            <w:tcW w:w="170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Page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04/016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 of 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5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5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4.8pt,30.3pt" to="84.8pt,80.8pt" o:allowincell="f" strokecolor="#000000" strokeweight="0.71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6661150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24.5pt,30.3pt" to="524.5pt,80.8pt" o:allowincell="f" strokecolor="#000000" strokeweight="0.72pt">
                <w10:wrap anchorx="page" anchory="page"/>
              </v:line>
            </w:pict>
          </mc:Fallback>
        </mc:AlternateContent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Proprietary confidential information © 2007 Boehringer Ingelheim International GmbH or one or more of its affiliated companies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62230</wp:posOffset>
                </wp:positionV>
                <wp:extent cx="5593080" cy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45pt,4.9pt" to="452.85pt,4.9pt" o:allowincell="f" strokecolor="#000000" strokeweight="0.72pt"/>
            </w:pict>
          </mc:Fallback>
        </mc:AlternateContent>
      </w: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BEA 2180 BR: Residual Solvents by GC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Principle: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60" w:right="320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This analytical procedure describes a method for the determination of isopropanol in the drug substance BEA 2180 BR by headspace GC using an external standard.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Reagents: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Isopropanol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Toluene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N, N-Dimethylacetamide (DMA)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Solutions: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Blank solution: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60" w:right="180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Pipette 1.0 ml of DMA and 0.5 ml water into a 20-ml headspace vial. Prepare at least 2 of these vials.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System suitability solution and reference solution: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60" w:right="180"/>
        <w:spacing w:after="0" w:line="24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Pipette 800 µl isopropanol and 120 µl toluene into a 50 ml volumetric flask and fill to the mark with DMA. Pipette 2 ml of the resulting solution into a 50 ml volumetric flask and fill to the mark with DMA. Pipette 1.0 ml of the resulting solution and 0.5 ml water into a 20 ml head space vial. Prepare at least 3 head space vials.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Test solution: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Dissolve ca. 100 mg of the test sample, accurately weighed, in 1.0 ml DMA and 0.5 ml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water in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20-ml headspace vial. Prepare at least 4 test solutions.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4104640</wp:posOffset>
                </wp:positionV>
                <wp:extent cx="5824855" cy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65pt,323.2pt" to="466.3pt,323.2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Investigational Medicinal Product Documentation</w:t>
      </w:r>
    </w:p>
    <w:p>
      <w:pPr>
        <w:ind w:left="26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BEA 2180 BR – Version 01 (trial 1205.14)</w:t>
      </w:r>
    </w:p>
    <w:p>
      <w:pPr>
        <w:sectPr>
          <w:pgSz w:w="11900" w:h="16840" w:orient="portrait"/>
          <w:cols w:equalWidth="0" w:num="1">
            <w:col w:w="9060"/>
          </w:cols>
          <w:pgMar w:left="1440" w:top="586" w:right="1400" w:bottom="0" w:gutter="0" w:footer="0" w:header="0"/>
        </w:sectPr>
      </w:pPr>
    </w:p>
    <w:bookmarkStart w:id="8" w:name="page9"/>
    <w:bookmarkEnd w:id="8"/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0"/>
        </w:trPr>
        <w:tc>
          <w:tcPr>
            <w:tcW w:w="51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Analytical Procedures for the Drug Substance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Internal Number</w:t>
            </w:r>
          </w:p>
        </w:tc>
        <w:tc>
          <w:tcPr>
            <w:tcW w:w="170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Page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04/016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9 of 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5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5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7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4.8pt,30.3pt" to="84.8pt,80.8pt" o:allowincell="f" strokecolor="#000000" strokeweight="0.71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6661150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7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24.5pt,30.3pt" to="524.5pt,80.8pt" o:allowincell="f" strokecolor="#000000" strokeweight="0.72pt">
                <w10:wrap anchorx="page" anchory="page"/>
              </v:line>
            </w:pict>
          </mc:Fallback>
        </mc:AlternateContent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Proprietary confidential information © 2007 Boehringer Ingelheim International GmbH or one or more of its affiliated companies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62230</wp:posOffset>
                </wp:positionV>
                <wp:extent cx="5593080" cy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45pt,4.9pt" to="452.85pt,4.9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40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Chromatographic conditions: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Apparatus:</w:t>
            </w:r>
          </w:p>
        </w:tc>
        <w:tc>
          <w:tcPr>
            <w:tcW w:w="632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gas chromatograph with flame ionisation detector (FID)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2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and head space system (e.g. HS 101/GC 8500 by Perkin Elmer)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Column:</w:t>
            </w: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Fused silica capillary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stationary phase:</w:t>
            </w:r>
          </w:p>
        </w:tc>
        <w:tc>
          <w:tcPr>
            <w:tcW w:w="16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CP SIL 5 CB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length:</w:t>
            </w:r>
          </w:p>
        </w:tc>
        <w:tc>
          <w:tcPr>
            <w:tcW w:w="16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50 m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inner diameter:</w:t>
            </w:r>
          </w:p>
        </w:tc>
        <w:tc>
          <w:tcPr>
            <w:tcW w:w="16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0.53 mm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film thickness:</w:t>
            </w:r>
          </w:p>
        </w:tc>
        <w:tc>
          <w:tcPr>
            <w:tcW w:w="16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2.0 µm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Gases:</w:t>
            </w: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carrier gas:</w:t>
            </w:r>
          </w:p>
        </w:tc>
        <w:tc>
          <w:tcPr>
            <w:tcW w:w="16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helium</w:t>
            </w:r>
          </w:p>
        </w:tc>
        <w:tc>
          <w:tcPr>
            <w:tcW w:w="232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0.8 bar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detector:</w:t>
            </w:r>
          </w:p>
        </w:tc>
        <w:tc>
          <w:tcPr>
            <w:tcW w:w="16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hydrogen</w:t>
            </w:r>
          </w:p>
        </w:tc>
        <w:tc>
          <w:tcPr>
            <w:tcW w:w="232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40 ml/min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16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Injection:</w:t>
            </w:r>
          </w:p>
        </w:tc>
        <w:tc>
          <w:tcPr>
            <w:tcW w:w="238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Split 1:10</w:t>
            </w:r>
          </w:p>
        </w:tc>
        <w:tc>
          <w:tcPr>
            <w:tcW w:w="16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synth. air</w:t>
            </w:r>
          </w:p>
        </w:tc>
        <w:tc>
          <w:tcPr>
            <w:tcW w:w="232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400 ml/min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62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38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Temperatures:</w:t>
            </w: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Sample tray:</w:t>
            </w:r>
          </w:p>
        </w:tc>
        <w:tc>
          <w:tcPr>
            <w:tcW w:w="16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70 °C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Injector:</w:t>
            </w:r>
          </w:p>
        </w:tc>
        <w:tc>
          <w:tcPr>
            <w:tcW w:w="16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220 °C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Detector:</w:t>
            </w:r>
          </w:p>
        </w:tc>
        <w:tc>
          <w:tcPr>
            <w:tcW w:w="16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250 °C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Column temp.</w:t>
            </w: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Initial temperature:</w:t>
            </w:r>
          </w:p>
        </w:tc>
        <w:tc>
          <w:tcPr>
            <w:tcW w:w="16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60 °C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programme</w:t>
            </w: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Initial time:</w:t>
            </w:r>
          </w:p>
        </w:tc>
        <w:tc>
          <w:tcPr>
            <w:tcW w:w="16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 min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Heating rate:</w:t>
            </w:r>
          </w:p>
        </w:tc>
        <w:tc>
          <w:tcPr>
            <w:tcW w:w="16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20 K/min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Final temperature:</w:t>
            </w:r>
          </w:p>
        </w:tc>
        <w:tc>
          <w:tcPr>
            <w:tcW w:w="16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220 °C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Final time:</w:t>
            </w:r>
          </w:p>
        </w:tc>
        <w:tc>
          <w:tcPr>
            <w:tcW w:w="16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 min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5149850</wp:posOffset>
                </wp:positionV>
                <wp:extent cx="5824855" cy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65pt,405.5pt" to="466.3pt,405.5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Investigational Medicinal Product Documentation</w:t>
      </w:r>
    </w:p>
    <w:p>
      <w:pPr>
        <w:ind w:left="26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BEA 2180 BR – Version 01 (trial 1205.14)</w:t>
      </w:r>
    </w:p>
    <w:p>
      <w:pPr>
        <w:sectPr>
          <w:pgSz w:w="11900" w:h="16840" w:orient="portrait"/>
          <w:cols w:equalWidth="0" w:num="1">
            <w:col w:w="9060"/>
          </w:cols>
          <w:pgMar w:left="1440" w:top="586" w:right="1400" w:bottom="0" w:gutter="0" w:footer="0" w:header="0"/>
        </w:sectPr>
      </w:pPr>
    </w:p>
    <w:bookmarkStart w:id="9" w:name="page10"/>
    <w:bookmarkEnd w:id="9"/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0"/>
        </w:trPr>
        <w:tc>
          <w:tcPr>
            <w:tcW w:w="51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Analytical Procedures for the Drug Substance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Internal Number</w:t>
            </w:r>
          </w:p>
        </w:tc>
        <w:tc>
          <w:tcPr>
            <w:tcW w:w="170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Page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04/016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 of 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5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5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4.8pt,30.3pt" to="84.8pt,80.8pt" o:allowincell="f" strokecolor="#000000" strokeweight="0.71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6661150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" o:spid="_x0000_s108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24.5pt,30.3pt" to="524.5pt,80.8pt" o:allowincell="f" strokecolor="#000000" strokeweight="0.72pt">
                <w10:wrap anchorx="page" anchory="page"/>
              </v:line>
            </w:pict>
          </mc:Fallback>
        </mc:AlternateContent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Proprietary confidential information © 2007 Boehringer Ingelheim International GmbH or one or more of its affiliated companies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62230</wp:posOffset>
                </wp:positionV>
                <wp:extent cx="5593080" cy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" o:spid="_x0000_s10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45pt,4.9pt" to="452.85pt,4.9pt" o:allowincell="f" strokecolor="#000000" strokeweight="0.72pt"/>
            </w:pict>
          </mc:Fallback>
        </mc:AlternateContent>
      </w:r>
    </w:p>
    <w:p>
      <w:pPr>
        <w:sectPr>
          <w:pgSz w:w="11900" w:h="16840" w:orient="portrait"/>
          <w:cols w:equalWidth="0" w:num="1">
            <w:col w:w="9060"/>
          </w:cols>
          <w:pgMar w:left="1440" w:top="586" w:right="1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Sampler settings: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2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Injection time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0.02 min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2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GC-Cycle time: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23 min</w:t>
      </w:r>
    </w:p>
    <w:p>
      <w:pPr>
        <w:spacing w:after="0"/>
        <w:tabs>
          <w:tab w:leader="none" w:pos="22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Withdrawal time: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0.2 min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1920" w:space="180"/>
            <w:col w:w="6960"/>
          </w:cols>
          <w:pgMar w:left="1440" w:top="586" w:right="1400" w:bottom="0" w:gutter="0" w:footer="0" w:header="0"/>
          <w:type w:val="continuous"/>
        </w:sectPr>
      </w:pPr>
    </w:p>
    <w:p>
      <w:pPr>
        <w:jc w:val="center"/>
        <w:ind w:right="1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Vial equilibration time:45 min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following retention times have be determined for the impurities:</w:t>
      </w:r>
    </w:p>
    <w:p>
      <w:pPr>
        <w:spacing w:after="0" w:line="19" w:lineRule="exact"/>
        <w:rPr>
          <w:sz w:val="20"/>
          <w:szCs w:val="20"/>
          <w:color w:val="auto"/>
        </w:rPr>
      </w:pPr>
    </w:p>
    <w:tbl>
      <w:tblPr>
        <w:tblLayout w:type="fixed"/>
        <w:tblInd w:w="2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0"/>
        </w:trPr>
        <w:tc>
          <w:tcPr>
            <w:tcW w:w="28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Impurity</w:t>
            </w:r>
          </w:p>
        </w:tc>
        <w:tc>
          <w:tcPr>
            <w:tcW w:w="2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Retention time</w:t>
            </w:r>
          </w:p>
        </w:tc>
      </w:tr>
      <w:tr>
        <w:trPr>
          <w:trHeight w:val="20"/>
        </w:trPr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2"/>
        </w:trPr>
        <w:tc>
          <w:tcPr>
            <w:tcW w:w="2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Isopropanol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approx. 2.0 min</w:t>
            </w:r>
          </w:p>
        </w:tc>
      </w:tr>
      <w:tr>
        <w:trPr>
          <w:trHeight w:val="268"/>
        </w:trPr>
        <w:tc>
          <w:tcPr>
            <w:tcW w:w="2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Toluene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approx. 6.0 min</w:t>
            </w:r>
          </w:p>
        </w:tc>
      </w:tr>
      <w:tr>
        <w:trPr>
          <w:trHeight w:val="20"/>
        </w:trPr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System suitability: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260" w:right="300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Resolution: The resolution between the isopropanol peak and the toluene peak should be more than 50.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260" w:right="400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Repeatability: The %deviation of the average (area toluene or isopropanol) of reference solution B to reference solution A must be not more than 5%.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5560695</wp:posOffset>
                </wp:positionV>
                <wp:extent cx="5824855" cy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65pt,437.85pt" to="466.3pt,437.85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Investigational Medicinal Product Documentation</w:t>
      </w:r>
    </w:p>
    <w:p>
      <w:pPr>
        <w:ind w:left="26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BEA 2180 BR – Version 01 (trial 1205.14)</w:t>
      </w:r>
    </w:p>
    <w:p>
      <w:pPr>
        <w:sectPr>
          <w:pgSz w:w="11900" w:h="16840" w:orient="portrait"/>
          <w:cols w:equalWidth="0" w:num="1">
            <w:col w:w="9060"/>
          </w:cols>
          <w:pgMar w:left="1440" w:top="586" w:right="1400" w:bottom="0" w:gutter="0" w:footer="0" w:header="0"/>
          <w:type w:val="continuous"/>
        </w:sectPr>
      </w:pPr>
    </w:p>
    <w:bookmarkStart w:id="10" w:name="page11"/>
    <w:bookmarkEnd w:id="10"/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0"/>
        </w:trPr>
        <w:tc>
          <w:tcPr>
            <w:tcW w:w="51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Analytical Procedures for the Drug Substance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Internal Number</w:t>
            </w:r>
          </w:p>
        </w:tc>
        <w:tc>
          <w:tcPr>
            <w:tcW w:w="170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Page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04/016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11 of 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5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5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8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4.8pt,30.3pt" to="84.8pt,80.8pt" o:allowincell="f" strokecolor="#000000" strokeweight="0.71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6661150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8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24.5pt,30.3pt" to="524.5pt,80.8pt" o:allowincell="f" strokecolor="#000000" strokeweight="0.72pt">
                <w10:wrap anchorx="page" anchory="page"/>
              </v:line>
            </w:pict>
          </mc:Fallback>
        </mc:AlternateContent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Proprietary confidential information © 2007 Boehringer Ingelheim International GmbH or one or more of its affiliated companies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62230</wp:posOffset>
                </wp:positionV>
                <wp:extent cx="5593080" cy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45pt,4.9pt" to="452.85pt,4.9pt" o:allowincell="f" strokecolor="#000000" strokeweight="0.72pt"/>
            </w:pict>
          </mc:Fallback>
        </mc:AlternateContent>
      </w: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Principle: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60" w:right="880"/>
        <w:spacing w:after="0" w:line="2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This analytical procedure describes a method for the determination of 1- Methyl-2-pyrrolidon in the drug substance BEA 2180 BR by GC using an internal standard.</w:t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Reagents: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1-Methyl-2-pyrrolidon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Dimethylformamide (DMF)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Lauric acid methyl ester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Solutions: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Internal standard (IS):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60" w:right="560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Pipette 1.0 ml of lauric acid methyl ester into a 100-ml volumetric flask and fill to the mark with ethanol.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Blank solution: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60" w:right="600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Pipette 5.0 ml of IS solution into a 50-ml volumetric flask. Inject this solution at least twice.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System suitability solution and reference solution: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60" w:right="360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Pipette 100 µl 1-methyl-2- pyrrolidon into a 100 ml volumetric flask and fill to the mark with DMF. Pipette 5 ml of the resulting solution and 5.0 ml of IS solution into a 50 ml volumetric flask and fill to the mark with DMF. Inject minimum four times.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Test solution: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60" w:right="620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Dissolve ca. 500 mg of the test sample, accurately weighed, in DMF using a 10 ml volumetric flask. Add 1.0 ml of IS solution and fill to the mark with DMF. Inject this solution at least four times.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3920490</wp:posOffset>
                </wp:positionV>
                <wp:extent cx="5824855" cy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65pt,308.7pt" to="466.3pt,308.7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Investigational Medicinal Product Documentation</w:t>
      </w:r>
    </w:p>
    <w:p>
      <w:pPr>
        <w:ind w:left="26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BEA 2180 BR – Version 01 (trial 1205.14)</w:t>
      </w:r>
    </w:p>
    <w:p>
      <w:pPr>
        <w:sectPr>
          <w:pgSz w:w="11900" w:h="16840" w:orient="portrait"/>
          <w:cols w:equalWidth="0" w:num="1">
            <w:col w:w="9060"/>
          </w:cols>
          <w:pgMar w:left="1440" w:top="586" w:right="1400" w:bottom="0" w:gutter="0" w:footer="0" w:header="0"/>
        </w:sectPr>
      </w:pPr>
    </w:p>
    <w:bookmarkStart w:id="11" w:name="page12"/>
    <w:bookmarkEnd w:id="11"/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0"/>
        </w:trPr>
        <w:tc>
          <w:tcPr>
            <w:tcW w:w="51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Analytical Procedures for the Drug Substance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Internal Number</w:t>
            </w:r>
          </w:p>
        </w:tc>
        <w:tc>
          <w:tcPr>
            <w:tcW w:w="170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Page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04/016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12 of 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5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5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8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4.8pt,30.3pt" to="84.8pt,80.8pt" o:allowincell="f" strokecolor="#000000" strokeweight="0.71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6661150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9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24.5pt,30.3pt" to="524.5pt,80.8pt" o:allowincell="f" strokecolor="#000000" strokeweight="0.72pt">
                <w10:wrap anchorx="page" anchory="page"/>
              </v:line>
            </w:pict>
          </mc:Fallback>
        </mc:AlternateContent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Proprietary confidential information © 2007 Boehringer Ingelheim International GmbH or one or more of its affiliated companies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62230</wp:posOffset>
                </wp:positionV>
                <wp:extent cx="5593080" cy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45pt,4.9pt" to="452.85pt,4.9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40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Chromatographic conditions: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Apparatus:</w:t>
            </w:r>
          </w:p>
        </w:tc>
        <w:tc>
          <w:tcPr>
            <w:tcW w:w="560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gas chromatograph with flame ionisation detector (FID)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(e.g. Dani 8610 by Dani)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Column:</w:t>
            </w: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Fused silica capillary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stationary phase:</w:t>
            </w:r>
          </w:p>
        </w:tc>
        <w:tc>
          <w:tcPr>
            <w:tcW w:w="1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DB-WAX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length:</w:t>
            </w:r>
          </w:p>
        </w:tc>
        <w:tc>
          <w:tcPr>
            <w:tcW w:w="1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30 m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inner diameter:</w:t>
            </w:r>
          </w:p>
        </w:tc>
        <w:tc>
          <w:tcPr>
            <w:tcW w:w="1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0.32 mm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film thickness:</w:t>
            </w:r>
          </w:p>
        </w:tc>
        <w:tc>
          <w:tcPr>
            <w:tcW w:w="1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0.5 µm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Gases:</w:t>
            </w: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carrier gas:</w:t>
            </w:r>
          </w:p>
        </w:tc>
        <w:tc>
          <w:tcPr>
            <w:tcW w:w="1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helium</w:t>
            </w:r>
          </w:p>
        </w:tc>
        <w:tc>
          <w:tcPr>
            <w:tcW w:w="174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0.7 bar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detector:</w:t>
            </w:r>
          </w:p>
        </w:tc>
        <w:tc>
          <w:tcPr>
            <w:tcW w:w="1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hydrogen</w:t>
            </w:r>
          </w:p>
        </w:tc>
        <w:tc>
          <w:tcPr>
            <w:tcW w:w="174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40 ml/min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16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Injection</w:t>
            </w:r>
          </w:p>
        </w:tc>
        <w:tc>
          <w:tcPr>
            <w:tcW w:w="238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1µl</w:t>
            </w:r>
          </w:p>
        </w:tc>
        <w:tc>
          <w:tcPr>
            <w:tcW w:w="1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synth. air</w:t>
            </w:r>
          </w:p>
        </w:tc>
        <w:tc>
          <w:tcPr>
            <w:tcW w:w="174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400 ml/min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62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38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:</w:t>
            </w: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Split 1:50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Temperatures:</w:t>
            </w: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Injector:</w:t>
            </w:r>
          </w:p>
        </w:tc>
        <w:tc>
          <w:tcPr>
            <w:tcW w:w="1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220 °C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Detector:</w:t>
            </w:r>
          </w:p>
        </w:tc>
        <w:tc>
          <w:tcPr>
            <w:tcW w:w="1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250 °C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Column temp.</w:t>
            </w: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Initial temperature:</w:t>
            </w:r>
          </w:p>
        </w:tc>
        <w:tc>
          <w:tcPr>
            <w:tcW w:w="1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80 °C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programme</w:t>
            </w: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Heating rate:</w:t>
            </w:r>
          </w:p>
        </w:tc>
        <w:tc>
          <w:tcPr>
            <w:tcW w:w="1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 °C/min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Final temperature:</w:t>
            </w:r>
          </w:p>
        </w:tc>
        <w:tc>
          <w:tcPr>
            <w:tcW w:w="1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230 °C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Run time</w:t>
            </w:r>
          </w:p>
        </w:tc>
        <w:tc>
          <w:tcPr>
            <w:tcW w:w="2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15 min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5325110</wp:posOffset>
                </wp:positionV>
                <wp:extent cx="5824855" cy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" o:spid="_x0000_s10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65pt,419.3pt" to="466.3pt,419.3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Investigational Medicinal Product Documentation</w:t>
      </w:r>
    </w:p>
    <w:p>
      <w:pPr>
        <w:ind w:left="26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BEA 2180 BR – Version 01 (trial 1205.14)</w:t>
      </w:r>
    </w:p>
    <w:p>
      <w:pPr>
        <w:sectPr>
          <w:pgSz w:w="11900" w:h="16840" w:orient="portrait"/>
          <w:cols w:equalWidth="0" w:num="1">
            <w:col w:w="9060"/>
          </w:cols>
          <w:pgMar w:left="1440" w:top="586" w:right="1400" w:bottom="0" w:gutter="0" w:footer="0" w:header="0"/>
        </w:sectPr>
      </w:pPr>
    </w:p>
    <w:bookmarkStart w:id="12" w:name="page13"/>
    <w:bookmarkEnd w:id="12"/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0"/>
        </w:trPr>
        <w:tc>
          <w:tcPr>
            <w:tcW w:w="51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Analytical Procedures for the Drug Substance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Internal Number</w:t>
            </w:r>
          </w:p>
        </w:tc>
        <w:tc>
          <w:tcPr>
            <w:tcW w:w="170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Page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04/016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13 of 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5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5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9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4.8pt,30.3pt" to="84.8pt,80.8pt" o:allowincell="f" strokecolor="#000000" strokeweight="0.71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6661150</wp:posOffset>
                </wp:positionH>
                <wp:positionV relativeFrom="page">
                  <wp:posOffset>384810</wp:posOffset>
                </wp:positionV>
                <wp:extent cx="0" cy="64135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1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9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24.5pt,30.3pt" to="524.5pt,80.8pt" o:allowincell="f" strokecolor="#000000" strokeweight="0.72pt">
                <w10:wrap anchorx="page" anchory="page"/>
              </v:line>
            </w:pict>
          </mc:Fallback>
        </mc:AlternateContent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Proprietary confidential information © 2007 Boehringer Ingelheim International GmbH or one or more of its affiliated companies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62230</wp:posOffset>
                </wp:positionV>
                <wp:extent cx="5593080" cy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45pt,4.9pt" to="452.85pt,4.9pt" o:allowincell="f" strokecolor="#000000" strokeweight="0.72pt"/>
            </w:pict>
          </mc:Fallback>
        </mc:AlternateContent>
      </w: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following retention times have be determined for the impurities:</w:t>
      </w:r>
    </w:p>
    <w:p>
      <w:pPr>
        <w:spacing w:after="0" w:line="19" w:lineRule="exact"/>
        <w:rPr>
          <w:sz w:val="20"/>
          <w:szCs w:val="20"/>
          <w:color w:val="auto"/>
        </w:rPr>
      </w:pPr>
    </w:p>
    <w:tbl>
      <w:tblPr>
        <w:tblLayout w:type="fixed"/>
        <w:tblInd w:w="2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2"/>
        </w:trPr>
        <w:tc>
          <w:tcPr>
            <w:tcW w:w="28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Impurity</w:t>
            </w:r>
          </w:p>
        </w:tc>
        <w:tc>
          <w:tcPr>
            <w:tcW w:w="2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Retention time</w:t>
            </w:r>
          </w:p>
        </w:tc>
      </w:tr>
      <w:tr>
        <w:trPr>
          <w:trHeight w:val="20"/>
        </w:trPr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2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1-Methyl-2-pyrrolidon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9.8 min</w:t>
            </w:r>
          </w:p>
        </w:tc>
      </w:tr>
      <w:tr>
        <w:trPr>
          <w:trHeight w:val="268"/>
        </w:trPr>
        <w:tc>
          <w:tcPr>
            <w:tcW w:w="28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Lauric acid methyl ester</w:t>
            </w: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10.7 min</w:t>
            </w:r>
          </w:p>
        </w:tc>
      </w:tr>
      <w:tr>
        <w:trPr>
          <w:trHeight w:val="20"/>
        </w:trPr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System suitability: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60" w:right="460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Resolution: The resolution between the 1-methyl-2-pyrrolidon peak and the lauric acid methyl ester peak should be more than 10.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7330440</wp:posOffset>
                </wp:positionV>
                <wp:extent cx="5824855" cy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65pt,577.2pt" to="466.3pt,577.2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Investigational Medicinal Product Documentation</w:t>
      </w:r>
    </w:p>
    <w:p>
      <w:pPr>
        <w:ind w:left="26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BEA 2180 BR – Version 01 (trial 1205.14)</w:t>
      </w:r>
    </w:p>
    <w:p>
      <w:pPr>
        <w:sectPr>
          <w:pgSz w:w="11900" w:h="16840" w:orient="portrait"/>
          <w:cols w:equalWidth="0" w:num="1">
            <w:col w:w="9060"/>
          </w:cols>
          <w:pgMar w:left="1440" w:top="586" w:right="1400" w:bottom="0" w:gutter="0" w:footer="0" w:header="0"/>
        </w:sectPr>
      </w:pPr>
    </w:p>
    <w:bookmarkStart w:id="13" w:name="page14"/>
    <w:bookmarkEnd w:id="13"/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2"/>
          <w:szCs w:val="72"/>
          <w:color w:val="auto"/>
        </w:rPr>
        <w:t>ABCD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444500</wp:posOffset>
                </wp:positionV>
                <wp:extent cx="0" cy="270637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7063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" o:spid="_x0000_s10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6pt,35pt" to="13.6pt,248.1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5746750</wp:posOffset>
                </wp:positionH>
                <wp:positionV relativeFrom="paragraph">
                  <wp:posOffset>444500</wp:posOffset>
                </wp:positionV>
                <wp:extent cx="0" cy="526415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264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" o:spid="_x0000_s10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2.5pt,35pt" to="452.5pt,76.4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448945</wp:posOffset>
                </wp:positionV>
                <wp:extent cx="5582920" cy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9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" o:spid="_x0000_s10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25pt,35.35pt" to="452.85pt,35.35pt" o:allowincell="f" strokecolor="#000000" strokeweight="0.7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Validation of Analytical Procedures for the Drug Substance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0"/>
        </w:trPr>
        <w:tc>
          <w:tcPr>
            <w:tcW w:w="5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Internal Number</w:t>
            </w:r>
          </w:p>
        </w:tc>
      </w:tr>
      <w:tr>
        <w:trPr>
          <w:trHeight w:val="359"/>
        </w:trPr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BEA 2180 BR</w:t>
            </w: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05/031</w:t>
            </w:r>
          </w:p>
        </w:tc>
      </w:tr>
      <w:tr>
        <w:trPr>
          <w:trHeight w:val="23"/>
        </w:trPr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4"/>
        </w:trPr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Document Number</w:t>
            </w:r>
          </w:p>
        </w:tc>
      </w:tr>
      <w:tr>
        <w:trPr>
          <w:trHeight w:val="359"/>
        </w:trPr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right w:val="single" w:sz="8" w:color="auto"/>
            </w:tcBorders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U05-1365-01</w:t>
            </w:r>
          </w:p>
        </w:tc>
      </w:tr>
      <w:tr>
        <w:trPr>
          <w:trHeight w:val="23"/>
        </w:trPr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0"/>
        </w:trPr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Date</w:t>
            </w:r>
          </w:p>
        </w:tc>
      </w:tr>
      <w:tr>
        <w:trPr>
          <w:trHeight w:val="359"/>
        </w:trPr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22 Feb 2007</w:t>
            </w:r>
          </w:p>
        </w:tc>
      </w:tr>
      <w:tr>
        <w:trPr>
          <w:trHeight w:val="22"/>
        </w:trPr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0"/>
        </w:trPr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Page</w:t>
            </w:r>
          </w:p>
        </w:tc>
      </w:tr>
      <w:tr>
        <w:trPr>
          <w:trHeight w:val="359"/>
        </w:trPr>
        <w:tc>
          <w:tcPr>
            <w:tcW w:w="5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 of 5</w:t>
            </w:r>
          </w:p>
        </w:tc>
      </w:tr>
      <w:tr>
        <w:trPr>
          <w:trHeight w:val="23"/>
        </w:trPr>
        <w:tc>
          <w:tcPr>
            <w:tcW w:w="5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5746750</wp:posOffset>
                </wp:positionH>
                <wp:positionV relativeFrom="paragraph">
                  <wp:posOffset>-873760</wp:posOffset>
                </wp:positionV>
                <wp:extent cx="0" cy="132715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327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1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2.5pt,-68.7999pt" to="452.5pt,35.7pt" o:allowincell="f" strokecolor="#000000" strokeweight="0.72pt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Proprietary confidential information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© 2007 Boehringer Ingelheim International GmbH or one or more of its affiliated companies</w:t>
      </w: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This document may not - in full or in part - be passed on, reproduced, published or otherwise used without prior written permission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27940</wp:posOffset>
                </wp:positionV>
                <wp:extent cx="5582920" cy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9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1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25pt,2.2pt" to="452.85pt,2.2pt" o:allowincell="f" strokecolor="#000000" strokeweight="0.72pt"/>
            </w:pict>
          </mc:Fallback>
        </mc:AlternateConten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following methods have been validated as detailed below.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5595620</wp:posOffset>
                </wp:positionV>
                <wp:extent cx="5824855" cy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" o:spid="_x0000_s11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65pt,440.6pt" to="466.3pt,440.6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Investigational Medicinal Product Documentation</w:t>
      </w:r>
    </w:p>
    <w:p>
      <w:pPr>
        <w:ind w:left="26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BEA 2180 BR – Version 01 (trial 1205.14)</w:t>
      </w:r>
    </w:p>
    <w:p>
      <w:pPr>
        <w:sectPr>
          <w:pgSz w:w="11900" w:h="16840" w:orient="portrait"/>
          <w:cols w:equalWidth="0" w:num="1">
            <w:col w:w="9060"/>
          </w:cols>
          <w:pgMar w:left="1440" w:top="679" w:right="1400" w:bottom="0" w:gutter="0" w:footer="0" w:header="0"/>
        </w:sectPr>
      </w:pPr>
    </w:p>
    <w:bookmarkStart w:id="14" w:name="page15"/>
    <w:bookmarkEnd w:id="14"/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0"/>
        </w:trPr>
        <w:tc>
          <w:tcPr>
            <w:tcW w:w="51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Validation of Analytical Procedures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Internal Number</w:t>
            </w:r>
          </w:p>
        </w:tc>
        <w:tc>
          <w:tcPr>
            <w:tcW w:w="170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Page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5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05/031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 of 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5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for the Drug Substance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384810</wp:posOffset>
                </wp:positionV>
                <wp:extent cx="0" cy="67056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705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" o:spid="_x0000_s110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4.8pt,30.3pt" to="84.8pt,83.1pt" o:allowincell="f" strokecolor="#000000" strokeweight="0.71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6661150</wp:posOffset>
                </wp:positionH>
                <wp:positionV relativeFrom="page">
                  <wp:posOffset>384810</wp:posOffset>
                </wp:positionV>
                <wp:extent cx="0" cy="67056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705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" o:spid="_x0000_s110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24.5pt,30.3pt" to="524.5pt,83.1pt" o:allowincell="f" strokecolor="#000000" strokeweight="0.72pt">
                <w10:wrap anchorx="page" anchory="page"/>
              </v:line>
            </w:pict>
          </mc:Fallback>
        </mc:AlternateContent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Proprietary confidential information © 2007 Boehringer Ingelheim International GmbH or one or more of its affiliated companies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62230</wp:posOffset>
                </wp:positionV>
                <wp:extent cx="5593080" cy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" o:spid="_x0000_s11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45pt,4.9pt" to="452.85pt,4.9pt" o:allowincell="f" strokecolor="#000000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420370</wp:posOffset>
                </wp:positionV>
                <wp:extent cx="5409565" cy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1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.2pt,33.1pt" to="435.15pt,33.1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417195</wp:posOffset>
                </wp:positionV>
                <wp:extent cx="0" cy="5084445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084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1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.55pt,32.85pt" to="9.55pt,433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5521960</wp:posOffset>
                </wp:positionH>
                <wp:positionV relativeFrom="paragraph">
                  <wp:posOffset>417195</wp:posOffset>
                </wp:positionV>
                <wp:extent cx="0" cy="5084445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084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" o:spid="_x0000_s11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34.8pt,32.85pt" to="434.8pt,433.2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Test: Purity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Test method type: Reversed-phase Gradient HPLC</w:t>
      </w:r>
    </w:p>
    <w:p>
      <w:pPr>
        <w:spacing w:after="0" w:line="13" w:lineRule="exact"/>
        <w:rPr>
          <w:sz w:val="20"/>
          <w:szCs w:val="20"/>
          <w:color w:val="auto"/>
        </w:rPr>
      </w:pPr>
    </w:p>
    <w:tbl>
      <w:tblPr>
        <w:tblLayout w:type="fixed"/>
        <w:tblInd w:w="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1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Selectivity</w:t>
            </w:r>
          </w:p>
        </w:tc>
        <w:tc>
          <w:tcPr>
            <w:tcW w:w="4520" w:type="dxa"/>
            <w:vAlign w:val="bottom"/>
            <w:tcBorders>
              <w:top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Separation of the possible impurities</w:t>
            </w:r>
          </w:p>
        </w:tc>
      </w:tr>
      <w:tr>
        <w:trPr>
          <w:trHeight w:val="276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originating from the route of synthesis from</w:t>
            </w:r>
          </w:p>
        </w:tc>
      </w:tr>
      <w:tr>
        <w:trPr>
          <w:trHeight w:val="276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each other, from possible degradation</w:t>
            </w:r>
          </w:p>
        </w:tc>
      </w:tr>
      <w:tr>
        <w:trPr>
          <w:trHeight w:val="276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products and from BEA 2180 BR has been</w:t>
            </w:r>
          </w:p>
        </w:tc>
      </w:tr>
      <w:tr>
        <w:trPr>
          <w:trHeight w:val="276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verified. A table with the retention times of</w:t>
            </w:r>
          </w:p>
        </w:tc>
      </w:tr>
      <w:tr>
        <w:trPr>
          <w:trHeight w:val="276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the impurities is given in the document</w:t>
            </w:r>
          </w:p>
        </w:tc>
      </w:tr>
      <w:tr>
        <w:trPr>
          <w:trHeight w:val="277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“Analytical procedures for the Drug</w:t>
            </w:r>
          </w:p>
        </w:tc>
      </w:tr>
      <w:tr>
        <w:trPr>
          <w:trHeight w:val="312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Substance”.</w:t>
            </w:r>
          </w:p>
        </w:tc>
        <w:tc>
          <w:tcPr>
            <w:tcW w:w="3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0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Limit of quantitation</w:t>
            </w: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&lt;0.05 % (The signal-to-noise ratio for an</w:t>
            </w:r>
          </w:p>
        </w:tc>
      </w:tr>
      <w:tr>
        <w:trPr>
          <w:trHeight w:val="277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injection of a solution containing 0.05 %</w:t>
            </w:r>
          </w:p>
        </w:tc>
      </w:tr>
      <w:tr>
        <w:trPr>
          <w:trHeight w:val="312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BEA 2178 was 18:1)</w:t>
            </w:r>
          </w:p>
        </w:tc>
      </w:tr>
      <w:tr>
        <w:trPr>
          <w:trHeight w:val="376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Linearity</w:t>
            </w: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0.05 – 0.25 % (BEA 2178)</w:t>
            </w:r>
          </w:p>
        </w:tc>
      </w:tr>
      <w:tr>
        <w:trPr>
          <w:trHeight w:val="340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Repeatability</w:t>
            </w: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COV, 1.2 % (six injections of 0.06 % BEA</w:t>
            </w:r>
          </w:p>
        </w:tc>
      </w:tr>
      <w:tr>
        <w:trPr>
          <w:trHeight w:val="312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2178</w:t>
            </w:r>
          </w:p>
        </w:tc>
        <w:tc>
          <w:tcPr>
            <w:tcW w:w="3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9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Accuracy</w:t>
            </w: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Mean recovery of BEA 2178</w:t>
            </w:r>
          </w:p>
        </w:tc>
      </w:tr>
      <w:tr>
        <w:trPr>
          <w:trHeight w:val="276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at 0.05 %:</w:t>
            </w:r>
          </w:p>
        </w:tc>
        <w:tc>
          <w:tcPr>
            <w:tcW w:w="3040" w:type="dxa"/>
            <w:vAlign w:val="bottom"/>
          </w:tcPr>
          <w:p>
            <w:pPr>
              <w:jc w:val="right"/>
              <w:ind w:right="2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122 %</w:t>
            </w:r>
          </w:p>
        </w:tc>
      </w:tr>
      <w:tr>
        <w:trPr>
          <w:trHeight w:val="277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at 0.12 %:</w:t>
            </w:r>
          </w:p>
        </w:tc>
        <w:tc>
          <w:tcPr>
            <w:tcW w:w="3040" w:type="dxa"/>
            <w:vAlign w:val="bottom"/>
          </w:tcPr>
          <w:p>
            <w:pPr>
              <w:jc w:val="right"/>
              <w:ind w:right="2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111 %</w:t>
            </w:r>
          </w:p>
        </w:tc>
      </w:tr>
      <w:tr>
        <w:trPr>
          <w:trHeight w:val="312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at 0.17 %:</w:t>
            </w:r>
          </w:p>
        </w:tc>
        <w:tc>
          <w:tcPr>
            <w:tcW w:w="3040" w:type="dxa"/>
            <w:vAlign w:val="bottom"/>
          </w:tcPr>
          <w:p>
            <w:pPr>
              <w:jc w:val="right"/>
              <w:ind w:right="2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110 %</w:t>
            </w:r>
          </w:p>
        </w:tc>
      </w:tr>
      <w:tr>
        <w:trPr>
          <w:trHeight w:val="340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Robustness</w:t>
            </w: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Stability of test solution: verified over a</w:t>
            </w:r>
          </w:p>
        </w:tc>
      </w:tr>
      <w:tr>
        <w:trPr>
          <w:trHeight w:val="277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period of 76 hours (brown glass vials, room</w:t>
            </w:r>
          </w:p>
        </w:tc>
      </w:tr>
      <w:tr>
        <w:trPr>
          <w:trHeight w:val="312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temperature)</w:t>
            </w:r>
          </w:p>
        </w:tc>
        <w:tc>
          <w:tcPr>
            <w:tcW w:w="3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9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Column quality: selectivity verified with</w:t>
            </w:r>
          </w:p>
        </w:tc>
      </w:tr>
      <w:tr>
        <w:trPr>
          <w:trHeight w:val="277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different columns; however, shift of retention</w:t>
            </w:r>
          </w:p>
        </w:tc>
      </w:tr>
      <w:tr>
        <w:trPr>
          <w:trHeight w:val="312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times</w:t>
            </w:r>
          </w:p>
        </w:tc>
        <w:tc>
          <w:tcPr>
            <w:tcW w:w="3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3"/>
        </w:trPr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3552825</wp:posOffset>
                </wp:positionV>
                <wp:extent cx="5824855" cy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" o:spid="_x0000_s11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65pt,279.75pt" to="466.3pt,279.75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Investigational Medicinal Product Documentation</w:t>
      </w:r>
    </w:p>
    <w:p>
      <w:pPr>
        <w:ind w:left="26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BEA 2180 BR – Version 01 (trial 1205.14)</w:t>
      </w:r>
    </w:p>
    <w:p>
      <w:pPr>
        <w:sectPr>
          <w:pgSz w:w="11900" w:h="16840" w:orient="portrait"/>
          <w:cols w:equalWidth="0" w:num="1">
            <w:col w:w="9060"/>
          </w:cols>
          <w:pgMar w:left="1440" w:top="586" w:right="1400" w:bottom="0" w:gutter="0" w:footer="0" w:header="0"/>
        </w:sectPr>
      </w:pPr>
    </w:p>
    <w:bookmarkStart w:id="15" w:name="page16"/>
    <w:bookmarkEnd w:id="15"/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0"/>
        </w:trPr>
        <w:tc>
          <w:tcPr>
            <w:tcW w:w="51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Validation of Analytical Procedures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Internal Number</w:t>
            </w:r>
          </w:p>
        </w:tc>
        <w:tc>
          <w:tcPr>
            <w:tcW w:w="170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Page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5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05/031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 of 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5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for the Drug Substance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384810</wp:posOffset>
                </wp:positionV>
                <wp:extent cx="0" cy="67056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705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" o:spid="_x0000_s111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4.8pt,30.3pt" to="84.8pt,83.1pt" o:allowincell="f" strokecolor="#000000" strokeweight="0.71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6661150</wp:posOffset>
                </wp:positionH>
                <wp:positionV relativeFrom="page">
                  <wp:posOffset>384810</wp:posOffset>
                </wp:positionV>
                <wp:extent cx="0" cy="67056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705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" o:spid="_x0000_s111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24.5pt,30.3pt" to="524.5pt,83.1pt" o:allowincell="f" strokecolor="#000000" strokeweight="0.72pt">
                <w10:wrap anchorx="page" anchory="page"/>
              </v:line>
            </w:pict>
          </mc:Fallback>
        </mc:AlternateContent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Proprietary confidential information © 2007 Boehringer Ingelheim International GmbH or one or more of its affiliated companies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62230</wp:posOffset>
                </wp:positionV>
                <wp:extent cx="5593080" cy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1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45pt,4.9pt" to="452.85pt,4.9pt" o:allowincell="f" strokecolor="#000000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420370</wp:posOffset>
                </wp:positionV>
                <wp:extent cx="5409565" cy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1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.2pt,33.1pt" to="435.15pt,33.1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417195</wp:posOffset>
                </wp:positionV>
                <wp:extent cx="0" cy="591820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" o:spid="_x0000_s11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.55pt,32.85pt" to="9.55pt,498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5521960</wp:posOffset>
                </wp:positionH>
                <wp:positionV relativeFrom="paragraph">
                  <wp:posOffset>417195</wp:posOffset>
                </wp:positionV>
                <wp:extent cx="0" cy="591820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" o:spid="_x0000_s11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34.8pt,32.85pt" to="434.8pt,498.8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Test: Purity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Test method type: Normal-phase TLC</w:t>
      </w:r>
    </w:p>
    <w:p>
      <w:pPr>
        <w:spacing w:after="0" w:line="13" w:lineRule="exact"/>
        <w:rPr>
          <w:sz w:val="20"/>
          <w:szCs w:val="20"/>
          <w:color w:val="auto"/>
        </w:rPr>
      </w:pPr>
    </w:p>
    <w:tbl>
      <w:tblPr>
        <w:tblLayout w:type="fixed"/>
        <w:tblInd w:w="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1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Selectivity</w:t>
            </w:r>
          </w:p>
        </w:tc>
        <w:tc>
          <w:tcPr>
            <w:tcW w:w="4520" w:type="dxa"/>
            <w:vAlign w:val="bottom"/>
            <w:tcBorders>
              <w:top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Separation of the possible impurities BA 338,</w:t>
            </w:r>
          </w:p>
        </w:tc>
      </w:tr>
      <w:tr>
        <w:trPr>
          <w:trHeight w:val="276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SCH 731, CDBB 235 from each other and</w:t>
            </w:r>
          </w:p>
        </w:tc>
      </w:tr>
      <w:tr>
        <w:trPr>
          <w:trHeight w:val="276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from BEA 2180 BR has been validated. A</w:t>
            </w:r>
          </w:p>
        </w:tc>
      </w:tr>
      <w:tr>
        <w:trPr>
          <w:trHeight w:val="276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 w:line="2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table with the R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f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-values of the impurities is</w:t>
            </w:r>
          </w:p>
        </w:tc>
      </w:tr>
      <w:tr>
        <w:trPr>
          <w:trHeight w:val="277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given in the document “Analytical</w:t>
            </w:r>
          </w:p>
        </w:tc>
      </w:tr>
      <w:tr>
        <w:trPr>
          <w:trHeight w:val="312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procedures for the Drug Substance”.</w:t>
            </w:r>
          </w:p>
        </w:tc>
      </w:tr>
      <w:tr>
        <w:trPr>
          <w:trHeight w:val="377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Limit of quantitation</w:t>
            </w: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0.05 % (BA 338, SCH 731 and CDBB 235)</w:t>
            </w:r>
          </w:p>
        </w:tc>
      </w:tr>
      <w:tr>
        <w:trPr>
          <w:trHeight w:val="340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Linearity</w:t>
            </w: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0.05 – 0.30 % (BA 338, SCH 731)</w:t>
            </w:r>
          </w:p>
        </w:tc>
      </w:tr>
      <w:tr>
        <w:trPr>
          <w:trHeight w:val="312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0.05 – 0.50 % (CDBB 235)</w:t>
            </w:r>
          </w:p>
        </w:tc>
      </w:tr>
      <w:tr>
        <w:trPr>
          <w:trHeight w:val="339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Robustness</w:t>
            </w: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Stability of test solution: verified over a</w:t>
            </w:r>
          </w:p>
        </w:tc>
      </w:tr>
      <w:tr>
        <w:trPr>
          <w:trHeight w:val="277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period of 24 hours (volumetric glass flasks,</w:t>
            </w:r>
          </w:p>
        </w:tc>
      </w:tr>
      <w:tr>
        <w:trPr>
          <w:trHeight w:val="312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room temperature)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2"/>
        </w:trPr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8"/>
        </w:trPr>
        <w:tc>
          <w:tcPr>
            <w:tcW w:w="400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Test: Residual Solvent – Isopropanol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2"/>
        </w:trPr>
        <w:tc>
          <w:tcPr>
            <w:tcW w:w="400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Test Method Type: Headspace GC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3"/>
        </w:trPr>
        <w:tc>
          <w:tcPr>
            <w:tcW w:w="17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5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8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Selectivity</w:t>
            </w: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Separation of isopropanol from toluene is</w:t>
            </w:r>
          </w:p>
        </w:tc>
      </w:tr>
      <w:tr>
        <w:trPr>
          <w:trHeight w:val="312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verified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7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Linearity</w:t>
            </w:r>
          </w:p>
        </w:tc>
        <w:tc>
          <w:tcPr>
            <w:tcW w:w="21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0.050 – 1.2 weight%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Limit of quantitation</w:t>
            </w:r>
          </w:p>
        </w:tc>
        <w:tc>
          <w:tcPr>
            <w:tcW w:w="21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0.050 weight%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Limit of detection</w:t>
            </w:r>
          </w:p>
        </w:tc>
        <w:tc>
          <w:tcPr>
            <w:tcW w:w="21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0.025 weight%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0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Accuracy</w:t>
            </w:r>
          </w:p>
        </w:tc>
        <w:tc>
          <w:tcPr>
            <w:tcW w:w="21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Mean recovery at: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ind w:righ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0.050 %: 89.5 %</w:t>
            </w:r>
          </w:p>
        </w:tc>
      </w:tr>
      <w:tr>
        <w:trPr>
          <w:trHeight w:val="276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jc w:val="right"/>
              <w:ind w:righ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0.251 %: 97.9 %</w:t>
            </w:r>
          </w:p>
        </w:tc>
      </w:tr>
      <w:tr>
        <w:trPr>
          <w:trHeight w:val="277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jc w:val="right"/>
              <w:ind w:righ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0.502 %: 98.3 %</w:t>
            </w:r>
          </w:p>
        </w:tc>
      </w:tr>
      <w:tr>
        <w:trPr>
          <w:trHeight w:val="312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jc w:val="right"/>
              <w:ind w:righ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0.754 %: 98.6 %</w:t>
            </w:r>
          </w:p>
        </w:tc>
      </w:tr>
      <w:tr>
        <w:trPr>
          <w:trHeight w:val="340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Repeatability</w:t>
            </w: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COV, 0.9 % (six injections of 0.25 weight%</w:t>
            </w:r>
          </w:p>
        </w:tc>
      </w:tr>
      <w:tr>
        <w:trPr>
          <w:trHeight w:val="312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isopropanol)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9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Robustness</w:t>
            </w: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Thermostating temperature of headspace</w:t>
            </w:r>
          </w:p>
        </w:tc>
      </w:tr>
      <w:tr>
        <w:trPr>
          <w:trHeight w:val="296"/>
        </w:trPr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sampler: comparable results at 60 and 80 °C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2719070</wp:posOffset>
                </wp:positionV>
                <wp:extent cx="5824855" cy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" o:spid="_x0000_s11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65pt,214.1pt" to="466.3pt,214.1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Investigational Medicinal Product Documentation</w:t>
      </w:r>
    </w:p>
    <w:p>
      <w:pPr>
        <w:ind w:left="26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BEA 2180 BR – Version 01 (trial 1205.14)</w:t>
      </w:r>
    </w:p>
    <w:p>
      <w:pPr>
        <w:sectPr>
          <w:pgSz w:w="11900" w:h="16840" w:orient="portrait"/>
          <w:cols w:equalWidth="0" w:num="1">
            <w:col w:w="9060"/>
          </w:cols>
          <w:pgMar w:left="1440" w:top="586" w:right="1400" w:bottom="0" w:gutter="0" w:footer="0" w:header="0"/>
        </w:sectPr>
      </w:pPr>
    </w:p>
    <w:bookmarkStart w:id="16" w:name="page17"/>
    <w:bookmarkEnd w:id="16"/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0"/>
        </w:trPr>
        <w:tc>
          <w:tcPr>
            <w:tcW w:w="51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Validation of Analytical Procedures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Internal Number</w:t>
            </w:r>
          </w:p>
        </w:tc>
        <w:tc>
          <w:tcPr>
            <w:tcW w:w="170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Page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5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05/031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 of 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5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for the Drug Substance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384810</wp:posOffset>
                </wp:positionV>
                <wp:extent cx="0" cy="67056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705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" o:spid="_x0000_s111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4.8pt,30.3pt" to="84.8pt,83.1pt" o:allowincell="f" strokecolor="#000000" strokeweight="0.71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6661150</wp:posOffset>
                </wp:positionH>
                <wp:positionV relativeFrom="page">
                  <wp:posOffset>384810</wp:posOffset>
                </wp:positionV>
                <wp:extent cx="0" cy="67056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705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11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24.5pt,30.3pt" to="524.5pt,83.1pt" o:allowincell="f" strokecolor="#000000" strokeweight="0.72pt">
                <w10:wrap anchorx="page" anchory="page"/>
              </v:line>
            </w:pict>
          </mc:Fallback>
        </mc:AlternateContent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Proprietary confidential information © 2007 Boehringer Ingelheim International GmbH or one or more of its affiliated companies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62230</wp:posOffset>
                </wp:positionV>
                <wp:extent cx="5593080" cy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1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45pt,4.9pt" to="452.85pt,4.9pt" o:allowincell="f" strokecolor="#000000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420370</wp:posOffset>
                </wp:positionV>
                <wp:extent cx="5409565" cy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5" o:spid="_x0000_s11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.2pt,33.1pt" to="435.15pt,33.1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417195</wp:posOffset>
                </wp:positionV>
                <wp:extent cx="0" cy="2567305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67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6" o:spid="_x0000_s11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.55pt,32.85pt" to="9.55pt,23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5521960</wp:posOffset>
                </wp:positionH>
                <wp:positionV relativeFrom="paragraph">
                  <wp:posOffset>417195</wp:posOffset>
                </wp:positionV>
                <wp:extent cx="0" cy="2567305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67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7" o:spid="_x0000_s11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34.8pt,32.85pt" to="434.8pt,23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Test: Residual Solvent – N-Methylpyrrolidone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Test Method Type: GC</w:t>
      </w:r>
    </w:p>
    <w:p>
      <w:pPr>
        <w:spacing w:after="0" w:line="13" w:lineRule="exact"/>
        <w:rPr>
          <w:sz w:val="20"/>
          <w:szCs w:val="20"/>
          <w:color w:val="auto"/>
        </w:rPr>
      </w:pPr>
    </w:p>
    <w:tbl>
      <w:tblPr>
        <w:tblLayout w:type="fixed"/>
        <w:tblInd w:w="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1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Selectivity</w:t>
            </w:r>
          </w:p>
        </w:tc>
        <w:tc>
          <w:tcPr>
            <w:tcW w:w="4520" w:type="dxa"/>
            <w:vAlign w:val="bottom"/>
            <w:tcBorders>
              <w:top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Separation of N-methylpyrrolidone from</w:t>
            </w:r>
          </w:p>
        </w:tc>
      </w:tr>
      <w:tr>
        <w:trPr>
          <w:trHeight w:val="277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lauric acid methyl ester (internal standard) is</w:t>
            </w:r>
          </w:p>
        </w:tc>
      </w:tr>
      <w:tr>
        <w:trPr>
          <w:trHeight w:val="312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verified</w:t>
            </w:r>
          </w:p>
        </w:tc>
      </w:tr>
      <w:tr>
        <w:trPr>
          <w:trHeight w:val="377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Linearity</w:t>
            </w: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200 – 2100 ppm</w:t>
            </w:r>
          </w:p>
        </w:tc>
      </w:tr>
      <w:tr>
        <w:trPr>
          <w:trHeight w:val="376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Limit of quantitation</w:t>
            </w: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200 ppm</w:t>
            </w:r>
          </w:p>
        </w:tc>
      </w:tr>
      <w:tr>
        <w:trPr>
          <w:trHeight w:val="376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Limit of detection</w:t>
            </w: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50 ppm</w:t>
            </w:r>
          </w:p>
        </w:tc>
      </w:tr>
      <w:tr>
        <w:trPr>
          <w:trHeight w:val="340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Accuracy</w:t>
            </w: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Mean recovery at: 413 ppm: 110 %</w:t>
            </w:r>
          </w:p>
        </w:tc>
      </w:tr>
      <w:tr>
        <w:trPr>
          <w:trHeight w:val="277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</w:tcPr>
          <w:p>
            <w:pPr>
              <w:ind w:left="1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2074 ppm: 100 %</w:t>
            </w:r>
          </w:p>
        </w:tc>
      </w:tr>
      <w:tr>
        <w:trPr>
          <w:trHeight w:val="312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</w:tcPr>
          <w:p>
            <w:pPr>
              <w:ind w:left="1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4074 ppm: 100 %</w:t>
            </w:r>
          </w:p>
        </w:tc>
      </w:tr>
      <w:tr>
        <w:trPr>
          <w:trHeight w:val="376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Repeatability</w:t>
            </w: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200 ppm (n = 6), COV: 1.4 %</w:t>
            </w:r>
          </w:p>
        </w:tc>
      </w:tr>
      <w:tr>
        <w:trPr>
          <w:trHeight w:val="23"/>
        </w:trPr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5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6069330</wp:posOffset>
                </wp:positionV>
                <wp:extent cx="5824855" cy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8" o:spid="_x0000_s11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65pt,477.9pt" to="466.3pt,477.9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Investigational Medicinal Product Documentation</w:t>
      </w:r>
    </w:p>
    <w:p>
      <w:pPr>
        <w:ind w:left="26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BEA 2180 BR – Version 01 (trial 1205.14)</w:t>
      </w:r>
    </w:p>
    <w:p>
      <w:pPr>
        <w:sectPr>
          <w:pgSz w:w="11900" w:h="16840" w:orient="portrait"/>
          <w:cols w:equalWidth="0" w:num="1">
            <w:col w:w="9060"/>
          </w:cols>
          <w:pgMar w:left="1440" w:top="586" w:right="1400" w:bottom="0" w:gutter="0" w:footer="0" w:header="0"/>
        </w:sectPr>
      </w:pPr>
    </w:p>
    <w:bookmarkStart w:id="17" w:name="page18"/>
    <w:bookmarkEnd w:id="17"/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0"/>
        </w:trPr>
        <w:tc>
          <w:tcPr>
            <w:tcW w:w="51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Validation of Analytical Procedures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Internal Number</w:t>
            </w:r>
          </w:p>
        </w:tc>
        <w:tc>
          <w:tcPr>
            <w:tcW w:w="170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Page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5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05/031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 of 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5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for the Drug Substance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384810</wp:posOffset>
                </wp:positionV>
                <wp:extent cx="0" cy="67056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705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9" o:spid="_x0000_s112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4.8pt,30.3pt" to="84.8pt,83.1pt" o:allowincell="f" strokecolor="#000000" strokeweight="0.71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6661150</wp:posOffset>
                </wp:positionH>
                <wp:positionV relativeFrom="page">
                  <wp:posOffset>384810</wp:posOffset>
                </wp:positionV>
                <wp:extent cx="0" cy="67056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705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0" o:spid="_x0000_s112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24.5pt,30.3pt" to="524.5pt,83.1pt" o:allowincell="f" strokecolor="#000000" strokeweight="0.72pt">
                <w10:wrap anchorx="page" anchory="page"/>
              </v:line>
            </w:pict>
          </mc:Fallback>
        </mc:AlternateContent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Proprietary confidential information © 2007 Boehringer Ingelheim International GmbH or one or more of its affiliated companies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62230</wp:posOffset>
                </wp:positionV>
                <wp:extent cx="5593080" cy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1" o:spid="_x0000_s11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45pt,4.9pt" to="452.85pt,4.9pt" o:allowincell="f" strokecolor="#000000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420370</wp:posOffset>
                </wp:positionV>
                <wp:extent cx="5409565" cy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2" o:spid="_x0000_s11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.2pt,33.1pt" to="435.15pt,33.1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417195</wp:posOffset>
                </wp:positionV>
                <wp:extent cx="0" cy="461391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139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1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.55pt,32.85pt" to="9.55pt,396.1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5521960</wp:posOffset>
                </wp:positionH>
                <wp:positionV relativeFrom="paragraph">
                  <wp:posOffset>417195</wp:posOffset>
                </wp:positionV>
                <wp:extent cx="0" cy="461391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139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1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34.8pt,32.85pt" to="434.8pt,396.1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Test: Assay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Test method type: Reversed-phase HPLC</w:t>
      </w:r>
    </w:p>
    <w:p>
      <w:pPr>
        <w:spacing w:after="0" w:line="13" w:lineRule="exact"/>
        <w:rPr>
          <w:sz w:val="20"/>
          <w:szCs w:val="20"/>
          <w:color w:val="auto"/>
        </w:rPr>
      </w:pPr>
    </w:p>
    <w:tbl>
      <w:tblPr>
        <w:tblLayout w:type="fixed"/>
        <w:tblInd w:w="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1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Selectivity</w:t>
            </w:r>
          </w:p>
        </w:tc>
        <w:tc>
          <w:tcPr>
            <w:tcW w:w="4520" w:type="dxa"/>
            <w:vAlign w:val="bottom"/>
            <w:tcBorders>
              <w:top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Separation of BEA 2180 from possible</w:t>
            </w:r>
          </w:p>
        </w:tc>
      </w:tr>
      <w:tr>
        <w:trPr>
          <w:trHeight w:val="276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impurities originating from the route of</w:t>
            </w:r>
          </w:p>
        </w:tc>
      </w:tr>
      <w:tr>
        <w:trPr>
          <w:trHeight w:val="277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synthesis and possible degradation products</w:t>
            </w:r>
          </w:p>
        </w:tc>
      </w:tr>
      <w:tr>
        <w:trPr>
          <w:trHeight w:val="312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has been validated.</w:t>
            </w:r>
          </w:p>
        </w:tc>
      </w:tr>
      <w:tr>
        <w:trPr>
          <w:trHeight w:val="377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Linearity</w:t>
            </w: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60 – 140 %, correlation coefficient, 0.999</w:t>
            </w:r>
          </w:p>
        </w:tc>
      </w:tr>
      <w:tr>
        <w:trPr>
          <w:trHeight w:val="376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Repeatability</w:t>
            </w: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Mean, 100.0 %, COV, 0.2 %, (n = 6)</w:t>
            </w:r>
          </w:p>
        </w:tc>
      </w:tr>
      <w:tr>
        <w:trPr>
          <w:trHeight w:val="519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Intermediate</w:t>
            </w: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Mean 100,0% ; RSD 0,15% (n=12)</w:t>
            </w:r>
          </w:p>
        </w:tc>
      </w:tr>
      <w:tr>
        <w:trPr>
          <w:trHeight w:val="312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precision</w:t>
            </w:r>
          </w:p>
        </w:tc>
        <w:tc>
          <w:tcPr>
            <w:tcW w:w="4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7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Accuracy</w:t>
            </w: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The recovery is in the range of 99.7 -100.3 %</w:t>
            </w:r>
          </w:p>
        </w:tc>
      </w:tr>
      <w:tr>
        <w:trPr>
          <w:trHeight w:val="341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Robustness</w:t>
            </w: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Stability of test solution: verified over a</w:t>
            </w:r>
          </w:p>
        </w:tc>
      </w:tr>
      <w:tr>
        <w:trPr>
          <w:trHeight w:val="312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period of 2 days.</w:t>
            </w:r>
          </w:p>
        </w:tc>
      </w:tr>
      <w:tr>
        <w:trPr>
          <w:trHeight w:val="339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Column quality: selectivity verified with</w:t>
            </w:r>
          </w:p>
        </w:tc>
      </w:tr>
      <w:tr>
        <w:trPr>
          <w:trHeight w:val="277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different column batches, no significant shift</w:t>
            </w:r>
          </w:p>
        </w:tc>
      </w:tr>
      <w:tr>
        <w:trPr>
          <w:trHeight w:val="312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of retention times observed</w:t>
            </w:r>
          </w:p>
        </w:tc>
      </w:tr>
      <w:tr>
        <w:trPr>
          <w:trHeight w:val="22"/>
        </w:trPr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5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8"/>
        </w:trPr>
        <w:tc>
          <w:tcPr>
            <w:tcW w:w="400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Test: Assay</w:t>
            </w:r>
          </w:p>
        </w:tc>
        <w:tc>
          <w:tcPr>
            <w:tcW w:w="4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5"/>
        </w:trPr>
        <w:tc>
          <w:tcPr>
            <w:tcW w:w="40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80"/>
              <w:spacing w:after="0" w:line="3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Test method type: AgNO</w:t>
            </w:r>
            <w:r>
              <w:rPr>
                <w:rFonts w:ascii="Times New Roman" w:cs="Times New Roman" w:eastAsia="Times New Roman" w:hAnsi="Times New Roman"/>
                <w:sz w:val="31"/>
                <w:szCs w:val="31"/>
                <w:color w:val="auto"/>
                <w:vertAlign w:val="subscript"/>
              </w:rPr>
              <w:t>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-Titration</w:t>
            </w:r>
          </w:p>
        </w:tc>
        <w:tc>
          <w:tcPr>
            <w:tcW w:w="4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8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Linearity</w:t>
            </w: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80 – 120 % (based on 320 mg sample</w:t>
            </w:r>
          </w:p>
        </w:tc>
      </w:tr>
      <w:tr>
        <w:trPr>
          <w:trHeight w:val="312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weight), correlation coefficient, 0.999</w:t>
            </w:r>
          </w:p>
        </w:tc>
      </w:tr>
      <w:tr>
        <w:trPr>
          <w:trHeight w:val="376"/>
        </w:trPr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Repeatability</w:t>
            </w:r>
          </w:p>
        </w:tc>
        <w:tc>
          <w:tcPr>
            <w:tcW w:w="45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Mean, 100.4 %, COV, 0.2 %, (n = 6)</w:t>
            </w:r>
          </w:p>
        </w:tc>
      </w:tr>
      <w:tr>
        <w:trPr>
          <w:trHeight w:val="203"/>
        </w:trPr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4022725</wp:posOffset>
                </wp:positionV>
                <wp:extent cx="5824855" cy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8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5" o:spid="_x0000_s11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.65pt,316.75pt" to="466.3pt,316.75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Investigational Medicinal Product Documentation</w:t>
      </w:r>
    </w:p>
    <w:p>
      <w:pPr>
        <w:ind w:left="260"/>
        <w:spacing w:after="0" w:line="2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BEA 2180 BR – Version 01 (trial 1205.14)</w:t>
      </w:r>
    </w:p>
    <w:sectPr>
      <w:pgSz w:w="11900" w:h="16840" w:orient="portrait"/>
      <w:cols w:equalWidth="0" w:num="1">
        <w:col w:w="9060"/>
      </w:cols>
      <w:pgMar w:left="1440" w:top="586" w:right="1400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2019-01-07T14:44:05Z</dcterms:created>
  <dcterms:modified xsi:type="dcterms:W3CDTF">2019-01-07T14:44:05Z</dcterms:modified>
</cp:coreProperties>
</file>