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7395" w14:textId="4BF53D65" w:rsidR="002B1995" w:rsidRPr="002B1995" w:rsidRDefault="0079433D" w:rsidP="00B41034">
      <w:pPr>
        <w:spacing w:line="360" w:lineRule="auto"/>
        <w:ind w:firstLine="425"/>
        <w:rPr>
          <w:rFonts w:ascii="Times New Roman" w:eastAsia="標楷體" w:hAnsi="Times New Roman" w:cs="標楷體"/>
        </w:rPr>
      </w:pPr>
      <w:bookmarkStart w:id="0" w:name="_Hlk156503539"/>
      <w:r w:rsidRPr="00A12797">
        <w:rPr>
          <w:rFonts w:ascii="Times New Roman" w:eastAsia="標楷體" w:hAnsi="Times New Roman"/>
          <w:b/>
          <w:bCs/>
        </w:rPr>
        <w:tab/>
      </w:r>
      <w:bookmarkEnd w:id="0"/>
      <w:r w:rsidR="002B1995" w:rsidRPr="002B1995">
        <w:rPr>
          <w:rFonts w:ascii="Times New Roman" w:eastAsia="標楷體" w:hAnsi="Times New Roman" w:cs="標楷體" w:hint="eastAsia"/>
        </w:rPr>
        <w:t>在常見的生態資料的蒐集上，常見的抽樣方式一般分為兩種：其一為以個體為抽樣單位，即豐富度</w:t>
      </w:r>
      <w:r w:rsidR="009837CB">
        <w:rPr>
          <w:rFonts w:ascii="Times New Roman" w:eastAsia="標楷體" w:hAnsi="Times New Roman" w:cs="標楷體" w:hint="eastAsia"/>
        </w:rPr>
        <w:t>數據</w:t>
      </w:r>
      <w:r w:rsidR="002B1995" w:rsidRPr="002B1995">
        <w:rPr>
          <w:rFonts w:ascii="Times New Roman" w:eastAsia="標楷體" w:hAnsi="Times New Roman" w:cs="標楷體" w:hint="eastAsia"/>
        </w:rPr>
        <w:t xml:space="preserve"> (</w:t>
      </w:r>
      <w:r w:rsidR="002B1995" w:rsidRPr="002B1995">
        <w:rPr>
          <w:rFonts w:ascii="Times New Roman" w:eastAsia="標楷體" w:hAnsi="Times New Roman" w:cs="標楷體"/>
        </w:rPr>
        <w:t>abundance data)</w:t>
      </w:r>
      <w:r w:rsidR="002B1995" w:rsidRPr="002B1995">
        <w:rPr>
          <w:rFonts w:ascii="Times New Roman" w:eastAsia="標楷體" w:hAnsi="Times New Roman" w:cs="標楷體" w:hint="eastAsia"/>
        </w:rPr>
        <w:t>；其次為依照區塊為抽樣單位，即</w:t>
      </w:r>
      <w:r w:rsidR="009837CB">
        <w:rPr>
          <w:rFonts w:ascii="Times New Roman" w:eastAsia="標楷體" w:hAnsi="Times New Roman" w:cs="標楷體" w:hint="eastAsia"/>
        </w:rPr>
        <w:t>出現</w:t>
      </w:r>
      <w:r w:rsidR="002B1995" w:rsidRPr="002B1995">
        <w:rPr>
          <w:rFonts w:ascii="Times New Roman" w:eastAsia="標楷體" w:hAnsi="Times New Roman" w:cs="標楷體" w:hint="eastAsia"/>
        </w:rPr>
        <w:t>率</w:t>
      </w:r>
      <w:r w:rsidR="009837CB">
        <w:rPr>
          <w:rFonts w:ascii="Times New Roman" w:eastAsia="標楷體" w:hAnsi="Times New Roman" w:cs="標楷體" w:hint="eastAsia"/>
        </w:rPr>
        <w:t>數據</w:t>
      </w:r>
      <w:r w:rsidR="002B1995" w:rsidRPr="002B1995">
        <w:rPr>
          <w:rFonts w:ascii="Times New Roman" w:eastAsia="標楷體" w:hAnsi="Times New Roman" w:cs="標楷體" w:hint="eastAsia"/>
        </w:rPr>
        <w:t xml:space="preserve"> (</w:t>
      </w:r>
      <w:r w:rsidR="002B1995" w:rsidRPr="002B1995">
        <w:rPr>
          <w:rFonts w:ascii="Times New Roman" w:eastAsia="標楷體" w:hAnsi="Times New Roman" w:cs="標楷體"/>
        </w:rPr>
        <w:t xml:space="preserve">incidence </w:t>
      </w:r>
      <w:r w:rsidR="002B1995" w:rsidRPr="002B1995">
        <w:rPr>
          <w:rFonts w:ascii="Times New Roman" w:eastAsia="標楷體" w:hAnsi="Times New Roman" w:cs="標楷體" w:hint="eastAsia"/>
        </w:rPr>
        <w:t>d</w:t>
      </w:r>
      <w:r w:rsidR="002B1995" w:rsidRPr="002B1995">
        <w:rPr>
          <w:rFonts w:ascii="Times New Roman" w:eastAsia="標楷體" w:hAnsi="Times New Roman" w:cs="標楷體"/>
        </w:rPr>
        <w:t>ata)</w:t>
      </w:r>
      <w:r w:rsidR="002B1995" w:rsidRPr="002B1995">
        <w:rPr>
          <w:rFonts w:ascii="Times New Roman" w:eastAsia="標楷體" w:hAnsi="Times New Roman" w:cs="標楷體" w:hint="eastAsia"/>
        </w:rPr>
        <w:t>。本文主要使用以區塊抽樣為主的發生率資料</w:t>
      </w:r>
      <w:r w:rsidR="002B1995" w:rsidRPr="002B1995">
        <w:rPr>
          <w:rFonts w:ascii="Times New Roman" w:eastAsia="標楷體" w:hAnsi="Times New Roman" w:cs="標楷體" w:hint="eastAsia"/>
        </w:rPr>
        <w:t xml:space="preserve"> </w:t>
      </w:r>
      <w:r w:rsidR="002B1995" w:rsidRPr="002B1995">
        <w:rPr>
          <w:rFonts w:ascii="Times New Roman" w:eastAsia="標楷體" w:hAnsi="Times New Roman" w:cs="標楷體" w:hint="eastAsia"/>
        </w:rPr>
        <w:t>。在估計式中，常見符號由以下清單表示：</w:t>
      </w:r>
    </w:p>
    <w:p w14:paraId="6AD404DA" w14:textId="77777777" w:rsidR="002B1995" w:rsidRPr="002B1995" w:rsidRDefault="002B1995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r>
          <w:rPr>
            <w:rFonts w:ascii="Cambria Math" w:eastAsia="標楷體" w:hAnsi="Cambria Math" w:cs="標楷體" w:hint="eastAsia"/>
          </w:rPr>
          <m:t>S</m:t>
        </m:r>
      </m:oMath>
      <w:r w:rsidRPr="002B1995">
        <w:rPr>
          <w:rFonts w:ascii="Times New Roman" w:eastAsia="標楷體" w:hAnsi="Times New Roman" w:cs="標楷體" w:hint="eastAsia"/>
        </w:rPr>
        <w:t>：混合群落中的總相異物種數。</w:t>
      </w:r>
    </w:p>
    <w:p w14:paraId="62CB0459" w14:textId="77777777" w:rsidR="002B1995" w:rsidRPr="002B1995" w:rsidRDefault="00000000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：第</w:t>
      </w:r>
      <m:oMath>
        <m:r>
          <w:rPr>
            <w:rFonts w:ascii="Cambria Math" w:eastAsia="標楷體" w:hAnsi="Cambria Math" w:cs="標楷體" w:hint="eastAsia"/>
          </w:rPr>
          <m:t xml:space="preserve"> </m:t>
        </m:r>
        <m:r>
          <w:rPr>
            <w:rFonts w:ascii="Cambria Math" w:eastAsia="標楷體" w:hAnsi="Cambria Math" w:cs="標楷體"/>
          </w:rPr>
          <m:t>i</m:t>
        </m:r>
        <m:r>
          <w:rPr>
            <w:rFonts w:ascii="Cambria Math" w:eastAsia="標楷體" w:hAnsi="Cambria Math" w:cs="標楷體" w:hint="eastAsia"/>
          </w:rPr>
          <m:t xml:space="preserve"> </m:t>
        </m:r>
      </m:oMath>
      <w:r w:rsidR="002B1995" w:rsidRPr="002B1995">
        <w:rPr>
          <w:rFonts w:ascii="Times New Roman" w:eastAsia="標楷體" w:hAnsi="Times New Roman" w:cs="標楷體" w:hint="eastAsia"/>
        </w:rPr>
        <w:t>群落的物種數，</w:t>
      </w:r>
      <m:oMath>
        <m:r>
          <w:rPr>
            <w:rFonts w:ascii="Cambria Math" w:eastAsia="標楷體" w:hAnsi="Cambria Math" w:cs="標楷體"/>
          </w:rPr>
          <m:t>i=1,2</m:t>
        </m:r>
      </m:oMath>
      <w:r w:rsidR="002B1995" w:rsidRPr="002B1995">
        <w:rPr>
          <w:rFonts w:ascii="Times New Roman" w:eastAsia="標楷體" w:hAnsi="Times New Roman" w:cs="標楷體" w:hint="eastAsia"/>
        </w:rPr>
        <w:t>。</w:t>
      </w:r>
    </w:p>
    <w:p w14:paraId="2172AC91" w14:textId="77777777" w:rsidR="002B1995" w:rsidRDefault="00000000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：兩群落的共同物種數。</w:t>
      </w:r>
    </w:p>
    <w:p w14:paraId="7657284A" w14:textId="6DEA496E" w:rsidR="00D35047" w:rsidRDefault="00D35047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π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>
        <w:rPr>
          <w:rFonts w:ascii="Times New Roman" w:eastAsia="標楷體" w:hAnsi="Times New Roman" w:cs="標楷體" w:hint="eastAsia"/>
        </w:rPr>
        <w:t>：群落中物種</w:t>
      </w:r>
      <m:oMath>
        <m:r>
          <w:rPr>
            <w:rFonts w:ascii="Cambria Math" w:eastAsia="標楷體" w:hAnsi="Cambria Math" w:cs="標楷體" w:hint="eastAsia"/>
          </w:rPr>
          <m:t>i</m:t>
        </m:r>
      </m:oMath>
      <w:r>
        <w:rPr>
          <w:rFonts w:ascii="Times New Roman" w:eastAsia="標楷體" w:hAnsi="Times New Roman" w:cs="標楷體" w:hint="eastAsia"/>
        </w:rPr>
        <w:t>出現的機率，即相對豐富度。</w:t>
      </w:r>
      <m:oMath>
        <m:r>
          <w:rPr>
            <w:rFonts w:ascii="Cambria Math" w:eastAsia="標楷體" w:hAnsi="Cambria Math" w:cs="標楷體"/>
          </w:rPr>
          <m:t>i=1, 2, …, S</m:t>
        </m:r>
      </m:oMath>
      <w:r>
        <w:rPr>
          <w:rFonts w:ascii="Times New Roman" w:eastAsia="標楷體" w:hAnsi="Times New Roman" w:cs="標楷體" w:hint="eastAsia"/>
        </w:rPr>
        <w:t>。</w:t>
      </w:r>
    </w:p>
    <w:p w14:paraId="736EE336" w14:textId="2D64B535" w:rsidR="00F64E0E" w:rsidRPr="00F64E0E" w:rsidRDefault="00F64E0E" w:rsidP="00F64E0E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π</m:t>
            </m:r>
          </m:e>
          <m:sub>
            <m:r>
              <w:rPr>
                <w:rFonts w:ascii="Cambria Math" w:eastAsia="標楷體" w:hAnsi="Cambria Math" w:cs="標楷體"/>
              </w:rPr>
              <m:t>j</m:t>
            </m:r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>
        <w:rPr>
          <w:rFonts w:ascii="Times New Roman" w:eastAsia="標楷體" w:hAnsi="Times New Roman" w:cs="標楷體" w:hint="eastAsia"/>
        </w:rPr>
        <w:t>：</w:t>
      </w:r>
      <w:r>
        <w:rPr>
          <w:rFonts w:ascii="Times New Roman" w:eastAsia="標楷體" w:hAnsi="Times New Roman" w:cs="標楷體" w:hint="eastAsia"/>
        </w:rPr>
        <w:t>第</w:t>
      </w:r>
      <m:oMath>
        <m:r>
          <w:rPr>
            <w:rFonts w:ascii="Cambria Math" w:eastAsia="標楷體" w:hAnsi="Cambria Math" w:cs="標楷體"/>
          </w:rPr>
          <m:t>j</m:t>
        </m:r>
      </m:oMath>
      <w:r>
        <w:rPr>
          <w:rFonts w:ascii="Times New Roman" w:eastAsia="標楷體" w:hAnsi="Times New Roman" w:cs="標楷體" w:hint="eastAsia"/>
        </w:rPr>
        <w:t>群落中物種</w:t>
      </w:r>
      <m:oMath>
        <m:r>
          <w:rPr>
            <w:rFonts w:ascii="Cambria Math" w:eastAsia="標楷體" w:hAnsi="Cambria Math" w:cs="標楷體" w:hint="eastAsia"/>
          </w:rPr>
          <m:t>i</m:t>
        </m:r>
      </m:oMath>
      <w:r>
        <w:rPr>
          <w:rFonts w:ascii="Times New Roman" w:eastAsia="標楷體" w:hAnsi="Times New Roman" w:cs="標楷體" w:hint="eastAsia"/>
        </w:rPr>
        <w:t>出現的機率，即相對豐富度。</w:t>
      </w:r>
      <m:oMath>
        <m:r>
          <w:rPr>
            <w:rFonts w:ascii="Cambria Math" w:eastAsia="標楷體" w:hAnsi="Cambria Math" w:cs="標楷體"/>
          </w:rPr>
          <m:t>i=1, 2, …, S</m:t>
        </m:r>
      </m:oMath>
      <w:r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>j=1, 2</m:t>
        </m:r>
      </m:oMath>
      <w:r>
        <w:rPr>
          <w:rFonts w:ascii="Times New Roman" w:eastAsia="標楷體" w:hAnsi="Times New Roman" w:cs="標楷體" w:hint="eastAsia"/>
        </w:rPr>
        <w:t>。</w:t>
      </w:r>
    </w:p>
    <w:p w14:paraId="53AE432D" w14:textId="1C82FB16" w:rsidR="002B1995" w:rsidRPr="002B1995" w:rsidRDefault="00000000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X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：第一群落樣本，第</w:t>
      </w:r>
      <m:oMath>
        <m:r>
          <w:rPr>
            <w:rFonts w:ascii="Cambria Math" w:eastAsia="標楷體" w:hAnsi="Cambria Math" w:cs="標楷體"/>
          </w:rPr>
          <m:t xml:space="preserve"> </m:t>
        </m:r>
        <m:r>
          <w:rPr>
            <w:rFonts w:ascii="Cambria Math" w:eastAsia="標楷體" w:hAnsi="Cambria Math" w:cs="標楷體" w:hint="eastAsia"/>
          </w:rPr>
          <m:t>i</m:t>
        </m:r>
        <m:r>
          <w:rPr>
            <w:rFonts w:ascii="Cambria Math" w:eastAsia="標楷體" w:hAnsi="Cambria Math" w:cs="標楷體"/>
          </w:rPr>
          <m:t xml:space="preserve"> </m:t>
        </m:r>
      </m:oMath>
      <w:r w:rsidR="002B1995" w:rsidRPr="002B1995">
        <w:rPr>
          <w:rFonts w:ascii="Times New Roman" w:eastAsia="標楷體" w:hAnsi="Times New Roman" w:cs="標楷體" w:hint="eastAsia"/>
        </w:rPr>
        <w:t>物種出現</w:t>
      </w:r>
      <w:r w:rsidR="00D80804">
        <w:rPr>
          <w:rFonts w:ascii="Times New Roman" w:eastAsia="標楷體" w:hAnsi="Times New Roman" w:cs="標楷體" w:hint="eastAsia"/>
        </w:rPr>
        <w:t>的區塊數量</w:t>
      </w:r>
      <w:r w:rsidR="002B1995" w:rsidRPr="002B1995">
        <w:rPr>
          <w:rFonts w:ascii="Times New Roman" w:eastAsia="標楷體" w:hAnsi="Times New Roman" w:cs="標楷體" w:hint="eastAsia"/>
        </w:rPr>
        <w:t>。</w:t>
      </w:r>
    </w:p>
    <w:p w14:paraId="5F53E72B" w14:textId="009180E2" w:rsidR="002B1995" w:rsidRPr="002B1995" w:rsidRDefault="00000000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Y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：第</w:t>
      </w:r>
      <w:r w:rsidR="002B1995" w:rsidRPr="002B1995">
        <w:rPr>
          <w:rFonts w:ascii="Times New Roman" w:eastAsia="標楷體" w:hAnsi="Times New Roman" w:cs="標楷體"/>
        </w:rPr>
        <w:t>二</w:t>
      </w:r>
      <w:r w:rsidR="002B1995" w:rsidRPr="002B1995">
        <w:rPr>
          <w:rFonts w:ascii="Times New Roman" w:eastAsia="標楷體" w:hAnsi="Times New Roman" w:cs="標楷體" w:hint="eastAsia"/>
        </w:rPr>
        <w:t>群落樣本，</w:t>
      </w:r>
      <w:r w:rsidR="00D80804" w:rsidRPr="002B1995">
        <w:rPr>
          <w:rFonts w:ascii="Times New Roman" w:eastAsia="標楷體" w:hAnsi="Times New Roman" w:cs="標楷體" w:hint="eastAsia"/>
        </w:rPr>
        <w:t>第</w:t>
      </w:r>
      <m:oMath>
        <m:r>
          <w:rPr>
            <w:rFonts w:ascii="Cambria Math" w:eastAsia="標楷體" w:hAnsi="Cambria Math" w:cs="標楷體"/>
          </w:rPr>
          <m:t xml:space="preserve"> </m:t>
        </m:r>
        <m:r>
          <w:rPr>
            <w:rFonts w:ascii="Cambria Math" w:eastAsia="標楷體" w:hAnsi="Cambria Math" w:cs="標楷體" w:hint="eastAsia"/>
          </w:rPr>
          <m:t>i</m:t>
        </m:r>
        <m:r>
          <w:rPr>
            <w:rFonts w:ascii="Cambria Math" w:eastAsia="標楷體" w:hAnsi="Cambria Math" w:cs="標楷體"/>
          </w:rPr>
          <m:t xml:space="preserve"> </m:t>
        </m:r>
      </m:oMath>
      <w:r w:rsidR="00D80804" w:rsidRPr="002B1995">
        <w:rPr>
          <w:rFonts w:ascii="Times New Roman" w:eastAsia="標楷體" w:hAnsi="Times New Roman" w:cs="標楷體" w:hint="eastAsia"/>
        </w:rPr>
        <w:t>物種出現</w:t>
      </w:r>
      <w:r w:rsidR="00D80804">
        <w:rPr>
          <w:rFonts w:ascii="Times New Roman" w:eastAsia="標楷體" w:hAnsi="Times New Roman" w:cs="標楷體" w:hint="eastAsia"/>
        </w:rPr>
        <w:t>的區塊數量。</w:t>
      </w:r>
    </w:p>
    <w:p w14:paraId="30D843F3" w14:textId="77777777" w:rsidR="002B1995" w:rsidRPr="002B1995" w:rsidRDefault="00000000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D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：兩樣本中出現的共同物種數。</w:t>
      </w: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D</m:t>
            </m:r>
          </m:e>
          <m:sub>
            <m:r>
              <w:rPr>
                <w:rFonts w:ascii="Cambria Math" w:eastAsia="標楷體" w:hAnsi="Cambria Math" w:cs="標楷體"/>
              </w:rPr>
              <m:t>12</m:t>
            </m:r>
          </m:sub>
        </m:sSub>
        <m:r>
          <w:rPr>
            <w:rFonts w:ascii="Cambria Math" w:eastAsia="標楷體" w:hAnsi="Cambria Math" w:cs="標楷體"/>
          </w:rPr>
          <m:t xml:space="preserve">= </m:t>
        </m:r>
        <m:nary>
          <m:naryPr>
            <m:chr m:val="∑"/>
            <m:ctrlPr>
              <w:rPr>
                <w:rFonts w:ascii="Cambria Math" w:eastAsia="標楷體" w:hAnsi="Cambria Math" w:cs="標楷體"/>
                <w:i/>
              </w:rPr>
            </m:ctrlPr>
          </m:naryPr>
          <m:sub>
            <m:r>
              <w:rPr>
                <w:rFonts w:ascii="Cambria Math" w:eastAsia="標楷體" w:hAnsi="Cambria Math" w:cs="標楷體"/>
              </w:rPr>
              <m:t>i=1</m:t>
            </m:r>
          </m:sub>
          <m:sup>
            <m:r>
              <w:rPr>
                <w:rFonts w:ascii="Cambria Math" w:eastAsia="標楷體" w:hAnsi="Cambria Math" w:cs="標楷體"/>
              </w:rPr>
              <m:t>S</m:t>
            </m:r>
          </m:sup>
          <m:e>
            <m:r>
              <w:rPr>
                <w:rFonts w:ascii="Cambria Math" w:eastAsia="標楷體" w:hAnsi="Cambria Math" w:cs="標楷體" w:hint="eastAsia"/>
              </w:rPr>
              <m:t>I (</m:t>
            </m:r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標楷體" w:hint="eastAsia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標楷體"/>
                  </w:rPr>
                  <m:t>i</m:t>
                </m:r>
              </m:sub>
            </m:sSub>
            <m:r>
              <w:rPr>
                <w:rFonts w:ascii="Cambria Math" w:eastAsia="標楷體" w:hAnsi="Cambria Math" w:cs="標楷體"/>
              </w:rPr>
              <m:t xml:space="preserve">&gt;0 and </m:t>
            </m:r>
            <m:sSub>
              <m:sSubPr>
                <m:ctrlPr>
                  <w:rPr>
                    <w:rFonts w:ascii="Cambria Math" w:eastAsia="標楷體" w:hAnsi="Cambria Math" w:cs="標楷體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標楷體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標楷體"/>
                  </w:rPr>
                  <m:t>i</m:t>
                </m:r>
              </m:sub>
            </m:sSub>
            <m:r>
              <w:rPr>
                <w:rFonts w:ascii="Cambria Math" w:eastAsia="標楷體" w:hAnsi="Cambria Math" w:cs="標楷體"/>
              </w:rPr>
              <m:t>&gt;0)</m:t>
            </m:r>
          </m:e>
        </m:nary>
      </m:oMath>
      <w:r w:rsidR="002B1995" w:rsidRPr="002B1995">
        <w:rPr>
          <w:rFonts w:ascii="Times New Roman" w:eastAsia="標楷體" w:hAnsi="Times New Roman" w:cs="標楷體" w:hint="eastAsia"/>
        </w:rPr>
        <w:t>。</w:t>
      </w:r>
    </w:p>
    <w:p w14:paraId="73B38742" w14:textId="77777777" w:rsidR="002B1995" w:rsidRPr="002B1995" w:rsidRDefault="00000000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T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：第</w:t>
      </w:r>
      <m:oMath>
        <m:r>
          <w:rPr>
            <w:rFonts w:ascii="Cambria Math" w:eastAsia="標楷體" w:hAnsi="Cambria Math" w:cs="標楷體"/>
          </w:rPr>
          <m:t xml:space="preserve"> </m:t>
        </m:r>
        <m:r>
          <w:rPr>
            <w:rFonts w:ascii="Cambria Math" w:eastAsia="標楷體" w:hAnsi="Cambria Math" w:cs="標楷體" w:hint="eastAsia"/>
          </w:rPr>
          <m:t>i</m:t>
        </m:r>
        <m:r>
          <w:rPr>
            <w:rFonts w:ascii="Cambria Math" w:eastAsia="標楷體" w:hAnsi="Cambria Math" w:cs="標楷體"/>
          </w:rPr>
          <m:t xml:space="preserve"> </m:t>
        </m:r>
      </m:oMath>
      <w:r w:rsidR="002B1995" w:rsidRPr="002B1995">
        <w:rPr>
          <w:rFonts w:ascii="Times New Roman" w:eastAsia="標楷體" w:hAnsi="Times New Roman" w:cs="標楷體" w:hint="eastAsia"/>
        </w:rPr>
        <w:t>群集的總區塊數量，</w:t>
      </w:r>
      <m:oMath>
        <m:r>
          <w:rPr>
            <w:rFonts w:ascii="Cambria Math" w:eastAsia="標楷體" w:hAnsi="Cambria Math" w:cs="標楷體"/>
          </w:rPr>
          <m:t>i=1, 2</m:t>
        </m:r>
      </m:oMath>
      <w:r w:rsidR="002B1995" w:rsidRPr="002B1995">
        <w:rPr>
          <w:rFonts w:ascii="Times New Roman" w:eastAsia="標楷體" w:hAnsi="Times New Roman" w:cs="標楷體" w:hint="eastAsia"/>
        </w:rPr>
        <w:t>。</w:t>
      </w:r>
    </w:p>
    <w:p w14:paraId="4958E1D7" w14:textId="77777777" w:rsidR="002B1995" w:rsidRPr="002B1995" w:rsidRDefault="00000000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t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：第</w:t>
      </w:r>
      <m:oMath>
        <m:r>
          <w:rPr>
            <w:rFonts w:ascii="Cambria Math" w:eastAsia="標楷體" w:hAnsi="Cambria Math" w:cs="標楷體"/>
          </w:rPr>
          <m:t xml:space="preserve"> </m:t>
        </m:r>
        <m:r>
          <w:rPr>
            <w:rFonts w:ascii="Cambria Math" w:eastAsia="標楷體" w:hAnsi="Cambria Math" w:cs="標楷體" w:hint="eastAsia"/>
          </w:rPr>
          <m:t>i</m:t>
        </m:r>
        <m:r>
          <w:rPr>
            <w:rFonts w:ascii="Cambria Math" w:eastAsia="標楷體" w:hAnsi="Cambria Math" w:cs="標楷體"/>
          </w:rPr>
          <m:t xml:space="preserve"> </m:t>
        </m:r>
      </m:oMath>
      <w:r w:rsidR="002B1995" w:rsidRPr="002B1995">
        <w:rPr>
          <w:rFonts w:ascii="Times New Roman" w:eastAsia="標楷體" w:hAnsi="Times New Roman" w:cs="標楷體" w:hint="eastAsia"/>
        </w:rPr>
        <w:t>群集的抽樣區塊數量，</w:t>
      </w:r>
      <m:oMath>
        <m:r>
          <w:rPr>
            <w:rFonts w:ascii="Cambria Math" w:eastAsia="標楷體" w:hAnsi="Cambria Math" w:cs="標楷體"/>
          </w:rPr>
          <m:t>i=1, 2</m:t>
        </m:r>
      </m:oMath>
      <w:r w:rsidR="002B1995" w:rsidRPr="002B1995">
        <w:rPr>
          <w:rFonts w:ascii="Times New Roman" w:eastAsia="標楷體" w:hAnsi="Times New Roman" w:cs="標楷體" w:hint="eastAsia"/>
        </w:rPr>
        <w:t>。</w:t>
      </w:r>
    </w:p>
    <w:p w14:paraId="71DCE07A" w14:textId="77777777" w:rsidR="002B1995" w:rsidRDefault="002B1995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r>
          <w:rPr>
            <w:rFonts w:ascii="Cambria Math" w:eastAsia="標楷體" w:hAnsi="Cambria Math" w:cs="標楷體"/>
          </w:rPr>
          <m:t>q</m:t>
        </m:r>
      </m:oMath>
      <w:r w:rsidRPr="002B1995">
        <w:rPr>
          <w:rFonts w:ascii="Times New Roman" w:eastAsia="標楷體" w:hAnsi="Times New Roman" w:cs="標楷體" w:hint="eastAsia"/>
        </w:rPr>
        <w:t>：抽樣比例，</w:t>
      </w:r>
      <m:oMath>
        <m:r>
          <w:rPr>
            <w:rFonts w:ascii="Cambria Math" w:eastAsia="標楷體" w:hAnsi="Cambria Math" w:cs="Times New Roman"/>
          </w:rPr>
          <m:t>q =</m:t>
        </m:r>
        <m:f>
          <m:fPr>
            <m:ctrlPr>
              <w:rPr>
                <w:rFonts w:ascii="Cambria Math" w:eastAsia="標楷體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="標楷體" w:hAnsi="Cambria Math" w:cs="Times New Roman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2</m:t>
                </m:r>
              </m:sub>
            </m:sSub>
          </m:den>
        </m:f>
      </m:oMath>
      <w:r w:rsidRPr="002B1995">
        <w:rPr>
          <w:rFonts w:ascii="Times New Roman" w:eastAsia="標楷體" w:hAnsi="Times New Roman" w:cs="標楷體" w:hint="eastAsia"/>
        </w:rPr>
        <w:t>。</w:t>
      </w:r>
    </w:p>
    <w:p w14:paraId="63834738" w14:textId="77777777" w:rsidR="00DD5D10" w:rsidRDefault="00DD5D10" w:rsidP="00DD5D10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p</m:t>
            </m:r>
          </m:e>
          <m:sub>
            <m:r>
              <w:rPr>
                <w:rFonts w:ascii="Cambria Math" w:eastAsia="標楷體" w:hAnsi="Cambria Math" w:cs="標楷體"/>
              </w:rPr>
              <m:t>k</m:t>
            </m:r>
          </m:sub>
        </m:sSub>
      </m:oMath>
      <w:r w:rsidRPr="002B1995">
        <w:rPr>
          <w:rFonts w:ascii="Times New Roman" w:eastAsia="標楷體" w:hAnsi="Times New Roman" w:cs="標楷體" w:hint="eastAsia"/>
        </w:rPr>
        <w:t>：</w:t>
      </w:r>
      <w:r>
        <w:rPr>
          <w:rFonts w:ascii="Times New Roman" w:eastAsia="標楷體" w:hAnsi="Times New Roman" w:cs="標楷體" w:hint="eastAsia"/>
        </w:rPr>
        <w:t>群落樣本中</w:t>
      </w:r>
      <w:r w:rsidRPr="002B1995">
        <w:rPr>
          <w:rFonts w:ascii="Times New Roman" w:eastAsia="標楷體" w:hAnsi="Times New Roman" w:cs="標楷體" w:hint="eastAsia"/>
        </w:rPr>
        <w:t>物種的</w:t>
      </w:r>
      <w:r>
        <w:rPr>
          <w:rFonts w:ascii="Times New Roman" w:eastAsia="標楷體" w:hAnsi="Times New Roman" w:cs="標楷體" w:hint="eastAsia"/>
        </w:rPr>
        <w:t>共</w:t>
      </w:r>
      <w:r w:rsidRPr="002B1995">
        <w:rPr>
          <w:rFonts w:ascii="Times New Roman" w:eastAsia="標楷體" w:hAnsi="Times New Roman" w:cs="標楷體" w:hint="eastAsia"/>
        </w:rPr>
        <w:t>出現</w:t>
      </w:r>
      <w:r>
        <w:rPr>
          <w:rFonts w:ascii="Times New Roman" w:eastAsia="標楷體" w:hAnsi="Times New Roman" w:cs="標楷體" w:hint="eastAsia"/>
        </w:rPr>
        <w:t>在</w:t>
      </w:r>
      <m:oMath>
        <m:r>
          <w:rPr>
            <w:rFonts w:ascii="Cambria Math" w:eastAsia="標楷體" w:hAnsi="Cambria Math" w:cs="標楷體"/>
          </w:rPr>
          <m:t>k</m:t>
        </m:r>
      </m:oMath>
      <w:r>
        <w:rPr>
          <w:rFonts w:ascii="Times New Roman" w:eastAsia="標楷體" w:hAnsi="Times New Roman" w:cs="標楷體" w:hint="eastAsia"/>
        </w:rPr>
        <w:t>個區塊的</w:t>
      </w:r>
      <w:r w:rsidRPr="002B1995">
        <w:rPr>
          <w:rFonts w:ascii="Times New Roman" w:eastAsia="標楷體" w:hAnsi="Times New Roman" w:cs="標楷體" w:hint="eastAsia"/>
        </w:rPr>
        <w:t>機率。</w:t>
      </w:r>
      <m:oMath>
        <m:r>
          <w:rPr>
            <w:rFonts w:ascii="Cambria Math" w:eastAsia="標楷體" w:hAnsi="Cambria Math" w:cs="標楷體"/>
          </w:rPr>
          <m:t>k</m:t>
        </m:r>
        <m:r>
          <w:rPr>
            <w:rFonts w:ascii="Cambria Math" w:eastAsia="標楷體" w:hAnsi="Cambria Math" w:cs="標楷體" w:hint="eastAsia"/>
          </w:rPr>
          <m:t>=</m:t>
        </m:r>
        <m:r>
          <w:rPr>
            <w:rFonts w:ascii="Cambria Math" w:eastAsia="標楷體" w:hAnsi="Cambria Math" w:cs="標楷體"/>
          </w:rPr>
          <m:t>1,</m:t>
        </m:r>
        <m:r>
          <w:rPr>
            <w:rFonts w:ascii="Cambria Math" w:eastAsia="標楷體" w:hAnsi="Cambria Math" w:cs="標楷體" w:hint="eastAsia"/>
          </w:rPr>
          <m:t xml:space="preserve"> </m:t>
        </m:r>
        <m:r>
          <w:rPr>
            <w:rFonts w:ascii="Cambria Math" w:eastAsia="標楷體" w:hAnsi="Cambria Math" w:cs="標楷體"/>
          </w:rPr>
          <m:t>2, … , T</m:t>
        </m:r>
      </m:oMath>
      <w:r w:rsidRPr="002B1995">
        <w:rPr>
          <w:rFonts w:ascii="Times New Roman" w:eastAsia="標楷體" w:hAnsi="Times New Roman" w:cs="標楷體" w:hint="eastAsia"/>
        </w:rPr>
        <w:t>。</w:t>
      </w:r>
    </w:p>
    <w:p w14:paraId="129B1BB9" w14:textId="36568DC1" w:rsidR="00DD5D10" w:rsidRPr="00DD5D10" w:rsidRDefault="00DD5D10" w:rsidP="00DD5D10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 w:hint="eastAsia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p</m:t>
            </m:r>
          </m:e>
          <m:sub>
            <m:r>
              <w:rPr>
                <w:rFonts w:ascii="Cambria Math" w:eastAsia="標楷體" w:hAnsi="Cambria Math" w:cs="標楷體"/>
              </w:rPr>
              <m:t>kl</m:t>
            </m:r>
          </m:sub>
        </m:sSub>
      </m:oMath>
      <w:r w:rsidRPr="002B1995">
        <w:rPr>
          <w:rFonts w:ascii="Times New Roman" w:eastAsia="標楷體" w:hAnsi="Times New Roman" w:cs="標楷體" w:hint="eastAsia"/>
        </w:rPr>
        <w:t>：</w:t>
      </w:r>
      <w:r>
        <w:rPr>
          <w:rFonts w:ascii="Times New Roman" w:eastAsia="標楷體" w:hAnsi="Times New Roman" w:cs="標楷體" w:hint="eastAsia"/>
        </w:rPr>
        <w:t>第一群落樣本中</w:t>
      </w:r>
      <w:r w:rsidRPr="002B1995">
        <w:rPr>
          <w:rFonts w:ascii="Times New Roman" w:eastAsia="標楷體" w:hAnsi="Times New Roman" w:cs="標楷體" w:hint="eastAsia"/>
        </w:rPr>
        <w:t>物種的</w:t>
      </w:r>
      <w:r>
        <w:rPr>
          <w:rFonts w:ascii="Times New Roman" w:eastAsia="標楷體" w:hAnsi="Times New Roman" w:cs="標楷體" w:hint="eastAsia"/>
        </w:rPr>
        <w:t>共</w:t>
      </w:r>
      <w:r w:rsidRPr="002B1995">
        <w:rPr>
          <w:rFonts w:ascii="Times New Roman" w:eastAsia="標楷體" w:hAnsi="Times New Roman" w:cs="標楷體" w:hint="eastAsia"/>
        </w:rPr>
        <w:t>出現</w:t>
      </w:r>
      <w:r>
        <w:rPr>
          <w:rFonts w:ascii="Times New Roman" w:eastAsia="標楷體" w:hAnsi="Times New Roman" w:cs="標楷體" w:hint="eastAsia"/>
        </w:rPr>
        <w:t>在</w:t>
      </w:r>
      <m:oMath>
        <m:r>
          <w:rPr>
            <w:rFonts w:ascii="Cambria Math" w:eastAsia="標楷體" w:hAnsi="Cambria Math" w:cs="標楷體"/>
          </w:rPr>
          <m:t>k</m:t>
        </m:r>
      </m:oMath>
      <w:bookmarkStart w:id="1" w:name="_Hlk159424187"/>
      <w:r>
        <w:rPr>
          <w:rFonts w:ascii="Times New Roman" w:eastAsia="標楷體" w:hAnsi="Times New Roman" w:cs="標楷體" w:hint="eastAsia"/>
        </w:rPr>
        <w:t>個區塊</w:t>
      </w:r>
      <w:bookmarkEnd w:id="1"/>
      <w:r>
        <w:rPr>
          <w:rFonts w:ascii="Times New Roman" w:eastAsia="標楷體" w:hAnsi="Times New Roman" w:cs="標楷體" w:hint="eastAsia"/>
        </w:rPr>
        <w:t>，且同時第二群落樣本中</w:t>
      </w:r>
      <w:r w:rsidRPr="002B1995">
        <w:rPr>
          <w:rFonts w:ascii="Times New Roman" w:eastAsia="標楷體" w:hAnsi="Times New Roman" w:cs="標楷體" w:hint="eastAsia"/>
        </w:rPr>
        <w:t>物種的</w:t>
      </w:r>
      <w:r>
        <w:rPr>
          <w:rFonts w:ascii="Times New Roman" w:eastAsia="標楷體" w:hAnsi="Times New Roman" w:cs="標楷體" w:hint="eastAsia"/>
        </w:rPr>
        <w:t>共</w:t>
      </w:r>
      <w:r w:rsidRPr="002B1995">
        <w:rPr>
          <w:rFonts w:ascii="Times New Roman" w:eastAsia="標楷體" w:hAnsi="Times New Roman" w:cs="標楷體" w:hint="eastAsia"/>
        </w:rPr>
        <w:t>出現</w:t>
      </w:r>
      <w:r>
        <w:rPr>
          <w:rFonts w:ascii="Times New Roman" w:eastAsia="標楷體" w:hAnsi="Times New Roman" w:cs="標楷體" w:hint="eastAsia"/>
        </w:rPr>
        <w:t>在</w:t>
      </w:r>
      <m:oMath>
        <m:r>
          <w:rPr>
            <w:rFonts w:ascii="Cambria Math" w:eastAsia="標楷體" w:hAnsi="Cambria Math" w:cs="標楷體"/>
          </w:rPr>
          <m:t>l</m:t>
        </m:r>
      </m:oMath>
      <w:r>
        <w:rPr>
          <w:rFonts w:ascii="Times New Roman" w:eastAsia="標楷體" w:hAnsi="Times New Roman" w:cs="標楷體" w:hint="eastAsia"/>
        </w:rPr>
        <w:t>個區塊的</w:t>
      </w:r>
      <w:r w:rsidRPr="002B1995">
        <w:rPr>
          <w:rFonts w:ascii="Times New Roman" w:eastAsia="標楷體" w:hAnsi="Times New Roman" w:cs="標楷體" w:hint="eastAsia"/>
        </w:rPr>
        <w:t>機率。</w:t>
      </w:r>
      <m:oMath>
        <m:r>
          <w:rPr>
            <w:rFonts w:ascii="Cambria Math" w:eastAsia="標楷體" w:hAnsi="Cambria Math" w:cs="標楷體"/>
          </w:rPr>
          <m:t>k</m:t>
        </m:r>
        <m:r>
          <w:rPr>
            <w:rFonts w:ascii="Cambria Math" w:eastAsia="標楷體" w:hAnsi="Cambria Math" w:cs="標楷體" w:hint="eastAsia"/>
          </w:rPr>
          <m:t>=</m:t>
        </m:r>
        <m:r>
          <w:rPr>
            <w:rFonts w:ascii="Cambria Math" w:eastAsia="標楷體" w:hAnsi="Cambria Math" w:cs="標楷體"/>
          </w:rPr>
          <m:t>1,</m:t>
        </m:r>
        <m:r>
          <w:rPr>
            <w:rFonts w:ascii="Cambria Math" w:eastAsia="標楷體" w:hAnsi="Cambria Math" w:cs="標楷體" w:hint="eastAsia"/>
          </w:rPr>
          <m:t xml:space="preserve"> </m:t>
        </m:r>
        <m:r>
          <w:rPr>
            <w:rFonts w:ascii="Cambria Math" w:eastAsia="標楷體" w:hAnsi="Cambria Math" w:cs="標楷體"/>
          </w:rPr>
          <m:t xml:space="preserve">2, … 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T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</m:oMath>
      <w:r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 xml:space="preserve">l=1,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T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</m:oMath>
      <w:r w:rsidRPr="002B1995">
        <w:rPr>
          <w:rFonts w:ascii="Times New Roman" w:eastAsia="標楷體" w:hAnsi="Times New Roman" w:cs="標楷體" w:hint="eastAsia"/>
        </w:rPr>
        <w:t>。</w:t>
      </w:r>
    </w:p>
    <w:p w14:paraId="419C8D53" w14:textId="77777777" w:rsidR="002B1995" w:rsidRPr="002B1995" w:rsidRDefault="00000000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：樣本中剛好出現</w:t>
      </w:r>
      <m:oMath>
        <m:r>
          <w:rPr>
            <w:rFonts w:ascii="Cambria Math" w:eastAsia="標楷體" w:hAnsi="Cambria Math" w:cs="標楷體" w:hint="eastAsia"/>
          </w:rPr>
          <m:t>k</m:t>
        </m:r>
      </m:oMath>
      <w:r w:rsidR="002B1995" w:rsidRPr="002B1995">
        <w:rPr>
          <w:rFonts w:ascii="Times New Roman" w:eastAsia="標楷體" w:hAnsi="Times New Roman" w:cs="標楷體" w:hint="eastAsia"/>
        </w:rPr>
        <w:t>個區塊的物種數。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n</m:t>
            </m:r>
          </m:e>
          <m:sub>
            <m:r>
              <w:rPr>
                <w:rFonts w:ascii="Cambria Math" w:eastAsia="標楷體" w:hAnsi="Cambria Math" w:cs="標楷體"/>
              </w:rPr>
              <m:t>i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>i=1,2</m:t>
        </m:r>
      </m:oMath>
      <w:r w:rsidR="002B1995" w:rsidRPr="002B1995">
        <w:rPr>
          <w:rFonts w:ascii="Times New Roman" w:eastAsia="標楷體" w:hAnsi="Times New Roman" w:cs="標楷體" w:hint="eastAsia"/>
        </w:rPr>
        <w:t>。</w:t>
      </w:r>
      <w:r w:rsidR="002B1995" w:rsidRPr="002B1995">
        <w:rPr>
          <w:rFonts w:ascii="Times New Roman" w:eastAsia="標楷體" w:hAnsi="Times New Roman" w:cs="標楷體"/>
        </w:rPr>
        <w:br/>
      </w:r>
      <m:oMathPara>
        <m:oMath>
          <m:sSub>
            <m:sSubPr>
              <m:ctrlPr>
                <w:rPr>
                  <w:rFonts w:ascii="Cambria Math" w:eastAsia="標楷體" w:hAnsi="Cambria Math" w:cs="標楷體"/>
                  <w:i/>
                </w:rPr>
              </m:ctrlPr>
            </m:sSubPr>
            <m:e>
              <m:r>
                <w:rPr>
                  <w:rFonts w:ascii="Cambria Math" w:eastAsia="標楷體" w:hAnsi="Cambria Math" w:cs="標楷體"/>
                </w:rPr>
                <m:t>Q</m:t>
              </m:r>
            </m:e>
            <m:sub>
              <m:r>
                <w:rPr>
                  <w:rFonts w:ascii="Cambria Math" w:eastAsia="標楷體" w:hAnsi="Cambria Math" w:cs="標楷體"/>
                </w:rPr>
                <m:t>k</m:t>
              </m:r>
            </m:sub>
          </m:sSub>
          <m:r>
            <w:rPr>
              <w:rFonts w:ascii="Cambria Math" w:eastAsia="標楷體" w:hAnsi="Cambria Math" w:cs="標楷體"/>
            </w:rPr>
            <m:t xml:space="preserve">= </m:t>
          </m:r>
          <m:nary>
            <m:naryPr>
              <m:chr m:val="∑"/>
              <m:ctrlPr>
                <w:rPr>
                  <w:rFonts w:ascii="Cambria Math" w:eastAsia="標楷體" w:hAnsi="Cambria Math" w:cs="標楷體"/>
                  <w:i/>
                </w:rPr>
              </m:ctrlPr>
            </m:naryPr>
            <m:sub>
              <m:r>
                <w:rPr>
                  <w:rFonts w:ascii="Cambria Math" w:eastAsia="標楷體" w:hAnsi="Cambria Math" w:cs="標楷體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="標楷體" w:hAnsi="Cambria Math" w:cs="標楷體"/>
                </w:rPr>
                <m:t>I (</m:t>
              </m:r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標楷體"/>
                </w:rPr>
                <m:t>=k)</m:t>
              </m:r>
            </m:e>
          </m:nary>
          <m:r>
            <w:rPr>
              <w:rFonts w:ascii="Cambria Math" w:eastAsia="標楷體" w:hAnsi="Cambria Math" w:cs="標楷體"/>
            </w:rPr>
            <m:t xml:space="preserve"> or  </m:t>
          </m:r>
          <m:nary>
            <m:naryPr>
              <m:chr m:val="∑"/>
              <m:ctrlPr>
                <w:rPr>
                  <w:rFonts w:ascii="Cambria Math" w:eastAsia="標楷體" w:hAnsi="Cambria Math" w:cs="標楷體"/>
                  <w:i/>
                </w:rPr>
              </m:ctrlPr>
            </m:naryPr>
            <m:sub>
              <m:r>
                <w:rPr>
                  <w:rFonts w:ascii="Cambria Math" w:eastAsia="標楷體" w:hAnsi="Cambria Math" w:cs="標楷體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="標楷體" w:hAnsi="Cambria Math" w:cs="標楷體"/>
                </w:rPr>
                <m:t>I (</m:t>
              </m:r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標楷體"/>
                </w:rPr>
                <m:t>=k)</m:t>
              </m:r>
            </m:e>
          </m:nary>
        </m:oMath>
      </m:oMathPara>
    </w:p>
    <w:p w14:paraId="2DE67D4C" w14:textId="75CCF79A" w:rsidR="002B1995" w:rsidRPr="002B1995" w:rsidRDefault="00000000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kl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：樣本中在第</w:t>
      </w:r>
      <w:r w:rsidR="002B1995" w:rsidRPr="002B1995">
        <w:rPr>
          <w:rFonts w:ascii="Times New Roman" w:eastAsia="標楷體" w:hAnsi="Times New Roman" w:cs="標楷體"/>
        </w:rPr>
        <w:t>一</w:t>
      </w:r>
      <w:r w:rsidR="002B1995" w:rsidRPr="002B1995">
        <w:rPr>
          <w:rFonts w:ascii="Times New Roman" w:eastAsia="標楷體" w:hAnsi="Times New Roman" w:cs="標楷體" w:hint="eastAsia"/>
        </w:rPr>
        <w:t>族群出現</w:t>
      </w:r>
      <m:oMath>
        <m:r>
          <w:rPr>
            <w:rFonts w:ascii="Cambria Math" w:eastAsia="標楷體" w:hAnsi="Cambria Math" w:cs="標楷體"/>
          </w:rPr>
          <m:t>k</m:t>
        </m:r>
      </m:oMath>
      <w:r w:rsidR="00702995">
        <w:rPr>
          <w:rFonts w:ascii="Times New Roman" w:eastAsia="標楷體" w:hAnsi="Times New Roman" w:cs="標楷體" w:hint="eastAsia"/>
        </w:rPr>
        <w:t>個區塊</w:t>
      </w:r>
      <w:r w:rsidR="002B1995" w:rsidRPr="002B1995">
        <w:rPr>
          <w:rFonts w:ascii="Times New Roman" w:eastAsia="標楷體" w:hAnsi="Times New Roman" w:cs="標楷體" w:hint="eastAsia"/>
        </w:rPr>
        <w:t>，並在第二族群出現</w:t>
      </w:r>
      <m:oMath>
        <m:r>
          <w:rPr>
            <w:rFonts w:ascii="Cambria Math" w:eastAsia="標楷體" w:hAnsi="Cambria Math" w:cs="標楷體"/>
          </w:rPr>
          <m:t xml:space="preserve"> l </m:t>
        </m:r>
      </m:oMath>
      <w:r w:rsidR="00702995">
        <w:rPr>
          <w:rFonts w:ascii="Times New Roman" w:eastAsia="標楷體" w:hAnsi="Times New Roman" w:cs="標楷體" w:hint="eastAsia"/>
        </w:rPr>
        <w:t>個區塊</w:t>
      </w:r>
      <w:r w:rsidR="002B1995" w:rsidRPr="002B1995">
        <w:rPr>
          <w:rFonts w:ascii="Times New Roman" w:eastAsia="標楷體" w:hAnsi="Times New Roman" w:cs="標楷體" w:hint="eastAsia"/>
        </w:rPr>
        <w:t>的物種數。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，</w:t>
      </w:r>
      <m:oMath>
        <m:r>
          <w:rPr>
            <w:rFonts w:ascii="Cambria Math" w:eastAsia="標楷體" w:hAnsi="Cambria Math" w:cs="標楷體"/>
          </w:rPr>
          <m:t xml:space="preserve">l=1,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。</w:t>
      </w:r>
      <w:r w:rsidR="002B1995" w:rsidRPr="002B1995">
        <w:rPr>
          <w:rFonts w:ascii="Times New Roman" w:eastAsia="標楷體" w:hAnsi="Times New Roman" w:cs="標楷體"/>
        </w:rPr>
        <w:br/>
      </w:r>
      <m:oMathPara>
        <m:oMath>
          <m:sSub>
            <m:sSubPr>
              <m:ctrlPr>
                <w:rPr>
                  <w:rFonts w:ascii="Cambria Math" w:eastAsia="標楷體" w:hAnsi="Cambria Math" w:cs="標楷體"/>
                  <w:i/>
                </w:rPr>
              </m:ctrlPr>
            </m:sSubPr>
            <m:e>
              <m:r>
                <w:rPr>
                  <w:rFonts w:ascii="Cambria Math" w:eastAsia="標楷體" w:hAnsi="Cambria Math" w:cs="標楷體" w:hint="eastAsia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標楷體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2</m:t>
                  </m:r>
                </m:sub>
              </m:sSub>
            </m:sub>
          </m:sSub>
          <m:r>
            <w:rPr>
              <w:rFonts w:ascii="Cambria Math" w:eastAsia="標楷體" w:hAnsi="Cambria Math" w:cs="標楷體"/>
            </w:rPr>
            <m:t xml:space="preserve">= </m:t>
          </m:r>
          <m:nary>
            <m:naryPr>
              <m:chr m:val="∑"/>
              <m:ctrlPr>
                <w:rPr>
                  <w:rFonts w:ascii="Cambria Math" w:eastAsia="標楷體" w:hAnsi="Cambria Math" w:cs="標楷體"/>
                  <w:i/>
                </w:rPr>
              </m:ctrlPr>
            </m:naryPr>
            <m:sub>
              <m:r>
                <w:rPr>
                  <w:rFonts w:ascii="Cambria Math" w:eastAsia="標楷體" w:hAnsi="Cambria Math" w:cs="標楷體"/>
                </w:rPr>
                <m:t>i=1</m:t>
              </m:r>
            </m:sub>
            <m:sup>
              <m:r>
                <w:rPr>
                  <w:rFonts w:ascii="Cambria Math" w:eastAsia="標楷體" w:hAnsi="Cambria Math" w:cs="標楷體"/>
                </w:rPr>
                <m:t>S</m:t>
              </m:r>
            </m:sup>
            <m:e>
              <m:r>
                <w:rPr>
                  <w:rFonts w:ascii="Cambria Math" w:eastAsia="標楷體" w:hAnsi="Cambria Math" w:cs="標楷體"/>
                </w:rPr>
                <m:t>I (</m:t>
              </m:r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標楷體"/>
                </w:rPr>
                <m:t>=</m:t>
              </m:r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標楷體"/>
                </w:rPr>
                <m:t xml:space="preserve">, </m:t>
              </m:r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標楷體"/>
                </w:rPr>
                <m:t>=</m:t>
              </m:r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 w:cs="標楷體"/>
                </w:rPr>
                <m:t>)</m:t>
              </m:r>
            </m:e>
          </m:nary>
          <m:r>
            <w:rPr>
              <w:rFonts w:ascii="Cambria Math" w:eastAsia="標楷體" w:hAnsi="Cambria Math" w:cs="標楷體"/>
            </w:rPr>
            <m:t xml:space="preserve"> </m:t>
          </m:r>
        </m:oMath>
      </m:oMathPara>
    </w:p>
    <w:p w14:paraId="7E61A5C5" w14:textId="77777777" w:rsidR="002B1995" w:rsidRPr="002B1995" w:rsidRDefault="00000000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Q</m:t>
            </m:r>
          </m:e>
          <m:sub>
            <m:r>
              <w:rPr>
                <w:rFonts w:ascii="Cambria Math" w:eastAsia="標楷體" w:hAnsi="Cambria Math" w:cs="標楷體"/>
              </w:rPr>
              <m:t>k</m:t>
            </m:r>
            <m:r>
              <w:rPr>
                <w:rFonts w:ascii="Cambria Math" w:eastAsia="標楷體" w:hAnsi="Cambria Math" w:cs="標楷體" w:hint="eastAsia"/>
              </w:rPr>
              <m:t>+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：樣本中在第一族群出現</w:t>
      </w:r>
      <m:oMath>
        <m:r>
          <w:rPr>
            <w:rFonts w:ascii="Cambria Math" w:eastAsia="標楷體" w:hAnsi="Cambria Math" w:cs="標楷體"/>
          </w:rPr>
          <m:t xml:space="preserve">k </m:t>
        </m:r>
      </m:oMath>
      <w:r w:rsidR="002B1995" w:rsidRPr="002B1995">
        <w:rPr>
          <w:rFonts w:ascii="Times New Roman" w:eastAsia="標楷體" w:hAnsi="Times New Roman" w:cs="標楷體" w:hint="eastAsia"/>
        </w:rPr>
        <w:t>次，並在第二族群出現的物種數。</w:t>
      </w:r>
      <m:oMath>
        <m:r>
          <w:rPr>
            <w:rFonts w:ascii="Cambria Math" w:eastAsia="標楷體" w:hAnsi="Cambria Math" w:cs="標楷體"/>
          </w:rPr>
          <m:t xml:space="preserve">k=1,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1</m:t>
            </m:r>
          </m:sub>
        </m:sSub>
        <m:r>
          <w:rPr>
            <w:rFonts w:ascii="Cambria Math" w:eastAsia="標楷體" w:hAnsi="Cambria Math" w:cs="標楷體"/>
          </w:rPr>
          <m:t xml:space="preserve"> </m:t>
        </m:r>
      </m:oMath>
      <w:r w:rsidR="002B1995" w:rsidRPr="002B1995">
        <w:rPr>
          <w:rFonts w:ascii="Times New Roman" w:eastAsia="標楷體" w:hAnsi="Times New Roman" w:cs="標楷體" w:hint="eastAsia"/>
        </w:rPr>
        <w:t>。</w:t>
      </w:r>
      <w:r w:rsidR="002B1995" w:rsidRPr="002B1995">
        <w:rPr>
          <w:rFonts w:ascii="Times New Roman" w:eastAsia="標楷體" w:hAnsi="Times New Roman" w:cs="標楷體"/>
        </w:rPr>
        <w:br/>
      </w:r>
      <m:oMathPara>
        <m:oMath>
          <m:sSub>
            <m:sSubPr>
              <m:ctrlPr>
                <w:rPr>
                  <w:rFonts w:ascii="Cambria Math" w:eastAsia="標楷體" w:hAnsi="Cambria Math" w:cs="標楷體"/>
                  <w:i/>
                </w:rPr>
              </m:ctrlPr>
            </m:sSubPr>
            <m:e>
              <m:r>
                <w:rPr>
                  <w:rFonts w:ascii="Cambria Math" w:eastAsia="標楷體" w:hAnsi="Cambria Math" w:cs="標楷體" w:hint="eastAsia"/>
                </w:rPr>
                <m:t>Q</m:t>
              </m:r>
            </m:e>
            <m:sub>
              <m:r>
                <w:rPr>
                  <w:rFonts w:ascii="Cambria Math" w:eastAsia="標楷體" w:hAnsi="Cambria Math" w:cs="標楷體"/>
                </w:rPr>
                <m:t>k+</m:t>
              </m:r>
            </m:sub>
          </m:sSub>
          <m:r>
            <w:rPr>
              <w:rFonts w:ascii="Cambria Math" w:eastAsia="標楷體" w:hAnsi="Cambria Math" w:cs="標楷體"/>
            </w:rPr>
            <m:t xml:space="preserve">= </m:t>
          </m:r>
          <m:nary>
            <m:naryPr>
              <m:chr m:val="∑"/>
              <m:ctrlPr>
                <w:rPr>
                  <w:rFonts w:ascii="Cambria Math" w:eastAsia="標楷體" w:hAnsi="Cambria Math" w:cs="標楷體"/>
                  <w:i/>
                </w:rPr>
              </m:ctrlPr>
            </m:naryPr>
            <m:sub>
              <m:r>
                <w:rPr>
                  <w:rFonts w:ascii="Cambria Math" w:eastAsia="標楷體" w:hAnsi="Cambria Math" w:cs="標楷體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="標楷體" w:hAnsi="Cambria Math" w:cs="標楷體"/>
                </w:rPr>
                <m:t>I (</m:t>
              </m:r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標楷體"/>
                </w:rPr>
                <m:t xml:space="preserve">=k, </m:t>
              </m:r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標楷體"/>
                </w:rPr>
                <m:t>&gt;0)</m:t>
              </m:r>
            </m:e>
          </m:nary>
          <m:r>
            <w:rPr>
              <w:rFonts w:ascii="Cambria Math" w:eastAsia="標楷體" w:hAnsi="Cambria Math" w:cs="標楷體"/>
            </w:rPr>
            <m:t xml:space="preserve"> </m:t>
          </m:r>
        </m:oMath>
      </m:oMathPara>
    </w:p>
    <w:p w14:paraId="03217C9E" w14:textId="77777777" w:rsidR="002B1995" w:rsidRPr="002B1995" w:rsidRDefault="00000000" w:rsidP="00B41034">
      <w:pPr>
        <w:numPr>
          <w:ilvl w:val="0"/>
          <w:numId w:val="1"/>
        </w:numPr>
        <w:spacing w:line="360" w:lineRule="auto"/>
        <w:rPr>
          <w:rFonts w:ascii="Times New Roman" w:eastAsia="標楷體" w:hAnsi="Times New Roman" w:cs="標楷體"/>
        </w:rPr>
      </w:pPr>
      <m:oMath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 w:hint="eastAsia"/>
              </w:rPr>
              <m:t>Q</m:t>
            </m:r>
          </m:e>
          <m:sub>
            <m:r>
              <w:rPr>
                <w:rFonts w:ascii="Cambria Math" w:eastAsia="標楷體" w:hAnsi="Cambria Math" w:cs="標楷體" w:hint="eastAsia"/>
              </w:rPr>
              <m:t>+</m:t>
            </m:r>
            <m:r>
              <w:rPr>
                <w:rFonts w:ascii="Cambria Math" w:eastAsia="標楷體" w:hAnsi="Cambria Math" w:cs="標楷體"/>
              </w:rPr>
              <m:t>l</m:t>
            </m:r>
          </m:sub>
        </m:sSub>
      </m:oMath>
      <w:r w:rsidR="002B1995" w:rsidRPr="002B1995">
        <w:rPr>
          <w:rFonts w:ascii="Times New Roman" w:eastAsia="標楷體" w:hAnsi="Times New Roman" w:cs="標楷體" w:hint="eastAsia"/>
        </w:rPr>
        <w:t>：樣本中在第</w:t>
      </w:r>
      <w:r w:rsidR="002B1995" w:rsidRPr="002B1995">
        <w:rPr>
          <w:rFonts w:ascii="Times New Roman" w:eastAsia="標楷體" w:hAnsi="Times New Roman" w:cs="標楷體"/>
        </w:rPr>
        <w:t>一</w:t>
      </w:r>
      <w:r w:rsidR="002B1995" w:rsidRPr="002B1995">
        <w:rPr>
          <w:rFonts w:ascii="Times New Roman" w:eastAsia="標楷體" w:hAnsi="Times New Roman" w:cs="標楷體" w:hint="eastAsia"/>
        </w:rPr>
        <w:t>族群出現，並在第二族群出現</w:t>
      </w:r>
      <m:oMath>
        <m:r>
          <w:rPr>
            <w:rFonts w:ascii="Cambria Math" w:eastAsia="標楷體" w:hAnsi="Cambria Math" w:cs="標楷體"/>
          </w:rPr>
          <m:t xml:space="preserve"> l </m:t>
        </m:r>
      </m:oMath>
      <w:r w:rsidR="002B1995" w:rsidRPr="002B1995">
        <w:rPr>
          <w:rFonts w:ascii="Times New Roman" w:eastAsia="標楷體" w:hAnsi="Times New Roman" w:cs="標楷體" w:hint="eastAsia"/>
        </w:rPr>
        <w:t>次的物種數。</w:t>
      </w:r>
      <m:oMath>
        <m:r>
          <w:rPr>
            <w:rFonts w:ascii="Cambria Math" w:eastAsia="標楷體" w:hAnsi="Cambria Math" w:cs="標楷體"/>
          </w:rPr>
          <m:t xml:space="preserve">l=1, 2, …, </m:t>
        </m:r>
        <m:sSub>
          <m:sSubPr>
            <m:ctrlPr>
              <w:rPr>
                <w:rFonts w:ascii="Cambria Math" w:eastAsia="標楷體" w:hAnsi="Cambria Math" w:cs="標楷體"/>
                <w:i/>
              </w:rPr>
            </m:ctrlPr>
          </m:sSubPr>
          <m:e>
            <m:r>
              <w:rPr>
                <w:rFonts w:ascii="Cambria Math" w:eastAsia="標楷體" w:hAnsi="Cambria Math" w:cs="標楷體"/>
              </w:rPr>
              <m:t>S</m:t>
            </m:r>
          </m:e>
          <m:sub>
            <m:r>
              <w:rPr>
                <w:rFonts w:ascii="Cambria Math" w:eastAsia="標楷體" w:hAnsi="Cambria Math" w:cs="標楷體"/>
              </w:rPr>
              <m:t>2</m:t>
            </m:r>
          </m:sub>
        </m:sSub>
        <m:r>
          <w:rPr>
            <w:rFonts w:ascii="Cambria Math" w:eastAsia="標楷體" w:hAnsi="Cambria Math" w:cs="標楷體"/>
          </w:rPr>
          <m:t xml:space="preserve"> </m:t>
        </m:r>
      </m:oMath>
      <w:r w:rsidR="002B1995" w:rsidRPr="002B1995">
        <w:rPr>
          <w:rFonts w:ascii="Times New Roman" w:eastAsia="標楷體" w:hAnsi="Times New Roman" w:cs="標楷體" w:hint="eastAsia"/>
        </w:rPr>
        <w:t>。</w:t>
      </w:r>
      <w:r w:rsidR="002B1995" w:rsidRPr="002B1995">
        <w:rPr>
          <w:rFonts w:ascii="Times New Roman" w:eastAsia="標楷體" w:hAnsi="Times New Roman" w:cs="標楷體"/>
        </w:rPr>
        <w:br/>
      </w:r>
      <m:oMathPara>
        <m:oMath>
          <m:sSub>
            <m:sSubPr>
              <m:ctrlPr>
                <w:rPr>
                  <w:rFonts w:ascii="Cambria Math" w:eastAsia="標楷體" w:hAnsi="Cambria Math" w:cs="標楷體"/>
                  <w:i/>
                </w:rPr>
              </m:ctrlPr>
            </m:sSubPr>
            <m:e>
              <m:r>
                <w:rPr>
                  <w:rFonts w:ascii="Cambria Math" w:eastAsia="標楷體" w:hAnsi="Cambria Math" w:cs="標楷體" w:hint="eastAsia"/>
                </w:rPr>
                <m:t>Q</m:t>
              </m:r>
            </m:e>
            <m:sub>
              <m:r>
                <w:rPr>
                  <w:rFonts w:ascii="Cambria Math" w:eastAsia="標楷體" w:hAnsi="Cambria Math" w:cs="標楷體"/>
                </w:rPr>
                <m:t>+l</m:t>
              </m:r>
            </m:sub>
          </m:sSub>
          <m:r>
            <w:rPr>
              <w:rFonts w:ascii="Cambria Math" w:eastAsia="標楷體" w:hAnsi="Cambria Math" w:cs="標楷體"/>
            </w:rPr>
            <m:t xml:space="preserve">= </m:t>
          </m:r>
          <m:nary>
            <m:naryPr>
              <m:chr m:val="∑"/>
              <m:ctrlPr>
                <w:rPr>
                  <w:rFonts w:ascii="Cambria Math" w:eastAsia="標楷體" w:hAnsi="Cambria Math" w:cs="標楷體"/>
                  <w:i/>
                </w:rPr>
              </m:ctrlPr>
            </m:naryPr>
            <m:sub>
              <m:r>
                <w:rPr>
                  <w:rFonts w:ascii="Cambria Math" w:eastAsia="標楷體" w:hAnsi="Cambria Math" w:cs="標楷體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="標楷體" w:hAnsi="Cambria Math" w:cs="標楷體"/>
                </w:rPr>
                <m:t>I (</m:t>
              </m:r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標楷體"/>
                </w:rPr>
                <m:t xml:space="preserve">&gt;0, </m:t>
              </m:r>
              <m:sSub>
                <m:sSubPr>
                  <m:ctrlPr>
                    <w:rPr>
                      <w:rFonts w:ascii="Cambria Math" w:eastAsia="標楷體" w:hAnsi="Cambria Math" w:cs="標楷體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標楷體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標楷體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標楷體"/>
                </w:rPr>
                <m:t>=l)</m:t>
              </m:r>
            </m:e>
          </m:nary>
        </m:oMath>
      </m:oMathPara>
    </w:p>
    <w:p w14:paraId="73EC1684" w14:textId="36B66B3A" w:rsidR="001E49DE" w:rsidRDefault="001E49DE" w:rsidP="00B41034">
      <w:pPr>
        <w:spacing w:line="360" w:lineRule="auto"/>
        <w:rPr>
          <w:rFonts w:ascii="Times New Roman" w:eastAsia="標楷體" w:hAnsi="Times New Roman"/>
        </w:rPr>
      </w:pPr>
    </w:p>
    <w:sectPr w:rsidR="001E49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0D05" w14:textId="77777777" w:rsidR="00751CA7" w:rsidRDefault="00751CA7" w:rsidP="00622AE2">
      <w:r>
        <w:separator/>
      </w:r>
    </w:p>
  </w:endnote>
  <w:endnote w:type="continuationSeparator" w:id="0">
    <w:p w14:paraId="58070E31" w14:textId="77777777" w:rsidR="00751CA7" w:rsidRDefault="00751CA7" w:rsidP="0062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E689" w14:textId="77777777" w:rsidR="00751CA7" w:rsidRDefault="00751CA7" w:rsidP="00622AE2">
      <w:r>
        <w:separator/>
      </w:r>
    </w:p>
  </w:footnote>
  <w:footnote w:type="continuationSeparator" w:id="0">
    <w:p w14:paraId="289C9BC2" w14:textId="77777777" w:rsidR="00751CA7" w:rsidRDefault="00751CA7" w:rsidP="0062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5272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3D"/>
    <w:rsid w:val="000F47DD"/>
    <w:rsid w:val="001E49DE"/>
    <w:rsid w:val="0022342D"/>
    <w:rsid w:val="002B1995"/>
    <w:rsid w:val="002B78B6"/>
    <w:rsid w:val="003C5F75"/>
    <w:rsid w:val="003D5B83"/>
    <w:rsid w:val="003F7622"/>
    <w:rsid w:val="004777C3"/>
    <w:rsid w:val="004A7AE7"/>
    <w:rsid w:val="004B4FEC"/>
    <w:rsid w:val="005B51D3"/>
    <w:rsid w:val="00622AE2"/>
    <w:rsid w:val="006C547F"/>
    <w:rsid w:val="00702995"/>
    <w:rsid w:val="00712664"/>
    <w:rsid w:val="00737924"/>
    <w:rsid w:val="00751CA7"/>
    <w:rsid w:val="0079433D"/>
    <w:rsid w:val="007A0374"/>
    <w:rsid w:val="007E0314"/>
    <w:rsid w:val="008D1D5C"/>
    <w:rsid w:val="009636DE"/>
    <w:rsid w:val="009837CB"/>
    <w:rsid w:val="00A12797"/>
    <w:rsid w:val="00B212DA"/>
    <w:rsid w:val="00B41034"/>
    <w:rsid w:val="00BE78AF"/>
    <w:rsid w:val="00C10737"/>
    <w:rsid w:val="00CA3C61"/>
    <w:rsid w:val="00D35047"/>
    <w:rsid w:val="00D80804"/>
    <w:rsid w:val="00DD5D10"/>
    <w:rsid w:val="00DD7848"/>
    <w:rsid w:val="00DF78D7"/>
    <w:rsid w:val="00E63D90"/>
    <w:rsid w:val="00F64E0E"/>
    <w:rsid w:val="00F8268C"/>
    <w:rsid w:val="00FC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601392"/>
  <w15:chartTrackingRefBased/>
  <w15:docId w15:val="{F307119C-C493-4EF8-B6A3-10A85E2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3D9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33D"/>
    <w:pPr>
      <w:ind w:leftChars="200" w:left="480"/>
    </w:pPr>
  </w:style>
  <w:style w:type="character" w:styleId="a4">
    <w:name w:val="Placeholder Text"/>
    <w:basedOn w:val="a0"/>
    <w:uiPriority w:val="99"/>
    <w:semiHidden/>
    <w:rsid w:val="0079433D"/>
    <w:rPr>
      <w:color w:val="666666"/>
    </w:rPr>
  </w:style>
  <w:style w:type="paragraph" w:styleId="a5">
    <w:name w:val="header"/>
    <w:basedOn w:val="a"/>
    <w:link w:val="a6"/>
    <w:uiPriority w:val="99"/>
    <w:unhideWhenUsed/>
    <w:rsid w:val="00622A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2AE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2A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2AE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63D9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344</Words>
  <Characters>849</Characters>
  <Application>Microsoft Office Word</Application>
  <DocSecurity>0</DocSecurity>
  <Lines>141</Lines>
  <Paragraphs>132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27</cp:revision>
  <dcterms:created xsi:type="dcterms:W3CDTF">2024-01-15T02:51:00Z</dcterms:created>
  <dcterms:modified xsi:type="dcterms:W3CDTF">2024-02-21T08:09:00Z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cfab75a2-2e86-4cbe-9cbb-192768deecbc</vt:lpwstr>
  </property>
</Properties>
</file>