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BCEA" w14:textId="24DFA578" w:rsidR="005F162B" w:rsidRDefault="005F162B" w:rsidP="005F162B">
      <w:pPr>
        <w:pStyle w:val="1"/>
      </w:pPr>
      <w:bookmarkStart w:id="0" w:name="_Hlk165295483"/>
      <w:bookmarkStart w:id="1" w:name="_Hlk166675702"/>
      <w:proofErr w:type="gramStart"/>
      <w:r>
        <w:rPr>
          <w:rFonts w:hint="eastAsia"/>
        </w:rPr>
        <w:t>使用動差法</w:t>
      </w:r>
      <w:proofErr w:type="gramEnd"/>
      <w:r>
        <w:rPr>
          <w:rFonts w:hint="eastAsia"/>
        </w:rPr>
        <w:t>估計共同物種數</w:t>
      </w:r>
    </w:p>
    <w:p w14:paraId="5C556515" w14:textId="77777777" w:rsidR="00832C27" w:rsidRDefault="00832C27" w:rsidP="007A1AE0">
      <w:pPr>
        <w:pStyle w:val="2"/>
        <w:spacing w:line="360" w:lineRule="auto"/>
        <w:jc w:val="both"/>
      </w:pPr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之抽樣方法的估計方式</w:t>
      </w:r>
    </w:p>
    <w:p w14:paraId="0CCEBDB2" w14:textId="118DBE64" w:rsidR="00777268" w:rsidRPr="0045413B" w:rsidRDefault="00AC04E8" w:rsidP="00C36F8A">
      <w:pPr>
        <w:spacing w:line="360" w:lineRule="auto"/>
        <w:ind w:firstLine="480"/>
        <w:jc w:val="both"/>
      </w:pPr>
      <w:r>
        <w:rPr>
          <w:rFonts w:hint="eastAsia"/>
        </w:rPr>
        <w:t>在單</w:t>
      </w:r>
      <w:r w:rsidR="00ED6593">
        <w:rPr>
          <w:rFonts w:hint="eastAsia"/>
        </w:rPr>
        <w:t>群落</w:t>
      </w:r>
      <w:r>
        <w:rPr>
          <w:rFonts w:hint="eastAsia"/>
        </w:rPr>
        <w:t>的情況下</w:t>
      </w:r>
      <w:r w:rsidR="002C055F">
        <w:rPr>
          <w:rFonts w:hint="eastAsia"/>
        </w:rPr>
        <w:t>，以第一</w:t>
      </w:r>
      <w:r w:rsidR="00F50B24">
        <w:rPr>
          <w:rFonts w:hint="eastAsia"/>
        </w:rPr>
        <w:t>群落的樣本</w:t>
      </w:r>
      <w:r w:rsidR="002C055F">
        <w:rPr>
          <w:rFonts w:hint="eastAsia"/>
        </w:rPr>
        <w:t>為例</w:t>
      </w:r>
      <w:r>
        <w:rPr>
          <w:rFonts w:hint="eastAsia"/>
        </w:rPr>
        <w:t>，</w:t>
      </w:r>
      <w:r w:rsidR="00777268">
        <w:rPr>
          <w:rFonts w:hint="eastAsia"/>
        </w:rPr>
        <w:t>假設在目標區域實際存在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77268">
        <w:rPr>
          <w:rFonts w:hint="eastAsia"/>
        </w:rPr>
        <w:t>種物種，</w:t>
      </w:r>
      <w:r w:rsidR="00C36F8A">
        <w:t xml:space="preserve"> </w:t>
      </w:r>
      <w:r w:rsidR="00C36F8A"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77268">
        <w:rPr>
          <w:rFonts w:hint="eastAsia"/>
        </w:rPr>
        <w:t>為一未知參數。</w:t>
      </w:r>
      <w:r w:rsidR="0063392E">
        <w:rPr>
          <w:rFonts w:hint="eastAsia"/>
        </w:rPr>
        <w:t>且</w:t>
      </w:r>
      <w:r w:rsidR="00344B96">
        <w:rPr>
          <w:rFonts w:hint="eastAsia"/>
        </w:rPr>
        <w:t>抽樣</w:t>
      </w:r>
      <w:r w:rsidR="00C36F8A">
        <w:rPr>
          <w:rFonts w:hint="eastAsia"/>
        </w:rPr>
        <w:t>方法</w:t>
      </w:r>
      <w:r w:rsidR="002C055F">
        <w:rPr>
          <w:rFonts w:hint="eastAsia"/>
        </w:rPr>
        <w:t>是</w:t>
      </w:r>
      <w:r w:rsidR="0063392E">
        <w:rPr>
          <w:rFonts w:hint="eastAsia"/>
        </w:rPr>
        <w:t>從目標區域中針對其中的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進行隨機抽樣，並記錄每</w:t>
      </w:r>
      <w:proofErr w:type="gramStart"/>
      <w:r w:rsidR="0063392E">
        <w:rPr>
          <w:rFonts w:hint="eastAsia"/>
        </w:rPr>
        <w:t>個</w:t>
      </w:r>
      <w:proofErr w:type="gramEnd"/>
      <w:r w:rsidR="0063392E">
        <w:rPr>
          <w:rFonts w:hint="eastAsia"/>
        </w:rPr>
        <w:t>區塊中的物種存在與否。若是該樣本</w:t>
      </w:r>
      <w:r w:rsidR="007A05DE">
        <w:rPr>
          <w:rFonts w:hint="eastAsia"/>
        </w:rPr>
        <w:t>總共</w:t>
      </w:r>
      <w:r w:rsidR="0063392E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proofErr w:type="gramStart"/>
      <w:r w:rsidR="0063392E">
        <w:rPr>
          <w:rFonts w:hint="eastAsia"/>
        </w:rPr>
        <w:t>個</w:t>
      </w:r>
      <w:proofErr w:type="gramEnd"/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，並且</w:t>
      </w:r>
      <w:r w:rsidR="0063392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表示第</w:t>
      </w:r>
      <w:proofErr w:type="spellStart"/>
      <w:r w:rsidR="002C055F" w:rsidRPr="002C055F">
        <w:rPr>
          <w:rFonts w:hint="eastAsia"/>
          <w:i/>
          <w:iCs/>
        </w:rPr>
        <w:t>i</w:t>
      </w:r>
      <w:proofErr w:type="spellEnd"/>
      <w:r w:rsidR="0063392E">
        <w:rPr>
          <w:rFonts w:hint="eastAsia"/>
        </w:rPr>
        <w:t>物種</w:t>
      </w:r>
      <w:r w:rsidR="00746606">
        <w:rPr>
          <w:rFonts w:hint="eastAsia"/>
        </w:rPr>
        <w:t>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遵循</w:t>
      </w:r>
      <w:r w:rsidR="00C36F8A">
        <w:rPr>
          <w:rFonts w:hint="eastAsia"/>
        </w:rPr>
        <w:t>總數為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C36F8A">
        <w:rPr>
          <w:rFonts w:hint="eastAsia"/>
        </w:rPr>
        <w:t>，</w:t>
      </w:r>
      <w:r w:rsidR="00746606">
        <w:rPr>
          <w:rFonts w:hint="eastAsia"/>
        </w:rPr>
        <w:t>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的二項分佈</w:t>
      </w:r>
      <w:r w:rsidR="00746606">
        <w:rPr>
          <w:rFonts w:hint="eastAsia"/>
        </w:rPr>
        <w:t xml:space="preserve"> (</w:t>
      </w:r>
      <w:r w:rsidR="00746606" w:rsidRPr="00746606">
        <w:t>binomial distribution</w:t>
      </w:r>
      <w:r w:rsidR="00746606">
        <w:rPr>
          <w:rFonts w:hint="eastAsia"/>
        </w:rPr>
        <w:t xml:space="preserve">) </w:t>
      </w:r>
      <w:r w:rsidR="00746606">
        <w:rPr>
          <w:rFonts w:hint="eastAsia"/>
        </w:rPr>
        <w:t>。</w:t>
      </w:r>
      <w:r w:rsidR="00746606"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46606" w:rsidRPr="00394DEC">
        <w:rPr>
          <w:rFonts w:hint="eastAsia"/>
        </w:rPr>
        <w:t>除了取決於</w:t>
      </w:r>
      <w:r w:rsidR="00C36F8A">
        <w:rPr>
          <w:rFonts w:hint="eastAsia"/>
        </w:rPr>
        <w:t>第</w:t>
      </w:r>
      <w:proofErr w:type="spellStart"/>
      <w:r w:rsidR="00C36F8A" w:rsidRPr="0045413B">
        <w:rPr>
          <w:i/>
          <w:iCs/>
        </w:rPr>
        <w:t>i</w:t>
      </w:r>
      <w:proofErr w:type="spellEnd"/>
      <w:r w:rsidR="00C36F8A">
        <w:rPr>
          <w:rFonts w:hint="eastAsia"/>
        </w:rPr>
        <w:t>物種的族群</w:t>
      </w:r>
      <w:r w:rsidR="00746606" w:rsidRPr="00394DEC">
        <w:rPr>
          <w:rFonts w:hint="eastAsia"/>
        </w:rPr>
        <w:t>規模外，也與</w:t>
      </w:r>
      <w:r w:rsidR="00C36F8A">
        <w:rPr>
          <w:rFonts w:hint="eastAsia"/>
        </w:rPr>
        <w:t>其</w:t>
      </w:r>
      <w:r w:rsidR="00746606" w:rsidRPr="00394DEC">
        <w:rPr>
          <w:rFonts w:hint="eastAsia"/>
        </w:rPr>
        <w:t>多種的生物</w:t>
      </w:r>
      <w:r w:rsidR="00C36F8A">
        <w:rPr>
          <w:rFonts w:hint="eastAsia"/>
        </w:rPr>
        <w:t>特徵</w:t>
      </w:r>
      <w:r w:rsidR="00746606" w:rsidRPr="00394DEC">
        <w:rPr>
          <w:rFonts w:hint="eastAsia"/>
        </w:rPr>
        <w:t>因素相關。</w:t>
      </w:r>
    </w:p>
    <w:p w14:paraId="04DF3502" w14:textId="37E617A8" w:rsidR="005759E0" w:rsidRDefault="00D5595B" w:rsidP="002244B2">
      <w:pPr>
        <w:spacing w:line="360" w:lineRule="auto"/>
        <w:ind w:firstLine="480"/>
        <w:jc w:val="both"/>
        <w:rPr>
          <w:iCs/>
        </w:rPr>
      </w:pPr>
      <w:r>
        <w:rPr>
          <w:rFonts w:hint="eastAsia"/>
          <w:iCs/>
        </w:rPr>
        <w:t>Chiu (2022</w:t>
      </w:r>
      <w:r w:rsidR="00DC4527">
        <w:rPr>
          <w:rFonts w:hint="eastAsia"/>
          <w:iCs/>
        </w:rPr>
        <w:t xml:space="preserve">) </w:t>
      </w:r>
      <w:r w:rsidR="004C3279">
        <w:rPr>
          <w:rFonts w:hint="eastAsia"/>
          <w:iCs/>
        </w:rPr>
        <w:t>使用</w:t>
      </w:r>
      <w:r w:rsidR="002C42C4">
        <w:rPr>
          <w:rFonts w:hint="eastAsia"/>
          <w:iCs/>
        </w:rPr>
        <w:t>Beta</w:t>
      </w:r>
      <w:r w:rsidR="004C3279">
        <w:rPr>
          <w:rFonts w:hint="eastAsia"/>
          <w:iCs/>
        </w:rPr>
        <w:t>二項式模型</w:t>
      </w:r>
      <w:r w:rsidR="00DC4527">
        <w:rPr>
          <w:rFonts w:hint="eastAsia"/>
          <w:iCs/>
        </w:rPr>
        <w:t>，建立一個新的針對單</w:t>
      </w:r>
      <w:r w:rsidR="00ED6593">
        <w:rPr>
          <w:rFonts w:hint="eastAsia"/>
          <w:iCs/>
        </w:rPr>
        <w:t>群落</w:t>
      </w:r>
      <w:r w:rsidR="00DC4527">
        <w:rPr>
          <w:rFonts w:hint="eastAsia"/>
          <w:iCs/>
        </w:rPr>
        <w:t>物種數的</w:t>
      </w:r>
      <w:r w:rsidR="00CC68C5">
        <w:rPr>
          <w:rFonts w:hint="eastAsia"/>
          <w:iCs/>
        </w:rPr>
        <w:t>有母數</w:t>
      </w:r>
      <w:r w:rsidR="00DC4527">
        <w:rPr>
          <w:rFonts w:hint="eastAsia"/>
          <w:iCs/>
        </w:rPr>
        <w:t>估計</w:t>
      </w:r>
      <w:r w:rsidR="00CC68C5">
        <w:rPr>
          <w:rFonts w:hint="eastAsia"/>
          <w:iCs/>
        </w:rPr>
        <w:t>方法</w:t>
      </w:r>
      <w:r w:rsidR="004C3279">
        <w:rPr>
          <w:rFonts w:hint="eastAsia"/>
          <w:iCs/>
        </w:rPr>
        <w:t>。假設</w:t>
      </w:r>
      <w:r w:rsidR="00247330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3279">
        <w:rPr>
          <w:rFonts w:hint="eastAsia"/>
          <w:iCs/>
        </w:rPr>
        <w:t xml:space="preserve"> </w:t>
      </w:r>
      <w:r w:rsidR="004C3279">
        <w:rPr>
          <w:rFonts w:hint="eastAsia"/>
          <w:iCs/>
        </w:rPr>
        <w:t>遵循二項分</w:t>
      </w:r>
      <w:r w:rsidR="00247330">
        <w:rPr>
          <w:rFonts w:hint="eastAsia"/>
          <w:iCs/>
        </w:rPr>
        <w:t>佈，</w:t>
      </w:r>
      <w:r w:rsidR="00F1508C">
        <w:rPr>
          <w:rFonts w:hint="eastAsia"/>
          <w:iCs/>
        </w:rPr>
        <w:t>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37566B"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566B">
        <w:rPr>
          <w:rFonts w:hint="eastAsia"/>
          <w:iCs/>
        </w:rPr>
        <w:t xml:space="preserve">) </w:t>
      </w:r>
      <w:r w:rsidR="0037566B">
        <w:rPr>
          <w:rFonts w:hint="eastAsia"/>
          <w:iCs/>
        </w:rPr>
        <w:t>為</w:t>
      </w:r>
      <w:r w:rsidR="00394DEC">
        <w:rPr>
          <w:rFonts w:hint="eastAsia"/>
          <w:iCs/>
        </w:rPr>
        <w:t>機率密度</w:t>
      </w:r>
      <w:r w:rsidR="0037566B">
        <w:rPr>
          <w:rFonts w:hint="eastAsia"/>
          <w:iCs/>
        </w:rPr>
        <w:t>函數</w:t>
      </w:r>
      <w:r w:rsidR="0037566B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37566B">
        <w:rPr>
          <w:rFonts w:hint="eastAsia"/>
          <w:iCs/>
        </w:rPr>
        <w:t xml:space="preserve"> </w:t>
      </w:r>
      <w:r w:rsidR="00463A73">
        <w:rPr>
          <w:rFonts w:hint="eastAsia"/>
          <w:iCs/>
        </w:rPr>
        <w:t>服從</w:t>
      </w:r>
      <w:r w:rsidR="00463A73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2244B2">
        <w:rPr>
          <w:rFonts w:hint="eastAsia"/>
        </w:rPr>
        <w:t xml:space="preserve"> </w:t>
      </w:r>
      <w:r w:rsidR="00394DEC">
        <w:rPr>
          <w:rFonts w:hint="eastAsia"/>
          <w:iCs/>
        </w:rPr>
        <w:t>的</w:t>
      </w:r>
      <w:r w:rsidR="0037566B">
        <w:rPr>
          <w:rFonts w:hint="eastAsia"/>
          <w:iCs/>
        </w:rPr>
        <w:t>隨機變數</w:t>
      </w:r>
      <w:r w:rsidR="00394DEC">
        <w:rPr>
          <w:rFonts w:hint="eastAsia"/>
          <w:iCs/>
        </w:rPr>
        <w:t>。</w:t>
      </w:r>
      <w:r w:rsidR="002244B2">
        <w:rPr>
          <w:rFonts w:hint="eastAsia"/>
          <w:iCs/>
        </w:rPr>
        <w:t>假設</w:t>
      </w:r>
      <w:r w:rsidR="002244B2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2244B2">
        <w:rPr>
          <w:rFonts w:hint="eastAsia"/>
        </w:rPr>
        <w:t xml:space="preserve"> </w:t>
      </w:r>
      <w:bookmarkStart w:id="2" w:name="_Hlk166590199"/>
      <w:r w:rsidR="00463A73" w:rsidRPr="007F0202">
        <w:rPr>
          <w:rFonts w:cs="Times New Roman" w:hint="eastAsia"/>
        </w:rPr>
        <w:t>為樣本</w:t>
      </w:r>
      <w:r w:rsidR="00463A73">
        <w:rPr>
          <w:rFonts w:cs="Times New Roman" w:hint="eastAsia"/>
        </w:rPr>
        <w:t>中</w:t>
      </w:r>
      <w:r w:rsidR="00AB22A5">
        <w:rPr>
          <w:rFonts w:cs="Times New Roman" w:hint="eastAsia"/>
        </w:rPr>
        <w:t>出現的</w:t>
      </w:r>
      <w:proofErr w:type="gramStart"/>
      <w:r w:rsidR="00B03DDE">
        <w:rPr>
          <w:rFonts w:cs="Times New Roman" w:hint="eastAsia"/>
        </w:rPr>
        <w:t>區塊數</w:t>
      </w:r>
      <w:r w:rsidR="00463A73" w:rsidRPr="007F0202">
        <w:rPr>
          <w:rFonts w:cs="Times New Roman" w:hint="eastAsia"/>
        </w:rPr>
        <w:t>正好</w:t>
      </w:r>
      <w:proofErr w:type="gramEnd"/>
      <w:r w:rsidR="00463A73" w:rsidRPr="007F0202">
        <w:rPr>
          <w:rFonts w:cs="Times New Roman" w:hint="eastAsia"/>
        </w:rPr>
        <w:t>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463A73" w:rsidRPr="007F0202">
        <w:rPr>
          <w:rFonts w:cs="Times New Roman" w:hint="eastAsia"/>
        </w:rPr>
        <w:t>的</w:t>
      </w:r>
      <w:r w:rsidR="00AB22A5">
        <w:rPr>
          <w:rFonts w:cs="Times New Roman" w:hint="eastAsia"/>
        </w:rPr>
        <w:t>平均</w:t>
      </w:r>
      <w:r w:rsidR="00463A73">
        <w:rPr>
          <w:rFonts w:cs="Times New Roman" w:hint="eastAsia"/>
        </w:rPr>
        <w:t>機率</w:t>
      </w:r>
      <w:bookmarkEnd w:id="2"/>
      <w:r w:rsidR="00463A73">
        <w:rPr>
          <w:rFonts w:cs="Times New Roman" w:hint="eastAsia"/>
        </w:rPr>
        <w:t>，</w:t>
      </w:r>
      <w:r w:rsidR="00463A73">
        <w:rPr>
          <w:rFonts w:hint="eastAsia"/>
          <w:iCs/>
        </w:rPr>
        <w:t>最</w:t>
      </w:r>
      <w:r w:rsidR="002244B2">
        <w:rPr>
          <w:rFonts w:hint="eastAsia"/>
          <w:iCs/>
        </w:rPr>
        <w:t>中</w:t>
      </w:r>
      <w:r w:rsidR="00C33987">
        <w:rPr>
          <w:rFonts w:hint="eastAsia"/>
          <w:iCs/>
        </w:rPr>
        <w:t>獲得以下樣本之物種</w:t>
      </w:r>
      <w:r w:rsidR="005759E0">
        <w:rPr>
          <w:rFonts w:hint="eastAsia"/>
          <w:iCs/>
        </w:rPr>
        <w:t>出現</w:t>
      </w:r>
      <w:proofErr w:type="gramStart"/>
      <w:r w:rsidR="0091683C">
        <w:rPr>
          <w:rFonts w:hint="eastAsia"/>
          <w:iCs/>
        </w:rPr>
        <w:t>區塊數</w:t>
      </w:r>
      <w:r w:rsidR="00C33987">
        <w:rPr>
          <w:rFonts w:hint="eastAsia"/>
          <w:iCs/>
        </w:rPr>
        <w:t>的</w:t>
      </w:r>
      <w:proofErr w:type="gramEnd"/>
      <w:r w:rsidR="00C33987">
        <w:rPr>
          <w:rFonts w:hint="eastAsia"/>
          <w:iCs/>
        </w:rPr>
        <w:t>分佈如下：</w:t>
      </w:r>
    </w:p>
    <w:p w14:paraId="5D0C09F6" w14:textId="5285DC1E" w:rsidR="005759E0" w:rsidRPr="00190795" w:rsidRDefault="00000000" w:rsidP="007A1AE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8915FFD" w14:textId="6DC855C4" w:rsidR="00C82419" w:rsidRDefault="00A615FF" w:rsidP="002C055F">
      <w:pPr>
        <w:spacing w:line="360" w:lineRule="auto"/>
        <w:ind w:firstLine="480"/>
        <w:jc w:val="both"/>
      </w:pPr>
      <w:r w:rsidRPr="00A615FF">
        <w:rPr>
          <w:rFonts w:hint="eastAsia"/>
          <w:iCs/>
        </w:rPr>
        <w:t>又</w:t>
      </w:r>
      <w:bookmarkStart w:id="3" w:name="_Hlk162298314"/>
      <w:r w:rsidRPr="00A615FF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</m:oMath>
      <w:r w:rsidRPr="00A615FF">
        <w:rPr>
          <w:rFonts w:hint="eastAsia"/>
          <w:iCs/>
        </w:rPr>
        <w:t>表示在</w:t>
      </w:r>
      <w:r w:rsidR="002244B2">
        <w:rPr>
          <w:rFonts w:hint="eastAsia"/>
          <w:iCs/>
        </w:rPr>
        <w:t>樣本中</w:t>
      </w:r>
      <w:r w:rsidR="002244B2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="002244B2">
        <w:rPr>
          <w:rFonts w:hint="eastAsia"/>
        </w:rPr>
        <w:t xml:space="preserve"> </w:t>
      </w:r>
      <w:proofErr w:type="gramStart"/>
      <w:r w:rsidRPr="00A615FF">
        <w:rPr>
          <w:rFonts w:hint="eastAsia"/>
          <w:iCs/>
        </w:rPr>
        <w:t>個區塊到的</w:t>
      </w:r>
      <w:proofErr w:type="gramEnd"/>
      <w:r w:rsidRPr="00A615FF">
        <w:rPr>
          <w:rFonts w:hint="eastAsia"/>
          <w:iCs/>
        </w:rPr>
        <w:t>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Pr="00A615FF">
        <w:rPr>
          <w:rFonts w:hint="eastAsia"/>
          <w:iCs/>
        </w:rPr>
        <w:t>。</w:t>
      </w:r>
      <w:bookmarkEnd w:id="3"/>
      <w:r w:rsidRPr="00A615FF">
        <w:rPr>
          <w:rFonts w:hint="eastAsia"/>
          <w:iCs/>
        </w:rPr>
        <w:t>並根據</w:t>
      </w:r>
      <w:bookmarkStart w:id="4" w:name="_Hlk159421347"/>
      <w:r w:rsidRPr="00A615FF">
        <w:rPr>
          <w:rFonts w:hint="eastAsia"/>
        </w:rPr>
        <w:t>柯西</w:t>
      </w:r>
      <w:r w:rsidRPr="00A615FF">
        <w:rPr>
          <w:rFonts w:hint="eastAsia"/>
        </w:rPr>
        <w:t>-</w:t>
      </w:r>
      <w:r w:rsidRPr="00A615FF">
        <w:rPr>
          <w:rFonts w:hint="eastAsia"/>
        </w:rPr>
        <w:t>施瓦</w:t>
      </w:r>
      <w:proofErr w:type="gramStart"/>
      <w:r w:rsidRPr="00A615FF">
        <w:rPr>
          <w:rFonts w:hint="eastAsia"/>
        </w:rPr>
        <w:t>茨</w:t>
      </w:r>
      <w:proofErr w:type="gramEnd"/>
      <w:r w:rsidRPr="00A615FF">
        <w:rPr>
          <w:rFonts w:hint="eastAsia"/>
        </w:rPr>
        <w:t>不等式</w:t>
      </w:r>
      <w:r w:rsidRPr="00A615FF">
        <w:rPr>
          <w:rFonts w:hint="eastAsia"/>
        </w:rPr>
        <w:t xml:space="preserve"> (</w:t>
      </w:r>
      <w:r w:rsidRPr="00A615FF">
        <w:t>Cauchy-Schwarz inequality</w:t>
      </w:r>
      <w:r w:rsidRPr="00A615FF">
        <w:rPr>
          <w:rFonts w:hint="eastAsia"/>
        </w:rPr>
        <w:t xml:space="preserve">) </w:t>
      </w:r>
      <w:r w:rsidRPr="00A615FF">
        <w:rPr>
          <w:rFonts w:hint="eastAsia"/>
        </w:rPr>
        <w:t>之概念</w:t>
      </w:r>
      <w:bookmarkEnd w:id="4"/>
      <w:r w:rsidRPr="00A615FF">
        <w:rPr>
          <w:rFonts w:hint="eastAsia"/>
        </w:rPr>
        <w:t>與</w:t>
      </w:r>
      <w:r w:rsidRPr="00A615FF">
        <w:rPr>
          <w:rFonts w:hint="eastAsia"/>
        </w:rPr>
        <w:t>Go</w:t>
      </w:r>
      <w:r w:rsidRPr="00A615FF">
        <w:t>od-Turing</w:t>
      </w:r>
      <w:r w:rsidRPr="00A615FF">
        <w:rPr>
          <w:rFonts w:hint="eastAsia"/>
        </w:rPr>
        <w:t>頻率公式</w:t>
      </w:r>
      <w:r w:rsidRPr="00A615FF">
        <w:rPr>
          <w:rFonts w:hint="eastAsia"/>
        </w:rPr>
        <w:t xml:space="preserve"> (Good,</w:t>
      </w:r>
      <w:r w:rsidRPr="00A615FF">
        <w:t xml:space="preserve"> </w:t>
      </w:r>
      <w:r w:rsidRPr="00A615FF">
        <w:rPr>
          <w:rFonts w:hint="eastAsia"/>
        </w:rPr>
        <w:t>1953</w:t>
      </w:r>
      <w:r w:rsidRPr="00A615FF">
        <w:t>,</w:t>
      </w:r>
      <w:r w:rsidRPr="00A615FF">
        <w:rPr>
          <w:rFonts w:hint="eastAsia"/>
        </w:rPr>
        <w:t xml:space="preserve"> 2000) </w:t>
      </w:r>
      <w:r w:rsidRPr="00A615FF">
        <w:rPr>
          <w:rFonts w:hint="eastAsia"/>
        </w:rPr>
        <w:t>得出近似式：</w:t>
      </w:r>
      <w:bookmarkStart w:id="5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5"/>
      <w:r w:rsidRPr="00A615FF">
        <w:rPr>
          <w:rFonts w:hint="eastAsia"/>
        </w:rPr>
        <w:t>。由該近似式可以得知，出現於</w:t>
      </w:r>
      <w:proofErr w:type="gramStart"/>
      <w:r w:rsidRPr="00A615FF">
        <w:rPr>
          <w:rFonts w:hint="eastAsia"/>
        </w:rPr>
        <w:t>較少區塊</w:t>
      </w:r>
      <w:proofErr w:type="gramEnd"/>
      <w:r w:rsidRPr="00A615FF">
        <w:rPr>
          <w:rFonts w:hint="eastAsia"/>
        </w:rPr>
        <w:t>的稀有物種可以為未被觀測到的物種</w:t>
      </w:r>
      <w:r w:rsidR="00C36F8A">
        <w:rPr>
          <w:rFonts w:hint="eastAsia"/>
        </w:rPr>
        <w:t>數</w:t>
      </w:r>
      <w:r w:rsidRPr="00A615FF">
        <w:rPr>
          <w:rFonts w:hint="eastAsia"/>
        </w:rPr>
        <w:t>提供更多的估計資訊。</w:t>
      </w:r>
    </w:p>
    <w:p w14:paraId="1A27A2D7" w14:textId="77777777" w:rsidR="002C055F" w:rsidRDefault="002C055F" w:rsidP="002C055F">
      <w:pPr>
        <w:spacing w:line="360" w:lineRule="auto"/>
        <w:ind w:firstLine="480"/>
        <w:jc w:val="both"/>
      </w:pPr>
    </w:p>
    <w:p w14:paraId="1DEADAA1" w14:textId="576B581C" w:rsidR="00C82419" w:rsidRDefault="0060148D" w:rsidP="007A1AE0">
      <w:pPr>
        <w:spacing w:line="360" w:lineRule="auto"/>
        <w:jc w:val="both"/>
      </w:pPr>
      <w:r>
        <w:lastRenderedPageBreak/>
        <w:tab/>
      </w:r>
      <w:bookmarkStart w:id="6" w:name="_Hlk159421381"/>
      <w:r w:rsidR="00043B37">
        <w:rPr>
          <w:rFonts w:hint="eastAsia"/>
        </w:rPr>
        <w:t>並根據樣本中物種出現</w:t>
      </w:r>
      <w:r w:rsidR="0091683C">
        <w:rPr>
          <w:rFonts w:hint="eastAsia"/>
        </w:rPr>
        <w:t>次數</w:t>
      </w:r>
      <w:r w:rsidR="00043B37">
        <w:rPr>
          <w:rFonts w:hint="eastAsia"/>
        </w:rPr>
        <w:t>的機率分佈，可知</w:t>
      </w:r>
      <m:oMath>
        <m:r>
          <w:rPr>
            <w:rFonts w:ascii="Cambria Math" w:hAnsi="Cambria Math" w:hint="eastAsia"/>
          </w:rPr>
          <m:t xml:space="preserve"> </m:t>
        </m:r>
        <w:bookmarkStart w:id="7" w:name="_Hlk162298356"/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 w:rsidR="00043B37">
        <w:rPr>
          <w:rFonts w:hint="eastAsia"/>
        </w:rPr>
        <w:t>可以表示為</w:t>
      </w:r>
      <w:bookmarkEnd w:id="7"/>
      <w:r w:rsidR="00043B37">
        <w:rPr>
          <w:rFonts w:hint="eastAsia"/>
        </w:rPr>
        <w:t>：</w:t>
      </w:r>
      <w:bookmarkEnd w:id="6"/>
    </w:p>
    <w:p w14:paraId="107E3B83" w14:textId="4C1FFFF7" w:rsidR="00043B37" w:rsidRPr="003458AE" w:rsidRDefault="0060148D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77806EA2" w14:textId="77777777" w:rsidR="003458AE" w:rsidRPr="000F577A" w:rsidRDefault="003458AE" w:rsidP="007A1AE0">
      <w:pPr>
        <w:spacing w:line="360" w:lineRule="auto"/>
        <w:jc w:val="both"/>
        <w:rPr>
          <w:iCs/>
        </w:rPr>
      </w:pPr>
    </w:p>
    <w:p w14:paraId="6F7A8DB3" w14:textId="2E8E5E04" w:rsidR="003277BF" w:rsidRDefault="000F577A" w:rsidP="007A1AE0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依據上述式子，可獲得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 w:rsidR="00D460DD">
        <w:rPr>
          <w:rFonts w:hint="eastAsia"/>
          <w:iCs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 w:rsidR="00B677AA">
        <w:rPr>
          <w:rFonts w:hint="eastAsia"/>
          <w:iCs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 w:rsidR="00D460DD">
        <w:rPr>
          <w:rFonts w:hint="eastAsia"/>
          <w:iCs/>
        </w:rPr>
        <w:t>以及</w:t>
      </w:r>
      <w:r w:rsidR="00D460DD" w:rsidRPr="00D460DD">
        <w:rPr>
          <w:rFonts w:ascii="Cambria Math" w:hAnsi="Cambria Math" w:hint="eastAsia"/>
          <w:i/>
          <w:iCs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>：</w:t>
      </w:r>
    </w:p>
    <w:p w14:paraId="5933FCFD" w14:textId="4A186B31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1D31D0A" w14:textId="068A9D82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B3E6F76" w14:textId="6B26E78E" w:rsidR="000F577A" w:rsidRPr="000F577A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3934364" w14:textId="08509423" w:rsidR="003277BF" w:rsidRPr="003458AE" w:rsidRDefault="000F577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-3)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5022617" w14:textId="77777777" w:rsidR="00B03DDE" w:rsidRDefault="00B03DDE" w:rsidP="007A1AE0">
      <w:pPr>
        <w:spacing w:line="360" w:lineRule="auto"/>
        <w:jc w:val="both"/>
        <w:rPr>
          <w:iCs/>
        </w:rPr>
      </w:pPr>
    </w:p>
    <w:p w14:paraId="267B654B" w14:textId="06936473" w:rsidR="003277BF" w:rsidRPr="003277BF" w:rsidRDefault="00CC68C5" w:rsidP="00B03DDE">
      <w:pPr>
        <w:spacing w:line="360" w:lineRule="auto"/>
        <w:ind w:firstLine="480"/>
        <w:jc w:val="both"/>
      </w:pPr>
      <w:bookmarkStart w:id="8" w:name="_Hlk162298172"/>
      <w:r>
        <w:rPr>
          <w:rFonts w:hint="eastAsia"/>
          <w:iCs/>
        </w:rPr>
        <w:t>將上述概念</w:t>
      </w:r>
      <w:r w:rsidR="00F9589B">
        <w:rPr>
          <w:rFonts w:hint="eastAsia"/>
        </w:rPr>
        <w:t>推廣至兩</w:t>
      </w:r>
      <w:bookmarkEnd w:id="8"/>
      <w:r w:rsidR="00ED6593">
        <w:rPr>
          <w:rFonts w:hint="eastAsia"/>
        </w:rPr>
        <w:t>群落</w:t>
      </w:r>
      <w:r w:rsidR="00BD77C9">
        <w:rPr>
          <w:rFonts w:hint="eastAsia"/>
        </w:rPr>
        <w:t>。</w:t>
      </w:r>
      <w:r w:rsidR="00850222">
        <w:rPr>
          <w:rFonts w:hint="eastAsia"/>
        </w:rPr>
        <w:t>假設兩群落皆為隨機</w:t>
      </w:r>
      <w:proofErr w:type="gramStart"/>
      <w:r w:rsidR="00850222">
        <w:rPr>
          <w:rFonts w:hint="eastAsia"/>
        </w:rPr>
        <w:t>且取後放回</w:t>
      </w:r>
      <w:proofErr w:type="gramEnd"/>
      <w:r w:rsidR="00850222">
        <w:rPr>
          <w:rFonts w:hint="eastAsia"/>
        </w:rPr>
        <w:t>的抽樣，則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0222">
        <w:rPr>
          <w:rFonts w:hint="eastAsia"/>
        </w:rPr>
        <w:t xml:space="preserve"> </w:t>
      </w:r>
      <w:r w:rsidR="00850222">
        <w:rPr>
          <w:rFonts w:hint="eastAsia"/>
        </w:rPr>
        <w:t>與</w:t>
      </w:r>
      <w:r w:rsidR="0085022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0222">
        <w:rPr>
          <w:rFonts w:hint="eastAsia"/>
        </w:rPr>
        <w:t xml:space="preserve"> </w:t>
      </w:r>
      <w:r w:rsidR="00850222">
        <w:rPr>
          <w:rFonts w:hint="eastAsia"/>
        </w:rPr>
        <w:t>皆</w:t>
      </w:r>
      <w:r w:rsidR="00DE6BB1">
        <w:rPr>
          <w:rFonts w:hint="eastAsia"/>
        </w:rPr>
        <w:t>分別</w:t>
      </w:r>
      <w:r w:rsidR="00850222">
        <w:rPr>
          <w:rFonts w:hint="eastAsia"/>
        </w:rPr>
        <w:t>遵循二項分佈</w:t>
      </w:r>
      <m:oMath>
        <m:r>
          <w:rPr>
            <w:rFonts w:ascii="Cambria Math" w:hAnsi="Cambria Math" w:cs="Malgun Gothic" w:hint="eastAsia"/>
          </w:rPr>
          <m:t>B</m:t>
        </m:r>
        <m:r>
          <w:rPr>
            <w:rFonts w:ascii="Cambria Math" w:hAnsi="Cambria Math"/>
          </w:rPr>
          <m:t>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)</m:t>
        </m:r>
      </m:oMath>
      <w:r w:rsidR="00850222">
        <w:rPr>
          <w:rFonts w:hint="eastAsia"/>
        </w:rPr>
        <w:t>以及</w:t>
      </w:r>
      <m:oMath>
        <m:r>
          <w:rPr>
            <w:rFonts w:ascii="Cambria Math" w:hAnsi="Cambria Math" w:cs="Malgun Gothic" w:hint="eastAsia"/>
          </w:rPr>
          <m:t>B</m:t>
        </m:r>
        <m:r>
          <w:rPr>
            <w:rFonts w:ascii="Cambria Math" w:hAnsi="Cambria Math"/>
          </w:rPr>
          <m:t>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)</m:t>
        </m:r>
      </m:oMath>
      <w:r w:rsidR="00850222">
        <w:rPr>
          <w:rFonts w:hint="eastAsia"/>
        </w:rPr>
        <w:t>。</w:t>
      </w:r>
      <w:r w:rsidR="00DE6BB1">
        <w:rPr>
          <w:rFonts w:hint="eastAsia"/>
          <w:iCs/>
        </w:rPr>
        <w:t>並</w:t>
      </w:r>
      <w:r w:rsidR="00850222">
        <w:rPr>
          <w:rFonts w:hint="eastAsia"/>
          <w:iCs/>
        </w:rPr>
        <w:t>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850222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6BB1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850222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0222">
        <w:rPr>
          <w:rFonts w:hint="eastAsia"/>
          <w:iCs/>
        </w:rPr>
        <w:t>，且機率密度函數分別為</w:t>
      </w:r>
      <w:r w:rsidR="00463A73">
        <w:rPr>
          <w:rFonts w:hint="eastAsia"/>
          <w:iCs/>
        </w:rPr>
        <w:t>服從</w:t>
      </w:r>
      <w:r w:rsidR="00463A73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463A73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0222">
        <w:rPr>
          <w:rFonts w:hint="eastAsia"/>
          <w:iCs/>
        </w:rPr>
        <w:t>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850222">
        <w:rPr>
          <w:rFonts w:hint="eastAsia"/>
          <w:iCs/>
        </w:rPr>
        <w:t>與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  <w:r w:rsidR="00850222">
        <w:rPr>
          <w:rFonts w:hint="eastAsia"/>
          <w:iCs/>
        </w:rPr>
        <w:t>。</w:t>
      </w:r>
      <w:r w:rsidR="00204704"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204704">
        <w:rPr>
          <w:rFonts w:hint="eastAsia"/>
        </w:rPr>
        <w:t>定義</w:t>
      </w:r>
      <w:r w:rsidR="00AB22A5" w:rsidRPr="007F0202">
        <w:rPr>
          <w:rFonts w:cs="Times New Roman" w:hint="eastAsia"/>
        </w:rPr>
        <w:t>為樣本</w:t>
      </w:r>
      <w:r w:rsidR="00AB22A5">
        <w:rPr>
          <w:rFonts w:cs="Times New Roman" w:hint="eastAsia"/>
        </w:rPr>
        <w:t>中出現的</w:t>
      </w:r>
      <w:proofErr w:type="gramStart"/>
      <w:r w:rsidR="00AB22A5">
        <w:rPr>
          <w:rFonts w:cs="Times New Roman" w:hint="eastAsia"/>
        </w:rPr>
        <w:t>區塊數</w:t>
      </w:r>
      <w:r w:rsidR="00AB22A5" w:rsidRPr="007F0202">
        <w:rPr>
          <w:rFonts w:cs="Times New Roman" w:hint="eastAsia"/>
        </w:rPr>
        <w:t>正好</w:t>
      </w:r>
      <w:proofErr w:type="gramEnd"/>
      <w:r w:rsidR="00F9589B">
        <w:rPr>
          <w:rFonts w:hint="eastAsia"/>
        </w:rPr>
        <w:t>分別為</w:t>
      </w:r>
      <w:r w:rsidR="00AB22A5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="00AB22A5">
        <w:rPr>
          <w:rFonts w:hint="eastAsia"/>
        </w:rPr>
        <w:t xml:space="preserve"> </w:t>
      </w:r>
      <w:r w:rsidR="00F9589B">
        <w:rPr>
          <w:rFonts w:hint="eastAsia"/>
        </w:rPr>
        <w:t>和</w:t>
      </w:r>
      <w:r w:rsidR="00AB22A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AB22A5">
        <w:rPr>
          <w:rFonts w:hint="eastAsia"/>
        </w:rPr>
        <w:t xml:space="preserve"> </w:t>
      </w:r>
      <w:r w:rsidR="00F9589B">
        <w:rPr>
          <w:rFonts w:hint="eastAsia"/>
        </w:rPr>
        <w:t>的平均機率。</w:t>
      </w:r>
      <w:r w:rsidR="00BD77C9">
        <w:rPr>
          <w:rFonts w:hint="eastAsia"/>
        </w:rPr>
        <w:t>則：</w:t>
      </w:r>
    </w:p>
    <w:p w14:paraId="3E4DCBFC" w14:textId="0A507F81" w:rsidR="00B03DDE" w:rsidRPr="00EA776B" w:rsidRDefault="00000000" w:rsidP="00EA776B">
      <w:pPr>
        <w:spacing w:line="360" w:lineRule="auto"/>
        <w:ind w:left="960" w:right="651" w:firstLine="480"/>
        <w:jc w:val="righ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=k,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77D8482" w14:textId="6C4DF281" w:rsidR="00C82419" w:rsidRDefault="00B03DDE" w:rsidP="00B03DDE">
      <w:pPr>
        <w:spacing w:line="360" w:lineRule="auto"/>
        <w:jc w:val="both"/>
        <w:rPr>
          <w:iCs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k=0,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F2CDD">
        <w:rPr>
          <w:rFonts w:hint="eastAsia"/>
        </w:rPr>
        <w:t>與</w:t>
      </w:r>
      <m:oMath>
        <m:r>
          <w:rPr>
            <w:rFonts w:ascii="Cambria Math" w:hAnsi="Cambria Math"/>
          </w:rPr>
          <m:t xml:space="preserve"> l=0,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。</w:t>
      </w:r>
      <w:r w:rsidR="00E725DC">
        <w:rPr>
          <w:rFonts w:hint="eastAsia"/>
          <w:iCs/>
        </w:rPr>
        <w:t>令</w:t>
      </w:r>
      <w:r w:rsidR="00204704">
        <w:rPr>
          <w:rFonts w:hint="eastAsia"/>
          <w:iCs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  <m:r>
          <w:rPr>
            <w:rFonts w:ascii="Cambria Math" w:hAnsi="Cambria Math" w:hint="eastAsia"/>
          </w:rPr>
          <m:t xml:space="preserve"> </m:t>
        </m:r>
      </m:oMath>
      <w:r w:rsidR="00E725DC" w:rsidRPr="00EA776B">
        <w:rPr>
          <w:rFonts w:hint="eastAsia"/>
          <w:iCs/>
        </w:rPr>
        <w:t>表示在第一</w:t>
      </w:r>
      <w:r w:rsidR="00F50B24" w:rsidRPr="00EA776B">
        <w:rPr>
          <w:rFonts w:hint="eastAsia"/>
          <w:iCs/>
        </w:rPr>
        <w:t>群落的樣本</w:t>
      </w:r>
      <w:r w:rsidR="00B677AA">
        <w:rPr>
          <w:rFonts w:hint="eastAsia"/>
          <w:iCs/>
        </w:rPr>
        <w:t>中存在</w:t>
      </w:r>
      <w:r w:rsidR="00204704" w:rsidRPr="00EA776B">
        <w:rPr>
          <w:i/>
        </w:rPr>
        <w:t>k</w:t>
      </w:r>
      <w:proofErr w:type="gramStart"/>
      <w:r w:rsidR="00E725DC" w:rsidRPr="00EA776B">
        <w:rPr>
          <w:rFonts w:hint="eastAsia"/>
          <w:iCs/>
        </w:rPr>
        <w:t>個</w:t>
      </w:r>
      <w:proofErr w:type="gramEnd"/>
      <w:r w:rsidR="00E725DC" w:rsidRPr="00EA776B">
        <w:rPr>
          <w:rFonts w:hint="eastAsia"/>
          <w:iCs/>
        </w:rPr>
        <w:t>區塊</w:t>
      </w:r>
      <w:r w:rsidR="00CC68C5" w:rsidRPr="00EA776B">
        <w:rPr>
          <w:rFonts w:hint="eastAsia"/>
          <w:iCs/>
        </w:rPr>
        <w:t>，</w:t>
      </w:r>
      <w:r w:rsidR="00E725DC" w:rsidRPr="00EA776B">
        <w:rPr>
          <w:rFonts w:hint="eastAsia"/>
          <w:iCs/>
        </w:rPr>
        <w:t>且在第二</w:t>
      </w:r>
      <w:r w:rsidR="00F50B24" w:rsidRPr="00EA776B">
        <w:rPr>
          <w:rFonts w:hint="eastAsia"/>
          <w:iCs/>
        </w:rPr>
        <w:t>群落的樣本</w:t>
      </w:r>
      <w:r w:rsidR="00B677AA">
        <w:rPr>
          <w:rFonts w:hint="eastAsia"/>
          <w:iCs/>
        </w:rPr>
        <w:t>中存在</w:t>
      </w:r>
      <w:r w:rsidR="00204704" w:rsidRPr="00EA776B">
        <w:rPr>
          <w:i/>
        </w:rPr>
        <w:t>l</w:t>
      </w:r>
      <w:proofErr w:type="gramStart"/>
      <w:r w:rsidR="00E725DC" w:rsidRPr="00EA776B">
        <w:rPr>
          <w:rFonts w:hint="eastAsia"/>
          <w:iCs/>
        </w:rPr>
        <w:t>個</w:t>
      </w:r>
      <w:proofErr w:type="gramEnd"/>
      <w:r w:rsidR="00E725DC" w:rsidRPr="00EA776B">
        <w:rPr>
          <w:rFonts w:hint="eastAsia"/>
          <w:iCs/>
        </w:rPr>
        <w:t>區塊的物種數</w:t>
      </w:r>
      <w:r w:rsidR="00E725DC" w:rsidRPr="000E533E">
        <w:rPr>
          <w:rFonts w:hint="eastAsia"/>
          <w:iCs/>
        </w:rPr>
        <w:t>。</w:t>
      </w:r>
      <w:r w:rsidR="00B677AA">
        <w:rPr>
          <w:rFonts w:hint="eastAsia"/>
          <w:iCs/>
        </w:rPr>
        <w:t>且</w:t>
      </w:r>
      <w:r w:rsidR="00E725DC" w:rsidRPr="000E533E">
        <w:rPr>
          <w:rFonts w:hint="eastAsia"/>
          <w:iCs/>
        </w:rPr>
        <w:t>樣本中觀測到的共同物種數為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6A3FC9" w:rsidRPr="000E533E">
        <w:rPr>
          <w:rFonts w:hint="eastAsia"/>
          <w:iCs/>
        </w:rPr>
        <w:t>。</w:t>
      </w:r>
      <w:r w:rsidR="008522BA" w:rsidRPr="000E533E">
        <w:rPr>
          <w:rFonts w:hint="eastAsia"/>
          <w:iCs/>
        </w:rPr>
        <w:t>藉此，可獲</w:t>
      </w:r>
      <w:r w:rsidR="00EA72E3" w:rsidRPr="000E533E">
        <w:rPr>
          <w:rFonts w:hint="eastAsia"/>
          <w:iCs/>
        </w:rPr>
        <w:t>得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0+</m:t>
                </m:r>
              </m:sub>
            </m:sSub>
          </m:e>
        </m:d>
      </m:oMath>
      <w:r w:rsidR="000E533E">
        <w:rPr>
          <w:rFonts w:hint="eastAsia"/>
          <w:szCs w:val="24"/>
        </w:rPr>
        <w:t>、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1+</m:t>
                </m:r>
              </m:sub>
            </m:sSub>
          </m:e>
        </m:d>
      </m:oMath>
      <w:r w:rsidR="000E533E">
        <w:rPr>
          <w:rFonts w:hint="eastAsia"/>
          <w:szCs w:val="24"/>
        </w:rPr>
        <w:t>以及</w:t>
      </w:r>
      <w:r w:rsidR="000E533E" w:rsidRPr="000E533E">
        <w:rPr>
          <w:rFonts w:ascii="Cambria Math" w:hAnsi="Cambria Math" w:cs="Times New Roman"/>
          <w:i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2+</m:t>
                </m:r>
              </m:sub>
            </m:sSub>
          </m:e>
        </m:d>
      </m:oMath>
      <w:r w:rsidR="008522BA" w:rsidRPr="00EA776B">
        <w:rPr>
          <w:rFonts w:hint="eastAsia"/>
          <w:iCs/>
        </w:rPr>
        <w:t>：</w:t>
      </w: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026"/>
        <w:gridCol w:w="496"/>
      </w:tblGrid>
      <w:tr w:rsidR="00DC5DD6" w:rsidRPr="007A1AE0" w14:paraId="6F1728DF" w14:textId="77777777" w:rsidTr="007A1AE0">
        <w:tc>
          <w:tcPr>
            <w:tcW w:w="0" w:type="auto"/>
            <w:vAlign w:val="center"/>
          </w:tcPr>
          <w:p w14:paraId="1E2105E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ED3BAC" w14:textId="000E00B9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9" w:name="_Ref162346486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1</w:t>
            </w:r>
            <w:r w:rsidRPr="007A1AE0">
              <w:rPr>
                <w:rFonts w:cs="Times New Roman"/>
              </w:rPr>
              <w:fldChar w:fldCharType="end"/>
            </w:r>
            <w:r w:rsidRPr="007A1AE0">
              <w:rPr>
                <w:rFonts w:ascii="Times New Roman" w:hAnsi="Times New Roman" w:cs="Times New Roman"/>
              </w:rPr>
              <w:t>)</w:t>
            </w:r>
            <w:bookmarkEnd w:id="9"/>
          </w:p>
        </w:tc>
      </w:tr>
      <w:tr w:rsidR="00DC5DD6" w:rsidRPr="007A1AE0" w14:paraId="6FAC153C" w14:textId="77777777" w:rsidTr="007A1AE0">
        <w:tc>
          <w:tcPr>
            <w:tcW w:w="0" w:type="auto"/>
            <w:vAlign w:val="center"/>
          </w:tcPr>
          <w:p w14:paraId="6687E8B9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6F7E8D6" w14:textId="19DF8E42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0" w:name="_Ref162346508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2</w:t>
            </w:r>
            <w:r w:rsidRPr="007A1AE0">
              <w:rPr>
                <w:rFonts w:cs="Times New Roman"/>
              </w:rPr>
              <w:fldChar w:fldCharType="end"/>
            </w:r>
            <w:bookmarkEnd w:id="10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  <w:tr w:rsidR="00DC5DD6" w:rsidRPr="007A1AE0" w14:paraId="54EDA342" w14:textId="77777777" w:rsidTr="007A1AE0">
        <w:tc>
          <w:tcPr>
            <w:tcW w:w="0" w:type="auto"/>
            <w:vAlign w:val="center"/>
          </w:tcPr>
          <w:p w14:paraId="37B7812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E38839" w14:textId="364BB698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1" w:name="_Ref162346553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3</w:t>
            </w:r>
            <w:r w:rsidRPr="007A1AE0">
              <w:rPr>
                <w:rFonts w:cs="Times New Roman"/>
              </w:rPr>
              <w:fldChar w:fldCharType="end"/>
            </w:r>
            <w:bookmarkEnd w:id="11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</w:tbl>
    <w:p w14:paraId="1373990B" w14:textId="1C431BB9" w:rsidR="00DC5DD6" w:rsidRPr="003458AE" w:rsidRDefault="007A1AE0" w:rsidP="00EA776B">
      <w:r w:rsidRPr="003277BF">
        <w:rPr>
          <w:szCs w:val="24"/>
        </w:rPr>
        <w:t xml:space="preserve"> </w:t>
      </w:r>
      <w:r w:rsidR="00DC5DD6" w:rsidRPr="003458AE">
        <w:rPr>
          <w:rFonts w:hint="eastAsia"/>
        </w:rPr>
        <w:t>將</w:t>
      </w:r>
      <w:r w:rsidR="00DC5DD6" w:rsidRPr="003458AE">
        <w:t xml:space="preserve"> </w:t>
      </w:r>
      <m:oMath>
        <m:r>
          <w:rPr>
            <w:rFonts w:ascii="Cambria Math" w:hAnsi="Cambria Math"/>
          </w:rPr>
          <m:t>α</m:t>
        </m:r>
      </m:oMath>
      <w:r w:rsidR="00DC5DD6" w:rsidRPr="003458AE">
        <w:t xml:space="preserve"> </w:t>
      </w:r>
      <w:r w:rsidR="00DC5DD6" w:rsidRPr="003458AE">
        <w:rPr>
          <w:rFonts w:hint="eastAsia"/>
        </w:rPr>
        <w:t>設定為</w:t>
      </w:r>
      <w:r w:rsidR="00DC5DD6" w:rsidRPr="003458AE">
        <w:t>1</w:t>
      </w:r>
      <w:r w:rsidR="006C3CE4">
        <w:rPr>
          <w:rFonts w:hint="eastAsia"/>
        </w:rPr>
        <w:t>，</w:t>
      </w:r>
      <w:r w:rsidR="00EF16BA" w:rsidRPr="003458AE">
        <w:rPr>
          <w:rFonts w:hint="eastAsia"/>
        </w:rPr>
        <w:t>可</w:t>
      </w:r>
      <w:r w:rsidR="00B430FD" w:rsidRPr="003458AE">
        <w:rPr>
          <w:rFonts w:hint="eastAsia"/>
        </w:rPr>
        <w:t>藉由式</w:t>
      </w:r>
      <w:r w:rsidR="00B430FD" w:rsidRPr="003458AE">
        <w:rPr>
          <w:rFonts w:hint="eastAsia"/>
        </w:rPr>
        <w:t xml:space="preserve"> </w:t>
      </w:r>
      <w:r w:rsidR="00B430FD" w:rsidRPr="003458AE">
        <w:rPr>
          <w:rFonts w:cs="Times New Roman"/>
        </w:rPr>
        <w:fldChar w:fldCharType="begin"/>
      </w:r>
      <w:r w:rsidR="00B430FD" w:rsidRPr="003458AE">
        <w:rPr>
          <w:rFonts w:cs="Times New Roman"/>
        </w:rPr>
        <w:instrText xml:space="preserve"> REF _Ref162346486 \h </w:instrText>
      </w:r>
      <w:r w:rsidR="003277BF" w:rsidRPr="003458AE">
        <w:rPr>
          <w:rFonts w:cs="Times New Roman"/>
        </w:rPr>
        <w:instrText xml:space="preserve"> \* MERGEFORMAT </w:instrText>
      </w:r>
      <w:r w:rsidR="00B430FD" w:rsidRPr="003458AE">
        <w:rPr>
          <w:rFonts w:cs="Times New Roman"/>
        </w:rPr>
      </w:r>
      <w:r w:rsidR="00B430FD" w:rsidRPr="003458AE">
        <w:rPr>
          <w:rFonts w:cs="Times New Roman"/>
        </w:rPr>
        <w:fldChar w:fldCharType="separate"/>
      </w:r>
      <w:r w:rsidR="003458AE" w:rsidRPr="003458AE">
        <w:rPr>
          <w:rFonts w:cs="Times New Roman"/>
        </w:rPr>
        <w:t>(</w:t>
      </w:r>
      <w:r w:rsidR="00B430FD" w:rsidRPr="003458AE">
        <w:rPr>
          <w:rFonts w:cs="Times New Roman"/>
          <w:noProof/>
        </w:rPr>
        <w:t>1</w:t>
      </w:r>
      <w:r w:rsidR="00B430FD" w:rsidRPr="003458AE">
        <w:rPr>
          <w:rFonts w:cs="Times New Roman"/>
        </w:rPr>
        <w:t>)</w:t>
      </w:r>
      <w:r w:rsidR="00B430FD" w:rsidRPr="003458AE">
        <w:rPr>
          <w:rFonts w:cs="Times New Roman"/>
        </w:rPr>
        <w:fldChar w:fldCharType="end"/>
      </w:r>
      <w:r w:rsidR="00B430FD" w:rsidRPr="003458AE">
        <w:rPr>
          <w:rFonts w:hint="eastAsia"/>
        </w:rPr>
        <w:t>、式</w:t>
      </w:r>
      <w:r w:rsidR="00B430FD" w:rsidRPr="003458AE">
        <w:rPr>
          <w:rFonts w:hint="eastAsia"/>
        </w:rPr>
        <w:t xml:space="preserve"> </w:t>
      </w:r>
      <w:r w:rsidR="00B430FD" w:rsidRPr="003458AE">
        <w:fldChar w:fldCharType="begin"/>
      </w:r>
      <w:r w:rsidR="00B430FD" w:rsidRPr="003458AE">
        <w:instrText xml:space="preserve"> </w:instrText>
      </w:r>
      <w:r w:rsidR="00B430FD" w:rsidRPr="003458AE">
        <w:rPr>
          <w:rFonts w:hint="eastAsia"/>
        </w:rPr>
        <w:instrText>REF _Ref162346508 \h</w:instrText>
      </w:r>
      <w:r w:rsidR="00B430FD" w:rsidRPr="003458AE">
        <w:instrText xml:space="preserve"> </w:instrText>
      </w:r>
      <w:r w:rsidR="003277BF" w:rsidRPr="003458AE">
        <w:instrText xml:space="preserve"> \* MERGEFORMAT </w:instrText>
      </w:r>
      <w:r w:rsidR="00B430FD" w:rsidRPr="003458AE">
        <w:fldChar w:fldCharType="separate"/>
      </w:r>
      <w:r w:rsidR="00B430FD" w:rsidRPr="003458AE">
        <w:rPr>
          <w:rFonts w:cs="Times New Roman"/>
        </w:rPr>
        <w:t>(</w:t>
      </w:r>
      <w:r w:rsidR="00B430FD" w:rsidRPr="003458AE">
        <w:rPr>
          <w:rFonts w:cs="Times New Roman"/>
          <w:noProof/>
        </w:rPr>
        <w:t>2</w:t>
      </w:r>
      <w:r w:rsidR="00B430FD" w:rsidRPr="003458AE">
        <w:fldChar w:fldCharType="end"/>
      </w:r>
      <w:r w:rsidR="00B430FD" w:rsidRPr="003458AE">
        <w:rPr>
          <w:rFonts w:hint="eastAsia"/>
        </w:rPr>
        <w:t xml:space="preserve">) </w:t>
      </w:r>
      <w:r w:rsidR="00B430FD" w:rsidRPr="003458AE">
        <w:rPr>
          <w:rFonts w:hint="eastAsia"/>
        </w:rPr>
        <w:t>與式</w:t>
      </w:r>
      <w:r w:rsidR="00B430FD" w:rsidRPr="003458AE">
        <w:rPr>
          <w:rFonts w:hint="eastAsia"/>
        </w:rPr>
        <w:t xml:space="preserve"> </w:t>
      </w:r>
      <w:r w:rsidR="00B430FD" w:rsidRPr="003458AE">
        <w:fldChar w:fldCharType="begin"/>
      </w:r>
      <w:r w:rsidR="00B430FD" w:rsidRPr="003458AE">
        <w:instrText xml:space="preserve"> </w:instrText>
      </w:r>
      <w:r w:rsidR="00B430FD" w:rsidRPr="003458AE">
        <w:rPr>
          <w:rFonts w:hint="eastAsia"/>
        </w:rPr>
        <w:instrText>REF _Ref162346553 \h</w:instrText>
      </w:r>
      <w:r w:rsidR="00B430FD" w:rsidRPr="003458AE">
        <w:instrText xml:space="preserve"> </w:instrText>
      </w:r>
      <w:r w:rsidR="003277BF" w:rsidRPr="003458AE">
        <w:instrText xml:space="preserve"> \* MERGEFORMAT </w:instrText>
      </w:r>
      <w:r w:rsidR="00B430FD" w:rsidRPr="003458AE">
        <w:fldChar w:fldCharType="separate"/>
      </w:r>
      <w:r w:rsidR="00B430FD" w:rsidRPr="003458AE">
        <w:rPr>
          <w:rFonts w:cs="Times New Roman"/>
        </w:rPr>
        <w:t>(</w:t>
      </w:r>
      <w:r w:rsidR="00B430FD" w:rsidRPr="003458AE">
        <w:rPr>
          <w:rFonts w:cs="Times New Roman"/>
          <w:noProof/>
        </w:rPr>
        <w:t>3</w:t>
      </w:r>
      <w:r w:rsidR="00B430FD" w:rsidRPr="003458AE">
        <w:fldChar w:fldCharType="end"/>
      </w:r>
      <w:r w:rsidR="00B430FD" w:rsidRPr="003458AE">
        <w:rPr>
          <w:rFonts w:hint="eastAsia"/>
        </w:rPr>
        <w:t xml:space="preserve">) </w:t>
      </w:r>
      <w:r w:rsidR="00DC5DD6" w:rsidRPr="003458AE">
        <w:rPr>
          <w:rFonts w:hint="eastAsia"/>
        </w:rPr>
        <w:t>成立以下近似值：</w:t>
      </w:r>
    </w:p>
    <w:p w14:paraId="06D1E4CD" w14:textId="23F0E327" w:rsidR="00C82419" w:rsidRPr="00BE06B3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358BEE5" w14:textId="1EA01B61" w:rsidR="00BE06B3" w:rsidRPr="00BE06B3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1182C61" w14:textId="14DBDF29" w:rsidR="003458AE" w:rsidRPr="003458AE" w:rsidRDefault="00000000" w:rsidP="007A1AE0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E31C4A7" w14:textId="77777777" w:rsidR="003458AE" w:rsidRPr="003458AE" w:rsidRDefault="003458AE" w:rsidP="007A1AE0">
      <w:pPr>
        <w:spacing w:line="360" w:lineRule="auto"/>
        <w:jc w:val="both"/>
      </w:pPr>
    </w:p>
    <w:p w14:paraId="653554B4" w14:textId="5D7883BE" w:rsidR="00C82419" w:rsidRPr="00EA776B" w:rsidRDefault="001F75D2" w:rsidP="007A1AE0">
      <w:pPr>
        <w:spacing w:line="360" w:lineRule="auto"/>
        <w:jc w:val="both"/>
        <w:rPr>
          <w:iCs/>
        </w:rPr>
      </w:pPr>
      <w:r w:rsidRPr="00EA776B">
        <w:rPr>
          <w:rFonts w:hint="eastAsia"/>
          <w:iCs/>
        </w:rPr>
        <w:t>並經由</w:t>
      </w:r>
      <w:proofErr w:type="gramStart"/>
      <w:r w:rsidRPr="00EA776B">
        <w:rPr>
          <w:rFonts w:hint="eastAsia"/>
          <w:iCs/>
        </w:rPr>
        <w:t>化簡可得</w:t>
      </w:r>
      <w:proofErr w:type="gramEnd"/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B677AA">
        <w:rPr>
          <w:rFonts w:hint="eastAsia"/>
        </w:rPr>
        <w:t>以及</w:t>
      </w:r>
      <w:r w:rsidR="00B677AA" w:rsidRPr="00252568">
        <w:rPr>
          <w:rFonts w:hint="eastAsia"/>
          <w:iCs/>
        </w:rPr>
        <w:t>求得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EA776B">
        <w:rPr>
          <w:rFonts w:hint="eastAsia"/>
          <w:iCs/>
        </w:rPr>
        <w:t>。</w:t>
      </w:r>
      <w:r w:rsidR="00DC5DD6" w:rsidRPr="00EA776B">
        <w:rPr>
          <w:rFonts w:hint="eastAsia"/>
          <w:iCs/>
        </w:rPr>
        <w:t>隨後</w:t>
      </w:r>
      <w:r w:rsidRPr="00EA776B">
        <w:rPr>
          <w:rFonts w:hint="eastAsia"/>
          <w:iCs/>
        </w:rPr>
        <w:t>又因</w:t>
      </w:r>
      <w:r w:rsidR="00DC5DD6" w:rsidRPr="00EA776B">
        <w:rPr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DC5DD6" w:rsidRPr="00EA776B">
        <w:rPr>
          <w:rFonts w:hint="eastAsia"/>
          <w:iCs/>
        </w:rPr>
        <w:t>，故將</w:t>
      </w:r>
      <w:r w:rsidR="003277BF" w:rsidRPr="00EA776B">
        <w:rPr>
          <w:iCs/>
        </w:rPr>
        <w:t xml:space="preserve"> 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DC5DD6" w:rsidRPr="00EA776B">
        <w:rPr>
          <w:rFonts w:hint="eastAsia"/>
          <w:iCs/>
        </w:rPr>
        <w:t>帶入，最終可獲得：</w:t>
      </w:r>
    </w:p>
    <w:p w14:paraId="60605F5E" w14:textId="520CDF61" w:rsidR="003458AE" w:rsidRPr="001E396E" w:rsidRDefault="00DC5DD6" w:rsidP="00D045F4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7319B52C" w14:textId="77777777" w:rsidR="001E396E" w:rsidRPr="003458AE" w:rsidRDefault="001E396E" w:rsidP="00D045F4">
      <w:pPr>
        <w:spacing w:line="360" w:lineRule="auto"/>
        <w:jc w:val="both"/>
        <w:rPr>
          <w:iCs/>
        </w:rPr>
      </w:pPr>
    </w:p>
    <w:p w14:paraId="267C44A5" w14:textId="3C485EA8" w:rsidR="003458AE" w:rsidRDefault="001E396E" w:rsidP="001E396E">
      <w:pPr>
        <w:widowControl/>
        <w:rPr>
          <w:iCs/>
        </w:rPr>
      </w:pPr>
      <w:bookmarkStart w:id="12" w:name="_Hlk166600177"/>
      <w:r>
        <w:rPr>
          <w:rFonts w:hint="eastAsia"/>
        </w:rPr>
        <w:t>且在上述等式中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187974">
        <w:rPr>
          <w:rFonts w:hint="eastAsia"/>
          <w:iCs/>
        </w:rPr>
        <w:t>皆表示為：若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Pr="00187974">
        <w:rPr>
          <w:rFonts w:hint="eastAsia"/>
          <w:iCs/>
        </w:rPr>
        <w:t>；而若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時，則表示為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Pr="00187974">
        <w:rPr>
          <w:rFonts w:hint="eastAsia"/>
          <w:iCs/>
        </w:rPr>
        <w:t>。</w:t>
      </w:r>
      <w:bookmarkEnd w:id="12"/>
      <w:r w:rsidR="00DC5DD6">
        <w:rPr>
          <w:rFonts w:hint="eastAsia"/>
          <w:iCs/>
        </w:rPr>
        <w:t>同理，可經由上述相同方式推導出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5B34AA">
        <w:rPr>
          <w:rFonts w:hint="eastAsia"/>
          <w:iCs/>
        </w:rPr>
        <w:t>與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DC5DD6">
        <w:rPr>
          <w:rFonts w:hint="eastAsia"/>
          <w:iCs/>
        </w:rPr>
        <w:t>：</w:t>
      </w:r>
    </w:p>
    <w:p w14:paraId="5FB85221" w14:textId="3D339CB9" w:rsidR="00A076DA" w:rsidRPr="00A076DA" w:rsidRDefault="00A076D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48BAF24D" w14:textId="527A0E93" w:rsidR="00C82419" w:rsidRPr="003458AE" w:rsidRDefault="00A076DA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582EA63D" w14:textId="77777777" w:rsidR="003458AE" w:rsidRPr="003458AE" w:rsidRDefault="003458AE" w:rsidP="007A1AE0">
      <w:pPr>
        <w:spacing w:line="360" w:lineRule="auto"/>
        <w:jc w:val="both"/>
        <w:rPr>
          <w:iCs/>
        </w:rPr>
      </w:pPr>
    </w:p>
    <w:p w14:paraId="6C5808EA" w14:textId="0A2F5A6D" w:rsidR="00C82419" w:rsidRPr="00C82419" w:rsidRDefault="00666337" w:rsidP="00EA776B">
      <w:pPr>
        <w:spacing w:line="360" w:lineRule="auto"/>
        <w:jc w:val="both"/>
      </w:pPr>
      <w:r>
        <w:rPr>
          <w:rFonts w:hint="eastAsia"/>
        </w:rPr>
        <w:t>最後</w:t>
      </w:r>
      <w:r w:rsidR="00DC5DD6">
        <w:rPr>
          <w:rFonts w:hint="eastAsia"/>
        </w:rPr>
        <w:t>加入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DC5DD6">
        <w:rPr>
          <w:rFonts w:hint="eastAsia"/>
        </w:rPr>
        <w:t>對估計式進行修正，最終得估計式</w:t>
      </w:r>
      <w:r w:rsidR="00C82419">
        <w:rPr>
          <w:rFonts w:hint="eastAsia"/>
        </w:rPr>
        <w:t>：</w:t>
      </w:r>
    </w:p>
    <w:p w14:paraId="61941459" w14:textId="55ACBF45" w:rsidR="00C82419" w:rsidRDefault="00000000" w:rsidP="007A1AE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B3D3C7D" w14:textId="38DBD8A5" w:rsidR="00A076DA" w:rsidRDefault="00DC5DD6" w:rsidP="007A1AE0">
      <w:pPr>
        <w:spacing w:line="360" w:lineRule="auto"/>
        <w:jc w:val="both"/>
      </w:pPr>
      <w:r>
        <w:rPr>
          <w:rFonts w:hint="eastAsia"/>
        </w:rPr>
        <w:t>其中</w:t>
      </w:r>
      <w:bookmarkStart w:id="13" w:name="_Hlk165137551"/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</m:oMath>
      <w:r w:rsidR="003458AE"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</m:oMath>
      <w:r w:rsidR="003458AE">
        <w:rPr>
          <w:rFonts w:hint="eastAsia"/>
        </w:rPr>
        <w:t>以及</w:t>
      </w:r>
      <w:r w:rsidR="003458AE" w:rsidRPr="003458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3458AE">
        <w:rPr>
          <w:rFonts w:ascii="Cambria Math" w:hAnsi="Cambria Math" w:hint="eastAsia"/>
          <w:iCs/>
        </w:rPr>
        <w:t>分別為</w:t>
      </w:r>
      <w:bookmarkEnd w:id="13"/>
      <w:r w:rsidR="003458AE">
        <w:rPr>
          <w:rFonts w:hint="eastAsia"/>
        </w:rPr>
        <w:t>：</w:t>
      </w:r>
    </w:p>
    <w:p w14:paraId="52FEE6E5" w14:textId="17ECD0DC" w:rsidR="00860A31" w:rsidRPr="00860A31" w:rsidRDefault="00860A31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D01E1FF" w14:textId="6C47C71B" w:rsidR="00860A31" w:rsidRPr="00860A31" w:rsidRDefault="00860A31" w:rsidP="007A1AE0">
      <w:pPr>
        <w:spacing w:line="36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352B5F31" w14:textId="7F661C26" w:rsidR="00860A31" w:rsidRDefault="00860A31" w:rsidP="007A1AE0">
      <w:pPr>
        <w:spacing w:line="360" w:lineRule="auto"/>
        <w:ind w:leftChars="-413" w:left="-991"/>
        <w:jc w:val="both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F6FDFD9" w14:textId="77777777" w:rsidR="00860A31" w:rsidRDefault="00860A31" w:rsidP="007A1AE0">
      <w:pPr>
        <w:spacing w:line="360" w:lineRule="auto"/>
        <w:jc w:val="both"/>
      </w:pPr>
    </w:p>
    <w:bookmarkEnd w:id="0"/>
    <w:bookmarkEnd w:id="1"/>
    <w:p w14:paraId="16BCE3F6" w14:textId="77777777" w:rsidR="001E396E" w:rsidRDefault="001E396E" w:rsidP="001E396E">
      <w:pPr>
        <w:jc w:val="both"/>
        <w:rPr>
          <w:iCs/>
        </w:rPr>
      </w:pPr>
      <w:r>
        <w:rPr>
          <w:rFonts w:hint="eastAsia"/>
        </w:rPr>
        <w:t>且在上述等式中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187974">
        <w:rPr>
          <w:rFonts w:hint="eastAsia"/>
          <w:iCs/>
        </w:rPr>
        <w:t>皆表示為：若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Pr="00187974">
        <w:rPr>
          <w:rFonts w:hint="eastAsia"/>
          <w:iCs/>
        </w:rPr>
        <w:t>；而若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時，則表示為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Pr="00187974">
        <w:rPr>
          <w:rFonts w:hint="eastAsia"/>
          <w:iCs/>
        </w:rPr>
        <w:t>。</w:t>
      </w:r>
    </w:p>
    <w:p w14:paraId="5A32AD25" w14:textId="073A67C2" w:rsidR="001D7385" w:rsidRPr="001E396E" w:rsidRDefault="001D7385" w:rsidP="002B76C8">
      <w:pPr>
        <w:spacing w:line="360" w:lineRule="auto"/>
        <w:jc w:val="both"/>
        <w:rPr>
          <w:rFonts w:cstheme="majorBidi"/>
          <w:b/>
          <w:bCs/>
          <w:szCs w:val="48"/>
        </w:rPr>
      </w:pPr>
    </w:p>
    <w:sectPr w:rsidR="001D7385" w:rsidRPr="001E39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2B7AB" w14:textId="77777777" w:rsidR="00F733DF" w:rsidRDefault="00F733DF" w:rsidP="00190795">
      <w:r>
        <w:separator/>
      </w:r>
    </w:p>
  </w:endnote>
  <w:endnote w:type="continuationSeparator" w:id="0">
    <w:p w14:paraId="28240E88" w14:textId="77777777" w:rsidR="00F733DF" w:rsidRDefault="00F733DF" w:rsidP="0019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6531630"/>
      <w:docPartObj>
        <w:docPartGallery w:val="Page Numbers (Bottom of Page)"/>
        <w:docPartUnique/>
      </w:docPartObj>
    </w:sdtPr>
    <w:sdtContent>
      <w:p w14:paraId="1674227F" w14:textId="6EF88BD5" w:rsidR="00CC68C5" w:rsidRDefault="00CC68C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FD7A92B" w14:textId="77777777" w:rsidR="00CC68C5" w:rsidRDefault="00CC68C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1B9E6" w14:textId="77777777" w:rsidR="00F733DF" w:rsidRDefault="00F733DF" w:rsidP="00190795">
      <w:r>
        <w:separator/>
      </w:r>
    </w:p>
  </w:footnote>
  <w:footnote w:type="continuationSeparator" w:id="0">
    <w:p w14:paraId="0637D416" w14:textId="77777777" w:rsidR="00F733DF" w:rsidRDefault="00F733DF" w:rsidP="0019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230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5"/>
  </w:num>
  <w:num w:numId="2" w16cid:durableId="858734236">
    <w:abstractNumId w:val="6"/>
  </w:num>
  <w:num w:numId="3" w16cid:durableId="728771164">
    <w:abstractNumId w:val="13"/>
  </w:num>
  <w:num w:numId="4" w16cid:durableId="1376391601">
    <w:abstractNumId w:val="5"/>
  </w:num>
  <w:num w:numId="5" w16cid:durableId="1967195351">
    <w:abstractNumId w:val="0"/>
  </w:num>
  <w:num w:numId="6" w16cid:durableId="1696031137">
    <w:abstractNumId w:val="11"/>
  </w:num>
  <w:num w:numId="7" w16cid:durableId="10690128">
    <w:abstractNumId w:val="1"/>
  </w:num>
  <w:num w:numId="8" w16cid:durableId="1976181587">
    <w:abstractNumId w:val="14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3"/>
  </w:num>
  <w:num w:numId="12" w16cid:durableId="1923945835">
    <w:abstractNumId w:val="9"/>
  </w:num>
  <w:num w:numId="13" w16cid:durableId="1009983121">
    <w:abstractNumId w:val="20"/>
  </w:num>
  <w:num w:numId="14" w16cid:durableId="1957565803">
    <w:abstractNumId w:val="12"/>
  </w:num>
  <w:num w:numId="15" w16cid:durableId="1787457615">
    <w:abstractNumId w:val="17"/>
  </w:num>
  <w:num w:numId="16" w16cid:durableId="1475633803">
    <w:abstractNumId w:val="10"/>
  </w:num>
  <w:num w:numId="17" w16cid:durableId="2052724964">
    <w:abstractNumId w:val="16"/>
  </w:num>
  <w:num w:numId="18" w16cid:durableId="412505879">
    <w:abstractNumId w:val="18"/>
  </w:num>
  <w:num w:numId="19" w16cid:durableId="1130900069">
    <w:abstractNumId w:val="4"/>
  </w:num>
  <w:num w:numId="20" w16cid:durableId="787814905">
    <w:abstractNumId w:val="8"/>
  </w:num>
  <w:num w:numId="21" w16cid:durableId="1657303268">
    <w:abstractNumId w:val="7"/>
  </w:num>
  <w:num w:numId="22" w16cid:durableId="200450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69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268"/>
    <w:rsid w:val="000011DF"/>
    <w:rsid w:val="00043B37"/>
    <w:rsid w:val="0005400E"/>
    <w:rsid w:val="000E533E"/>
    <w:rsid w:val="000F08E3"/>
    <w:rsid w:val="000F577A"/>
    <w:rsid w:val="0018383B"/>
    <w:rsid w:val="00190795"/>
    <w:rsid w:val="001B682B"/>
    <w:rsid w:val="001B7559"/>
    <w:rsid w:val="001D7385"/>
    <w:rsid w:val="001E396E"/>
    <w:rsid w:val="001F2CDD"/>
    <w:rsid w:val="001F75D2"/>
    <w:rsid w:val="00204704"/>
    <w:rsid w:val="0021612B"/>
    <w:rsid w:val="002244B2"/>
    <w:rsid w:val="00246AF7"/>
    <w:rsid w:val="00247330"/>
    <w:rsid w:val="0025561C"/>
    <w:rsid w:val="002965DE"/>
    <w:rsid w:val="002B76C8"/>
    <w:rsid w:val="002C055F"/>
    <w:rsid w:val="002C42C4"/>
    <w:rsid w:val="002E0451"/>
    <w:rsid w:val="002E5369"/>
    <w:rsid w:val="00314059"/>
    <w:rsid w:val="00324FF1"/>
    <w:rsid w:val="003277BF"/>
    <w:rsid w:val="003365FE"/>
    <w:rsid w:val="00344B96"/>
    <w:rsid w:val="003458AE"/>
    <w:rsid w:val="00347A3E"/>
    <w:rsid w:val="00372A6E"/>
    <w:rsid w:val="0037324E"/>
    <w:rsid w:val="0037566B"/>
    <w:rsid w:val="003861F5"/>
    <w:rsid w:val="00386698"/>
    <w:rsid w:val="00393E8F"/>
    <w:rsid w:val="00394DEC"/>
    <w:rsid w:val="003B16DD"/>
    <w:rsid w:val="003F19C9"/>
    <w:rsid w:val="003F4DD8"/>
    <w:rsid w:val="00404576"/>
    <w:rsid w:val="0045413B"/>
    <w:rsid w:val="0045539F"/>
    <w:rsid w:val="00463A73"/>
    <w:rsid w:val="004746FC"/>
    <w:rsid w:val="00477FE7"/>
    <w:rsid w:val="004922DF"/>
    <w:rsid w:val="004A5B93"/>
    <w:rsid w:val="004B3F10"/>
    <w:rsid w:val="004B4FEC"/>
    <w:rsid w:val="004C14FF"/>
    <w:rsid w:val="004C3279"/>
    <w:rsid w:val="004F054B"/>
    <w:rsid w:val="0050508B"/>
    <w:rsid w:val="005169AC"/>
    <w:rsid w:val="0052706F"/>
    <w:rsid w:val="00532893"/>
    <w:rsid w:val="00555704"/>
    <w:rsid w:val="005759E0"/>
    <w:rsid w:val="005A7CDE"/>
    <w:rsid w:val="005B34AA"/>
    <w:rsid w:val="005D6DDB"/>
    <w:rsid w:val="005E0F8A"/>
    <w:rsid w:val="005E52D2"/>
    <w:rsid w:val="005E6782"/>
    <w:rsid w:val="005E73F0"/>
    <w:rsid w:val="005F162B"/>
    <w:rsid w:val="0060148D"/>
    <w:rsid w:val="0063392E"/>
    <w:rsid w:val="006363D5"/>
    <w:rsid w:val="00666337"/>
    <w:rsid w:val="0067582A"/>
    <w:rsid w:val="00687853"/>
    <w:rsid w:val="006A0A8C"/>
    <w:rsid w:val="006A3FC9"/>
    <w:rsid w:val="006B1D99"/>
    <w:rsid w:val="006B7BFF"/>
    <w:rsid w:val="006C3CE4"/>
    <w:rsid w:val="006D2E75"/>
    <w:rsid w:val="006E0FAC"/>
    <w:rsid w:val="0071679F"/>
    <w:rsid w:val="0073541C"/>
    <w:rsid w:val="00737307"/>
    <w:rsid w:val="00746606"/>
    <w:rsid w:val="00754FC1"/>
    <w:rsid w:val="00777268"/>
    <w:rsid w:val="007A05DE"/>
    <w:rsid w:val="007A1AE0"/>
    <w:rsid w:val="007B482A"/>
    <w:rsid w:val="00832C27"/>
    <w:rsid w:val="00850222"/>
    <w:rsid w:val="008522BA"/>
    <w:rsid w:val="00860A31"/>
    <w:rsid w:val="008618B0"/>
    <w:rsid w:val="00895895"/>
    <w:rsid w:val="008A4001"/>
    <w:rsid w:val="008E0889"/>
    <w:rsid w:val="008E7143"/>
    <w:rsid w:val="0091683C"/>
    <w:rsid w:val="00927634"/>
    <w:rsid w:val="00955DBC"/>
    <w:rsid w:val="00961050"/>
    <w:rsid w:val="00980A9D"/>
    <w:rsid w:val="009B0708"/>
    <w:rsid w:val="009C2DEE"/>
    <w:rsid w:val="009C6B95"/>
    <w:rsid w:val="00A076DA"/>
    <w:rsid w:val="00A25903"/>
    <w:rsid w:val="00A5743B"/>
    <w:rsid w:val="00A615FF"/>
    <w:rsid w:val="00A91686"/>
    <w:rsid w:val="00A91A36"/>
    <w:rsid w:val="00AB22A5"/>
    <w:rsid w:val="00AC04E8"/>
    <w:rsid w:val="00AD184D"/>
    <w:rsid w:val="00AD6296"/>
    <w:rsid w:val="00B03A56"/>
    <w:rsid w:val="00B03DDE"/>
    <w:rsid w:val="00B05540"/>
    <w:rsid w:val="00B32AC2"/>
    <w:rsid w:val="00B430FD"/>
    <w:rsid w:val="00B52918"/>
    <w:rsid w:val="00B677AA"/>
    <w:rsid w:val="00B83042"/>
    <w:rsid w:val="00B9362A"/>
    <w:rsid w:val="00B94766"/>
    <w:rsid w:val="00BD77C9"/>
    <w:rsid w:val="00BE06B3"/>
    <w:rsid w:val="00BF457A"/>
    <w:rsid w:val="00C33987"/>
    <w:rsid w:val="00C36F8A"/>
    <w:rsid w:val="00C72C0C"/>
    <w:rsid w:val="00C80F72"/>
    <w:rsid w:val="00C82419"/>
    <w:rsid w:val="00C91117"/>
    <w:rsid w:val="00C912F3"/>
    <w:rsid w:val="00CC68C5"/>
    <w:rsid w:val="00CF31BF"/>
    <w:rsid w:val="00CF695D"/>
    <w:rsid w:val="00D045F4"/>
    <w:rsid w:val="00D166B7"/>
    <w:rsid w:val="00D460DD"/>
    <w:rsid w:val="00D5595B"/>
    <w:rsid w:val="00D72AA5"/>
    <w:rsid w:val="00D96698"/>
    <w:rsid w:val="00DC4527"/>
    <w:rsid w:val="00DC5DD6"/>
    <w:rsid w:val="00DD1F66"/>
    <w:rsid w:val="00DD2B67"/>
    <w:rsid w:val="00DE6BB1"/>
    <w:rsid w:val="00DF1762"/>
    <w:rsid w:val="00E27766"/>
    <w:rsid w:val="00E477AC"/>
    <w:rsid w:val="00E617DA"/>
    <w:rsid w:val="00E624E2"/>
    <w:rsid w:val="00E725DC"/>
    <w:rsid w:val="00E81B31"/>
    <w:rsid w:val="00E93760"/>
    <w:rsid w:val="00EA72E3"/>
    <w:rsid w:val="00EA776B"/>
    <w:rsid w:val="00ED15B1"/>
    <w:rsid w:val="00ED60C4"/>
    <w:rsid w:val="00ED6593"/>
    <w:rsid w:val="00ED72F6"/>
    <w:rsid w:val="00EE6FE1"/>
    <w:rsid w:val="00EF16BA"/>
    <w:rsid w:val="00EF2FCB"/>
    <w:rsid w:val="00F1508C"/>
    <w:rsid w:val="00F32E74"/>
    <w:rsid w:val="00F50B24"/>
    <w:rsid w:val="00F53D77"/>
    <w:rsid w:val="00F65CFB"/>
    <w:rsid w:val="00F733DF"/>
    <w:rsid w:val="00F9589B"/>
    <w:rsid w:val="00FC035D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06295"/>
  <w15:docId w15:val="{8C6A03B5-EF04-46E0-B5E4-63007A43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6C8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268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268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268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268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268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268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77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7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26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77268"/>
    <w:rPr>
      <w:color w:val="666666"/>
    </w:rPr>
  </w:style>
  <w:style w:type="paragraph" w:styleId="af">
    <w:name w:val="header"/>
    <w:basedOn w:val="a"/>
    <w:link w:val="af0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907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90795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DC5DD6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DC5DD6"/>
    <w:pPr>
      <w:spacing w:line="360" w:lineRule="auto"/>
      <w:outlineLvl w:val="3"/>
    </w:pPr>
    <w:rPr>
      <w:rFonts w:ascii="標楷體" w:hAnsi="標楷體"/>
    </w:rPr>
  </w:style>
  <w:style w:type="character" w:customStyle="1" w:styleId="af5">
    <w:name w:val="註解文字 字元"/>
    <w:basedOn w:val="a0"/>
    <w:link w:val="af4"/>
    <w:uiPriority w:val="99"/>
    <w:rsid w:val="00DC5DD6"/>
    <w:rPr>
      <w:rFonts w:ascii="標楷體" w:hAnsi="標楷體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DD6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C5DD6"/>
    <w:rPr>
      <w:rFonts w:ascii="標楷體" w:hAnsi="標楷體"/>
      <w:b/>
      <w:bCs/>
    </w:rPr>
  </w:style>
  <w:style w:type="table" w:styleId="af8">
    <w:name w:val="Table Grid"/>
    <w:basedOn w:val="a1"/>
    <w:uiPriority w:val="39"/>
    <w:rsid w:val="00DC5DD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DC5DD6"/>
  </w:style>
  <w:style w:type="paragraph" w:customStyle="1" w:styleId="msonormal0">
    <w:name w:val="msonormal"/>
    <w:basedOn w:val="a"/>
    <w:rsid w:val="00DC5DD6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DC5DD6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DC5DD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DC5DD6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5">
    <w:name w:val="表格格線1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DC5DD6"/>
  </w:style>
  <w:style w:type="table" w:customStyle="1" w:styleId="23">
    <w:name w:val="表格格線2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Revision"/>
    <w:hidden/>
    <w:uiPriority w:val="99"/>
    <w:semiHidden/>
    <w:rsid w:val="00C3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09FA-2436-4CD9-BAC7-52315132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4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24</cp:revision>
  <dcterms:created xsi:type="dcterms:W3CDTF">2024-02-16T07:21:00Z</dcterms:created>
  <dcterms:modified xsi:type="dcterms:W3CDTF">2024-05-27T05:02:00Z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682766db-ca01-436b-a71d-5039c92d4eec</vt:lpwstr>
  </property>
</Properties>
</file>