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E4ED6" w14:textId="77777777" w:rsidR="005B2744" w:rsidRDefault="003F6745" w:rsidP="005A40CB">
      <w:pPr>
        <w:pStyle w:val="a9"/>
        <w:rPr>
          <w:rFonts w:hint="eastAsia"/>
        </w:rPr>
      </w:pPr>
      <w:r>
        <w:rPr>
          <w:rFonts w:hint="eastAsia"/>
        </w:rPr>
        <w:t>基于</w:t>
      </w:r>
      <w:r>
        <w:rPr>
          <w:rFonts w:hint="eastAsia"/>
        </w:rPr>
        <w:t>A*</w:t>
      </w:r>
      <w:r>
        <w:rPr>
          <w:rFonts w:hint="eastAsia"/>
        </w:rPr>
        <w:t>和</w:t>
      </w:r>
      <w:r>
        <w:rPr>
          <w:rFonts w:hint="eastAsia"/>
        </w:rPr>
        <w:t>VO</w:t>
      </w:r>
      <w:r>
        <w:rPr>
          <w:rFonts w:hint="eastAsia"/>
        </w:rPr>
        <w:t>算法的动态避障与路径规划</w:t>
      </w:r>
    </w:p>
    <w:p w14:paraId="67A3664B" w14:textId="77777777" w:rsidR="00111702" w:rsidRPr="005A40CB" w:rsidRDefault="008674C1" w:rsidP="005A40CB">
      <w:pPr>
        <w:pStyle w:val="a7"/>
        <w:rPr>
          <w:rFonts w:hint="eastAsia"/>
        </w:rPr>
      </w:pPr>
      <w:r w:rsidRPr="005A40CB">
        <w:rPr>
          <w:rFonts w:hint="eastAsia"/>
        </w:rPr>
        <w:t>学号：</w:t>
      </w:r>
      <w:r w:rsidR="003F6745" w:rsidRPr="005A40CB">
        <w:rPr>
          <w:rFonts w:hint="eastAsia"/>
        </w:rPr>
        <w:t>923110800532</w:t>
      </w:r>
      <w:r w:rsidRPr="005A40CB">
        <w:rPr>
          <w:rFonts w:hint="eastAsia"/>
        </w:rPr>
        <w:t>，姓名：</w:t>
      </w:r>
      <w:r w:rsidR="003F6745" w:rsidRPr="005A40CB">
        <w:rPr>
          <w:rFonts w:hint="eastAsia"/>
        </w:rPr>
        <w:t>田麟飞</w:t>
      </w:r>
    </w:p>
    <w:p w14:paraId="02984383" w14:textId="77777777" w:rsidR="00EF35ED" w:rsidRPr="005A40CB" w:rsidRDefault="00EF35ED" w:rsidP="005A40CB">
      <w:pPr>
        <w:pStyle w:val="a7"/>
        <w:rPr>
          <w:rFonts w:hint="eastAsia"/>
        </w:rPr>
      </w:pPr>
      <w:r w:rsidRPr="005A40CB">
        <w:rPr>
          <w:rFonts w:hint="eastAsia"/>
        </w:rPr>
        <w:t>学号：</w:t>
      </w:r>
      <w:r w:rsidR="003F6745" w:rsidRPr="005A40CB">
        <w:rPr>
          <w:rFonts w:hint="eastAsia"/>
        </w:rPr>
        <w:t>923110800831</w:t>
      </w:r>
      <w:r w:rsidRPr="005A40CB">
        <w:rPr>
          <w:rFonts w:hint="eastAsia"/>
        </w:rPr>
        <w:t>，姓名：</w:t>
      </w:r>
      <w:r w:rsidR="003F6745" w:rsidRPr="005A40CB">
        <w:rPr>
          <w:rFonts w:hint="eastAsia"/>
        </w:rPr>
        <w:t>万鹏</w:t>
      </w:r>
    </w:p>
    <w:p w14:paraId="26629A29" w14:textId="7263F3B9" w:rsidR="00111702" w:rsidRPr="005A40CB" w:rsidRDefault="005A40CB" w:rsidP="005A40CB">
      <w:pPr>
        <w:pStyle w:val="1"/>
        <w:rPr>
          <w:rFonts w:hint="eastAsia"/>
        </w:rPr>
      </w:pPr>
      <w:r>
        <w:rPr>
          <w:rFonts w:hint="eastAsia"/>
        </w:rPr>
        <w:t>1</w:t>
      </w:r>
      <w:r w:rsidR="00E055A3">
        <w:rPr>
          <w:rFonts w:hint="eastAsia"/>
        </w:rPr>
        <w:t xml:space="preserve"> </w:t>
      </w:r>
      <w:r w:rsidR="00AD37B8" w:rsidRPr="005A40CB">
        <w:rPr>
          <w:rFonts w:hint="eastAsia"/>
        </w:rPr>
        <w:t>大作业目的</w:t>
      </w:r>
    </w:p>
    <w:p w14:paraId="2FC0D8C3" w14:textId="77777777" w:rsidR="002A2F73" w:rsidRPr="002A2F73" w:rsidRDefault="002A2F73" w:rsidP="002A2F73">
      <w:pPr>
        <w:ind w:firstLine="480"/>
      </w:pPr>
      <w:r w:rsidRPr="002A2F73">
        <w:t>随着移动机器人在复杂室内场景、智慧物流仓储及无人化巡检等领域的规模化应用，实现高效、平滑且具备安全冗余的自主导航，已成为机器人学领域的核心研究热点与技术瓶颈。</w:t>
      </w:r>
    </w:p>
    <w:p w14:paraId="14486E5C" w14:textId="77777777" w:rsidR="002A2F73" w:rsidRPr="002A2F73" w:rsidRDefault="002A2F73" w:rsidP="002A2F73">
      <w:pPr>
        <w:ind w:firstLine="480"/>
      </w:pPr>
      <w:r w:rsidRPr="002A2F73">
        <w:t>针对已知静态障碍物的地图场景，</w:t>
      </w:r>
      <w:r w:rsidRPr="002A2F73">
        <w:t>A*</w:t>
      </w:r>
      <w:r w:rsidRPr="002A2F73">
        <w:t>算法凭借其完备性与最优性，能够高效求解全局最优路径，在静态环境路径规划中得到广泛应用。但在实际工况中，导航环境往往存在动态障碍物，传统</w:t>
      </w:r>
      <w:r w:rsidRPr="002A2F73">
        <w:t>A*</w:t>
      </w:r>
      <w:r w:rsidRPr="002A2F73">
        <w:t>算法依赖固定地图模型，缺乏动态环境适应性，无法应对实时重规划与动态避障需求，难以满足复杂场景下的导航可靠性要求。</w:t>
      </w:r>
    </w:p>
    <w:p w14:paraId="39BE77C5" w14:textId="77777777" w:rsidR="002A2F73" w:rsidRPr="002A2F73" w:rsidRDefault="002A2F73" w:rsidP="002A2F73">
      <w:pPr>
        <w:ind w:firstLine="480"/>
      </w:pPr>
      <w:r w:rsidRPr="002A2F73">
        <w:t>为此，</w:t>
      </w:r>
      <w:r>
        <w:rPr>
          <w:rFonts w:hint="eastAsia"/>
        </w:rPr>
        <w:t>我们</w:t>
      </w:r>
      <w:r w:rsidRPr="002A2F73">
        <w:t>采用分层规划架构，将动态环境下的路径规划问题解耦为全局最优路径规划与局部动态避障两个层级，构建</w:t>
      </w:r>
      <w:r w:rsidRPr="002A2F73">
        <w:t>“A*</w:t>
      </w:r>
      <w:r w:rsidRPr="002A2F73">
        <w:t>算法</w:t>
      </w:r>
      <w:r w:rsidRPr="002A2F73">
        <w:t>+</w:t>
      </w:r>
      <w:r w:rsidRPr="002A2F73">
        <w:t>速度障碍（</w:t>
      </w:r>
      <w:r w:rsidRPr="002A2F73">
        <w:t>VO</w:t>
      </w:r>
      <w:r w:rsidRPr="002A2F73">
        <w:t>）算法</w:t>
      </w:r>
      <w:r w:rsidRPr="002A2F73">
        <w:t>”</w:t>
      </w:r>
      <w:r w:rsidRPr="002A2F73">
        <w:t>的组合式路径规划方案。全局层以</w:t>
      </w:r>
      <w:r w:rsidRPr="002A2F73">
        <w:t>A*</w:t>
      </w:r>
      <w:r w:rsidRPr="002A2F73">
        <w:t>算法为核心，负责求解起点至终点的全局最优路径，保障导航任务的整体效率；局部层引入</w:t>
      </w:r>
      <w:r w:rsidRPr="002A2F73">
        <w:t>VO</w:t>
      </w:r>
      <w:r w:rsidRPr="002A2F73">
        <w:t>算法，实时感知机器人感知范围内的动态障碍物，触发动态避障决策与轨迹调整，待避障完成后，机器人重新回归全局最优路径，实现全局最优性与局部动态适应性的统一。</w:t>
      </w:r>
    </w:p>
    <w:p w14:paraId="5B058AD2" w14:textId="77777777" w:rsidR="002A2F73" w:rsidRPr="002A2F73" w:rsidRDefault="002A2F73" w:rsidP="002A2F73">
      <w:pPr>
        <w:ind w:firstLine="480"/>
      </w:pPr>
      <w:r w:rsidRPr="002A2F73">
        <w:t>在全局规划层级，本文基于传统</w:t>
      </w:r>
      <w:r w:rsidRPr="002A2F73">
        <w:t>A*</w:t>
      </w:r>
      <w:r w:rsidRPr="002A2F73">
        <w:t>算法进行改良优化，进一步提升其在网格地图中的寻路效率与路径平滑度，核心解决起点至终点的拓扑连通性问题，为后续局部避障提供全局路径基准。在局部避障层级，</w:t>
      </w:r>
      <w:r w:rsidRPr="002A2F73">
        <w:t>VO</w:t>
      </w:r>
      <w:r w:rsidRPr="002A2F73">
        <w:t>算法通过建模障碍物运动状态，实时计算机器人的安全运动区域，生成无碰撞的局部调整轨迹，具备快速响应动态障碍物的优势，有效弥补传统算法的动态适应性缺陷。</w:t>
      </w:r>
    </w:p>
    <w:p w14:paraId="7EAB7459" w14:textId="77777777" w:rsidR="00347DEC" w:rsidRPr="002A2F73" w:rsidRDefault="002A2F73" w:rsidP="00682318">
      <w:pPr>
        <w:ind w:firstLine="480"/>
        <w:rPr>
          <w:rFonts w:hint="eastAsia"/>
        </w:rPr>
      </w:pPr>
      <w:r w:rsidRPr="002A2F73">
        <w:t>为验证所提组合算法的可行性与有效性，本文基于</w:t>
      </w:r>
      <w:r w:rsidRPr="002A2F73">
        <w:t>Pygame</w:t>
      </w:r>
      <w:r w:rsidRPr="002A2F73">
        <w:t>平台搭建仿真测试环境，构建随机生成地图，并在场景中加入随机移动的动态障碍物，模拟复杂动态导航场景。测试结果表明，采用</w:t>
      </w:r>
      <w:r w:rsidRPr="002A2F73">
        <w:t>A*</w:t>
      </w:r>
      <w:r w:rsidRPr="002A2F73">
        <w:t>与</w:t>
      </w:r>
      <w:r w:rsidRPr="002A2F73">
        <w:t>VO</w:t>
      </w:r>
      <w:r w:rsidRPr="002A2F73">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129B8746" w14:textId="3EBCCBC9" w:rsidR="00111702" w:rsidRPr="004A2D08" w:rsidRDefault="003921C1" w:rsidP="003921C1">
      <w:pPr>
        <w:pStyle w:val="1"/>
        <w:rPr>
          <w:rFonts w:hint="eastAsia"/>
        </w:rPr>
      </w:pPr>
      <w:r>
        <w:rPr>
          <w:rFonts w:hint="eastAsia"/>
        </w:rPr>
        <w:lastRenderedPageBreak/>
        <w:t>2</w:t>
      </w:r>
      <w:r w:rsidR="00E055A3">
        <w:rPr>
          <w:rFonts w:hint="eastAsia"/>
        </w:rPr>
        <w:t xml:space="preserve"> </w:t>
      </w:r>
      <w:r w:rsidR="00AD37B8">
        <w:rPr>
          <w:rFonts w:hint="eastAsia"/>
        </w:rPr>
        <w:t>大作业内容</w:t>
      </w:r>
      <w:r w:rsidR="00A80140">
        <w:rPr>
          <w:rFonts w:hint="eastAsia"/>
        </w:rPr>
        <w:t>（介绍具体分工）</w:t>
      </w:r>
    </w:p>
    <w:p w14:paraId="34D054A3" w14:textId="5496B172" w:rsidR="00DF060C" w:rsidRDefault="003921C1" w:rsidP="00146F6F">
      <w:pPr>
        <w:pStyle w:val="1"/>
      </w:pPr>
      <w:r>
        <w:rPr>
          <w:rFonts w:hint="eastAsia"/>
        </w:rPr>
        <w:t>3</w:t>
      </w:r>
      <w:r w:rsidR="00E055A3">
        <w:rPr>
          <w:rFonts w:hint="eastAsia"/>
        </w:rPr>
        <w:t xml:space="preserve"> </w:t>
      </w:r>
      <w:r w:rsidR="00AD37B8">
        <w:rPr>
          <w:rFonts w:hint="eastAsia"/>
        </w:rPr>
        <w:t>实验数据</w:t>
      </w:r>
    </w:p>
    <w:p w14:paraId="4CC5984F" w14:textId="77777777" w:rsidR="00146F6F" w:rsidRPr="00146F6F" w:rsidRDefault="00146F6F" w:rsidP="00146F6F">
      <w:pPr>
        <w:ind w:firstLine="480"/>
        <w:rPr>
          <w:rFonts w:hint="eastAsia"/>
        </w:rPr>
      </w:pPr>
    </w:p>
    <w:p w14:paraId="374BCC7A" w14:textId="40F857FE" w:rsidR="00A97C47" w:rsidRDefault="00AE1507" w:rsidP="00E055A3">
      <w:pPr>
        <w:pStyle w:val="1"/>
      </w:pPr>
      <w:r>
        <w:rPr>
          <w:rFonts w:hint="eastAsia"/>
        </w:rPr>
        <w:t>4</w:t>
      </w:r>
      <w:r w:rsidR="00E055A3">
        <w:rPr>
          <w:rFonts w:hint="eastAsia"/>
        </w:rPr>
        <w:t xml:space="preserve"> </w:t>
      </w:r>
      <w:r w:rsidR="00AD37B8">
        <w:rPr>
          <w:rFonts w:hint="eastAsia"/>
        </w:rPr>
        <w:t>总体设计</w:t>
      </w:r>
    </w:p>
    <w:p w14:paraId="0EE93287" w14:textId="69072061" w:rsidR="00E055A3" w:rsidRPr="00E055A3" w:rsidRDefault="00E055A3" w:rsidP="00E055A3">
      <w:pPr>
        <w:pStyle w:val="2"/>
        <w:rPr>
          <w:rFonts w:hint="eastAsia"/>
        </w:rPr>
      </w:pPr>
      <w:r>
        <w:rPr>
          <w:rFonts w:hint="eastAsia"/>
        </w:rPr>
        <w:t xml:space="preserve">4.1 </w:t>
      </w:r>
      <w:r>
        <w:rPr>
          <w:rFonts w:hint="eastAsia"/>
        </w:rPr>
        <w:t>仿真平台</w:t>
      </w:r>
      <w:r w:rsidR="00E51F63">
        <w:rPr>
          <w:rFonts w:hint="eastAsia"/>
        </w:rPr>
        <w:t>、</w:t>
      </w:r>
      <w:r>
        <w:rPr>
          <w:rFonts w:hint="eastAsia"/>
        </w:rPr>
        <w:t>环境</w:t>
      </w:r>
      <w:r w:rsidR="00E51F63">
        <w:rPr>
          <w:rFonts w:hint="eastAsia"/>
        </w:rPr>
        <w:t>与实验</w:t>
      </w:r>
      <w:r w:rsidR="00C606BD">
        <w:rPr>
          <w:rFonts w:hint="eastAsia"/>
        </w:rPr>
        <w:t>流程</w:t>
      </w:r>
      <w:r>
        <w:rPr>
          <w:rFonts w:hint="eastAsia"/>
        </w:rPr>
        <w:t>介绍</w:t>
      </w:r>
    </w:p>
    <w:p w14:paraId="71F0474C" w14:textId="0D59BBA3" w:rsidR="00006562" w:rsidRDefault="00E055A3" w:rsidP="000D30ED">
      <w:pPr>
        <w:spacing w:line="360" w:lineRule="auto"/>
        <w:ind w:right="26" w:firstLine="480"/>
      </w:pPr>
      <w:r>
        <w:rPr>
          <w:rFonts w:hint="eastAsia"/>
        </w:rPr>
        <w:t>本工程仿真的平台搭建基于</w:t>
      </w:r>
      <w:r>
        <w:rPr>
          <w:rFonts w:hint="eastAsia"/>
        </w:rPr>
        <w:t>Anaconda</w:t>
      </w:r>
      <w:r>
        <w:rPr>
          <w:rFonts w:hint="eastAsia"/>
        </w:rPr>
        <w:t>虚拟环境，使用了</w:t>
      </w:r>
      <w:r>
        <w:rPr>
          <w:rFonts w:hint="eastAsia"/>
        </w:rPr>
        <w:t>Python</w:t>
      </w:r>
      <w:r>
        <w:rPr>
          <w:rFonts w:hint="eastAsia"/>
        </w:rPr>
        <w:t>的</w:t>
      </w:r>
      <w:r>
        <w:rPr>
          <w:rFonts w:hint="eastAsia"/>
        </w:rPr>
        <w:t>Pygame</w:t>
      </w:r>
      <w:r>
        <w:rPr>
          <w:rFonts w:hint="eastAsia"/>
        </w:rPr>
        <w:t>库搭建了一个二维平面迷宫游戏。</w:t>
      </w:r>
    </w:p>
    <w:p w14:paraId="0B1B16CF" w14:textId="68EE9E6A" w:rsidR="00E055A3" w:rsidRDefault="00E055A3" w:rsidP="000D30ED">
      <w:pPr>
        <w:spacing w:line="360" w:lineRule="auto"/>
        <w:ind w:right="26" w:firstLine="480"/>
      </w:pPr>
      <w:r>
        <w:rPr>
          <w:rFonts w:hint="eastAsia"/>
        </w:rPr>
        <w:t>实验</w:t>
      </w:r>
      <w:r w:rsidR="00C606BD">
        <w:rPr>
          <w:rFonts w:hint="eastAsia"/>
        </w:rPr>
        <w:t>流程</w:t>
      </w:r>
      <w:r>
        <w:rPr>
          <w:rFonts w:hint="eastAsia"/>
        </w:rPr>
        <w:t>为渲染生成的机器人在得知全局迷宫地图的可通行点与障碍点，得知动态障碍物的实时速度与方向的基础上。通过</w:t>
      </w:r>
      <w:r>
        <w:rPr>
          <w:rFonts w:hint="eastAsia"/>
        </w:rPr>
        <w:t>A*</w:t>
      </w:r>
      <w:r>
        <w:rPr>
          <w:rFonts w:hint="eastAsia"/>
        </w:rPr>
        <w:t>与</w:t>
      </w:r>
      <w:r>
        <w:rPr>
          <w:rFonts w:hint="eastAsia"/>
        </w:rPr>
        <w:t>VO</w:t>
      </w:r>
      <w:r>
        <w:rPr>
          <w:rFonts w:hint="eastAsia"/>
        </w:rPr>
        <w:t>的组合算法实现从地图随机生成起点到若干个随机生成终点的连续不碰撞路径规划及寻路。</w:t>
      </w:r>
    </w:p>
    <w:p w14:paraId="637008BE" w14:textId="38B33CB3" w:rsidR="00C606BD" w:rsidRDefault="00C606BD" w:rsidP="00C606BD">
      <w:pPr>
        <w:pStyle w:val="2"/>
      </w:pPr>
      <w:r>
        <w:rPr>
          <w:rFonts w:hint="eastAsia"/>
        </w:rPr>
        <w:t xml:space="preserve">4.2 </w:t>
      </w:r>
      <w:r>
        <w:rPr>
          <w:rFonts w:hint="eastAsia"/>
        </w:rPr>
        <w:t>工程框架</w:t>
      </w:r>
    </w:p>
    <w:p w14:paraId="79C39BB2" w14:textId="070F872B" w:rsidR="00C606BD" w:rsidRDefault="00C606BD" w:rsidP="00C606BD">
      <w:pPr>
        <w:ind w:firstLine="480"/>
      </w:pPr>
      <w:r>
        <w:rPr>
          <w:rFonts w:hint="eastAsia"/>
        </w:rPr>
        <w:t>工程构建了一个基于全局规划与局部反应的双层解耦架构的移动机器人导航系统</w:t>
      </w:r>
      <w:r w:rsidR="00E47370">
        <w:rPr>
          <w:rFonts w:hint="eastAsia"/>
        </w:rPr>
        <w:t>。</w:t>
      </w:r>
    </w:p>
    <w:p w14:paraId="06615E19" w14:textId="60B37AB6" w:rsidR="00E47370" w:rsidRDefault="00E47370" w:rsidP="00C606BD">
      <w:pPr>
        <w:ind w:firstLine="480"/>
      </w:pPr>
      <w:r>
        <w:rPr>
          <w:rFonts w:hint="eastAsia"/>
        </w:rPr>
        <w:t>总体架构分为三层，即</w:t>
      </w:r>
      <w:r>
        <w:rPr>
          <w:rFonts w:hint="eastAsia"/>
        </w:rPr>
        <w:t>A*</w:t>
      </w:r>
      <w:r>
        <w:rPr>
          <w:rFonts w:hint="eastAsia"/>
        </w:rPr>
        <w:t>与</w:t>
      </w:r>
      <w:r>
        <w:rPr>
          <w:rFonts w:hint="eastAsia"/>
        </w:rPr>
        <w:t>VO</w:t>
      </w:r>
      <w:r>
        <w:rPr>
          <w:rFonts w:hint="eastAsia"/>
        </w:rPr>
        <w:t>的算法规划层、</w:t>
      </w:r>
      <w:r>
        <w:rPr>
          <w:rFonts w:hint="eastAsia"/>
        </w:rPr>
        <w:t>main</w:t>
      </w:r>
      <w:r>
        <w:rPr>
          <w:rFonts w:hint="eastAsia"/>
        </w:rPr>
        <w:t>核心逻辑业务层与</w:t>
      </w:r>
      <w:r w:rsidR="00BD5FDD">
        <w:rPr>
          <w:rFonts w:hint="eastAsia"/>
        </w:rPr>
        <w:t>地图构建</w:t>
      </w:r>
      <w:r>
        <w:rPr>
          <w:rFonts w:hint="eastAsia"/>
        </w:rPr>
        <w:t>层。算法规划层主要实现了细化栅格的改良</w:t>
      </w:r>
      <w:r>
        <w:rPr>
          <w:rFonts w:hint="eastAsia"/>
        </w:rPr>
        <w:t>A*</w:t>
      </w:r>
      <w:r>
        <w:rPr>
          <w:rFonts w:hint="eastAsia"/>
        </w:rPr>
        <w:t>算法、</w:t>
      </w:r>
      <w:r>
        <w:rPr>
          <w:rFonts w:hint="eastAsia"/>
        </w:rPr>
        <w:t>VO</w:t>
      </w:r>
      <w:r>
        <w:rPr>
          <w:rFonts w:hint="eastAsia"/>
        </w:rPr>
        <w:t>算法，并留存调用接口；</w:t>
      </w:r>
      <w:r w:rsidR="00BD5FDD">
        <w:rPr>
          <w:rFonts w:hint="eastAsia"/>
        </w:rPr>
        <w:t>地图构建层</w:t>
      </w:r>
      <w:r>
        <w:rPr>
          <w:rFonts w:hint="eastAsia"/>
        </w:rPr>
        <w:t>主要实现了</w:t>
      </w:r>
      <w:r w:rsidR="00BD5FDD">
        <w:rPr>
          <w:rFonts w:hint="eastAsia"/>
        </w:rPr>
        <w:t>pymaze</w:t>
      </w:r>
      <w:r w:rsidR="00BD5FDD">
        <w:rPr>
          <w:rFonts w:hint="eastAsia"/>
        </w:rPr>
        <w:t>迷宫生成、动态快速与慢速障碍物的生成、机器人实体的生成与</w:t>
      </w:r>
      <w:r w:rsidR="00F66F2E">
        <w:rPr>
          <w:rFonts w:hint="eastAsia"/>
        </w:rPr>
        <w:t>整个地图</w:t>
      </w:r>
      <w:r w:rsidR="000466FB">
        <w:rPr>
          <w:rFonts w:hint="eastAsia"/>
        </w:rPr>
        <w:t>及组件</w:t>
      </w:r>
      <w:r w:rsidR="00BD5FDD">
        <w:rPr>
          <w:rFonts w:hint="eastAsia"/>
        </w:rPr>
        <w:t>的渲染</w:t>
      </w:r>
      <w:r w:rsidR="00515C1F">
        <w:rPr>
          <w:rFonts w:hint="eastAsia"/>
        </w:rPr>
        <w:t>的方法的定义；而</w:t>
      </w:r>
      <w:r w:rsidR="00515C1F">
        <w:rPr>
          <w:rFonts w:hint="eastAsia"/>
        </w:rPr>
        <w:t>main</w:t>
      </w:r>
      <w:r w:rsidR="00515C1F">
        <w:rPr>
          <w:rFonts w:hint="eastAsia"/>
        </w:rPr>
        <w:t>核心逻辑业务层则实现了实例化所有地图组件类、算法类。并调用组合算法进行全局与局部的路径规划，并使机器人更新位置，最终进行可视化渲染。</w:t>
      </w:r>
    </w:p>
    <w:p w14:paraId="2D18A4D8" w14:textId="2B38C767" w:rsidR="00E65352" w:rsidRDefault="00E65352" w:rsidP="00C606BD">
      <w:pPr>
        <w:ind w:firstLine="480"/>
      </w:pPr>
      <w:r>
        <w:rPr>
          <w:rFonts w:hint="eastAsia"/>
        </w:rPr>
        <w:t>以下将会从工程的三层架构细节入手，对其涉及到的思路与算法进行详细的介绍。</w:t>
      </w:r>
    </w:p>
    <w:p w14:paraId="78A7512F" w14:textId="0A51FAC7" w:rsidR="00E65352" w:rsidRDefault="00E65352" w:rsidP="00E65352">
      <w:pPr>
        <w:pStyle w:val="3"/>
      </w:pPr>
      <w:r>
        <w:rPr>
          <w:rFonts w:hint="eastAsia"/>
        </w:rPr>
        <w:t xml:space="preserve">4.2.1 </w:t>
      </w:r>
      <w:r>
        <w:rPr>
          <w:rFonts w:hint="eastAsia"/>
        </w:rPr>
        <w:t>算法规划层</w:t>
      </w:r>
    </w:p>
    <w:p w14:paraId="71049E52" w14:textId="35BA95AB" w:rsidR="00E65352" w:rsidRDefault="00E65352" w:rsidP="00E65352">
      <w:pPr>
        <w:ind w:firstLine="480"/>
      </w:pPr>
      <w:r>
        <w:rPr>
          <w:rFonts w:hint="eastAsia"/>
        </w:rPr>
        <w:t>算法规划层由细化栅格的改良</w:t>
      </w:r>
      <w:r>
        <w:rPr>
          <w:rFonts w:hint="eastAsia"/>
        </w:rPr>
        <w:t>A*</w:t>
      </w:r>
      <w:r>
        <w:rPr>
          <w:rFonts w:hint="eastAsia"/>
        </w:rPr>
        <w:t>算法与</w:t>
      </w:r>
      <w:r>
        <w:rPr>
          <w:rFonts w:hint="eastAsia"/>
        </w:rPr>
        <w:t>VO</w:t>
      </w:r>
      <w:r>
        <w:rPr>
          <w:rFonts w:hint="eastAsia"/>
        </w:rPr>
        <w:t>算法的实现类组成。</w:t>
      </w:r>
    </w:p>
    <w:p w14:paraId="21D852F7" w14:textId="02F394D7" w:rsidR="00E65352" w:rsidRDefault="00E65352" w:rsidP="00E65352">
      <w:pPr>
        <w:pStyle w:val="4"/>
      </w:pPr>
      <w:r>
        <w:rPr>
          <w:rFonts w:hint="eastAsia"/>
        </w:rPr>
        <w:t xml:space="preserve">4.2.1.1 </w:t>
      </w:r>
      <w:r>
        <w:rPr>
          <w:rFonts w:hint="eastAsia"/>
        </w:rPr>
        <w:t>细化栅格的改良</w:t>
      </w:r>
      <w:r>
        <w:rPr>
          <w:rFonts w:hint="eastAsia"/>
        </w:rPr>
        <w:t>A*</w:t>
      </w:r>
      <w:r>
        <w:rPr>
          <w:rFonts w:hint="eastAsia"/>
        </w:rPr>
        <w:t>算法</w:t>
      </w:r>
    </w:p>
    <w:p w14:paraId="39047FD8" w14:textId="7F9F4B48" w:rsidR="00E65352" w:rsidRDefault="00360C73" w:rsidP="004C5B65">
      <w:pPr>
        <w:ind w:firstLine="480"/>
      </w:pPr>
      <w:r>
        <w:rPr>
          <w:rFonts w:hint="eastAsia"/>
        </w:rPr>
        <w:t>A*</w:t>
      </w:r>
      <w:r w:rsidR="003E24E0">
        <w:rPr>
          <w:rFonts w:hint="eastAsia"/>
        </w:rPr>
        <w:t>算法是一种启发式搜索算法，广泛应用于路径搜索。</w:t>
      </w:r>
      <w:r w:rsidR="003E24E0" w:rsidRPr="003E24E0">
        <w:t>它的核心在于通</w:t>
      </w:r>
      <w:r w:rsidR="003E24E0" w:rsidRPr="00961011">
        <w:t>过</w:t>
      </w:r>
      <w:r w:rsidR="003E24E0" w:rsidRPr="00961011">
        <w:rPr>
          <w:rFonts w:hint="eastAsia"/>
        </w:rPr>
        <w:t>估价</w:t>
      </w:r>
      <w:r w:rsidR="003E24E0" w:rsidRPr="00961011">
        <w:t>函数来选择下一个最有希望的节点，从而平衡搜索的效率和完备性</w:t>
      </w:r>
      <w:r w:rsidR="00961011">
        <w:rPr>
          <w:rFonts w:hint="eastAsia"/>
        </w:rPr>
        <w:t>。</w:t>
      </w:r>
      <w:r w:rsidR="00961011">
        <w:rPr>
          <w:rFonts w:hint="eastAsia"/>
        </w:rPr>
        <w:t>A*</w:t>
      </w:r>
      <w:r w:rsidR="00961011">
        <w:rPr>
          <w:rFonts w:hint="eastAsia"/>
        </w:rPr>
        <w:t>算</w:t>
      </w:r>
      <w:r w:rsidR="00961011">
        <w:rPr>
          <w:rFonts w:hint="eastAsia"/>
        </w:rPr>
        <w:lastRenderedPageBreak/>
        <w:t>法对</w:t>
      </w:r>
      <m:oMath>
        <m:r>
          <w:rPr>
            <w:rFonts w:ascii="Cambria Math" w:hAnsi="Cambria Math"/>
          </w:rPr>
          <m:t>h(n)</m:t>
        </m:r>
      </m:oMath>
      <w:r w:rsidR="00961011">
        <w:rPr>
          <w:rFonts w:hint="eastAsia"/>
        </w:rPr>
        <w:t>存在如下要求：</w:t>
      </w:r>
    </w:p>
    <w:p w14:paraId="0032EA0D" w14:textId="002BCFA4" w:rsidR="003E24E0" w:rsidRDefault="00AF60E9" w:rsidP="00961011">
      <w:pPr>
        <w:ind w:firstLine="480"/>
      </w:pPr>
      <w:r>
        <w:rPr>
          <w:rFonts w:hint="eastAsia"/>
        </w:rPr>
        <w:t>①</w:t>
      </w:r>
      <w:r w:rsidR="00961011">
        <w:rPr>
          <w:rFonts w:hint="eastAsia"/>
        </w:rPr>
        <w:t>可采纳性：启发函数</w:t>
      </w:r>
      <m:oMath>
        <m:r>
          <w:rPr>
            <w:rFonts w:ascii="Cambria Math" w:hAnsi="Cambria Math"/>
          </w:rPr>
          <m:t>h(n)</m:t>
        </m:r>
      </m:oMath>
      <w:r w:rsidR="00961011">
        <w:rPr>
          <w:rFonts w:hint="eastAsia"/>
        </w:rPr>
        <w:t>估计代价一定要小于等于节点</w:t>
      </w:r>
      <m:oMath>
        <m:r>
          <w:rPr>
            <w:rFonts w:ascii="Cambria Math" w:hAnsi="Cambria Math" w:hint="eastAsia"/>
          </w:rPr>
          <m:t>n</m:t>
        </m:r>
      </m:oMath>
      <w:r w:rsidR="00961011">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sidR="00961011">
        <w:rPr>
          <w:rFonts w:hint="eastAsia"/>
        </w:rPr>
        <w:t>，即满足</w:t>
      </w:r>
    </w:p>
    <w:p w14:paraId="156B4921" w14:textId="39B22A95" w:rsidR="00961011" w:rsidRPr="0079002A" w:rsidRDefault="00194648" w:rsidP="00961011">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648E9C20" w14:textId="3C01C125" w:rsidR="0079002A" w:rsidRDefault="00AF60E9" w:rsidP="00961011">
      <w:pPr>
        <w:ind w:firstLine="480"/>
      </w:pPr>
      <w:r>
        <w:rPr>
          <w:rFonts w:hint="eastAsia"/>
        </w:rPr>
        <w:t>②</w:t>
      </w:r>
      <w:r w:rsidR="00741B2C">
        <w:rPr>
          <w:rFonts w:hint="eastAsia"/>
        </w:rPr>
        <w:t>单调性：即不循环寻路，是比可采纳性更为严格的条件，若加上单调性的限制，即可沿最佳路径到任一状态。</w:t>
      </w:r>
    </w:p>
    <w:p w14:paraId="08C4AFBD" w14:textId="00A4A26C" w:rsidR="00741B2C" w:rsidRDefault="00741B2C" w:rsidP="00741B2C">
      <w:pPr>
        <w:ind w:firstLine="480"/>
      </w:pPr>
      <w:r>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w:t>
      </w:r>
      <w:r w:rsidR="00B26F39">
        <w:rPr>
          <w:rFonts w:hint="eastAsia"/>
        </w:rPr>
        <w:t>目的状态的启发函数值为</w:t>
      </w:r>
      <w:r w:rsidR="00B26F39">
        <w:rPr>
          <w:rFonts w:hint="eastAsia"/>
        </w:rPr>
        <w:t>0</w:t>
      </w:r>
      <w:r w:rsidR="00B26F39">
        <w:rPr>
          <w:rFonts w:hint="eastAsia"/>
        </w:rPr>
        <w:t>且</w:t>
      </w:r>
      <w:r>
        <w:rPr>
          <w:rFonts w:hint="eastAsia"/>
        </w:rPr>
        <w:t>满足</w:t>
      </w:r>
      <w:r w:rsidR="00F73A58">
        <w:rPr>
          <w:rFonts w:hint="eastAsia"/>
        </w:rPr>
        <w:t>：</w:t>
      </w:r>
    </w:p>
    <w:p w14:paraId="5448C377" w14:textId="03D5452D" w:rsidR="00741B2C" w:rsidRPr="00741B2C" w:rsidRDefault="00741B2C" w:rsidP="00726346">
      <w:pPr>
        <w:ind w:firstLine="480"/>
        <w:rPr>
          <w:rFonts w:hint="eastAsia"/>
        </w:rPr>
      </w:pPr>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m:t>
        </m:r>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w:r>
        <w:rPr>
          <w:rFonts w:hint="eastAsia"/>
        </w:rPr>
        <w:t xml:space="preserve">  </w:t>
      </w:r>
      <w:r>
        <w:rPr>
          <w:rFonts w:hint="eastAsia"/>
        </w:rPr>
        <w:t>其中</w:t>
      </w:r>
      <m:oMath>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w:r>
        <w:rPr>
          <w:rFonts w:hint="eastAsia"/>
        </w:rPr>
        <w:t>为从</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的实际代价</w:t>
      </w:r>
    </w:p>
    <w:p w14:paraId="08F1F634" w14:textId="5A9E3BEC" w:rsidR="00741B2C" w:rsidRDefault="00FB67C9" w:rsidP="00FB67C9">
      <w:pPr>
        <w:ind w:firstLine="480"/>
      </w:pPr>
      <w:r>
        <w:rPr>
          <w:rFonts w:hint="eastAsia"/>
        </w:rPr>
        <w:t>则称</w:t>
      </w:r>
      <m:oMath>
        <m:r>
          <w:rPr>
            <w:rFonts w:ascii="Cambria Math" w:hAnsi="Cambria Math"/>
          </w:rPr>
          <m:t>h(n)</m:t>
        </m:r>
      </m:oMath>
      <w:r>
        <w:rPr>
          <w:rFonts w:hint="eastAsia"/>
        </w:rPr>
        <w:t>为单调的</w:t>
      </w:r>
      <w:r w:rsidR="00D71F7D">
        <w:rPr>
          <w:rFonts w:hint="eastAsia"/>
        </w:rPr>
        <w:t>，而若如此，则可保证</w:t>
      </w:r>
      <w:r w:rsidR="00D71F7D">
        <w:rPr>
          <w:rFonts w:hint="eastAsia"/>
        </w:rPr>
        <w:t>A*</w:t>
      </w:r>
      <w:r w:rsidR="00D71F7D">
        <w:rPr>
          <w:rFonts w:hint="eastAsia"/>
        </w:rPr>
        <w:t>算法可找到全局最优解。</w:t>
      </w:r>
    </w:p>
    <w:p w14:paraId="75A18154" w14:textId="2CC59BAA" w:rsidR="00C70299" w:rsidRDefault="00C42B60" w:rsidP="00C42B60">
      <w:pPr>
        <w:ind w:firstLine="480"/>
      </w:pPr>
      <w:r>
        <w:rPr>
          <w:rFonts w:hint="eastAsia"/>
        </w:rPr>
        <w:t>在本工程中，在静态障碍物方面，我们将迷宫地图通过自定义的</w:t>
      </w:r>
      <w:r w:rsidRPr="00C42B60">
        <w:t>PointT</w:t>
      </w:r>
      <w:r>
        <w:rPr>
          <w:rFonts w:hint="eastAsia"/>
        </w:rPr>
        <w:t>F</w:t>
      </w:r>
      <w:r>
        <w:rPr>
          <w:rFonts w:hint="eastAsia"/>
        </w:rPr>
        <w:t>类处理，将像素转化为栅格</w:t>
      </w:r>
      <w:r w:rsidR="004803C9">
        <w:rPr>
          <w:rFonts w:hint="eastAsia"/>
        </w:rPr>
        <w:t>，</w:t>
      </w:r>
      <w:r w:rsidR="00C70299" w:rsidRPr="00C70299">
        <w:t>该处理将复杂的迷宫环境等效为栅格地图，</w:t>
      </w:r>
      <w:r w:rsidR="00C70299">
        <w:rPr>
          <w:rFonts w:hint="eastAsia"/>
        </w:rPr>
        <w:t>并将移动算子简化为</w:t>
      </w:r>
      <w:r w:rsidR="00C70299" w:rsidRPr="00C70299">
        <w:t>仅支持</w:t>
      </w:r>
      <w:r w:rsidR="00C70299" w:rsidRPr="00C70299">
        <w:t>“</w:t>
      </w:r>
      <w:r w:rsidR="00C70299" w:rsidRPr="00C70299">
        <w:t>上下左右</w:t>
      </w:r>
      <w:r w:rsidR="00C70299" w:rsidRPr="00C70299">
        <w:t>”</w:t>
      </w:r>
      <w:r w:rsidR="00C70299" w:rsidRPr="00C70299">
        <w:t>四邻域移动</w:t>
      </w:r>
      <w:r w:rsidR="00C70299">
        <w:rPr>
          <w:rFonts w:hint="eastAsia"/>
        </w:rPr>
        <w:t>，</w:t>
      </w:r>
      <w:r w:rsidR="00C62D38">
        <w:rPr>
          <w:rFonts w:hint="eastAsia"/>
        </w:rPr>
        <w:t>将迷宫寻路问题转化为了一个有限栅格的图搜索问题，</w:t>
      </w:r>
      <w:r w:rsidR="00C70299" w:rsidRPr="00C70299">
        <w:t>为</w:t>
      </w:r>
      <w:r w:rsidR="00C70299" w:rsidRPr="00C70299">
        <w:t>A*</w:t>
      </w:r>
      <w:r w:rsidR="00C70299" w:rsidRPr="00C70299">
        <w:t>算法提供了高效的搜索基准。</w:t>
      </w:r>
    </w:p>
    <w:p w14:paraId="7C37C272" w14:textId="179621F5" w:rsidR="00C42B60" w:rsidRDefault="003121AD" w:rsidP="00C42B60">
      <w:pPr>
        <w:ind w:firstLine="480"/>
      </w:pPr>
      <w:r>
        <w:rPr>
          <w:rFonts w:hint="eastAsia"/>
        </w:rPr>
        <w:t>并选择曼哈顿距离为</w:t>
      </w:r>
      <w:r>
        <w:rPr>
          <w:rFonts w:hint="eastAsia"/>
        </w:rPr>
        <w:t>A*</w:t>
      </w:r>
      <w:r>
        <w:rPr>
          <w:rFonts w:hint="eastAsia"/>
        </w:rPr>
        <w:t>算法的启发函数</w:t>
      </w:r>
      <m:oMath>
        <m:r>
          <w:rPr>
            <w:rFonts w:ascii="Cambria Math" w:hAnsi="Cambria Math"/>
          </w:rPr>
          <m:t>h(n)</m:t>
        </m:r>
      </m:oMath>
      <w:r>
        <w:rPr>
          <w:rFonts w:hint="eastAsia"/>
        </w:rPr>
        <w:t>：</w:t>
      </w:r>
    </w:p>
    <w:p w14:paraId="7BA22192" w14:textId="26E3F889" w:rsidR="003121AD" w:rsidRPr="003121AD" w:rsidRDefault="00194648" w:rsidP="00194648">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14363BC2" w14:textId="3A059984" w:rsidR="004C5B65" w:rsidRDefault="00553E04" w:rsidP="00FB67C9">
      <w:pPr>
        <w:ind w:firstLine="480"/>
      </w:pPr>
      <w:r w:rsidRPr="00553E04">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终搜索结果的全局最优性。</w:t>
      </w:r>
    </w:p>
    <w:p w14:paraId="07EC5805" w14:textId="6B1813F0" w:rsidR="00194648" w:rsidRDefault="001C26F8" w:rsidP="00FB67C9">
      <w:pPr>
        <w:ind w:firstLine="480"/>
      </w:pPr>
      <w:r w:rsidRPr="001C26F8">
        <w:rPr>
          <w:rFonts w:hint="eastAsia"/>
        </w:rPr>
        <w:t>栅格地图建模及移动算子简化，为</w:t>
      </w:r>
      <w:r w:rsidRPr="001C26F8">
        <w:rPr>
          <w:rFonts w:hint="eastAsia"/>
        </w:rPr>
        <w:t>A</w:t>
      </w:r>
      <w:r>
        <w:rPr>
          <w:rFonts w:hint="eastAsia"/>
        </w:rPr>
        <w:t>*</w:t>
      </w:r>
      <w:r w:rsidRPr="001C26F8">
        <w:rPr>
          <w:rFonts w:hint="eastAsia"/>
        </w:rPr>
        <w:t>算法在本场景的应用提供了显著便利性，但也衍生出固有问题：</w:t>
      </w:r>
      <w:r w:rsidRPr="001C26F8">
        <w:rPr>
          <w:rFonts w:hint="eastAsia"/>
        </w:rPr>
        <w:t>A</w:t>
      </w:r>
      <w:r>
        <w:rPr>
          <w:rFonts w:hint="eastAsia"/>
        </w:rPr>
        <w:t>*</w:t>
      </w:r>
      <w:r w:rsidRPr="001C26F8">
        <w:rPr>
          <w:rFonts w:hint="eastAsia"/>
        </w:rPr>
        <w:t>算法规划的路径由代价最小的栅格中心点串联而成，当机器人经</w:t>
      </w:r>
      <w:r w:rsidRPr="001C26F8">
        <w:rPr>
          <w:rFonts w:hint="eastAsia"/>
        </w:rPr>
        <w:t>VO</w:t>
      </w:r>
      <w:r w:rsidRPr="001C26F8">
        <w:rPr>
          <w:rFonts w:hint="eastAsia"/>
        </w:rPr>
        <w:t>算法完成局部避障后回退至</w:t>
      </w:r>
      <w:r w:rsidRPr="001C26F8">
        <w:rPr>
          <w:rFonts w:hint="eastAsia"/>
        </w:rPr>
        <w:t>A*</w:t>
      </w:r>
      <w:r w:rsidRPr="001C26F8">
        <w:rPr>
          <w:rFonts w:hint="eastAsia"/>
        </w:rPr>
        <w:t>规划路径时，易出现路径不平滑、运动耗时冗余的问题。</w:t>
      </w:r>
    </w:p>
    <w:p w14:paraId="226B6441" w14:textId="5EBA07B2" w:rsidR="00124F46" w:rsidRPr="00124F46" w:rsidRDefault="00124F46" w:rsidP="00124F46">
      <w:pPr>
        <w:ind w:firstLine="480"/>
      </w:pPr>
      <w:r w:rsidRPr="00124F46">
        <w:t>针对上述</w:t>
      </w:r>
      <w:r w:rsidRPr="00124F46">
        <w:t>A*</w:t>
      </w:r>
      <w:r w:rsidRPr="00124F46">
        <w:t>算法路径表征与</w:t>
      </w:r>
      <w:r w:rsidRPr="00124F46">
        <w:t>VO</w:t>
      </w:r>
      <w:r w:rsidRPr="00124F46">
        <w:t>局部避障衔接存在的路径不平滑、运动耗时冗余问题，本文提出一种</w:t>
      </w:r>
      <w:r w:rsidRPr="00124F46">
        <w:t>A*</w:t>
      </w:r>
      <w:r w:rsidRPr="00124F46">
        <w:t>算法的栅格粒度细化改良策略。该策略在完整保留</w:t>
      </w:r>
      <w:r w:rsidRPr="00124F46">
        <w:t>A*</w:t>
      </w:r>
      <w:r w:rsidRPr="00124F46">
        <w:t>算法原生路径搜索逻辑及代价评估机制的前提下，对构成最优路径的各核心栅格单元执行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rsidRPr="00124F46">
        <w:t>等距细分处理。</w:t>
      </w:r>
    </w:p>
    <w:p w14:paraId="0CF1CDC9" w14:textId="77777777" w:rsidR="00124F46" w:rsidRPr="00124F46" w:rsidRDefault="00124F46" w:rsidP="00124F46">
      <w:pPr>
        <w:ind w:firstLine="480"/>
      </w:pPr>
      <w:r w:rsidRPr="00124F46">
        <w:t>细化后，将每个路径栅格内的所有离散细分点统一纳入该栅格的可达点空间，进而实现路径表征形式的转化</w:t>
      </w:r>
      <w:r w:rsidRPr="00124F46">
        <w:t>——</w:t>
      </w:r>
      <w:r w:rsidRPr="00124F46">
        <w:t>将传统单一化的栅格中心点路径点列，重构为基于路径核心栅格的细化点集列表，为后续</w:t>
      </w:r>
      <w:r w:rsidRPr="00124F46">
        <w:t>VO</w:t>
      </w:r>
      <w:r w:rsidRPr="00124F46">
        <w:t>避障后的路径平滑回接与运动效率优化提供基础。</w:t>
      </w:r>
    </w:p>
    <w:p w14:paraId="6B85070C" w14:textId="77777777" w:rsidR="00144E63" w:rsidRPr="00124F46" w:rsidRDefault="00144E63" w:rsidP="00FB67C9">
      <w:pPr>
        <w:ind w:firstLine="480"/>
        <w:rPr>
          <w:rFonts w:hint="eastAsia"/>
        </w:rPr>
      </w:pPr>
    </w:p>
    <w:p w14:paraId="20674754" w14:textId="77777777" w:rsidR="00362B54" w:rsidRDefault="00362B54" w:rsidP="00362B54">
      <w:pPr>
        <w:spacing w:line="240" w:lineRule="auto"/>
        <w:ind w:firstLineChars="0" w:firstLine="0"/>
        <w:rPr>
          <w:rFonts w:hint="eastAsia"/>
        </w:rPr>
      </w:pPr>
    </w:p>
    <w:p w14:paraId="62ED0A11" w14:textId="67B3D367" w:rsidR="00362B54" w:rsidRDefault="00362B54" w:rsidP="00362B54">
      <w:pPr>
        <w:spacing w:line="240" w:lineRule="auto"/>
        <w:ind w:firstLineChars="83" w:firstLine="199"/>
      </w:pPr>
      <w:r>
        <w:rPr>
          <w:noProof/>
        </w:rPr>
        <w:lastRenderedPageBreak/>
        <w:drawing>
          <wp:inline distT="0" distB="0" distL="0" distR="0" wp14:anchorId="7B4FE54B" wp14:editId="48FEC287">
            <wp:extent cx="2481943" cy="2481943"/>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10286988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Pr>
          <w:rFonts w:hint="eastAsia"/>
        </w:rPr>
        <w:t xml:space="preserve">  </w:t>
      </w:r>
      <w:r>
        <w:rPr>
          <w:noProof/>
        </w:rPr>
        <w:drawing>
          <wp:inline distT="0" distB="0" distL="0" distR="0" wp14:anchorId="4EF749F9" wp14:editId="78C21724">
            <wp:extent cx="2438128" cy="2438128"/>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6485" cy="2446485"/>
                    </a:xfrm>
                    <a:prstGeom prst="rect">
                      <a:avLst/>
                    </a:prstGeom>
                    <a:noFill/>
                    <a:ln>
                      <a:noFill/>
                    </a:ln>
                  </pic:spPr>
                </pic:pic>
              </a:graphicData>
            </a:graphic>
          </wp:inline>
        </w:drawing>
      </w:r>
    </w:p>
    <w:p w14:paraId="5CBB2271" w14:textId="67C94B79" w:rsidR="00362B54" w:rsidRPr="000C52C5" w:rsidRDefault="000C52C5" w:rsidP="000C52C5">
      <w:pPr>
        <w:pStyle w:val="ac"/>
        <w:rPr>
          <w:rFonts w:hint="eastAsia"/>
        </w:rPr>
      </w:pPr>
      <w:r>
        <w:rPr>
          <w:rFonts w:hint="eastAsia"/>
        </w:rPr>
        <w:t xml:space="preserve">       </w:t>
      </w:r>
      <w:r w:rsidR="00BD58EA">
        <w:rPr>
          <w:rFonts w:hint="eastAsia"/>
        </w:rPr>
        <w:t xml:space="preserve"> </w:t>
      </w:r>
      <w:r>
        <w:rPr>
          <w:rFonts w:hint="eastAsia"/>
        </w:rPr>
        <w:t xml:space="preserve"> </w:t>
      </w:r>
      <w:r>
        <w:rPr>
          <w:rFonts w:hint="eastAsia"/>
        </w:rPr>
        <w:t>未细分的栅格中的路径点</w:t>
      </w:r>
      <w:r>
        <w:rPr>
          <w:rFonts w:hint="eastAsia"/>
        </w:rPr>
        <w:t xml:space="preserve">           </w:t>
      </w:r>
      <w:r>
        <w:rPr>
          <w:rFonts w:hint="eastAsia"/>
        </w:rPr>
        <w:t>细分栅格中</w:t>
      </w:r>
      <w:r>
        <w:rPr>
          <w:rFonts w:hint="eastAsia"/>
        </w:rPr>
        <w:t>所有可选路径点（</w:t>
      </w:r>
      <m:oMath>
        <m:r>
          <w:rPr>
            <w:rFonts w:ascii="Cambria Math" w:hAnsi="Cambria Math" w:hint="eastAsia"/>
          </w:rPr>
          <m:t>n</m:t>
        </m:r>
        <m:r>
          <w:rPr>
            <w:rFonts w:ascii="Cambria Math" w:hAnsi="Cambria Math"/>
          </w:rPr>
          <m:t>=5</m:t>
        </m:r>
      </m:oMath>
      <w:r>
        <w:rPr>
          <w:rFonts w:hint="eastAsia"/>
        </w:rPr>
        <w:t>时</w:t>
      </w:r>
      <w:r>
        <w:rPr>
          <w:rFonts w:hint="eastAsia"/>
        </w:rPr>
        <w:t>）</w:t>
      </w:r>
    </w:p>
    <w:p w14:paraId="3678EDD6" w14:textId="77777777" w:rsidR="00362B54" w:rsidRDefault="00362B54" w:rsidP="0009180D">
      <w:pPr>
        <w:ind w:firstLineChars="83" w:firstLine="199"/>
      </w:pPr>
    </w:p>
    <w:p w14:paraId="030E07A5" w14:textId="77777777" w:rsidR="00362B54" w:rsidRPr="000C52C5" w:rsidRDefault="00362B54" w:rsidP="0009180D">
      <w:pPr>
        <w:ind w:firstLineChars="83" w:firstLine="199"/>
      </w:pPr>
    </w:p>
    <w:p w14:paraId="7D1834D0" w14:textId="77777777" w:rsidR="00362B54" w:rsidRPr="000C52C5" w:rsidRDefault="00362B54" w:rsidP="0009180D">
      <w:pPr>
        <w:ind w:firstLineChars="83" w:firstLine="199"/>
      </w:pPr>
    </w:p>
    <w:p w14:paraId="6B4D2054" w14:textId="77777777" w:rsidR="00362B54" w:rsidRDefault="00362B54" w:rsidP="0009180D">
      <w:pPr>
        <w:ind w:firstLineChars="83" w:firstLine="199"/>
      </w:pPr>
    </w:p>
    <w:p w14:paraId="4B14DA25" w14:textId="716A7FF6" w:rsidR="00362B54" w:rsidRDefault="00362B54" w:rsidP="0009180D">
      <w:pPr>
        <w:ind w:firstLineChars="83" w:firstLine="199"/>
      </w:pPr>
    </w:p>
    <w:p w14:paraId="2C9679FD" w14:textId="77777777" w:rsidR="00362B54" w:rsidRDefault="00362B54" w:rsidP="0009180D">
      <w:pPr>
        <w:ind w:firstLineChars="83" w:firstLine="199"/>
      </w:pPr>
    </w:p>
    <w:p w14:paraId="663A2D18" w14:textId="77777777" w:rsidR="00362B54" w:rsidRDefault="00362B54" w:rsidP="0009180D">
      <w:pPr>
        <w:ind w:firstLineChars="83" w:firstLine="199"/>
      </w:pPr>
    </w:p>
    <w:p w14:paraId="2B3E7B00" w14:textId="77777777" w:rsidR="00362B54" w:rsidRDefault="00362B54" w:rsidP="0009180D">
      <w:pPr>
        <w:ind w:firstLineChars="83" w:firstLine="199"/>
      </w:pPr>
    </w:p>
    <w:p w14:paraId="30CEB312" w14:textId="77777777" w:rsidR="00362B54" w:rsidRPr="00553E04" w:rsidRDefault="00362B54" w:rsidP="0009180D">
      <w:pPr>
        <w:ind w:firstLineChars="83" w:firstLine="199"/>
        <w:rPr>
          <w:rFonts w:hint="eastAsia"/>
        </w:rPr>
      </w:pPr>
    </w:p>
    <w:p w14:paraId="29EC2CCA" w14:textId="77777777" w:rsidR="00AD37B8" w:rsidRPr="004A2D08" w:rsidRDefault="00AD37B8" w:rsidP="00AD37B8">
      <w:pPr>
        <w:numPr>
          <w:ilvl w:val="0"/>
          <w:numId w:val="1"/>
        </w:numPr>
        <w:spacing w:line="360" w:lineRule="auto"/>
        <w:ind w:firstLine="482"/>
        <w:rPr>
          <w:rFonts w:hint="eastAsia"/>
          <w:b/>
        </w:rPr>
      </w:pPr>
      <w:r>
        <w:rPr>
          <w:rFonts w:hint="eastAsia"/>
          <w:b/>
        </w:rPr>
        <w:t>详细设计</w:t>
      </w:r>
    </w:p>
    <w:p w14:paraId="647F16B9" w14:textId="77777777" w:rsidR="00AD37B8" w:rsidRDefault="00AD37B8" w:rsidP="00AD37B8">
      <w:pPr>
        <w:spacing w:line="360" w:lineRule="auto"/>
        <w:ind w:firstLine="480"/>
        <w:rPr>
          <w:rFonts w:hint="eastAsia"/>
        </w:rPr>
      </w:pPr>
      <w:r>
        <w:rPr>
          <w:rFonts w:hint="eastAsia"/>
        </w:rPr>
        <w:t>xxxxxxxxxxxxxxx</w:t>
      </w:r>
    </w:p>
    <w:p w14:paraId="7A97B323" w14:textId="77777777" w:rsidR="00AD37B8" w:rsidRDefault="00AD37B8" w:rsidP="000D30ED">
      <w:pPr>
        <w:spacing w:line="360" w:lineRule="auto"/>
        <w:ind w:right="26" w:firstLine="480"/>
        <w:rPr>
          <w:rFonts w:hint="eastAsia"/>
        </w:rPr>
      </w:pPr>
    </w:p>
    <w:p w14:paraId="28C03031" w14:textId="77777777" w:rsidR="00AD37B8" w:rsidRDefault="00AD37B8" w:rsidP="000D30ED">
      <w:pPr>
        <w:spacing w:line="360" w:lineRule="auto"/>
        <w:ind w:right="26" w:firstLine="480"/>
        <w:rPr>
          <w:rFonts w:hint="eastAsia"/>
        </w:rPr>
      </w:pPr>
    </w:p>
    <w:p w14:paraId="70057F9F" w14:textId="77777777" w:rsidR="00AD37B8" w:rsidRPr="004A2D08" w:rsidRDefault="00AD37B8" w:rsidP="00AD37B8">
      <w:pPr>
        <w:numPr>
          <w:ilvl w:val="0"/>
          <w:numId w:val="1"/>
        </w:numPr>
        <w:spacing w:line="360" w:lineRule="auto"/>
        <w:ind w:firstLine="482"/>
        <w:rPr>
          <w:rFonts w:hint="eastAsia"/>
          <w:b/>
        </w:rPr>
      </w:pPr>
      <w:r>
        <w:rPr>
          <w:rFonts w:hint="eastAsia"/>
          <w:b/>
        </w:rPr>
        <w:t>调试分析</w:t>
      </w:r>
    </w:p>
    <w:p w14:paraId="1DFDDCF7" w14:textId="77777777" w:rsidR="00AD37B8" w:rsidRDefault="00AD37B8" w:rsidP="00AD37B8">
      <w:pPr>
        <w:spacing w:line="360" w:lineRule="auto"/>
        <w:ind w:firstLine="480"/>
        <w:rPr>
          <w:rFonts w:hint="eastAsia"/>
        </w:rPr>
      </w:pPr>
      <w:r>
        <w:rPr>
          <w:rFonts w:hint="eastAsia"/>
        </w:rPr>
        <w:t>xxxxxxxxxxxxxxx</w:t>
      </w:r>
    </w:p>
    <w:p w14:paraId="2F12C048" w14:textId="77777777" w:rsidR="00AD37B8" w:rsidRDefault="00AD37B8" w:rsidP="000D30ED">
      <w:pPr>
        <w:spacing w:line="360" w:lineRule="auto"/>
        <w:ind w:right="26" w:firstLine="480"/>
        <w:rPr>
          <w:rFonts w:hint="eastAsia"/>
        </w:rPr>
      </w:pPr>
    </w:p>
    <w:p w14:paraId="7D6747BE" w14:textId="77777777" w:rsidR="00AD37B8" w:rsidRPr="00B63163" w:rsidRDefault="00AD37B8" w:rsidP="000D30ED">
      <w:pPr>
        <w:spacing w:line="360" w:lineRule="auto"/>
        <w:ind w:right="26" w:firstLine="480"/>
        <w:rPr>
          <w:rFonts w:hint="eastAsia"/>
        </w:rPr>
      </w:pPr>
    </w:p>
    <w:p w14:paraId="7E385010" w14:textId="77777777" w:rsidR="00111702" w:rsidRPr="004A2D08" w:rsidRDefault="00111702" w:rsidP="000D30ED">
      <w:pPr>
        <w:numPr>
          <w:ilvl w:val="0"/>
          <w:numId w:val="1"/>
        </w:numPr>
        <w:spacing w:line="360" w:lineRule="auto"/>
        <w:ind w:firstLine="482"/>
        <w:rPr>
          <w:rFonts w:hint="eastAsia"/>
          <w:b/>
        </w:rPr>
      </w:pPr>
      <w:r w:rsidRPr="004A2D08">
        <w:rPr>
          <w:rFonts w:hint="eastAsia"/>
          <w:b/>
        </w:rPr>
        <w:t>总结</w:t>
      </w:r>
    </w:p>
    <w:p w14:paraId="51646262" w14:textId="77777777" w:rsidR="00111702" w:rsidRDefault="00AD37B8" w:rsidP="000D30ED">
      <w:pPr>
        <w:spacing w:line="360" w:lineRule="auto"/>
        <w:ind w:firstLine="480"/>
        <w:rPr>
          <w:rFonts w:hint="eastAsia"/>
        </w:rPr>
      </w:pPr>
      <w:r>
        <w:t>X</w:t>
      </w:r>
      <w:r w:rsidR="0020180D">
        <w:rPr>
          <w:rFonts w:hint="eastAsia"/>
        </w:rPr>
        <w:t>xxxxxxxxxxxxxx</w:t>
      </w:r>
    </w:p>
    <w:p w14:paraId="131F2B16" w14:textId="77777777" w:rsidR="00AD37B8" w:rsidRDefault="00AD37B8" w:rsidP="000D30ED">
      <w:pPr>
        <w:spacing w:line="360" w:lineRule="auto"/>
        <w:ind w:firstLine="480"/>
        <w:rPr>
          <w:rFonts w:hint="eastAsia"/>
        </w:rPr>
      </w:pPr>
    </w:p>
    <w:p w14:paraId="2DC4AA88" w14:textId="77777777" w:rsidR="003F536B" w:rsidRDefault="003F536B" w:rsidP="00006562">
      <w:pPr>
        <w:ind w:firstLine="480"/>
        <w:rPr>
          <w:rFonts w:hint="eastAsia"/>
        </w:rPr>
      </w:pPr>
    </w:p>
    <w:p w14:paraId="6CCEFE71" w14:textId="77777777" w:rsidR="00111702" w:rsidRDefault="00111702" w:rsidP="0020180D">
      <w:pPr>
        <w:spacing w:line="360" w:lineRule="auto"/>
        <w:ind w:firstLine="482"/>
        <w:rPr>
          <w:b/>
        </w:rPr>
      </w:pPr>
      <w:r w:rsidRPr="0020180D">
        <w:rPr>
          <w:rFonts w:hint="eastAsia"/>
          <w:b/>
        </w:rPr>
        <w:t>参考文献</w:t>
      </w:r>
    </w:p>
    <w:p w14:paraId="12D9DC87" w14:textId="53CC8854" w:rsidR="00360C73" w:rsidRDefault="00360C73" w:rsidP="00360C73">
      <w:pPr>
        <w:spacing w:line="360" w:lineRule="auto"/>
        <w:ind w:firstLineChars="0" w:firstLine="0"/>
        <w:rPr>
          <w:b/>
        </w:rPr>
      </w:pPr>
      <w:r w:rsidRPr="00360C73">
        <w:rPr>
          <w:rFonts w:hint="eastAsia"/>
          <w:b/>
        </w:rPr>
        <w:lastRenderedPageBreak/>
        <w:t>黄俊豪</w:t>
      </w:r>
      <w:r w:rsidRPr="00360C73">
        <w:rPr>
          <w:rFonts w:hint="eastAsia"/>
          <w:b/>
        </w:rPr>
        <w:t>,</w:t>
      </w:r>
      <w:r w:rsidRPr="00360C73">
        <w:rPr>
          <w:rFonts w:hint="eastAsia"/>
          <w:b/>
        </w:rPr>
        <w:t>赖惠成</w:t>
      </w:r>
      <w:r w:rsidRPr="00360C73">
        <w:rPr>
          <w:rFonts w:hint="eastAsia"/>
          <w:b/>
        </w:rPr>
        <w:t>,</w:t>
      </w:r>
      <w:r w:rsidRPr="00360C73">
        <w:rPr>
          <w:rFonts w:hint="eastAsia"/>
          <w:b/>
        </w:rPr>
        <w:t>王洋</w:t>
      </w:r>
      <w:r w:rsidRPr="00360C73">
        <w:rPr>
          <w:rFonts w:hint="eastAsia"/>
          <w:b/>
        </w:rPr>
        <w:t>,</w:t>
      </w:r>
      <w:r w:rsidRPr="00360C73">
        <w:rPr>
          <w:rFonts w:hint="eastAsia"/>
          <w:b/>
        </w:rPr>
        <w:t>等</w:t>
      </w:r>
      <w:r w:rsidRPr="00360C73">
        <w:rPr>
          <w:rFonts w:hint="eastAsia"/>
          <w:b/>
        </w:rPr>
        <w:t>.</w:t>
      </w:r>
      <w:r w:rsidRPr="00360C73">
        <w:rPr>
          <w:rFonts w:hint="eastAsia"/>
          <w:b/>
        </w:rPr>
        <w:t>基于多分辨率地图与混合</w:t>
      </w:r>
      <w:r w:rsidRPr="00360C73">
        <w:rPr>
          <w:rFonts w:hint="eastAsia"/>
          <w:b/>
        </w:rPr>
        <w:t>A-RRT*</w:t>
      </w:r>
      <w:r w:rsidRPr="00360C73">
        <w:rPr>
          <w:rFonts w:hint="eastAsia"/>
          <w:b/>
        </w:rPr>
        <w:t>算法的无人机三维路径规划</w:t>
      </w:r>
      <w:r w:rsidRPr="00360C73">
        <w:rPr>
          <w:rFonts w:hint="eastAsia"/>
          <w:b/>
        </w:rPr>
        <w:t>[J/OL].</w:t>
      </w:r>
      <w:r w:rsidRPr="00360C73">
        <w:rPr>
          <w:rFonts w:hint="eastAsia"/>
          <w:b/>
        </w:rPr>
        <w:t>计算机工程与应用</w:t>
      </w:r>
      <w:r w:rsidRPr="00360C73">
        <w:rPr>
          <w:rFonts w:hint="eastAsia"/>
          <w:b/>
        </w:rPr>
        <w:t>,1-16[2025-12-27].https://link.cnki.net/urlid/11.2127.TP.20251204.1755.018.</w:t>
      </w:r>
    </w:p>
    <w:p w14:paraId="787C778F" w14:textId="77777777" w:rsidR="00360C73" w:rsidRDefault="00360C73" w:rsidP="00360C73">
      <w:pPr>
        <w:spacing w:line="360" w:lineRule="auto"/>
        <w:ind w:firstLineChars="0" w:firstLine="0"/>
        <w:rPr>
          <w:b/>
        </w:rPr>
      </w:pPr>
    </w:p>
    <w:p w14:paraId="58521C5D" w14:textId="77777777" w:rsidR="00360C73" w:rsidRDefault="00360C73" w:rsidP="00360C73">
      <w:pPr>
        <w:spacing w:line="360" w:lineRule="auto"/>
        <w:ind w:firstLineChars="0" w:firstLine="0"/>
        <w:rPr>
          <w:rFonts w:hint="eastAsia"/>
          <w:b/>
        </w:rPr>
      </w:pPr>
    </w:p>
    <w:p w14:paraId="24F2CED0" w14:textId="77777777" w:rsidR="00360C73" w:rsidRPr="00360C73" w:rsidRDefault="00360C73" w:rsidP="0020180D">
      <w:pPr>
        <w:spacing w:line="360" w:lineRule="auto"/>
        <w:ind w:firstLine="482"/>
        <w:rPr>
          <w:b/>
        </w:rPr>
      </w:pPr>
    </w:p>
    <w:p w14:paraId="783E9F59" w14:textId="77777777" w:rsidR="00360C73" w:rsidRDefault="00360C73" w:rsidP="0020180D">
      <w:pPr>
        <w:spacing w:line="360" w:lineRule="auto"/>
        <w:ind w:firstLine="482"/>
        <w:rPr>
          <w:b/>
        </w:rPr>
      </w:pPr>
    </w:p>
    <w:p w14:paraId="201604C3" w14:textId="77777777" w:rsidR="00360C73" w:rsidRDefault="00360C73" w:rsidP="0020180D">
      <w:pPr>
        <w:spacing w:line="360" w:lineRule="auto"/>
        <w:ind w:firstLine="482"/>
        <w:rPr>
          <w:b/>
        </w:rPr>
      </w:pPr>
    </w:p>
    <w:p w14:paraId="24504A4B" w14:textId="77777777" w:rsidR="00360C73" w:rsidRDefault="00360C73" w:rsidP="0020180D">
      <w:pPr>
        <w:spacing w:line="360" w:lineRule="auto"/>
        <w:ind w:firstLine="482"/>
        <w:rPr>
          <w:b/>
        </w:rPr>
      </w:pPr>
    </w:p>
    <w:p w14:paraId="02A2184D" w14:textId="77777777" w:rsidR="00360C73" w:rsidRDefault="00360C73" w:rsidP="0020180D">
      <w:pPr>
        <w:spacing w:line="360" w:lineRule="auto"/>
        <w:ind w:firstLine="482"/>
        <w:rPr>
          <w:b/>
        </w:rPr>
      </w:pPr>
    </w:p>
    <w:p w14:paraId="32641E07" w14:textId="77777777" w:rsidR="00360C73" w:rsidRDefault="00360C73" w:rsidP="0020180D">
      <w:pPr>
        <w:spacing w:line="360" w:lineRule="auto"/>
        <w:ind w:firstLine="482"/>
        <w:rPr>
          <w:b/>
        </w:rPr>
      </w:pPr>
    </w:p>
    <w:p w14:paraId="5BBD20E5" w14:textId="77777777" w:rsidR="00360C73" w:rsidRDefault="00360C73" w:rsidP="0020180D">
      <w:pPr>
        <w:spacing w:line="360" w:lineRule="auto"/>
        <w:ind w:firstLine="482"/>
        <w:rPr>
          <w:b/>
        </w:rPr>
      </w:pPr>
    </w:p>
    <w:p w14:paraId="03AB03D7" w14:textId="77777777" w:rsidR="00360C73" w:rsidRPr="0020180D" w:rsidRDefault="00360C73" w:rsidP="0020180D">
      <w:pPr>
        <w:spacing w:line="360" w:lineRule="auto"/>
        <w:ind w:firstLine="482"/>
        <w:rPr>
          <w:rFonts w:hint="eastAsia"/>
          <w:b/>
        </w:rPr>
      </w:pPr>
    </w:p>
    <w:p w14:paraId="5C04297D" w14:textId="77777777" w:rsidR="00111702" w:rsidRDefault="00DB6B2F" w:rsidP="002A285A">
      <w:pPr>
        <w:numPr>
          <w:ilvl w:val="0"/>
          <w:numId w:val="4"/>
        </w:numPr>
        <w:spacing w:line="360" w:lineRule="auto"/>
        <w:ind w:firstLine="480"/>
        <w:rPr>
          <w:rFonts w:hint="eastAsia"/>
        </w:rPr>
      </w:pPr>
      <w:r>
        <w:rPr>
          <w:rFonts w:hint="eastAsia"/>
        </w:rPr>
        <w:t xml:space="preserve">Brockett R W. </w:t>
      </w:r>
      <w:r w:rsidRPr="00DB6B2F">
        <w:t>Nonlinear system and differential geometry</w:t>
      </w:r>
      <w:r w:rsidR="00F45ACF">
        <w:rPr>
          <w:rFonts w:hint="eastAsia"/>
        </w:rPr>
        <w:t>[C]</w:t>
      </w:r>
      <w:r>
        <w:t>, Proceeding of the IEEE</w:t>
      </w:r>
      <w:r w:rsidRPr="00DB6B2F">
        <w:t>. 64, 1, 61-72</w:t>
      </w:r>
    </w:p>
    <w:p w14:paraId="26B884BE" w14:textId="77777777" w:rsidR="00DB6B2F" w:rsidRDefault="00DB6B2F" w:rsidP="002A285A">
      <w:pPr>
        <w:numPr>
          <w:ilvl w:val="0"/>
          <w:numId w:val="4"/>
        </w:numPr>
        <w:spacing w:line="360" w:lineRule="auto"/>
        <w:ind w:firstLine="480"/>
        <w:rPr>
          <w:rFonts w:hint="eastAsia"/>
        </w:rPr>
      </w:pPr>
      <w:r>
        <w:rPr>
          <w:rFonts w:hint="eastAsia"/>
        </w:rPr>
        <w:t>Sussmann H J. A Sufficient Condition for local controllability</w:t>
      </w:r>
      <w:r w:rsidR="00F45ACF">
        <w:rPr>
          <w:rFonts w:hint="eastAsia"/>
        </w:rPr>
        <w:t>[J]</w:t>
      </w:r>
      <w:r>
        <w:rPr>
          <w:rFonts w:hint="eastAsia"/>
        </w:rPr>
        <w:t xml:space="preserve">. </w:t>
      </w:r>
      <w:smartTag w:uri="urn:schemas-microsoft-com:office:smarttags" w:element="place">
        <w:smartTag w:uri="urn:schemas-microsoft-com:office:smarttags" w:element="country-region">
          <w:r w:rsidRPr="00DB6B2F">
            <w:rPr>
              <w:color w:val="000000"/>
            </w:rPr>
            <w:t>SIAM</w:t>
          </w:r>
        </w:smartTag>
      </w:smartTag>
      <w:r w:rsidRPr="00DB6B2F">
        <w:rPr>
          <w:color w:val="000000"/>
        </w:rPr>
        <w:t>. Journal on Control and Optimization</w:t>
      </w:r>
      <w:r>
        <w:rPr>
          <w:rFonts w:hint="eastAsia"/>
        </w:rPr>
        <w:t>, 1978,16(5):790-802</w:t>
      </w:r>
    </w:p>
    <w:p w14:paraId="0FC928D2" w14:textId="77777777" w:rsidR="00DB6B2F" w:rsidRDefault="002F11CE" w:rsidP="002A285A">
      <w:pPr>
        <w:numPr>
          <w:ilvl w:val="0"/>
          <w:numId w:val="4"/>
        </w:numPr>
        <w:spacing w:line="360" w:lineRule="auto"/>
        <w:ind w:firstLine="480"/>
        <w:rPr>
          <w:rFonts w:hint="eastAsia"/>
        </w:rPr>
      </w:pPr>
      <w:r>
        <w:rPr>
          <w:rFonts w:hint="eastAsia"/>
        </w:rPr>
        <w:t>KrenerA J. On the Equivalence of Control Systems and Linearization of Nonlinear Systems</w:t>
      </w:r>
      <w:r w:rsidR="00F45ACF">
        <w:rPr>
          <w:rFonts w:hint="eastAsia"/>
        </w:rPr>
        <w:t>[J]</w:t>
      </w:r>
      <w:r>
        <w:rPr>
          <w:rFonts w:hint="eastAsia"/>
        </w:rPr>
        <w:t xml:space="preserve">. </w:t>
      </w:r>
      <w:smartTag w:uri="urn:schemas-microsoft-com:office:smarttags" w:element="place">
        <w:smartTag w:uri="urn:schemas-microsoft-com:office:smarttags" w:element="country-region">
          <w:r w:rsidRPr="002F11CE">
            <w:t>SIAM</w:t>
          </w:r>
        </w:smartTag>
      </w:smartTag>
      <w:r w:rsidRPr="002F11CE">
        <w:t>. Journal on Control and Optimization</w:t>
      </w:r>
      <w:r>
        <w:rPr>
          <w:rFonts w:hint="eastAsia"/>
        </w:rPr>
        <w:t>, 1973, 11:670-676</w:t>
      </w:r>
    </w:p>
    <w:p w14:paraId="332FB1D1" w14:textId="77777777" w:rsidR="002F11CE" w:rsidRDefault="002F11CE" w:rsidP="002A285A">
      <w:pPr>
        <w:numPr>
          <w:ilvl w:val="0"/>
          <w:numId w:val="4"/>
        </w:numPr>
        <w:spacing w:line="360" w:lineRule="auto"/>
        <w:ind w:firstLine="480"/>
        <w:rPr>
          <w:rFonts w:hint="eastAsia"/>
        </w:rPr>
      </w:pPr>
      <w:r>
        <w:rPr>
          <w:rFonts w:hint="eastAsia"/>
        </w:rPr>
        <w:t>程代展</w:t>
      </w:r>
      <w:r>
        <w:rPr>
          <w:rFonts w:hint="eastAsia"/>
        </w:rPr>
        <w:t xml:space="preserve">. </w:t>
      </w:r>
      <w:r>
        <w:rPr>
          <w:rFonts w:hint="eastAsia"/>
        </w:rPr>
        <w:t>非线性系统的几何理论</w:t>
      </w:r>
      <w:r w:rsidR="00F45ACF">
        <w:rPr>
          <w:rFonts w:hint="eastAsia"/>
        </w:rPr>
        <w:t>[M]</w:t>
      </w:r>
      <w:r>
        <w:rPr>
          <w:rFonts w:hint="eastAsia"/>
        </w:rPr>
        <w:t xml:space="preserve">. </w:t>
      </w:r>
      <w:r>
        <w:rPr>
          <w:rFonts w:hint="eastAsia"/>
        </w:rPr>
        <w:t>科学出版社</w:t>
      </w:r>
      <w:r>
        <w:rPr>
          <w:rFonts w:hint="eastAsia"/>
        </w:rPr>
        <w:t>, 1988</w:t>
      </w:r>
    </w:p>
    <w:p w14:paraId="47C57B3D" w14:textId="77777777" w:rsidR="002F11CE" w:rsidRDefault="002F11CE" w:rsidP="002A285A">
      <w:pPr>
        <w:numPr>
          <w:ilvl w:val="0"/>
          <w:numId w:val="4"/>
        </w:numPr>
        <w:spacing w:line="360" w:lineRule="auto"/>
        <w:ind w:firstLine="480"/>
        <w:rPr>
          <w:rFonts w:hint="eastAsia"/>
        </w:rPr>
      </w:pPr>
      <w:r>
        <w:rPr>
          <w:rFonts w:hint="eastAsia"/>
        </w:rPr>
        <w:t>张嗣瀛</w:t>
      </w:r>
      <w:r>
        <w:rPr>
          <w:rFonts w:hint="eastAsia"/>
        </w:rPr>
        <w:t xml:space="preserve">, </w:t>
      </w:r>
      <w:r>
        <w:rPr>
          <w:rFonts w:hint="eastAsia"/>
        </w:rPr>
        <w:t>王景才</w:t>
      </w:r>
      <w:r>
        <w:rPr>
          <w:rFonts w:hint="eastAsia"/>
        </w:rPr>
        <w:t xml:space="preserve">, </w:t>
      </w:r>
      <w:r>
        <w:rPr>
          <w:rFonts w:hint="eastAsia"/>
        </w:rPr>
        <w:t>刘晓平</w:t>
      </w:r>
      <w:r>
        <w:rPr>
          <w:rFonts w:hint="eastAsia"/>
        </w:rPr>
        <w:t xml:space="preserve">. </w:t>
      </w:r>
      <w:r>
        <w:rPr>
          <w:rFonts w:hint="eastAsia"/>
        </w:rPr>
        <w:t>微分几何方法与非线性控制系统</w:t>
      </w:r>
      <w:r w:rsidR="00F45ACF">
        <w:rPr>
          <w:rFonts w:hint="eastAsia"/>
        </w:rPr>
        <w:t>[J]</w:t>
      </w:r>
      <w:r>
        <w:rPr>
          <w:rFonts w:hint="eastAsia"/>
        </w:rPr>
        <w:t xml:space="preserve">. </w:t>
      </w:r>
      <w:r>
        <w:rPr>
          <w:rFonts w:hint="eastAsia"/>
        </w:rPr>
        <w:t>信息与控制</w:t>
      </w:r>
      <w:r>
        <w:rPr>
          <w:rFonts w:hint="eastAsia"/>
        </w:rPr>
        <w:t>, 1992, 21</w:t>
      </w:r>
      <w:r>
        <w:rPr>
          <w:rFonts w:hint="eastAsia"/>
        </w:rPr>
        <w:t>（</w:t>
      </w:r>
      <w:r>
        <w:rPr>
          <w:rFonts w:hint="eastAsia"/>
        </w:rPr>
        <w:t>4</w:t>
      </w:r>
      <w:r>
        <w:rPr>
          <w:rFonts w:hint="eastAsia"/>
        </w:rPr>
        <w:t>）：</w:t>
      </w:r>
      <w:r>
        <w:rPr>
          <w:rFonts w:hint="eastAsia"/>
        </w:rPr>
        <w:t>229-234</w:t>
      </w:r>
    </w:p>
    <w:p w14:paraId="7E15A49B" w14:textId="77777777" w:rsidR="006B79C7" w:rsidRDefault="006B79C7" w:rsidP="002A285A">
      <w:pPr>
        <w:numPr>
          <w:ilvl w:val="0"/>
          <w:numId w:val="4"/>
        </w:numPr>
        <w:spacing w:line="360" w:lineRule="auto"/>
        <w:ind w:firstLine="480"/>
        <w:rPr>
          <w:rFonts w:hint="eastAsia"/>
        </w:rPr>
      </w:pPr>
      <w:r>
        <w:rPr>
          <w:rFonts w:hint="eastAsia"/>
        </w:rPr>
        <w:t xml:space="preserve">Kang S C. </w:t>
      </w:r>
      <w:r w:rsidR="00F45ACF" w:rsidRPr="00F45ACF">
        <w:t>O</w:t>
      </w:r>
      <w:r w:rsidR="00F45ACF">
        <w:rPr>
          <w:rFonts w:hint="eastAsia"/>
        </w:rPr>
        <w:t>n the Synthesis of Fixed Order Stabilizing C</w:t>
      </w:r>
      <w:r w:rsidR="00F45ACF">
        <w:t>o</w:t>
      </w:r>
      <w:r w:rsidR="00F45ACF">
        <w:rPr>
          <w:rFonts w:hint="eastAsia"/>
        </w:rPr>
        <w:t xml:space="preserve">ntrollers[D]. </w:t>
      </w:r>
      <w:smartTag w:uri="urn:schemas-microsoft-com:office:smarttags" w:element="place">
        <w:smartTag w:uri="urn:schemas-microsoft-com:office:smarttags" w:element="PlaceName">
          <w:r w:rsidR="00F45ACF" w:rsidRPr="00F45ACF">
            <w:t>Texas</w:t>
          </w:r>
        </w:smartTag>
        <w:r w:rsidR="00F45ACF" w:rsidRPr="00F45ACF">
          <w:t xml:space="preserve"> </w:t>
        </w:r>
        <w:smartTag w:uri="urn:schemas-microsoft-com:office:smarttags" w:element="PlaceName">
          <w:r w:rsidR="00F45ACF" w:rsidRPr="00F45ACF">
            <w:t>A&amp;M</w:t>
          </w:r>
        </w:smartTag>
        <w:r w:rsidR="00F45ACF" w:rsidRPr="00F45ACF">
          <w:t xml:space="preserve"> </w:t>
        </w:r>
        <w:smartTag w:uri="urn:schemas-microsoft-com:office:smarttags" w:element="PlaceType">
          <w:r w:rsidR="00F45ACF" w:rsidRPr="00F45ACF">
            <w:t>University</w:t>
          </w:r>
        </w:smartTag>
      </w:smartTag>
      <w:r w:rsidR="00F45ACF" w:rsidRPr="00F45ACF">
        <w:t>.</w:t>
      </w:r>
      <w:r w:rsidR="00F45ACF" w:rsidRPr="00F45ACF">
        <w:rPr>
          <w:rFonts w:hint="eastAsia"/>
        </w:rPr>
        <w:t xml:space="preserve"> 2005</w:t>
      </w:r>
    </w:p>
    <w:p w14:paraId="1F58B929" w14:textId="77777777" w:rsidR="002F11CE" w:rsidRDefault="002F11CE" w:rsidP="002A285A">
      <w:pPr>
        <w:numPr>
          <w:ilvl w:val="0"/>
          <w:numId w:val="4"/>
        </w:numPr>
        <w:spacing w:line="360" w:lineRule="auto"/>
        <w:ind w:firstLine="480"/>
        <w:rPr>
          <w:rFonts w:hint="eastAsia"/>
        </w:rPr>
      </w:pPr>
      <w:r>
        <w:rPr>
          <w:rFonts w:hint="eastAsia"/>
        </w:rPr>
        <w:t>Marino R, Tomei P. Nonlinear Control Design: Geometric, Adaptive and Robust</w:t>
      </w:r>
      <w:r w:rsidR="00F45ACF">
        <w:rPr>
          <w:rFonts w:hint="eastAsia"/>
        </w:rPr>
        <w:t>[M]</w:t>
      </w:r>
      <w:r>
        <w:rPr>
          <w:rFonts w:hint="eastAsia"/>
        </w:rPr>
        <w:t>.</w:t>
      </w:r>
      <w:r w:rsidRPr="002F11CE">
        <w:rPr>
          <w:rFonts w:ascii="Arial" w:hAnsi="Arial" w:cs="Arial"/>
          <w:color w:val="000000"/>
          <w:sz w:val="20"/>
          <w:szCs w:val="20"/>
        </w:rPr>
        <w:t xml:space="preserve"> </w:t>
      </w:r>
      <w:r w:rsidRPr="002F11CE">
        <w:t xml:space="preserve">Prenctice Hall, </w:t>
      </w:r>
      <w:smartTag w:uri="urn:schemas-microsoft-com:office:smarttags" w:element="City">
        <w:smartTag w:uri="urn:schemas-microsoft-com:office:smarttags" w:element="place">
          <w:r w:rsidRPr="002F11CE">
            <w:t>London</w:t>
          </w:r>
        </w:smartTag>
      </w:smartTag>
      <w:r w:rsidRPr="002F11CE">
        <w:t>, 1995</w:t>
      </w:r>
    </w:p>
    <w:p w14:paraId="29C40E45" w14:textId="77777777" w:rsidR="00C30A58" w:rsidRDefault="00CB47AF" w:rsidP="008674C1">
      <w:pPr>
        <w:numPr>
          <w:ilvl w:val="0"/>
          <w:numId w:val="4"/>
        </w:numPr>
        <w:spacing w:line="360" w:lineRule="auto"/>
        <w:ind w:firstLine="480"/>
      </w:pPr>
      <w:r>
        <w:rPr>
          <w:rFonts w:hint="eastAsia"/>
        </w:rPr>
        <w:t>王兴平</w:t>
      </w:r>
      <w:r>
        <w:rPr>
          <w:rFonts w:hint="eastAsia"/>
        </w:rPr>
        <w:t xml:space="preserve">. </w:t>
      </w:r>
      <w:r>
        <w:rPr>
          <w:rFonts w:hint="eastAsia"/>
        </w:rPr>
        <w:t>非线性系统的镇定控制理论概述</w:t>
      </w:r>
      <w:r>
        <w:rPr>
          <w:rFonts w:hint="eastAsia"/>
        </w:rPr>
        <w:t xml:space="preserve">. </w:t>
      </w:r>
      <w:r>
        <w:rPr>
          <w:rFonts w:hint="eastAsia"/>
        </w:rPr>
        <w:t>海军航空工程学院学报</w:t>
      </w:r>
      <w:r>
        <w:rPr>
          <w:rFonts w:hint="eastAsia"/>
        </w:rPr>
        <w:t>. 2005, 20</w:t>
      </w:r>
      <w:r>
        <w:rPr>
          <w:rFonts w:hint="eastAsia"/>
        </w:rPr>
        <w:t>（</w:t>
      </w:r>
      <w:r>
        <w:rPr>
          <w:rFonts w:hint="eastAsia"/>
        </w:rPr>
        <w:t>3</w:t>
      </w:r>
      <w:r>
        <w:rPr>
          <w:rFonts w:hint="eastAsia"/>
        </w:rPr>
        <w:t>）：</w:t>
      </w:r>
      <w:r>
        <w:rPr>
          <w:rFonts w:hint="eastAsia"/>
        </w:rPr>
        <w:t>306-310</w:t>
      </w:r>
    </w:p>
    <w:p w14:paraId="616445A1" w14:textId="77777777" w:rsidR="0045020E" w:rsidRPr="004A2D08" w:rsidRDefault="00FA61AC" w:rsidP="00FA61AC">
      <w:pPr>
        <w:ind w:firstLine="480"/>
        <w:rPr>
          <w:rFonts w:hint="eastAsia"/>
        </w:rPr>
      </w:pPr>
      <w:r w:rsidRPr="004A2D08">
        <w:rPr>
          <w:rFonts w:hint="eastAsia"/>
        </w:rPr>
        <w:lastRenderedPageBreak/>
        <w:t xml:space="preserve"> </w:t>
      </w:r>
    </w:p>
    <w:sectPr w:rsidR="0045020E" w:rsidRPr="004A2D08">
      <w:headerReference w:type="default" r:id="rId9"/>
      <w:footerReference w:type="even" r:id="rId10"/>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96DC5" w14:textId="77777777" w:rsidR="003E199A" w:rsidRDefault="003E199A">
      <w:pPr>
        <w:ind w:firstLine="480"/>
      </w:pPr>
      <w:r>
        <w:separator/>
      </w:r>
    </w:p>
  </w:endnote>
  <w:endnote w:type="continuationSeparator" w:id="0">
    <w:p w14:paraId="3E88D467" w14:textId="77777777" w:rsidR="003E199A" w:rsidRDefault="003E199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B338"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end"/>
    </w:r>
  </w:p>
  <w:p w14:paraId="22EB6A6D" w14:textId="77777777" w:rsidR="006213A5" w:rsidRDefault="006213A5" w:rsidP="00902C6F">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2570"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separate"/>
    </w:r>
    <w:r w:rsidR="00A80140">
      <w:rPr>
        <w:rStyle w:val="a5"/>
        <w:noProof/>
      </w:rPr>
      <w:t>1</w:t>
    </w:r>
    <w:r>
      <w:rPr>
        <w:rStyle w:val="a5"/>
      </w:rPr>
      <w:fldChar w:fldCharType="end"/>
    </w:r>
  </w:p>
  <w:p w14:paraId="73B7024A" w14:textId="77777777" w:rsidR="006213A5" w:rsidRDefault="006213A5" w:rsidP="00902C6F">
    <w:pPr>
      <w:pStyle w:val="a4"/>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A2FAB" w14:textId="77777777" w:rsidR="003E199A" w:rsidRDefault="003E199A">
      <w:pPr>
        <w:ind w:firstLine="480"/>
      </w:pPr>
      <w:r>
        <w:separator/>
      </w:r>
    </w:p>
  </w:footnote>
  <w:footnote w:type="continuationSeparator" w:id="0">
    <w:p w14:paraId="58BA8A01" w14:textId="77777777" w:rsidR="003E199A" w:rsidRDefault="003E199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88BA" w14:textId="77777777" w:rsidR="006213A5" w:rsidRPr="008674C1" w:rsidRDefault="00630161" w:rsidP="00427E1F">
    <w:pPr>
      <w:pStyle w:val="a3"/>
      <w:ind w:firstLine="360"/>
      <w:rPr>
        <w:rFonts w:hint="eastAsia"/>
      </w:rPr>
    </w:pPr>
    <w:r>
      <w:rPr>
        <w:rFonts w:hint="eastAsia"/>
      </w:rPr>
      <w:t>《</w:t>
    </w:r>
    <w:r w:rsidR="0051651C">
      <w:rPr>
        <w:rFonts w:hint="eastAsia"/>
      </w:rPr>
      <w:t>人工智能基础</w:t>
    </w:r>
    <w:r w:rsidR="006213A5">
      <w:rPr>
        <w:rFonts w:hint="eastAsia"/>
      </w:rPr>
      <w:t>》</w:t>
    </w:r>
    <w:r w:rsidR="0051651C">
      <w:rPr>
        <w:rFonts w:hint="eastAsia"/>
      </w:rPr>
      <w:t>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B3F08"/>
    <w:multiLevelType w:val="hybridMultilevel"/>
    <w:tmpl w:val="3710A76E"/>
    <w:lvl w:ilvl="0" w:tplc="35E4D6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7017E43"/>
    <w:multiLevelType w:val="hybridMultilevel"/>
    <w:tmpl w:val="7D92C8EE"/>
    <w:lvl w:ilvl="0" w:tplc="04B4D54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57D306DC"/>
    <w:multiLevelType w:val="hybridMultilevel"/>
    <w:tmpl w:val="53BE0E94"/>
    <w:lvl w:ilvl="0" w:tplc="85208EBC">
      <w:start w:val="1"/>
      <w:numFmt w:val="japaneseCounting"/>
      <w:lvlText w:val="%1."/>
      <w:lvlJc w:val="left"/>
      <w:pPr>
        <w:tabs>
          <w:tab w:val="num" w:pos="420"/>
        </w:tabs>
        <w:ind w:left="420" w:hanging="420"/>
      </w:pPr>
      <w:rPr>
        <w:rFonts w:hint="default"/>
        <w:lang w:val="en-US"/>
      </w:rPr>
    </w:lvl>
    <w:lvl w:ilvl="1" w:tplc="112C2650">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780D63C9"/>
    <w:multiLevelType w:val="hybridMultilevel"/>
    <w:tmpl w:val="688C5B18"/>
    <w:lvl w:ilvl="0" w:tplc="7334307C">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858005920">
    <w:abstractNumId w:val="2"/>
  </w:num>
  <w:num w:numId="2" w16cid:durableId="491458254">
    <w:abstractNumId w:val="3"/>
  </w:num>
  <w:num w:numId="3" w16cid:durableId="593250111">
    <w:abstractNumId w:val="1"/>
  </w:num>
  <w:num w:numId="4" w16cid:durableId="232472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702"/>
    <w:rsid w:val="00005B96"/>
    <w:rsid w:val="00006562"/>
    <w:rsid w:val="00025696"/>
    <w:rsid w:val="0002641B"/>
    <w:rsid w:val="0004023E"/>
    <w:rsid w:val="000466FB"/>
    <w:rsid w:val="00064986"/>
    <w:rsid w:val="0007514B"/>
    <w:rsid w:val="00075D5F"/>
    <w:rsid w:val="0009180D"/>
    <w:rsid w:val="000946A9"/>
    <w:rsid w:val="00097CD6"/>
    <w:rsid w:val="000C52C5"/>
    <w:rsid w:val="000D30ED"/>
    <w:rsid w:val="000E37E0"/>
    <w:rsid w:val="000E7640"/>
    <w:rsid w:val="00111702"/>
    <w:rsid w:val="00124F46"/>
    <w:rsid w:val="00141221"/>
    <w:rsid w:val="00144E63"/>
    <w:rsid w:val="00146F6F"/>
    <w:rsid w:val="001614F9"/>
    <w:rsid w:val="00166309"/>
    <w:rsid w:val="00194648"/>
    <w:rsid w:val="001B415C"/>
    <w:rsid w:val="001C26F8"/>
    <w:rsid w:val="001D577D"/>
    <w:rsid w:val="001E4A4F"/>
    <w:rsid w:val="001E5169"/>
    <w:rsid w:val="001F49C5"/>
    <w:rsid w:val="001F732F"/>
    <w:rsid w:val="0020180D"/>
    <w:rsid w:val="00240FBB"/>
    <w:rsid w:val="0029795B"/>
    <w:rsid w:val="002A285A"/>
    <w:rsid w:val="002A2F73"/>
    <w:rsid w:val="002A36CC"/>
    <w:rsid w:val="002D6A8E"/>
    <w:rsid w:val="002E2939"/>
    <w:rsid w:val="002E4235"/>
    <w:rsid w:val="002F11CE"/>
    <w:rsid w:val="003121AD"/>
    <w:rsid w:val="003275DF"/>
    <w:rsid w:val="00347DEC"/>
    <w:rsid w:val="00353361"/>
    <w:rsid w:val="00360C73"/>
    <w:rsid w:val="00362B54"/>
    <w:rsid w:val="00374C35"/>
    <w:rsid w:val="00386AE8"/>
    <w:rsid w:val="003921C1"/>
    <w:rsid w:val="00395701"/>
    <w:rsid w:val="003E199A"/>
    <w:rsid w:val="003E24E0"/>
    <w:rsid w:val="003F2D2E"/>
    <w:rsid w:val="003F536B"/>
    <w:rsid w:val="003F6745"/>
    <w:rsid w:val="0040190B"/>
    <w:rsid w:val="00410E2A"/>
    <w:rsid w:val="0042220B"/>
    <w:rsid w:val="00427E1F"/>
    <w:rsid w:val="0045020E"/>
    <w:rsid w:val="00452FA0"/>
    <w:rsid w:val="004803C9"/>
    <w:rsid w:val="004A2D08"/>
    <w:rsid w:val="004A496F"/>
    <w:rsid w:val="004B6A46"/>
    <w:rsid w:val="004C4207"/>
    <w:rsid w:val="004C5B65"/>
    <w:rsid w:val="004D14A0"/>
    <w:rsid w:val="004E3312"/>
    <w:rsid w:val="0050555D"/>
    <w:rsid w:val="0051374E"/>
    <w:rsid w:val="00515C1F"/>
    <w:rsid w:val="0051651C"/>
    <w:rsid w:val="00537B51"/>
    <w:rsid w:val="00553E04"/>
    <w:rsid w:val="0056459D"/>
    <w:rsid w:val="00580F21"/>
    <w:rsid w:val="005A40CB"/>
    <w:rsid w:val="005B2744"/>
    <w:rsid w:val="005D07E4"/>
    <w:rsid w:val="005D4BA5"/>
    <w:rsid w:val="005D5608"/>
    <w:rsid w:val="006213A5"/>
    <w:rsid w:val="00625B91"/>
    <w:rsid w:val="00630161"/>
    <w:rsid w:val="00631564"/>
    <w:rsid w:val="006539A6"/>
    <w:rsid w:val="00682318"/>
    <w:rsid w:val="00682776"/>
    <w:rsid w:val="006A306D"/>
    <w:rsid w:val="006A60C9"/>
    <w:rsid w:val="006B79C7"/>
    <w:rsid w:val="006C666A"/>
    <w:rsid w:val="006F1C82"/>
    <w:rsid w:val="006F43BE"/>
    <w:rsid w:val="00711CC2"/>
    <w:rsid w:val="00717963"/>
    <w:rsid w:val="007211F3"/>
    <w:rsid w:val="00726346"/>
    <w:rsid w:val="00741B2C"/>
    <w:rsid w:val="0074577B"/>
    <w:rsid w:val="0079002A"/>
    <w:rsid w:val="00793440"/>
    <w:rsid w:val="007A54E0"/>
    <w:rsid w:val="00811E9D"/>
    <w:rsid w:val="00843293"/>
    <w:rsid w:val="008622C7"/>
    <w:rsid w:val="00864B43"/>
    <w:rsid w:val="008674C1"/>
    <w:rsid w:val="00867A41"/>
    <w:rsid w:val="0087004C"/>
    <w:rsid w:val="00872868"/>
    <w:rsid w:val="00876B39"/>
    <w:rsid w:val="00880EB0"/>
    <w:rsid w:val="00895E6F"/>
    <w:rsid w:val="008B1ED6"/>
    <w:rsid w:val="008B5E8A"/>
    <w:rsid w:val="008C1CF2"/>
    <w:rsid w:val="008C5114"/>
    <w:rsid w:val="008C55CF"/>
    <w:rsid w:val="008F3AFD"/>
    <w:rsid w:val="00902C6F"/>
    <w:rsid w:val="00961011"/>
    <w:rsid w:val="0096672F"/>
    <w:rsid w:val="0097583F"/>
    <w:rsid w:val="009C727E"/>
    <w:rsid w:val="009D61CA"/>
    <w:rsid w:val="009D7763"/>
    <w:rsid w:val="009E6679"/>
    <w:rsid w:val="009F16CF"/>
    <w:rsid w:val="009F1C3E"/>
    <w:rsid w:val="00A02A56"/>
    <w:rsid w:val="00A20628"/>
    <w:rsid w:val="00A43291"/>
    <w:rsid w:val="00A46761"/>
    <w:rsid w:val="00A80140"/>
    <w:rsid w:val="00A97C47"/>
    <w:rsid w:val="00AC429A"/>
    <w:rsid w:val="00AD37B8"/>
    <w:rsid w:val="00AD4242"/>
    <w:rsid w:val="00AD4411"/>
    <w:rsid w:val="00AE1507"/>
    <w:rsid w:val="00AF08A4"/>
    <w:rsid w:val="00AF60E9"/>
    <w:rsid w:val="00B071FE"/>
    <w:rsid w:val="00B268E7"/>
    <w:rsid w:val="00B26F39"/>
    <w:rsid w:val="00B63163"/>
    <w:rsid w:val="00BC5284"/>
    <w:rsid w:val="00BD4825"/>
    <w:rsid w:val="00BD58EA"/>
    <w:rsid w:val="00BD5FDD"/>
    <w:rsid w:val="00C20600"/>
    <w:rsid w:val="00C261AE"/>
    <w:rsid w:val="00C30A58"/>
    <w:rsid w:val="00C42B60"/>
    <w:rsid w:val="00C45B19"/>
    <w:rsid w:val="00C606BD"/>
    <w:rsid w:val="00C62D38"/>
    <w:rsid w:val="00C70299"/>
    <w:rsid w:val="00C840EB"/>
    <w:rsid w:val="00CB47AF"/>
    <w:rsid w:val="00CC59E3"/>
    <w:rsid w:val="00CC7161"/>
    <w:rsid w:val="00CF4439"/>
    <w:rsid w:val="00D05118"/>
    <w:rsid w:val="00D309B3"/>
    <w:rsid w:val="00D3205B"/>
    <w:rsid w:val="00D36F40"/>
    <w:rsid w:val="00D44A7A"/>
    <w:rsid w:val="00D71F7D"/>
    <w:rsid w:val="00D77A59"/>
    <w:rsid w:val="00D900F5"/>
    <w:rsid w:val="00DB1CF5"/>
    <w:rsid w:val="00DB6B2F"/>
    <w:rsid w:val="00DF060C"/>
    <w:rsid w:val="00DF6E77"/>
    <w:rsid w:val="00DF7769"/>
    <w:rsid w:val="00E00A32"/>
    <w:rsid w:val="00E055A3"/>
    <w:rsid w:val="00E47370"/>
    <w:rsid w:val="00E51F63"/>
    <w:rsid w:val="00E65352"/>
    <w:rsid w:val="00E85C03"/>
    <w:rsid w:val="00EB6A0C"/>
    <w:rsid w:val="00EC5C5B"/>
    <w:rsid w:val="00EC7EB6"/>
    <w:rsid w:val="00ED2720"/>
    <w:rsid w:val="00EF35ED"/>
    <w:rsid w:val="00F32535"/>
    <w:rsid w:val="00F353AE"/>
    <w:rsid w:val="00F35836"/>
    <w:rsid w:val="00F45ACF"/>
    <w:rsid w:val="00F66F2E"/>
    <w:rsid w:val="00F73A58"/>
    <w:rsid w:val="00FA61AC"/>
    <w:rsid w:val="00FB67C9"/>
    <w:rsid w:val="00FC6119"/>
    <w:rsid w:val="00FE2C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399CD0B0"/>
  <w15:chartTrackingRefBased/>
  <w15:docId w15:val="{9960969A-95BA-4F52-BDA3-7EA80B33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2F73"/>
    <w:pPr>
      <w:widowControl w:val="0"/>
      <w:spacing w:line="400" w:lineRule="exact"/>
      <w:ind w:firstLineChars="200" w:firstLine="200"/>
    </w:pPr>
    <w:rPr>
      <w:kern w:val="2"/>
      <w:sz w:val="24"/>
      <w:szCs w:val="24"/>
    </w:rPr>
  </w:style>
  <w:style w:type="paragraph" w:styleId="1">
    <w:name w:val="heading 1"/>
    <w:aliases w:val="标题 1 一级标题"/>
    <w:basedOn w:val="a"/>
    <w:next w:val="a"/>
    <w:link w:val="10"/>
    <w:qFormat/>
    <w:rsid w:val="005A40CB"/>
    <w:pPr>
      <w:keepNext/>
      <w:keepLines/>
      <w:spacing w:before="360" w:after="360"/>
      <w:ind w:firstLineChars="0" w:firstLine="0"/>
      <w:outlineLvl w:val="0"/>
    </w:pPr>
    <w:rPr>
      <w:b/>
      <w:bCs/>
      <w:kern w:val="44"/>
      <w:sz w:val="32"/>
      <w:szCs w:val="4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rsid w:val="00111702"/>
    <w:pPr>
      <w:pBdr>
        <w:bottom w:val="single" w:sz="6" w:space="1" w:color="auto"/>
      </w:pBdr>
      <w:tabs>
        <w:tab w:val="center" w:pos="4153"/>
        <w:tab w:val="right" w:pos="8306"/>
      </w:tabs>
      <w:snapToGrid w:val="0"/>
      <w:jc w:val="center"/>
    </w:pPr>
    <w:rPr>
      <w:sz w:val="18"/>
      <w:szCs w:val="18"/>
    </w:rPr>
  </w:style>
  <w:style w:type="paragraph" w:styleId="a4">
    <w:name w:val="footer"/>
    <w:basedOn w:val="a"/>
    <w:rsid w:val="00111702"/>
    <w:pPr>
      <w:tabs>
        <w:tab w:val="center" w:pos="4153"/>
        <w:tab w:val="right" w:pos="8306"/>
      </w:tabs>
      <w:snapToGrid w:val="0"/>
    </w:pPr>
    <w:rPr>
      <w:sz w:val="18"/>
      <w:szCs w:val="18"/>
    </w:rPr>
  </w:style>
  <w:style w:type="character" w:styleId="a5">
    <w:name w:val="page number"/>
    <w:basedOn w:val="a0"/>
    <w:rsid w:val="00902C6F"/>
  </w:style>
  <w:style w:type="paragraph" w:styleId="a6">
    <w:name w:val="Normal (Web)"/>
    <w:basedOn w:val="a"/>
    <w:uiPriority w:val="99"/>
    <w:unhideWhenUsed/>
    <w:rsid w:val="003F6745"/>
    <w:pPr>
      <w:widowControl/>
      <w:spacing w:before="100" w:beforeAutospacing="1" w:after="100" w:afterAutospacing="1"/>
    </w:pPr>
    <w:rPr>
      <w:rFonts w:ascii="宋体" w:hAnsi="宋体" w:cs="宋体"/>
      <w:kern w:val="0"/>
    </w:rPr>
  </w:style>
  <w:style w:type="character" w:customStyle="1" w:styleId="10">
    <w:name w:val="标题 1 字符"/>
    <w:aliases w:val="标题 1 一级标题 字符"/>
    <w:link w:val="1"/>
    <w:rsid w:val="005A40CB"/>
    <w:rPr>
      <w:b/>
      <w:bCs/>
      <w:kern w:val="44"/>
      <w:sz w:val="32"/>
      <w:szCs w:val="44"/>
    </w:rPr>
  </w:style>
  <w:style w:type="paragraph" w:customStyle="1" w:styleId="a7">
    <w:name w:val="个人信息"/>
    <w:basedOn w:val="a"/>
    <w:link w:val="a8"/>
    <w:qFormat/>
    <w:rsid w:val="005A40CB"/>
    <w:pPr>
      <w:ind w:firstLineChars="0" w:firstLine="0"/>
      <w:jc w:val="center"/>
    </w:pPr>
    <w:rPr>
      <w:rFonts w:eastAsia="楷体_GB2312"/>
      <w:sz w:val="28"/>
    </w:rPr>
  </w:style>
  <w:style w:type="character" w:customStyle="1" w:styleId="a8">
    <w:name w:val="个人信息 字符"/>
    <w:link w:val="a7"/>
    <w:rsid w:val="005A40CB"/>
    <w:rPr>
      <w:rFonts w:eastAsia="楷体_GB2312"/>
      <w:kern w:val="2"/>
      <w:sz w:val="28"/>
      <w:szCs w:val="24"/>
    </w:rPr>
  </w:style>
  <w:style w:type="paragraph" w:styleId="a9">
    <w:name w:val="Title"/>
    <w:basedOn w:val="a"/>
    <w:next w:val="a"/>
    <w:link w:val="aa"/>
    <w:qFormat/>
    <w:rsid w:val="005A40CB"/>
    <w:pPr>
      <w:spacing w:before="360" w:after="360"/>
      <w:ind w:firstLineChars="0" w:firstLine="0"/>
      <w:jc w:val="center"/>
      <w:outlineLvl w:val="0"/>
    </w:pPr>
    <w:rPr>
      <w:b/>
      <w:bCs/>
      <w:sz w:val="44"/>
      <w:szCs w:val="32"/>
    </w:rPr>
  </w:style>
  <w:style w:type="character" w:customStyle="1" w:styleId="aa">
    <w:name w:val="标题 字符"/>
    <w:link w:val="a9"/>
    <w:rsid w:val="005A40CB"/>
    <w:rPr>
      <w:rFonts w:cs="Times New Roman"/>
      <w:b/>
      <w:bCs/>
      <w:kern w:val="2"/>
      <w:sz w:val="44"/>
      <w:szCs w:val="32"/>
    </w:rPr>
  </w:style>
  <w:style w:type="paragraph" w:customStyle="1" w:styleId="2">
    <w:name w:val="标题2 二级标题"/>
    <w:basedOn w:val="1"/>
    <w:link w:val="20"/>
    <w:qFormat/>
    <w:rsid w:val="00E055A3"/>
    <w:pPr>
      <w:spacing w:before="240" w:after="240"/>
    </w:pPr>
    <w:rPr>
      <w:sz w:val="30"/>
    </w:rPr>
  </w:style>
  <w:style w:type="character" w:customStyle="1" w:styleId="20">
    <w:name w:val="标题2 二级标题 字符"/>
    <w:basedOn w:val="10"/>
    <w:link w:val="2"/>
    <w:rsid w:val="00E055A3"/>
    <w:rPr>
      <w:b/>
      <w:bCs/>
      <w:kern w:val="44"/>
      <w:sz w:val="30"/>
      <w:szCs w:val="44"/>
    </w:rPr>
  </w:style>
  <w:style w:type="paragraph" w:customStyle="1" w:styleId="3">
    <w:name w:val="标题3 三级标题"/>
    <w:basedOn w:val="a"/>
    <w:qFormat/>
    <w:rsid w:val="00E65352"/>
    <w:pPr>
      <w:spacing w:before="240" w:after="240"/>
      <w:ind w:firstLineChars="0" w:firstLine="0"/>
    </w:pPr>
    <w:rPr>
      <w:b/>
      <w:sz w:val="28"/>
    </w:rPr>
  </w:style>
  <w:style w:type="paragraph" w:customStyle="1" w:styleId="4">
    <w:name w:val="标题4 四级标题"/>
    <w:basedOn w:val="a"/>
    <w:qFormat/>
    <w:rsid w:val="00E65352"/>
    <w:pPr>
      <w:spacing w:before="120" w:after="120"/>
      <w:ind w:firstLineChars="0" w:firstLine="0"/>
    </w:pPr>
    <w:rPr>
      <w:b/>
    </w:rPr>
  </w:style>
  <w:style w:type="character" w:styleId="ab">
    <w:name w:val="Placeholder Text"/>
    <w:basedOn w:val="a0"/>
    <w:uiPriority w:val="99"/>
    <w:semiHidden/>
    <w:rsid w:val="00961011"/>
    <w:rPr>
      <w:color w:val="666666"/>
    </w:rPr>
  </w:style>
  <w:style w:type="paragraph" w:customStyle="1" w:styleId="ac">
    <w:name w:val="图片注释"/>
    <w:basedOn w:val="a"/>
    <w:link w:val="ad"/>
    <w:qFormat/>
    <w:rsid w:val="000C52C5"/>
    <w:pPr>
      <w:spacing w:line="240" w:lineRule="exact"/>
      <w:ind w:firstLineChars="0" w:firstLine="0"/>
    </w:pPr>
    <w:rPr>
      <w:sz w:val="21"/>
    </w:rPr>
  </w:style>
  <w:style w:type="character" w:customStyle="1" w:styleId="ad">
    <w:name w:val="图片注释 字符"/>
    <w:basedOn w:val="a0"/>
    <w:link w:val="ac"/>
    <w:rsid w:val="000C52C5"/>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1390</Words>
  <Characters>2114</Characters>
  <Application>Microsoft Office Word</Application>
  <DocSecurity>0</DocSecurity>
  <Lines>88</Lines>
  <Paragraphs>59</Paragraphs>
  <ScaleCrop>false</ScaleCrop>
  <Company>njust</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lisheng</dc:creator>
  <cp:keywords/>
  <cp:lastModifiedBy>Nagisa Furukawa</cp:lastModifiedBy>
  <cp:revision>54</cp:revision>
  <dcterms:created xsi:type="dcterms:W3CDTF">2025-12-27T15:02:00Z</dcterms:created>
  <dcterms:modified xsi:type="dcterms:W3CDTF">2025-12-27T15:59:00Z</dcterms:modified>
</cp:coreProperties>
</file>