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9FEE" w14:textId="77777777" w:rsidR="00255C6B" w:rsidRPr="005D7976" w:rsidRDefault="00290F94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MED</w:t>
      </w:r>
      <w:r w:rsidR="00E03569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D</w:t>
      </w:r>
      <w:r w:rsidR="00E03569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-</w:t>
      </w:r>
      <w:r w:rsidR="00E03569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Refill</w:t>
      </w:r>
      <w:r w:rsidR="00E03569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Status</w:t>
      </w:r>
      <w:r w:rsidR="00E03569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Issue</w:t>
      </w:r>
    </w:p>
    <w:p w14:paraId="54FEF6B0" w14:textId="77777777" w:rsidR="00AF2FFC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rPr>
          <w:rFonts w:ascii="Verdana" w:hAnsi="Verdana"/>
        </w:rPr>
        <w:fldChar w:fldCharType="begin"/>
      </w:r>
      <w:r w:rsidRPr="005D7976">
        <w:rPr>
          <w:rFonts w:ascii="Verdana" w:hAnsi="Verdana"/>
        </w:rPr>
        <w:instrText xml:space="preserve"> TOC \o "2-3" \n \h \z \u </w:instrText>
      </w:r>
      <w:r w:rsidRPr="005D7976">
        <w:rPr>
          <w:rFonts w:ascii="Verdana" w:hAnsi="Verdana"/>
        </w:rPr>
        <w:fldChar w:fldCharType="separate"/>
      </w:r>
      <w:hyperlink w:anchor="_Toc84839514" w:history="1">
        <w:r w:rsidR="00AF2FFC" w:rsidRPr="005F73E6">
          <w:rPr>
            <w:rStyle w:val="Hyperlink"/>
            <w:rFonts w:ascii="Verdana" w:hAnsi="Verdana"/>
            <w:noProof/>
          </w:rPr>
          <w:t>Process</w:t>
        </w:r>
      </w:hyperlink>
    </w:p>
    <w:p w14:paraId="544A95AD" w14:textId="77777777" w:rsidR="00AF2FFC" w:rsidRDefault="00AF2FF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839515" w:history="1">
        <w:r w:rsidRPr="005F73E6">
          <w:rPr>
            <w:rStyle w:val="Hyperlink"/>
            <w:rFonts w:ascii="Verdana" w:hAnsi="Verdana"/>
            <w:noProof/>
          </w:rPr>
          <w:t>Related Documents</w:t>
        </w:r>
      </w:hyperlink>
    </w:p>
    <w:p w14:paraId="735DB638" w14:textId="27390E2F" w:rsidR="008B69C1" w:rsidRPr="00AF2FFC" w:rsidRDefault="00B13B31" w:rsidP="0046239E">
      <w:pPr>
        <w:pStyle w:val="TOC2"/>
        <w:tabs>
          <w:tab w:val="right" w:leader="dot" w:pos="12950"/>
        </w:tabs>
        <w:ind w:left="0"/>
        <w:rPr>
          <w:rFonts w:ascii="Verdana" w:hAnsi="Verdana"/>
        </w:rPr>
      </w:pPr>
      <w:r w:rsidRPr="005D7976">
        <w:rPr>
          <w:rFonts w:ascii="Verdana" w:hAnsi="Verdana"/>
        </w:rPr>
        <w:fldChar w:fldCharType="end"/>
      </w:r>
    </w:p>
    <w:p w14:paraId="52E1E4CF" w14:textId="77777777" w:rsidR="00AF2FFC" w:rsidRPr="00AF2FFC" w:rsidRDefault="00AF2FFC" w:rsidP="00AF2FFC">
      <w:pPr>
        <w:rPr>
          <w:rFonts w:ascii="Verdana" w:hAnsi="Verdana"/>
        </w:rPr>
      </w:pPr>
    </w:p>
    <w:p w14:paraId="29E0EB7A" w14:textId="77777777" w:rsidR="00113EE2" w:rsidRPr="00AF2FFC" w:rsidRDefault="00113EE2" w:rsidP="00113EE2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AF2FFC">
        <w:rPr>
          <w:rFonts w:ascii="Verdana" w:hAnsi="Verdana"/>
          <w:b/>
          <w:bCs/>
        </w:rPr>
        <w:t xml:space="preserve">Description:  </w:t>
      </w:r>
      <w:r w:rsidRPr="00AF2FFC">
        <w:rPr>
          <w:rFonts w:ascii="Verdana" w:hAnsi="Verdana"/>
        </w:rPr>
        <w:t xml:space="preserve">This document provides the steps a CCR should take when a prescription becoming “stuck”, when the refill has been submitted by Customer Care. </w:t>
      </w:r>
    </w:p>
    <w:p w14:paraId="2DED3862" w14:textId="77777777" w:rsidR="00113EE2" w:rsidRPr="00AF2FFC" w:rsidRDefault="00113EE2" w:rsidP="00113EE2">
      <w:pPr>
        <w:rPr>
          <w:rFonts w:ascii="Verdana" w:hAnsi="Verdana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74909AAE" w14:textId="77777777" w:rsidTr="00AF2FFC">
        <w:tc>
          <w:tcPr>
            <w:tcW w:w="5000" w:type="pct"/>
            <w:shd w:val="clear" w:color="auto" w:fill="C0C0C0"/>
          </w:tcPr>
          <w:p w14:paraId="64A6F84D" w14:textId="77777777" w:rsidR="005A64DA" w:rsidRPr="005D7976" w:rsidRDefault="00AF2410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Process_for_Handling"/>
            <w:bookmarkStart w:id="3" w:name="_Toc84839514"/>
            <w:bookmarkEnd w:id="1"/>
            <w:bookmarkEnd w:id="2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3"/>
          </w:p>
        </w:tc>
      </w:tr>
    </w:tbl>
    <w:p w14:paraId="6A8AF6F3" w14:textId="77777777" w:rsidR="00290F94" w:rsidRPr="005D7976" w:rsidRDefault="00290F94" w:rsidP="00290F94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Beneficiaries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have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been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contacting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customer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care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to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check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the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status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of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their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orders,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but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they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are</w:t>
      </w:r>
      <w:r w:rsidR="00E03569">
        <w:rPr>
          <w:rFonts w:ascii="Verdana" w:hAnsi="Verdana"/>
        </w:rPr>
        <w:t xml:space="preserve"> </w:t>
      </w:r>
      <w:r w:rsidR="0064143A">
        <w:rPr>
          <w:rFonts w:ascii="Verdana" w:hAnsi="Verdana"/>
          <w:b/>
        </w:rPr>
        <w:t>NOT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reflecting</w:t>
      </w:r>
      <w:r w:rsidR="00E03569">
        <w:rPr>
          <w:rFonts w:ascii="Verdana" w:hAnsi="Verdana"/>
        </w:rPr>
        <w:t xml:space="preserve"> </w:t>
      </w:r>
      <w:r>
        <w:rPr>
          <w:rFonts w:ascii="Verdana" w:hAnsi="Verdana"/>
        </w:rPr>
        <w:t>on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the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Main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Screen.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Instead,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the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prescriptions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are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remaining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in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the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Refill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Status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Screen.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If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it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has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been</w:t>
      </w:r>
      <w:r w:rsidR="00E03569">
        <w:rPr>
          <w:rFonts w:ascii="Verdana" w:hAnsi="Verdana"/>
        </w:rPr>
        <w:t xml:space="preserve"> </w:t>
      </w:r>
      <w:r w:rsidRPr="0064143A">
        <w:rPr>
          <w:rFonts w:ascii="Verdana" w:hAnsi="Verdana"/>
          <w:b/>
        </w:rPr>
        <w:t>24</w:t>
      </w:r>
      <w:r w:rsidR="00E03569">
        <w:rPr>
          <w:rFonts w:ascii="Verdana" w:hAnsi="Verdana"/>
          <w:b/>
        </w:rPr>
        <w:t xml:space="preserve"> </w:t>
      </w:r>
      <w:r w:rsidRPr="0064143A">
        <w:rPr>
          <w:rFonts w:ascii="Verdana" w:hAnsi="Verdana"/>
          <w:b/>
        </w:rPr>
        <w:t>hours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since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the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prescription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was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refilled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and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it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is</w:t>
      </w:r>
      <w:r w:rsidR="00E03569">
        <w:rPr>
          <w:rFonts w:ascii="Verdana" w:hAnsi="Verdana"/>
        </w:rPr>
        <w:t xml:space="preserve"> </w:t>
      </w:r>
      <w:r>
        <w:rPr>
          <w:rFonts w:ascii="Verdana" w:hAnsi="Verdana"/>
        </w:rPr>
        <w:t>still</w:t>
      </w:r>
      <w:r w:rsidR="00E03569">
        <w:rPr>
          <w:rFonts w:ascii="Verdana" w:hAnsi="Verdana"/>
        </w:rPr>
        <w:t xml:space="preserve"> </w:t>
      </w:r>
      <w:r>
        <w:rPr>
          <w:rFonts w:ascii="Verdana" w:hAnsi="Verdana"/>
        </w:rPr>
        <w:t>showing</w:t>
      </w:r>
      <w:r w:rsidR="00E03569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E03569">
        <w:rPr>
          <w:rFonts w:ascii="Verdana" w:hAnsi="Verdana"/>
        </w:rPr>
        <w:t xml:space="preserve"> </w:t>
      </w:r>
      <w:r>
        <w:rPr>
          <w:rFonts w:ascii="Verdana" w:hAnsi="Verdana"/>
        </w:rPr>
        <w:t>Refill</w:t>
      </w:r>
      <w:r w:rsidR="00E03569">
        <w:rPr>
          <w:rFonts w:ascii="Verdana" w:hAnsi="Verdana"/>
        </w:rPr>
        <w:t xml:space="preserve"> </w:t>
      </w:r>
      <w:r>
        <w:rPr>
          <w:rFonts w:ascii="Verdana" w:hAnsi="Verdana"/>
        </w:rPr>
        <w:t>Status,</w:t>
      </w:r>
      <w:r w:rsidR="00E03569">
        <w:rPr>
          <w:rFonts w:ascii="Verdana" w:hAnsi="Verdana"/>
        </w:rPr>
        <w:t xml:space="preserve"> </w:t>
      </w:r>
      <w:r>
        <w:rPr>
          <w:rFonts w:ascii="Verdana" w:hAnsi="Verdana"/>
        </w:rPr>
        <w:t>f</w:t>
      </w:r>
      <w:r w:rsidRPr="00290F94">
        <w:rPr>
          <w:rFonts w:ascii="Verdana" w:hAnsi="Verdana"/>
        </w:rPr>
        <w:t>ollow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the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below</w:t>
      </w:r>
      <w:r w:rsidR="00E03569">
        <w:rPr>
          <w:rFonts w:ascii="Verdana" w:hAnsi="Verdana"/>
        </w:rPr>
        <w:t xml:space="preserve"> </w:t>
      </w:r>
      <w:r w:rsidRPr="00290F94">
        <w:rPr>
          <w:rFonts w:ascii="Verdana" w:hAnsi="Verdana"/>
        </w:rPr>
        <w:t>steps.</w:t>
      </w:r>
    </w:p>
    <w:p w14:paraId="7030BE49" w14:textId="77777777" w:rsidR="00B13B31" w:rsidRPr="005D7976" w:rsidRDefault="00B13B31" w:rsidP="005A64DA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3525"/>
        <w:gridCol w:w="8594"/>
      </w:tblGrid>
      <w:tr w:rsidR="005A64DA" w:rsidRPr="005D7976" w14:paraId="649D622A" w14:textId="77777777" w:rsidTr="00E03569">
        <w:tc>
          <w:tcPr>
            <w:tcW w:w="835" w:type="dxa"/>
            <w:shd w:val="clear" w:color="auto" w:fill="E6E6E6"/>
          </w:tcPr>
          <w:p w14:paraId="1900F9F2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Step</w:t>
            </w:r>
          </w:p>
        </w:tc>
        <w:tc>
          <w:tcPr>
            <w:tcW w:w="16464" w:type="dxa"/>
            <w:gridSpan w:val="2"/>
            <w:shd w:val="clear" w:color="auto" w:fill="E6E6E6"/>
          </w:tcPr>
          <w:p w14:paraId="55818377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Action</w:t>
            </w:r>
            <w:r w:rsidR="00E03569">
              <w:rPr>
                <w:rFonts w:ascii="Verdana" w:hAnsi="Verdana"/>
                <w:b/>
              </w:rPr>
              <w:t xml:space="preserve"> </w:t>
            </w:r>
          </w:p>
        </w:tc>
      </w:tr>
      <w:tr w:rsidR="0064143A" w:rsidRPr="005D7976" w14:paraId="199D25FE" w14:textId="77777777" w:rsidTr="00E03569">
        <w:tc>
          <w:tcPr>
            <w:tcW w:w="835" w:type="dxa"/>
            <w:vMerge w:val="restart"/>
          </w:tcPr>
          <w:p w14:paraId="04CBE1B8" w14:textId="77777777" w:rsidR="0064143A" w:rsidRPr="005D7976" w:rsidRDefault="0064143A" w:rsidP="006426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6464" w:type="dxa"/>
            <w:gridSpan w:val="2"/>
            <w:tcBorders>
              <w:bottom w:val="single" w:sz="4" w:space="0" w:color="auto"/>
            </w:tcBorders>
          </w:tcPr>
          <w:p w14:paraId="45B220DF" w14:textId="77777777" w:rsidR="0064143A" w:rsidRDefault="0064143A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Refill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Status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Screen.</w:t>
            </w:r>
          </w:p>
          <w:p w14:paraId="1C9EF802" w14:textId="77C7C3DE" w:rsidR="00AF2FFC" w:rsidRPr="005D7976" w:rsidRDefault="00AF2FFC" w:rsidP="0028215B">
            <w:pPr>
              <w:rPr>
                <w:rFonts w:ascii="Verdana" w:hAnsi="Verdana"/>
              </w:rPr>
            </w:pPr>
          </w:p>
        </w:tc>
      </w:tr>
      <w:tr w:rsidR="0064143A" w:rsidRPr="005D7976" w14:paraId="026CC90D" w14:textId="77777777" w:rsidTr="00E03569">
        <w:trPr>
          <w:trHeight w:val="90"/>
        </w:trPr>
        <w:tc>
          <w:tcPr>
            <w:tcW w:w="835" w:type="dxa"/>
            <w:vMerge/>
          </w:tcPr>
          <w:p w14:paraId="3CC73CC4" w14:textId="77777777" w:rsidR="0064143A" w:rsidRPr="005D7976" w:rsidRDefault="0064143A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12" w:type="dxa"/>
            <w:shd w:val="clear" w:color="auto" w:fill="E6E6E6"/>
          </w:tcPr>
          <w:p w14:paraId="42730D96" w14:textId="77777777" w:rsidR="0064143A" w:rsidRPr="005D7976" w:rsidRDefault="0064143A" w:rsidP="0046239E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If...</w:t>
            </w:r>
          </w:p>
        </w:tc>
        <w:tc>
          <w:tcPr>
            <w:tcW w:w="11852" w:type="dxa"/>
            <w:shd w:val="clear" w:color="auto" w:fill="E6E6E6"/>
          </w:tcPr>
          <w:p w14:paraId="52DCF9ED" w14:textId="77777777" w:rsidR="0064143A" w:rsidRPr="005D7976" w:rsidRDefault="0064143A" w:rsidP="0046239E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Then...</w:t>
            </w:r>
          </w:p>
        </w:tc>
      </w:tr>
      <w:tr w:rsidR="0064143A" w:rsidRPr="005D7976" w14:paraId="6351ABBA" w14:textId="77777777" w:rsidTr="00E03569">
        <w:trPr>
          <w:trHeight w:val="90"/>
        </w:trPr>
        <w:tc>
          <w:tcPr>
            <w:tcW w:w="835" w:type="dxa"/>
            <w:vMerge/>
          </w:tcPr>
          <w:p w14:paraId="2269A3EF" w14:textId="77777777" w:rsidR="0064143A" w:rsidRPr="005D7976" w:rsidRDefault="0064143A" w:rsidP="00290F9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12" w:type="dxa"/>
          </w:tcPr>
          <w:p w14:paraId="49C2C1BF" w14:textId="77777777" w:rsidR="0064143A" w:rsidRPr="00797033" w:rsidRDefault="0064143A" w:rsidP="00290F94">
            <w:r w:rsidRPr="00797033">
              <w:rPr>
                <w:rFonts w:ascii="Verdana" w:hAnsi="Verdana"/>
              </w:rPr>
              <w:t>Able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to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locate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prescription</w:t>
            </w:r>
            <w:r w:rsidR="00E03569">
              <w:rPr>
                <w:rFonts w:ascii="Verdana" w:hAnsi="Verdana"/>
              </w:rPr>
              <w:t xml:space="preserve"> </w:t>
            </w:r>
          </w:p>
        </w:tc>
        <w:tc>
          <w:tcPr>
            <w:tcW w:w="11852" w:type="dxa"/>
          </w:tcPr>
          <w:p w14:paraId="4F8F9686" w14:textId="77777777" w:rsidR="0064143A" w:rsidRPr="00797033" w:rsidRDefault="0064143A" w:rsidP="00290F94">
            <w:r w:rsidRPr="00797033">
              <w:rPr>
                <w:rFonts w:ascii="Verdana" w:hAnsi="Verdana"/>
              </w:rPr>
              <w:t>A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Manual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Refill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task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is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needed.</w:t>
            </w:r>
            <w:r w:rsidR="00E03569">
              <w:rPr>
                <w:rFonts w:ascii="Verdana" w:hAnsi="Verdana"/>
              </w:rPr>
              <w:t xml:space="preserve"> </w:t>
            </w:r>
          </w:p>
          <w:p w14:paraId="528E8039" w14:textId="3E9DE83A" w:rsidR="0064143A" w:rsidRPr="00797033" w:rsidRDefault="0064143A" w:rsidP="00290F94"/>
          <w:p w14:paraId="3FD9F9FA" w14:textId="77777777" w:rsidR="0064143A" w:rsidRPr="00AF2FFC" w:rsidRDefault="0064143A" w:rsidP="00AF2FFC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AF2FFC">
              <w:rPr>
                <w:rFonts w:ascii="Verdana" w:hAnsi="Verdana"/>
                <w:b/>
                <w:bCs/>
                <w:color w:val="000000"/>
              </w:rPr>
              <w:t>Task</w:t>
            </w:r>
            <w:r w:rsidR="00E03569" w:rsidRPr="00AF2FF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AF2FFC">
              <w:rPr>
                <w:rFonts w:ascii="Verdana" w:hAnsi="Verdana"/>
                <w:b/>
                <w:bCs/>
                <w:color w:val="000000"/>
              </w:rPr>
              <w:t>Category:</w:t>
            </w:r>
            <w:r w:rsidR="00E03569" w:rsidRPr="00AF2FFC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AF2FFC">
              <w:rPr>
                <w:rFonts w:ascii="Verdana" w:hAnsi="Verdana"/>
                <w:color w:val="000000"/>
              </w:rPr>
              <w:t>Order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Placement</w:t>
            </w:r>
          </w:p>
          <w:p w14:paraId="2857BB8C" w14:textId="77777777" w:rsidR="0064143A" w:rsidRPr="00AF2FFC" w:rsidRDefault="0064143A" w:rsidP="00AF2FFC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AF2FFC">
              <w:rPr>
                <w:rFonts w:ascii="Verdana" w:hAnsi="Verdana"/>
                <w:b/>
                <w:bCs/>
                <w:color w:val="000000"/>
              </w:rPr>
              <w:t>Task</w:t>
            </w:r>
            <w:r w:rsidR="00E03569" w:rsidRPr="00AF2FF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AF2FFC">
              <w:rPr>
                <w:rFonts w:ascii="Verdana" w:hAnsi="Verdana"/>
                <w:b/>
                <w:bCs/>
                <w:color w:val="000000"/>
              </w:rPr>
              <w:t>Type:</w:t>
            </w:r>
            <w:r w:rsidR="00E03569" w:rsidRPr="00AF2FFC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AF2FFC">
              <w:rPr>
                <w:rFonts w:ascii="Verdana" w:hAnsi="Verdana"/>
                <w:color w:val="000000"/>
              </w:rPr>
              <w:t>Refills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Request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-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Manual</w:t>
            </w:r>
          </w:p>
          <w:p w14:paraId="48C2A786" w14:textId="77777777" w:rsidR="0064143A" w:rsidRPr="00AF2FFC" w:rsidRDefault="0064143A" w:rsidP="00AF2FFC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AF2FFC">
              <w:rPr>
                <w:rFonts w:ascii="Verdana" w:hAnsi="Verdana"/>
                <w:b/>
                <w:bCs/>
                <w:color w:val="000000"/>
              </w:rPr>
              <w:t>Queue:</w:t>
            </w:r>
            <w:r w:rsidR="00E03569" w:rsidRPr="00AF2FFC">
              <w:rPr>
                <w:rFonts w:ascii="Verdana" w:hAnsi="Verdana"/>
                <w:color w:val="000000"/>
              </w:rPr>
              <w:t xml:space="preserve">  </w:t>
            </w:r>
            <w:r w:rsidRPr="00AF2FFC">
              <w:rPr>
                <w:rFonts w:ascii="Verdana" w:hAnsi="Verdana"/>
                <w:color w:val="000000"/>
              </w:rPr>
              <w:t>Order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Placement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–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Participant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Services</w:t>
            </w:r>
          </w:p>
          <w:p w14:paraId="6EA1AC53" w14:textId="77777777" w:rsidR="0064143A" w:rsidRPr="00AF2FFC" w:rsidRDefault="0064143A" w:rsidP="00AF2FFC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AF2FFC">
              <w:rPr>
                <w:rFonts w:ascii="Verdana" w:hAnsi="Verdana"/>
                <w:b/>
                <w:bCs/>
                <w:color w:val="000000"/>
              </w:rPr>
              <w:t>Reason</w:t>
            </w:r>
            <w:r w:rsidR="00E03569" w:rsidRPr="00AF2FF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AF2FFC">
              <w:rPr>
                <w:rFonts w:ascii="Verdana" w:hAnsi="Verdana"/>
                <w:b/>
                <w:bCs/>
                <w:color w:val="000000"/>
              </w:rPr>
              <w:t>Box:</w:t>
            </w:r>
            <w:r w:rsidR="00E03569" w:rsidRPr="00AF2FFC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AF2FFC">
              <w:rPr>
                <w:rFonts w:ascii="Verdana" w:hAnsi="Verdana"/>
                <w:color w:val="000000"/>
              </w:rPr>
              <w:t>Unable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to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process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using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the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Order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Placement</w:t>
            </w:r>
            <w:r w:rsidR="00E03569" w:rsidRPr="00AF2FFC">
              <w:rPr>
                <w:rFonts w:ascii="Verdana" w:hAnsi="Verdana"/>
                <w:color w:val="000000"/>
              </w:rPr>
              <w:t xml:space="preserve"> </w:t>
            </w:r>
            <w:r w:rsidRPr="00AF2FFC">
              <w:rPr>
                <w:rFonts w:ascii="Verdana" w:hAnsi="Verdana"/>
                <w:color w:val="000000"/>
              </w:rPr>
              <w:t>screen.</w:t>
            </w:r>
          </w:p>
          <w:p w14:paraId="4B5CD487" w14:textId="77777777" w:rsidR="00E03569" w:rsidRDefault="00E03569" w:rsidP="00290F94">
            <w:pPr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435219EE" w14:textId="77777777" w:rsidR="0064143A" w:rsidRPr="00DE5C7C" w:rsidRDefault="0064143A" w:rsidP="00290F94">
            <w:pPr>
              <w:ind w:left="720"/>
              <w:rPr>
                <w:color w:val="000000"/>
                <w:sz w:val="27"/>
                <w:szCs w:val="27"/>
              </w:rPr>
            </w:pPr>
            <w:r w:rsidRPr="00DE5C7C">
              <w:rPr>
                <w:rFonts w:ascii="Verdana" w:hAnsi="Verdana"/>
                <w:color w:val="000000"/>
              </w:rPr>
              <w:t>Include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following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information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when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caller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wants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to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use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multiple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methods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of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payment.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In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notes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section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of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task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include:</w:t>
            </w:r>
          </w:p>
          <w:p w14:paraId="3FB9A5F7" w14:textId="77777777" w:rsidR="0064143A" w:rsidRPr="00E03569" w:rsidRDefault="0064143A" w:rsidP="00E03569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E03569">
              <w:rPr>
                <w:rFonts w:ascii="Verdana" w:hAnsi="Verdana"/>
                <w:color w:val="000000"/>
              </w:rPr>
              <w:t>Payment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method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#1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(type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and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last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4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digits)</w:t>
            </w:r>
          </w:p>
          <w:p w14:paraId="5020BACA" w14:textId="77777777" w:rsidR="0064143A" w:rsidRPr="00E03569" w:rsidRDefault="0064143A" w:rsidP="00E03569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E03569">
              <w:rPr>
                <w:rFonts w:ascii="Verdana" w:hAnsi="Verdana"/>
                <w:color w:val="000000"/>
              </w:rPr>
              <w:t>Amount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to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apply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to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payment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method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#1</w:t>
            </w:r>
          </w:p>
          <w:p w14:paraId="12AAAADB" w14:textId="77777777" w:rsidR="0064143A" w:rsidRPr="00E03569" w:rsidRDefault="0064143A" w:rsidP="00E03569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E03569">
              <w:rPr>
                <w:rFonts w:ascii="Verdana" w:hAnsi="Verdana"/>
                <w:color w:val="000000"/>
              </w:rPr>
              <w:t>Payment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method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#2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(type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and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last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4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digits)</w:t>
            </w:r>
          </w:p>
          <w:p w14:paraId="3869545F" w14:textId="77777777" w:rsidR="0064143A" w:rsidRPr="00E03569" w:rsidRDefault="0064143A" w:rsidP="00E03569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E03569">
              <w:rPr>
                <w:rFonts w:ascii="Verdana" w:hAnsi="Verdana"/>
                <w:color w:val="000000"/>
              </w:rPr>
              <w:t>Amount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to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apply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to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payment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method</w:t>
            </w:r>
            <w:r w:rsidR="00E03569" w:rsidRPr="00E03569">
              <w:rPr>
                <w:rFonts w:ascii="Verdana" w:hAnsi="Verdana"/>
                <w:color w:val="000000"/>
              </w:rPr>
              <w:t xml:space="preserve"> </w:t>
            </w:r>
            <w:r w:rsidRPr="00E03569">
              <w:rPr>
                <w:rFonts w:ascii="Verdana" w:hAnsi="Verdana"/>
                <w:color w:val="000000"/>
              </w:rPr>
              <w:t>#2</w:t>
            </w:r>
          </w:p>
          <w:p w14:paraId="3BD69EEC" w14:textId="77777777" w:rsidR="0064143A" w:rsidRPr="00DE5C7C" w:rsidRDefault="00E03569" w:rsidP="00290F94">
            <w:pPr>
              <w:ind w:left="108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339B987B" w14:textId="77777777" w:rsidR="0064143A" w:rsidRDefault="0064143A" w:rsidP="00290F94">
            <w:pPr>
              <w:rPr>
                <w:rFonts w:ascii="Verdana" w:hAnsi="Verdana"/>
              </w:rPr>
            </w:pPr>
            <w:r w:rsidRPr="00DE5C7C">
              <w:rPr>
                <w:rFonts w:ascii="Verdana" w:hAnsi="Verdana"/>
                <w:b/>
                <w:bCs/>
                <w:color w:val="000000"/>
              </w:rPr>
              <w:t>Note</w:t>
            </w:r>
            <w:r w:rsidRPr="00290F94">
              <w:rPr>
                <w:rFonts w:ascii="Verdana" w:hAnsi="Verdana"/>
                <w:b/>
                <w:color w:val="000000"/>
              </w:rPr>
              <w:t>:</w:t>
            </w:r>
            <w:r w:rsidR="00E03569">
              <w:rPr>
                <w:rFonts w:ascii="Verdana" w:hAnsi="Verdana"/>
                <w:color w:val="000000"/>
              </w:rPr>
              <w:t xml:space="preserve">  </w:t>
            </w:r>
            <w:r w:rsidRPr="00DE5C7C">
              <w:rPr>
                <w:rFonts w:ascii="Verdana" w:hAnsi="Verdana"/>
                <w:color w:val="000000"/>
              </w:rPr>
              <w:t>Never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list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out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complete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credit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card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number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or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electronic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banking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numbers;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however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check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b/>
                <w:bCs/>
                <w:color w:val="000000"/>
              </w:rPr>
              <w:t>Maintain</w:t>
            </w:r>
            <w:r w:rsidR="00E0356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DE5C7C">
              <w:rPr>
                <w:rFonts w:ascii="Verdana" w:hAnsi="Verdana"/>
                <w:b/>
                <w:bCs/>
                <w:color w:val="000000"/>
              </w:rPr>
              <w:t>Payment</w:t>
            </w:r>
            <w:r w:rsidR="00E0356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DE5C7C">
              <w:rPr>
                <w:rFonts w:ascii="Verdana" w:hAnsi="Verdana"/>
                <w:b/>
                <w:bCs/>
                <w:color w:val="000000"/>
              </w:rPr>
              <w:t>Options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to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verify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that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method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of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payment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is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listed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inside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payment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options.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Verify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with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beneficiary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the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last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four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digits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shown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and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expiration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date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is</w:t>
            </w:r>
            <w:r w:rsidR="00E03569">
              <w:rPr>
                <w:rFonts w:ascii="Verdana" w:hAnsi="Verdana"/>
                <w:color w:val="000000"/>
              </w:rPr>
              <w:t xml:space="preserve"> </w:t>
            </w:r>
            <w:r w:rsidRPr="00DE5C7C">
              <w:rPr>
                <w:rFonts w:ascii="Verdana" w:hAnsi="Verdana"/>
                <w:color w:val="000000"/>
              </w:rPr>
              <w:t>correct.</w:t>
            </w:r>
          </w:p>
          <w:p w14:paraId="73356ADE" w14:textId="77777777" w:rsidR="0064143A" w:rsidRPr="00797033" w:rsidRDefault="0064143A" w:rsidP="00290F94"/>
        </w:tc>
      </w:tr>
      <w:tr w:rsidR="0064143A" w:rsidRPr="005D7976" w14:paraId="7935214C" w14:textId="77777777" w:rsidTr="00E03569">
        <w:trPr>
          <w:trHeight w:val="90"/>
        </w:trPr>
        <w:tc>
          <w:tcPr>
            <w:tcW w:w="835" w:type="dxa"/>
            <w:vMerge/>
          </w:tcPr>
          <w:p w14:paraId="4F35D9C2" w14:textId="77777777" w:rsidR="0064143A" w:rsidRPr="005D7976" w:rsidRDefault="0064143A" w:rsidP="00290F9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12" w:type="dxa"/>
          </w:tcPr>
          <w:p w14:paraId="5FEFC37D" w14:textId="77777777" w:rsidR="0064143A" w:rsidRPr="00797033" w:rsidRDefault="0064143A" w:rsidP="00290F94">
            <w:r w:rsidRPr="00797033">
              <w:rPr>
                <w:rFonts w:ascii="Verdana" w:hAnsi="Verdana"/>
              </w:rPr>
              <w:t>Unable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to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locate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prescription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Refill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Status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Screen</w:t>
            </w:r>
          </w:p>
        </w:tc>
        <w:tc>
          <w:tcPr>
            <w:tcW w:w="11852" w:type="dxa"/>
          </w:tcPr>
          <w:p w14:paraId="0C2B6E5A" w14:textId="77777777" w:rsidR="0064143A" w:rsidRPr="00797033" w:rsidRDefault="0064143A" w:rsidP="00290F94">
            <w:r>
              <w:rPr>
                <w:rFonts w:ascii="Verdana" w:hAnsi="Verdana"/>
              </w:rPr>
              <w:t>Verify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located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on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Main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Screen.</w:t>
            </w:r>
            <w:r w:rsidR="00E03569">
              <w:rPr>
                <w:rFonts w:ascii="Verdana" w:hAnsi="Verdana"/>
              </w:rPr>
              <w:t xml:space="preserve"> </w:t>
            </w:r>
          </w:p>
        </w:tc>
      </w:tr>
      <w:tr w:rsidR="0064143A" w:rsidRPr="005D7976" w14:paraId="3203E787" w14:textId="77777777" w:rsidTr="00E03569">
        <w:trPr>
          <w:trHeight w:val="90"/>
        </w:trPr>
        <w:tc>
          <w:tcPr>
            <w:tcW w:w="835" w:type="dxa"/>
            <w:vMerge/>
          </w:tcPr>
          <w:p w14:paraId="064B6011" w14:textId="77777777" w:rsidR="0064143A" w:rsidRPr="005D7976" w:rsidRDefault="0064143A" w:rsidP="00290F9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12" w:type="dxa"/>
          </w:tcPr>
          <w:p w14:paraId="14B11E9B" w14:textId="77777777" w:rsidR="0064143A" w:rsidRPr="00797033" w:rsidRDefault="0064143A" w:rsidP="00290F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Unable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locate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Refill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Status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Screen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Main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Screen</w:t>
            </w:r>
          </w:p>
        </w:tc>
        <w:tc>
          <w:tcPr>
            <w:tcW w:w="11852" w:type="dxa"/>
          </w:tcPr>
          <w:p w14:paraId="69EFDD26" w14:textId="77777777" w:rsidR="0064143A" w:rsidRDefault="0064143A" w:rsidP="00290F94">
            <w:pPr>
              <w:rPr>
                <w:rFonts w:ascii="Verdana" w:hAnsi="Verdana"/>
              </w:rPr>
            </w:pPr>
            <w:r w:rsidRPr="00797033">
              <w:rPr>
                <w:rFonts w:ascii="Verdana" w:hAnsi="Verdana"/>
              </w:rPr>
              <w:t>Refer</w:t>
            </w:r>
            <w:r w:rsidR="00E03569">
              <w:rPr>
                <w:rFonts w:ascii="Verdana" w:hAnsi="Verdana"/>
              </w:rPr>
              <w:t xml:space="preserve"> </w:t>
            </w:r>
            <w:r w:rsidRPr="00797033">
              <w:rPr>
                <w:rFonts w:ascii="Verdana" w:hAnsi="Verdana"/>
              </w:rPr>
              <w:t>to</w:t>
            </w:r>
            <w:r w:rsidR="00E03569">
              <w:rPr>
                <w:rFonts w:ascii="Verdana" w:hAnsi="Verdana"/>
              </w:rPr>
              <w:t xml:space="preserve"> </w:t>
            </w:r>
            <w:hyperlink r:id="rId8" w:anchor="!/view?docid=932f2f09-4581-4c2c-861d-5145ad7ab97a" w:tgtFrame="_blank" w:history="1">
              <w:r w:rsidRPr="00797033">
                <w:rPr>
                  <w:rFonts w:ascii="Verdana" w:hAnsi="Verdana"/>
                  <w:color w:val="0000FF"/>
                  <w:u w:val="single"/>
                </w:rPr>
                <w:t>Prescription</w:t>
              </w:r>
              <w:r w:rsidR="00E03569">
                <w:rPr>
                  <w:rFonts w:ascii="Verdana" w:hAnsi="Verdana"/>
                  <w:color w:val="0000FF"/>
                  <w:u w:val="single"/>
                </w:rPr>
                <w:t xml:space="preserve"> </w:t>
              </w:r>
              <w:r w:rsidRPr="00797033">
                <w:rPr>
                  <w:rFonts w:ascii="Verdana" w:hAnsi="Verdana"/>
                  <w:color w:val="0000FF"/>
                  <w:u w:val="single"/>
                </w:rPr>
                <w:t>(Rx)</w:t>
              </w:r>
              <w:r w:rsidR="00E03569">
                <w:rPr>
                  <w:rFonts w:ascii="Verdana" w:hAnsi="Verdana"/>
                  <w:color w:val="0000FF"/>
                  <w:u w:val="single"/>
                </w:rPr>
                <w:t xml:space="preserve"> </w:t>
              </w:r>
              <w:r w:rsidRPr="00797033">
                <w:rPr>
                  <w:rFonts w:ascii="Verdana" w:hAnsi="Verdana"/>
                  <w:color w:val="0000FF"/>
                  <w:u w:val="single"/>
                </w:rPr>
                <w:t>Refill</w:t>
              </w:r>
              <w:r w:rsidR="00E03569">
                <w:rPr>
                  <w:rFonts w:ascii="Verdana" w:hAnsi="Verdana"/>
                  <w:color w:val="0000FF"/>
                  <w:u w:val="single"/>
                </w:rPr>
                <w:t xml:space="preserve"> </w:t>
              </w:r>
              <w:r w:rsidRPr="00797033">
                <w:rPr>
                  <w:rFonts w:ascii="Verdana" w:hAnsi="Verdana"/>
                  <w:color w:val="0000FF"/>
                  <w:u w:val="single"/>
                </w:rPr>
                <w:t>Order</w:t>
              </w:r>
            </w:hyperlink>
            <w:r w:rsidRPr="00797033">
              <w:rPr>
                <w:rFonts w:ascii="Verdana" w:hAnsi="Verdana"/>
              </w:rPr>
              <w:t>.</w:t>
            </w:r>
          </w:p>
        </w:tc>
      </w:tr>
      <w:tr w:rsidR="0064143A" w:rsidRPr="005D7976" w14:paraId="0D7F3DEC" w14:textId="77777777" w:rsidTr="00E03569">
        <w:trPr>
          <w:trHeight w:val="90"/>
        </w:trPr>
        <w:tc>
          <w:tcPr>
            <w:tcW w:w="835" w:type="dxa"/>
            <w:vMerge/>
          </w:tcPr>
          <w:p w14:paraId="5AD5EF06" w14:textId="77777777" w:rsidR="0064143A" w:rsidRPr="005D7976" w:rsidRDefault="0064143A" w:rsidP="00290F9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464" w:type="dxa"/>
            <w:gridSpan w:val="2"/>
          </w:tcPr>
          <w:p w14:paraId="0D663209" w14:textId="4FD5FEA0" w:rsidR="0064143A" w:rsidRDefault="0064143A" w:rsidP="0070702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Note:</w:t>
            </w:r>
            <w:r w:rsidR="00E03569">
              <w:rPr>
                <w:rFonts w:ascii="Verdana" w:hAnsi="Verdana"/>
                <w:b/>
              </w:rPr>
              <w:t xml:space="preserve"> 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If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the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bene</w:t>
            </w:r>
            <w:r>
              <w:rPr>
                <w:rFonts w:ascii="Verdana" w:hAnsi="Verdana"/>
              </w:rPr>
              <w:t>ficiary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expresses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dissatisfaction,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grievance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will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be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Quality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of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Care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because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a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system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issue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caused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the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delay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of</w:t>
            </w:r>
            <w:r w:rsidR="00E03569">
              <w:rPr>
                <w:rFonts w:ascii="Verdana" w:hAnsi="Verdana"/>
              </w:rPr>
              <w:t xml:space="preserve"> </w:t>
            </w:r>
            <w:r w:rsidRPr="00E60933">
              <w:rPr>
                <w:rFonts w:ascii="Verdana" w:hAnsi="Verdana"/>
              </w:rPr>
              <w:t>medication</w:t>
            </w:r>
            <w:r>
              <w:rPr>
                <w:rFonts w:ascii="Verdana" w:hAnsi="Verdana"/>
              </w:rPr>
              <w:t>.</w:t>
            </w:r>
            <w:r w:rsidR="00E03569">
              <w:rPr>
                <w:rFonts w:ascii="Verdana" w:hAnsi="Verdana"/>
              </w:rPr>
              <w:t xml:space="preserve"> </w:t>
            </w:r>
            <w:r w:rsidR="0070702C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>efer</w:t>
            </w:r>
            <w:r w:rsidR="00E035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E03569">
              <w:rPr>
                <w:rFonts w:ascii="Verdana" w:hAnsi="Verdana"/>
              </w:rPr>
              <w:t xml:space="preserve"> </w:t>
            </w:r>
            <w:hyperlink r:id="rId9" w:history="1">
              <w:r w:rsidR="00AF2FFC">
                <w:rPr>
                  <w:rStyle w:val="Hyperlink"/>
                  <w:rFonts w:ascii="Verdana" w:hAnsi="Verdana"/>
                </w:rPr>
                <w:t>MED D - Grievances Index</w:t>
              </w:r>
            </w:hyperlink>
            <w:r>
              <w:rPr>
                <w:rFonts w:ascii="Verdana" w:hAnsi="Verdana"/>
              </w:rPr>
              <w:t>.</w:t>
            </w:r>
          </w:p>
          <w:p w14:paraId="5C3F8FDF" w14:textId="77C9A259" w:rsidR="00AF2FFC" w:rsidRPr="0064143A" w:rsidRDefault="00AF2FFC" w:rsidP="0070702C">
            <w:pPr>
              <w:rPr>
                <w:rFonts w:ascii="Verdana" w:hAnsi="Verdana"/>
                <w:b/>
              </w:rPr>
            </w:pPr>
          </w:p>
        </w:tc>
      </w:tr>
    </w:tbl>
    <w:p w14:paraId="65774D64" w14:textId="77777777" w:rsidR="00312690" w:rsidRPr="005D7976" w:rsidRDefault="00312690" w:rsidP="005A64DA">
      <w:pPr>
        <w:jc w:val="right"/>
        <w:rPr>
          <w:rFonts w:ascii="Verdana" w:hAnsi="Verdana"/>
        </w:rPr>
      </w:pPr>
    </w:p>
    <w:bookmarkStart w:id="4" w:name="_Log_Activity"/>
    <w:bookmarkEnd w:id="4"/>
    <w:p w14:paraId="2CE0DA2F" w14:textId="77777777" w:rsidR="00176400" w:rsidRPr="005D7976" w:rsidRDefault="008B69C1" w:rsidP="005A64DA">
      <w:pPr>
        <w:jc w:val="right"/>
        <w:rPr>
          <w:rFonts w:ascii="Verdana" w:hAnsi="Verdana"/>
        </w:rPr>
      </w:pPr>
      <w:r w:rsidRPr="005D7976">
        <w:rPr>
          <w:rFonts w:ascii="Verdana" w:hAnsi="Verdana"/>
        </w:rPr>
        <w:fldChar w:fldCharType="begin"/>
      </w:r>
      <w:r w:rsidR="0083305C">
        <w:rPr>
          <w:rFonts w:ascii="Verdana" w:hAnsi="Verdana"/>
        </w:rPr>
        <w:instrText>HYPERLINK  \l "_top"</w:instrText>
      </w:r>
      <w:r w:rsidRPr="005D7976">
        <w:rPr>
          <w:rFonts w:ascii="Verdana" w:hAnsi="Verdana"/>
        </w:rPr>
        <w:fldChar w:fldCharType="separate"/>
      </w:r>
      <w:r w:rsidRPr="005D7976">
        <w:rPr>
          <w:rStyle w:val="Hyperlink"/>
          <w:rFonts w:ascii="Verdana" w:hAnsi="Verdana"/>
        </w:rPr>
        <w:t>Top</w:t>
      </w:r>
      <w:r w:rsidR="00E03569">
        <w:rPr>
          <w:rStyle w:val="Hyperlink"/>
          <w:rFonts w:ascii="Verdana" w:hAnsi="Verdana"/>
        </w:rPr>
        <w:t xml:space="preserve"> </w:t>
      </w:r>
      <w:r w:rsidRPr="005D7976">
        <w:rPr>
          <w:rStyle w:val="Hyperlink"/>
          <w:rFonts w:ascii="Verdana" w:hAnsi="Verdana"/>
        </w:rPr>
        <w:t>of</w:t>
      </w:r>
      <w:r w:rsidR="00E03569">
        <w:rPr>
          <w:rStyle w:val="Hyperlink"/>
          <w:rFonts w:ascii="Verdana" w:hAnsi="Verdana"/>
        </w:rPr>
        <w:t xml:space="preserve"> </w:t>
      </w:r>
      <w:r w:rsidRPr="005D7976">
        <w:rPr>
          <w:rStyle w:val="Hyperlink"/>
          <w:rFonts w:ascii="Verdana" w:hAnsi="Verdana"/>
        </w:rPr>
        <w:t>the</w:t>
      </w:r>
      <w:r w:rsidR="00E03569">
        <w:rPr>
          <w:rStyle w:val="Hyperlink"/>
          <w:rFonts w:ascii="Verdana" w:hAnsi="Verdana"/>
        </w:rPr>
        <w:t xml:space="preserve"> </w:t>
      </w:r>
      <w:r w:rsidRPr="005D7976">
        <w:rPr>
          <w:rStyle w:val="Hyperlink"/>
          <w:rFonts w:ascii="Verdana" w:hAnsi="Verdana"/>
        </w:rPr>
        <w:t>Document</w:t>
      </w:r>
      <w:r w:rsidRPr="005D7976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45CDC290" w14:textId="77777777" w:rsidTr="00B84CFB">
        <w:tc>
          <w:tcPr>
            <w:tcW w:w="5000" w:type="pct"/>
            <w:shd w:val="clear" w:color="auto" w:fill="C0C0C0"/>
          </w:tcPr>
          <w:p w14:paraId="491F0348" w14:textId="77777777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" w:name="_Toc84839515"/>
            <w:r w:rsidRPr="005D7976">
              <w:rPr>
                <w:rFonts w:ascii="Verdana" w:hAnsi="Verdana"/>
                <w:i w:val="0"/>
                <w:iCs w:val="0"/>
              </w:rPr>
              <w:t>Related</w:t>
            </w:r>
            <w:r w:rsidR="00E03569">
              <w:rPr>
                <w:rFonts w:ascii="Verdana" w:hAnsi="Verdana"/>
                <w:i w:val="0"/>
                <w:iCs w:val="0"/>
              </w:rPr>
              <w:t xml:space="preserve"> </w:t>
            </w:r>
            <w:r w:rsidRPr="005D7976">
              <w:rPr>
                <w:rFonts w:ascii="Verdana" w:hAnsi="Verdana"/>
                <w:i w:val="0"/>
                <w:iCs w:val="0"/>
              </w:rPr>
              <w:t>Documents</w:t>
            </w:r>
            <w:bookmarkEnd w:id="5"/>
          </w:p>
        </w:tc>
      </w:tr>
    </w:tbl>
    <w:p w14:paraId="01ADED40" w14:textId="2D8E9F48" w:rsidR="00B84CFB" w:rsidRPr="000D4BA2" w:rsidRDefault="00B84CFB" w:rsidP="00B84CFB">
      <w:pPr>
        <w:rPr>
          <w:rFonts w:ascii="Verdana" w:hAnsi="Verdana"/>
        </w:rPr>
      </w:pPr>
      <w:r>
        <w:rPr>
          <w:rFonts w:ascii="Verdana" w:hAnsi="Verdana" w:cs="Verdana"/>
        </w:rPr>
        <w:t>Grievance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Standard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Verbiage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(for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use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Discussion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with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Beneficiary)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section</w:t>
      </w:r>
      <w:r w:rsidR="00E0356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</w:t>
      </w:r>
      <w:r w:rsidR="00E03569">
        <w:rPr>
          <w:rFonts w:ascii="Verdana" w:hAnsi="Verdana" w:cs="Verdana"/>
        </w:rPr>
        <w:t xml:space="preserve"> </w:t>
      </w:r>
      <w:hyperlink r:id="rId10" w:history="1">
        <w:r w:rsidR="00AF2FFC">
          <w:rPr>
            <w:rFonts w:ascii="Verdana" w:hAnsi="Verdana" w:cs="Verdana"/>
            <w:color w:val="0000FF"/>
            <w:u w:val="single"/>
          </w:rPr>
          <w:t>MED D - Grievances Index</w:t>
        </w:r>
      </w:hyperlink>
    </w:p>
    <w:p w14:paraId="0873690D" w14:textId="77777777" w:rsidR="00B84CFB" w:rsidRDefault="00B84CFB" w:rsidP="00E82F09">
      <w:pPr>
        <w:rPr>
          <w:rFonts w:ascii="Verdana" w:hAnsi="Verdana"/>
          <w:b/>
        </w:rPr>
      </w:pPr>
    </w:p>
    <w:p w14:paraId="4E91BF10" w14:textId="77777777" w:rsidR="00457D9D" w:rsidRPr="00DB4BE5" w:rsidRDefault="00E82F09" w:rsidP="00457D9D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</w:t>
      </w:r>
      <w:r w:rsidR="00E03569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E03569">
        <w:rPr>
          <w:rFonts w:ascii="Verdana" w:hAnsi="Verdana"/>
          <w:b/>
        </w:rPr>
        <w:t xml:space="preserve">  </w:t>
      </w:r>
      <w:r w:rsidR="00457D9D" w:rsidRPr="00DB4BE5">
        <w:rPr>
          <w:rFonts w:ascii="Verdana" w:hAnsi="Verdana"/>
          <w:bCs/>
        </w:rPr>
        <w:t>CALL-0048:</w:t>
      </w:r>
      <w:r w:rsidR="00E03569">
        <w:rPr>
          <w:rFonts w:ascii="Verdana" w:hAnsi="Verdana"/>
          <w:bCs/>
          <w:color w:val="333333"/>
        </w:rPr>
        <w:t xml:space="preserve">  </w:t>
      </w:r>
      <w:hyperlink r:id="rId11" w:tgtFrame="_blank" w:history="1">
        <w:r w:rsidR="00457D9D" w:rsidRPr="00DB4BE5">
          <w:rPr>
            <w:rStyle w:val="Hyperlink"/>
            <w:rFonts w:ascii="Verdana" w:hAnsi="Verdana"/>
            <w:bCs/>
          </w:rPr>
          <w:t>Medicare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Part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D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Customer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Care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Call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Center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Requirements-CVS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Caremark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Part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D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Services,</w:t>
        </w:r>
        <w:r w:rsidR="00E03569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L.L.C.</w:t>
        </w:r>
      </w:hyperlink>
    </w:p>
    <w:p w14:paraId="485BA125" w14:textId="77777777" w:rsidR="00B84CFB" w:rsidRDefault="00E82F09" w:rsidP="00B84CFB">
      <w:pPr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E03569">
        <w:rPr>
          <w:rFonts w:ascii="Verdana" w:hAnsi="Verdana"/>
          <w:b/>
        </w:rPr>
        <w:t xml:space="preserve">  </w:t>
      </w:r>
      <w:hyperlink r:id="rId12" w:history="1">
        <w:r w:rsidR="00B84CFB">
          <w:rPr>
            <w:rStyle w:val="Hyperlink"/>
            <w:rFonts w:ascii="Verdana" w:hAnsi="Verdana"/>
          </w:rPr>
          <w:t>Abbreviations</w:t>
        </w:r>
        <w:r w:rsidR="00E03569">
          <w:rPr>
            <w:rStyle w:val="Hyperlink"/>
            <w:rFonts w:ascii="Verdana" w:hAnsi="Verdana"/>
          </w:rPr>
          <w:t xml:space="preserve"> </w:t>
        </w:r>
        <w:r w:rsidR="00B84CFB">
          <w:rPr>
            <w:rStyle w:val="Hyperlink"/>
            <w:rFonts w:ascii="Verdana" w:hAnsi="Verdana"/>
          </w:rPr>
          <w:t>/</w:t>
        </w:r>
        <w:r w:rsidR="00E03569">
          <w:rPr>
            <w:rStyle w:val="Hyperlink"/>
            <w:rFonts w:ascii="Verdana" w:hAnsi="Verdana"/>
          </w:rPr>
          <w:t xml:space="preserve"> </w:t>
        </w:r>
        <w:r w:rsidR="00B84CFB">
          <w:rPr>
            <w:rStyle w:val="Hyperlink"/>
            <w:rFonts w:ascii="Verdana" w:hAnsi="Verdana"/>
          </w:rPr>
          <w:t>Definitions</w:t>
        </w:r>
      </w:hyperlink>
    </w:p>
    <w:p w14:paraId="7E41D8E9" w14:textId="77777777" w:rsidR="00E82F09" w:rsidRPr="00E82F09" w:rsidRDefault="00E82F09" w:rsidP="00E82F09">
      <w:pPr>
        <w:rPr>
          <w:rFonts w:ascii="Verdana" w:hAnsi="Verdana"/>
          <w:b/>
        </w:rPr>
      </w:pPr>
    </w:p>
    <w:p w14:paraId="3F2B65FF" w14:textId="77777777" w:rsidR="002C282A" w:rsidRPr="005D7976" w:rsidRDefault="00EA045D" w:rsidP="002C282A">
      <w:pPr>
        <w:jc w:val="right"/>
        <w:rPr>
          <w:rFonts w:ascii="Verdana" w:hAnsi="Verdana"/>
        </w:rPr>
      </w:pPr>
      <w:hyperlink w:anchor="_top" w:history="1">
        <w:r w:rsidR="002C282A" w:rsidRPr="005D7976">
          <w:rPr>
            <w:rStyle w:val="Hyperlink"/>
            <w:rFonts w:ascii="Verdana" w:hAnsi="Verdana"/>
          </w:rPr>
          <w:t>Top</w:t>
        </w:r>
        <w:r w:rsidR="00E03569">
          <w:rPr>
            <w:rStyle w:val="Hyperlink"/>
            <w:rFonts w:ascii="Verdana" w:hAnsi="Verdana"/>
          </w:rPr>
          <w:t xml:space="preserve"> </w:t>
        </w:r>
        <w:r w:rsidR="002C282A" w:rsidRPr="005D7976">
          <w:rPr>
            <w:rStyle w:val="Hyperlink"/>
            <w:rFonts w:ascii="Verdana" w:hAnsi="Verdana"/>
          </w:rPr>
          <w:t>of</w:t>
        </w:r>
        <w:r w:rsidR="00E03569">
          <w:rPr>
            <w:rStyle w:val="Hyperlink"/>
            <w:rFonts w:ascii="Verdana" w:hAnsi="Verdana"/>
          </w:rPr>
          <w:t xml:space="preserve"> </w:t>
        </w:r>
        <w:r w:rsidR="002C282A" w:rsidRPr="005D7976">
          <w:rPr>
            <w:rStyle w:val="Hyperlink"/>
            <w:rFonts w:ascii="Verdana" w:hAnsi="Verdana"/>
          </w:rPr>
          <w:t>the</w:t>
        </w:r>
        <w:r w:rsidR="00E03569">
          <w:rPr>
            <w:rStyle w:val="Hyperlink"/>
            <w:rFonts w:ascii="Verdana" w:hAnsi="Verdana"/>
          </w:rPr>
          <w:t xml:space="preserve"> </w:t>
        </w:r>
        <w:r w:rsidR="002C282A" w:rsidRPr="005D7976">
          <w:rPr>
            <w:rStyle w:val="Hyperlink"/>
            <w:rFonts w:ascii="Verdana" w:hAnsi="Verdana"/>
          </w:rPr>
          <w:t>Document</w:t>
        </w:r>
      </w:hyperlink>
    </w:p>
    <w:p w14:paraId="7EF4AB25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>Not</w:t>
      </w:r>
      <w:r w:rsidR="00E03569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to</w:t>
      </w:r>
      <w:r w:rsidR="00E03569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Be</w:t>
      </w:r>
      <w:r w:rsidR="00E03569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Reproduced</w:t>
      </w:r>
      <w:r w:rsidR="00E03569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or</w:t>
      </w:r>
      <w:r w:rsidR="00E03569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Disclosed</w:t>
      </w:r>
      <w:r w:rsidR="00E03569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to</w:t>
      </w:r>
      <w:r w:rsidR="00E03569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Others</w:t>
      </w:r>
      <w:r w:rsidR="00E03569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without</w:t>
      </w:r>
      <w:r w:rsidR="00E03569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Prior</w:t>
      </w:r>
      <w:r w:rsidR="00E03569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Written</w:t>
      </w:r>
      <w:r w:rsidR="00E03569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Approval</w:t>
      </w:r>
    </w:p>
    <w:p w14:paraId="0B569D89" w14:textId="77777777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>ELECTRONIC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DATA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=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OFFICIAL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VERSION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PAPER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COPY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INFORMATIONAL</w:t>
      </w:r>
      <w:r w:rsidR="00E03569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5A64DA" w:rsidRPr="005D7976" w:rsidSect="00F1152F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5320B" w14:textId="77777777" w:rsidR="00EA045D" w:rsidRDefault="00EA045D">
      <w:r>
        <w:separator/>
      </w:r>
    </w:p>
  </w:endnote>
  <w:endnote w:type="continuationSeparator" w:id="0">
    <w:p w14:paraId="05502206" w14:textId="77777777" w:rsidR="00EA045D" w:rsidRDefault="00EA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515A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5D6D75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5BFA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C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E05E1A6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001EB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BC649" w14:textId="77777777" w:rsidR="00EA045D" w:rsidRDefault="00EA045D">
      <w:r>
        <w:separator/>
      </w:r>
    </w:p>
  </w:footnote>
  <w:footnote w:type="continuationSeparator" w:id="0">
    <w:p w14:paraId="2926F277" w14:textId="77777777" w:rsidR="00EA045D" w:rsidRDefault="00EA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C52B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96F"/>
    <w:multiLevelType w:val="multilevel"/>
    <w:tmpl w:val="BB44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1AD"/>
    <w:multiLevelType w:val="hybridMultilevel"/>
    <w:tmpl w:val="0FDCE050"/>
    <w:lvl w:ilvl="0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10DBF"/>
    <w:multiLevelType w:val="hybridMultilevel"/>
    <w:tmpl w:val="28C8F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501EBB"/>
    <w:multiLevelType w:val="multilevel"/>
    <w:tmpl w:val="2CEA8C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7663EBE"/>
    <w:multiLevelType w:val="hybridMultilevel"/>
    <w:tmpl w:val="902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791D2EEF"/>
    <w:multiLevelType w:val="hybridMultilevel"/>
    <w:tmpl w:val="71F07D5E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459"/>
    <w:rsid w:val="00113EE2"/>
    <w:rsid w:val="00115944"/>
    <w:rsid w:val="001212D7"/>
    <w:rsid w:val="0012373E"/>
    <w:rsid w:val="001360A5"/>
    <w:rsid w:val="0014131D"/>
    <w:rsid w:val="001560C4"/>
    <w:rsid w:val="0016273A"/>
    <w:rsid w:val="00176400"/>
    <w:rsid w:val="001B3879"/>
    <w:rsid w:val="001F1218"/>
    <w:rsid w:val="002016B4"/>
    <w:rsid w:val="002055CF"/>
    <w:rsid w:val="00243EBB"/>
    <w:rsid w:val="00245B90"/>
    <w:rsid w:val="00245D49"/>
    <w:rsid w:val="00255C6B"/>
    <w:rsid w:val="00265D86"/>
    <w:rsid w:val="0028215B"/>
    <w:rsid w:val="0028648E"/>
    <w:rsid w:val="00290F94"/>
    <w:rsid w:val="00291CE8"/>
    <w:rsid w:val="00296127"/>
    <w:rsid w:val="00296765"/>
    <w:rsid w:val="002B593E"/>
    <w:rsid w:val="002C282A"/>
    <w:rsid w:val="002E58AD"/>
    <w:rsid w:val="002F1F92"/>
    <w:rsid w:val="002F349A"/>
    <w:rsid w:val="002F68DE"/>
    <w:rsid w:val="00312690"/>
    <w:rsid w:val="0033143E"/>
    <w:rsid w:val="003725A1"/>
    <w:rsid w:val="003868A2"/>
    <w:rsid w:val="00392A5B"/>
    <w:rsid w:val="003A6D70"/>
    <w:rsid w:val="003B1F86"/>
    <w:rsid w:val="003C4627"/>
    <w:rsid w:val="003E6C1A"/>
    <w:rsid w:val="0040640A"/>
    <w:rsid w:val="00406DB5"/>
    <w:rsid w:val="0042336D"/>
    <w:rsid w:val="00430E7B"/>
    <w:rsid w:val="00443F8C"/>
    <w:rsid w:val="00457D9D"/>
    <w:rsid w:val="00457EAE"/>
    <w:rsid w:val="0046239E"/>
    <w:rsid w:val="004768BE"/>
    <w:rsid w:val="00477F73"/>
    <w:rsid w:val="0048355A"/>
    <w:rsid w:val="004B4C12"/>
    <w:rsid w:val="004B719C"/>
    <w:rsid w:val="004D3C53"/>
    <w:rsid w:val="00511DEF"/>
    <w:rsid w:val="00512486"/>
    <w:rsid w:val="0052465B"/>
    <w:rsid w:val="00524CDD"/>
    <w:rsid w:val="00582E85"/>
    <w:rsid w:val="005910B5"/>
    <w:rsid w:val="005A4709"/>
    <w:rsid w:val="005A6118"/>
    <w:rsid w:val="005A64DA"/>
    <w:rsid w:val="005B4E1E"/>
    <w:rsid w:val="005C1D83"/>
    <w:rsid w:val="005D7976"/>
    <w:rsid w:val="005E650E"/>
    <w:rsid w:val="00622D77"/>
    <w:rsid w:val="00625170"/>
    <w:rsid w:val="00627F34"/>
    <w:rsid w:val="00636B18"/>
    <w:rsid w:val="00637CA1"/>
    <w:rsid w:val="0064143A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7DFC"/>
    <w:rsid w:val="00704AF2"/>
    <w:rsid w:val="0070702C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3305C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2F7A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341C1"/>
    <w:rsid w:val="00947783"/>
    <w:rsid w:val="00954FE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4732A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AF2410"/>
    <w:rsid w:val="00AF2FFC"/>
    <w:rsid w:val="00B13B31"/>
    <w:rsid w:val="00B26045"/>
    <w:rsid w:val="00B44C55"/>
    <w:rsid w:val="00B46A95"/>
    <w:rsid w:val="00B544C2"/>
    <w:rsid w:val="00B5566F"/>
    <w:rsid w:val="00B6430D"/>
    <w:rsid w:val="00B64BE7"/>
    <w:rsid w:val="00B70CC4"/>
    <w:rsid w:val="00B84CFB"/>
    <w:rsid w:val="00BB02DE"/>
    <w:rsid w:val="00BB371A"/>
    <w:rsid w:val="00BD7B25"/>
    <w:rsid w:val="00BE1AFF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71DB"/>
    <w:rsid w:val="00D6774D"/>
    <w:rsid w:val="00D75191"/>
    <w:rsid w:val="00D80929"/>
    <w:rsid w:val="00D85254"/>
    <w:rsid w:val="00DC4FFC"/>
    <w:rsid w:val="00DF6BE4"/>
    <w:rsid w:val="00E03569"/>
    <w:rsid w:val="00E157BC"/>
    <w:rsid w:val="00E427EA"/>
    <w:rsid w:val="00E50E4A"/>
    <w:rsid w:val="00E82F09"/>
    <w:rsid w:val="00E91F5F"/>
    <w:rsid w:val="00EA045D"/>
    <w:rsid w:val="00EA6F59"/>
    <w:rsid w:val="00EB12DD"/>
    <w:rsid w:val="00EB153E"/>
    <w:rsid w:val="00EB57EB"/>
    <w:rsid w:val="00ED50CF"/>
    <w:rsid w:val="00F012A4"/>
    <w:rsid w:val="00F1152F"/>
    <w:rsid w:val="00F207B3"/>
    <w:rsid w:val="00F5486B"/>
    <w:rsid w:val="00F658E0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94F50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E0356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13E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13EE2"/>
    <w:rPr>
      <w:rFonts w:ascii="Segoe UI" w:hAns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rsid w:val="00113E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MS-2-01742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SecureDocRenderer?documentId=CALL-0048&amp;uid=pnpdev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TSRC-PROD-007931" TargetMode="External"/><Relationship Id="rId4" Type="http://schemas.openxmlformats.org/officeDocument/2006/relationships/settings" Target="settings.xml"/><Relationship Id="rId9" Type="http://schemas.openxmlformats.org/officeDocument/2006/relationships/hyperlink" Target="TSRC-PROD-007931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E4381-F1B5-4D18-8BDD-C819838F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370</Words>
  <Characters>1935</Characters>
  <Application>Microsoft Office Word</Application>
  <DocSecurity>0</DocSecurity>
  <Lines>72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2290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9</cp:revision>
  <cp:lastPrinted>2007-01-03T15:56:00Z</cp:lastPrinted>
  <dcterms:created xsi:type="dcterms:W3CDTF">2019-08-27T09:54:00Z</dcterms:created>
  <dcterms:modified xsi:type="dcterms:W3CDTF">2021-10-11T14:12:00Z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2021-10-06T18:14:41Z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07a3c526-564d-44c7-8147-6800d4486ced</vt:lpwstr>
  </property>
  <property fmtid="{D5CDD505-2E9C-101B-9397-08002B2CF9AE}" pid="8" name="MSIP_Label_67599526-06ca-49cc-9fa9-5307800a949a_ContentBits">
    <vt:lpwstr>0</vt:lpwstr>
  </property>
</Properties>
</file>