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086C" w14:textId="77777777" w:rsidR="00255C6B" w:rsidRPr="005D7976" w:rsidRDefault="00E94F77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MED D - Agent Misconduct or Misrepresentation</w:t>
      </w:r>
    </w:p>
    <w:p w14:paraId="566B2CCF" w14:textId="08F8C859" w:rsidR="00406D61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rPr>
          <w:rFonts w:ascii="Verdana" w:hAnsi="Verdana"/>
        </w:rPr>
        <w:fldChar w:fldCharType="begin"/>
      </w:r>
      <w:r w:rsidRPr="005D7976">
        <w:rPr>
          <w:rFonts w:ascii="Verdana" w:hAnsi="Verdana"/>
        </w:rPr>
        <w:instrText xml:space="preserve"> TOC \o "2-3" \n \h \z \u </w:instrText>
      </w:r>
      <w:r w:rsidRPr="005D7976">
        <w:rPr>
          <w:rFonts w:ascii="Verdana" w:hAnsi="Verdana"/>
        </w:rPr>
        <w:fldChar w:fldCharType="separate"/>
      </w:r>
      <w:hyperlink w:anchor="_Toc92176024" w:history="1">
        <w:r w:rsidR="00406D61" w:rsidRPr="00541640">
          <w:rPr>
            <w:rStyle w:val="Hyperlink"/>
            <w:rFonts w:ascii="Verdana" w:hAnsi="Verdana"/>
            <w:noProof/>
          </w:rPr>
          <w:t>Process</w:t>
        </w:r>
      </w:hyperlink>
    </w:p>
    <w:p w14:paraId="68A2F4BD" w14:textId="40CBBA2C" w:rsidR="00406D61" w:rsidRDefault="002B36E9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176025" w:history="1">
        <w:r w:rsidR="00406D61" w:rsidRPr="00541640">
          <w:rPr>
            <w:rStyle w:val="Hyperlink"/>
            <w:rFonts w:ascii="Verdana" w:hAnsi="Verdana"/>
            <w:noProof/>
          </w:rPr>
          <w:t>Related Documents</w:t>
        </w:r>
      </w:hyperlink>
    </w:p>
    <w:p w14:paraId="029BE050" w14:textId="4E93D3F2" w:rsidR="008B69C1" w:rsidRPr="00406D61" w:rsidRDefault="00B13B31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p w14:paraId="5E48429C" w14:textId="77777777" w:rsidR="00406D61" w:rsidRPr="00406D61" w:rsidRDefault="00406D61" w:rsidP="00406D61">
      <w:pPr>
        <w:rPr>
          <w:rFonts w:ascii="Verdana" w:hAnsi="Verdana"/>
        </w:rPr>
      </w:pPr>
    </w:p>
    <w:p w14:paraId="6EAE2AF6" w14:textId="7FFD3492" w:rsidR="00846373" w:rsidRPr="005D7976" w:rsidRDefault="00406D61" w:rsidP="00E94F77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1" w:name="_Overview"/>
      <w:bookmarkEnd w:id="1"/>
      <w:r>
        <w:rPr>
          <w:rFonts w:ascii="Verdana" w:hAnsi="Verdana"/>
          <w:b/>
          <w:bCs/>
        </w:rPr>
        <w:t xml:space="preserve">Description:  </w:t>
      </w:r>
      <w:r w:rsidR="00E94F77" w:rsidRPr="00E94F77">
        <w:rPr>
          <w:rFonts w:ascii="Verdana" w:hAnsi="Verdana"/>
        </w:rPr>
        <w:t xml:space="preserve">This document provides the procedures for responding to </w:t>
      </w:r>
      <w:r w:rsidR="00E224B0">
        <w:rPr>
          <w:rFonts w:ascii="Verdana" w:hAnsi="Verdana"/>
        </w:rPr>
        <w:t xml:space="preserve">alleged </w:t>
      </w:r>
      <w:r w:rsidR="00E94F77" w:rsidRPr="00E94F77">
        <w:rPr>
          <w:rFonts w:ascii="Verdana" w:hAnsi="Verdana"/>
        </w:rPr>
        <w:t>Agent Misconduct</w:t>
      </w:r>
      <w:r w:rsidR="00E94F77">
        <w:rPr>
          <w:rFonts w:ascii="Verdana" w:hAnsi="Verdana"/>
        </w:rPr>
        <w:t xml:space="preserve"> or </w:t>
      </w:r>
      <w:r w:rsidR="00E94F77" w:rsidRPr="00E94F77">
        <w:rPr>
          <w:rFonts w:ascii="Verdana" w:hAnsi="Verdana"/>
        </w:rPr>
        <w:t>Misrepresentation.</w:t>
      </w:r>
    </w:p>
    <w:p w14:paraId="304E49B9" w14:textId="0952ABA0" w:rsidR="00B00032" w:rsidRPr="005D7976" w:rsidRDefault="00B00032" w:rsidP="00B00032">
      <w:pPr>
        <w:jc w:val="right"/>
        <w:rPr>
          <w:rFonts w:ascii="Verdana" w:hAnsi="Verdana"/>
        </w:rPr>
      </w:pPr>
      <w:bookmarkStart w:id="2" w:name="_Rationale"/>
      <w:bookmarkStart w:id="3" w:name="_Definitions"/>
      <w:bookmarkStart w:id="4" w:name="_Definitions/Abbreviations"/>
      <w:bookmarkEnd w:id="2"/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2BB01BED" w14:textId="77777777" w:rsidTr="00E94F77">
        <w:tc>
          <w:tcPr>
            <w:tcW w:w="5000" w:type="pct"/>
            <w:shd w:val="clear" w:color="auto" w:fill="C0C0C0"/>
          </w:tcPr>
          <w:p w14:paraId="466F0218" w14:textId="77777777" w:rsidR="005A64DA" w:rsidRPr="005D7976" w:rsidRDefault="00E94F77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" w:name="_Process_for_Handling"/>
            <w:bookmarkStart w:id="6" w:name="_Toc92176024"/>
            <w:bookmarkEnd w:id="5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6"/>
          </w:p>
        </w:tc>
      </w:tr>
    </w:tbl>
    <w:p w14:paraId="1E2C1855" w14:textId="35F99913" w:rsidR="00E94F77" w:rsidRDefault="00E94F77" w:rsidP="00E94F77">
      <w:pPr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When the beneficiary is unhappy that the agent misrepresented the plan during enrollment, the CCR will file a Grievance. </w:t>
      </w:r>
      <w:r w:rsidR="00083075">
        <w:rPr>
          <w:rFonts w:ascii="Verdana" w:eastAsia="Calibri" w:hAnsi="Verdana"/>
        </w:rPr>
        <w:t xml:space="preserve">Refer to </w:t>
      </w:r>
      <w:hyperlink r:id="rId8" w:history="1">
        <w:r w:rsidR="00406D61">
          <w:rPr>
            <w:rStyle w:val="Hyperlink"/>
            <w:rFonts w:ascii="Verdana" w:eastAsia="Calibri" w:hAnsi="Verdana"/>
          </w:rPr>
          <w:t>MED D - Grievances Index</w:t>
        </w:r>
      </w:hyperlink>
      <w:r>
        <w:rPr>
          <w:rFonts w:ascii="Verdana" w:eastAsia="Calibri" w:hAnsi="Verdana"/>
        </w:rPr>
        <w:t>.</w:t>
      </w:r>
    </w:p>
    <w:p w14:paraId="1CAE486D" w14:textId="77777777" w:rsidR="00E94F77" w:rsidRDefault="00E94F77" w:rsidP="00E94F77">
      <w:pPr>
        <w:rPr>
          <w:rFonts w:ascii="Verdana" w:eastAsia="Calibri" w:hAnsi="Verdana"/>
        </w:rPr>
      </w:pPr>
    </w:p>
    <w:p w14:paraId="651D4561" w14:textId="77777777" w:rsidR="002568AA" w:rsidRPr="00E224B0" w:rsidRDefault="002568AA" w:rsidP="002568AA">
      <w:pPr>
        <w:rPr>
          <w:rFonts w:ascii="Verdana" w:eastAsia="Calibri" w:hAnsi="Verdana"/>
        </w:rPr>
      </w:pPr>
      <w:r>
        <w:rPr>
          <w:rFonts w:ascii="Verdana" w:eastAsia="Calibri" w:hAnsi="Verdana"/>
          <w:b/>
        </w:rPr>
        <w:t xml:space="preserve">Note:  </w:t>
      </w:r>
      <w:r>
        <w:rPr>
          <w:rFonts w:ascii="Verdana" w:eastAsia="Calibri" w:hAnsi="Verdana"/>
        </w:rPr>
        <w:t>Provide detailed information regarding the alleged misconduct or misrepresentation in the description of issue in MedHOK. Provide the agent’s name if available. Grievance category should be ‘Marketing’ and sub-category ‘Agent Issues’.</w:t>
      </w:r>
    </w:p>
    <w:p w14:paraId="7FB23428" w14:textId="77777777" w:rsidR="002568AA" w:rsidRDefault="002568AA" w:rsidP="00E94F77">
      <w:pPr>
        <w:rPr>
          <w:rFonts w:ascii="Verdana" w:eastAsia="Calibri" w:hAnsi="Verdana"/>
        </w:rPr>
      </w:pPr>
    </w:p>
    <w:p w14:paraId="7287EFEB" w14:textId="77777777" w:rsidR="00E94F77" w:rsidRPr="00E94F77" w:rsidRDefault="00E94F77" w:rsidP="00E94F77">
      <w:pPr>
        <w:rPr>
          <w:rFonts w:ascii="Verdana" w:eastAsia="Calibri" w:hAnsi="Verdana"/>
        </w:rPr>
      </w:pPr>
      <w:r w:rsidRPr="00E94F77">
        <w:rPr>
          <w:rFonts w:ascii="Verdana" w:eastAsia="Calibri" w:hAnsi="Verdana"/>
        </w:rPr>
        <w:t>Examples of agent related issues to report include, but are not limited to:</w:t>
      </w:r>
    </w:p>
    <w:p w14:paraId="640C0148" w14:textId="77777777" w:rsidR="00E94F77" w:rsidRPr="00E85978" w:rsidRDefault="00E94F77" w:rsidP="00E85978">
      <w:pPr>
        <w:pStyle w:val="ListParagraph"/>
        <w:numPr>
          <w:ilvl w:val="0"/>
          <w:numId w:val="6"/>
        </w:numPr>
        <w:rPr>
          <w:rFonts w:ascii="Verdana" w:eastAsia="Calibri" w:hAnsi="Verdana"/>
        </w:rPr>
      </w:pPr>
      <w:r w:rsidRPr="00E85978">
        <w:rPr>
          <w:rFonts w:ascii="Verdana" w:eastAsia="Calibri" w:hAnsi="Verdana"/>
        </w:rPr>
        <w:t>An enrollee indicates an agent came to their home without making an appointment prior to the visit.</w:t>
      </w:r>
    </w:p>
    <w:p w14:paraId="3B9A0B30" w14:textId="77777777" w:rsidR="00E94F77" w:rsidRPr="00E85978" w:rsidRDefault="00E94F77" w:rsidP="00E85978">
      <w:pPr>
        <w:pStyle w:val="ListParagraph"/>
        <w:numPr>
          <w:ilvl w:val="0"/>
          <w:numId w:val="6"/>
        </w:numPr>
        <w:rPr>
          <w:rFonts w:ascii="Verdana" w:eastAsia="Calibri" w:hAnsi="Verdana"/>
        </w:rPr>
      </w:pPr>
      <w:r w:rsidRPr="00E85978">
        <w:rPr>
          <w:rFonts w:ascii="Verdana" w:eastAsia="Calibri" w:hAnsi="Verdana"/>
        </w:rPr>
        <w:t>An enrollee indicates they were offered cash to enroll.</w:t>
      </w:r>
    </w:p>
    <w:p w14:paraId="1FABF6B9" w14:textId="77777777" w:rsidR="00E94F77" w:rsidRPr="00E85978" w:rsidRDefault="00E94F77" w:rsidP="00E85978">
      <w:pPr>
        <w:pStyle w:val="ListParagraph"/>
        <w:numPr>
          <w:ilvl w:val="0"/>
          <w:numId w:val="6"/>
        </w:numPr>
        <w:rPr>
          <w:rFonts w:ascii="Verdana" w:eastAsia="Calibri" w:hAnsi="Verdana"/>
        </w:rPr>
      </w:pPr>
      <w:r w:rsidRPr="00E85978">
        <w:rPr>
          <w:rFonts w:ascii="Verdana" w:eastAsia="Calibri" w:hAnsi="Verdana"/>
        </w:rPr>
        <w:t>An enrollee indicates they were offered a gift worth more than $15 to enroll.</w:t>
      </w:r>
    </w:p>
    <w:p w14:paraId="2324D939" w14:textId="77777777" w:rsidR="00E94F77" w:rsidRPr="00E85978" w:rsidRDefault="00E94F77" w:rsidP="00E85978">
      <w:pPr>
        <w:pStyle w:val="ListParagraph"/>
        <w:numPr>
          <w:ilvl w:val="0"/>
          <w:numId w:val="6"/>
        </w:numPr>
        <w:rPr>
          <w:rFonts w:ascii="Verdana" w:eastAsia="Calibri" w:hAnsi="Verdana"/>
        </w:rPr>
      </w:pPr>
      <w:r w:rsidRPr="00E85978">
        <w:rPr>
          <w:rFonts w:ascii="Verdana" w:eastAsia="Calibri" w:hAnsi="Verdana"/>
        </w:rPr>
        <w:t>An enrollee indicates the agent misrepresented the benefits of the plan.</w:t>
      </w:r>
    </w:p>
    <w:p w14:paraId="57AE1428" w14:textId="77777777" w:rsidR="00E94F77" w:rsidRPr="00E85978" w:rsidRDefault="00E94F77" w:rsidP="00E85978">
      <w:pPr>
        <w:pStyle w:val="ListParagraph"/>
        <w:numPr>
          <w:ilvl w:val="0"/>
          <w:numId w:val="6"/>
        </w:numPr>
        <w:rPr>
          <w:rFonts w:ascii="Verdana" w:eastAsia="Calibri" w:hAnsi="Verdana"/>
        </w:rPr>
      </w:pPr>
      <w:r w:rsidRPr="00E85978">
        <w:rPr>
          <w:rFonts w:ascii="Verdana" w:eastAsia="Calibri" w:hAnsi="Verdana"/>
        </w:rPr>
        <w:t>Enrolling the beneficiary in a plan other than what was selected by the beneficiary (</w:t>
      </w:r>
      <w:r w:rsidRPr="00E85978">
        <w:rPr>
          <w:rFonts w:ascii="Verdana" w:eastAsia="Calibri" w:hAnsi="Verdana"/>
          <w:b/>
        </w:rPr>
        <w:t>Example:</w:t>
      </w:r>
      <w:r w:rsidRPr="00E85978">
        <w:rPr>
          <w:rFonts w:ascii="Verdana" w:eastAsia="Calibri" w:hAnsi="Verdana"/>
        </w:rPr>
        <w:t xml:space="preserve">  The beneficiary selected Choice, but the agent enrolled the beneficiary in Plus).</w:t>
      </w:r>
    </w:p>
    <w:p w14:paraId="4C482210" w14:textId="77777777" w:rsidR="00E94F77" w:rsidRPr="00E85978" w:rsidRDefault="00E94F77" w:rsidP="00E85978">
      <w:pPr>
        <w:pStyle w:val="ListParagraph"/>
        <w:numPr>
          <w:ilvl w:val="0"/>
          <w:numId w:val="6"/>
        </w:numPr>
        <w:rPr>
          <w:rFonts w:ascii="Verdana" w:eastAsia="Calibri" w:hAnsi="Verdana"/>
        </w:rPr>
      </w:pPr>
      <w:r w:rsidRPr="00E85978">
        <w:rPr>
          <w:rFonts w:ascii="Verdana" w:eastAsia="Calibri" w:hAnsi="Verdana"/>
        </w:rPr>
        <w:t>Advising the beneficiary there is $0 premium, when a monthly premium is required.</w:t>
      </w:r>
    </w:p>
    <w:p w14:paraId="064FB05C" w14:textId="77777777" w:rsidR="00E224B0" w:rsidRPr="00E85978" w:rsidRDefault="00E94F77" w:rsidP="00E85978">
      <w:pPr>
        <w:pStyle w:val="ListParagraph"/>
        <w:numPr>
          <w:ilvl w:val="0"/>
          <w:numId w:val="6"/>
        </w:numPr>
        <w:rPr>
          <w:rFonts w:ascii="Verdana" w:eastAsia="Calibri" w:hAnsi="Verdana"/>
        </w:rPr>
      </w:pPr>
      <w:r w:rsidRPr="00E85978">
        <w:rPr>
          <w:rFonts w:ascii="Verdana" w:eastAsia="Calibri" w:hAnsi="Verdana"/>
        </w:rPr>
        <w:t>Advising the beneficiary that specific drugs are covered when they are not.</w:t>
      </w:r>
    </w:p>
    <w:p w14:paraId="3A2D6628" w14:textId="77777777" w:rsidR="00E94F77" w:rsidRPr="00E94F77" w:rsidRDefault="00E94F77" w:rsidP="00E94F77">
      <w:pPr>
        <w:rPr>
          <w:rFonts w:ascii="Verdana" w:hAnsi="Verdana"/>
        </w:rPr>
      </w:pPr>
    </w:p>
    <w:bookmarkStart w:id="7" w:name="_Log_Activity"/>
    <w:bookmarkEnd w:id="7"/>
    <w:p w14:paraId="7AB4D0DD" w14:textId="7AC21A58" w:rsidR="00176400" w:rsidRPr="005D7976" w:rsidRDefault="00B00032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406D61">
        <w:rPr>
          <w:rFonts w:ascii="Verdana" w:hAnsi="Verdana"/>
        </w:rPr>
        <w:instrText>HYPERLINK  \l "_top"</w:instrText>
      </w:r>
      <w:r>
        <w:rPr>
          <w:rFonts w:ascii="Verdana" w:hAnsi="Verdana"/>
        </w:rPr>
        <w:fldChar w:fldCharType="separate"/>
      </w:r>
      <w:r w:rsidR="008B69C1" w:rsidRPr="00B00032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56E1D9EB" w14:textId="77777777" w:rsidTr="00A712E6">
        <w:tc>
          <w:tcPr>
            <w:tcW w:w="5000" w:type="pct"/>
            <w:shd w:val="clear" w:color="auto" w:fill="C0C0C0"/>
          </w:tcPr>
          <w:p w14:paraId="05BDA14E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oc92176025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3171E922" w14:textId="23F3D854" w:rsidR="00A712E6" w:rsidRDefault="00A712E6" w:rsidP="00A712E6">
      <w:pPr>
        <w:rPr>
          <w:rFonts w:ascii="Verdana" w:hAnsi="Verdana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9" w:history="1">
        <w:r w:rsidR="00406D61">
          <w:rPr>
            <w:rStyle w:val="Hyperlink"/>
            <w:rFonts w:ascii="Verdana" w:hAnsi="Verdana" w:cs="Verdana"/>
          </w:rPr>
          <w:t>MED D - Grievances Index</w:t>
        </w:r>
      </w:hyperlink>
    </w:p>
    <w:p w14:paraId="7A09923E" w14:textId="77777777" w:rsidR="00A712E6" w:rsidRDefault="00A712E6" w:rsidP="00A712E6">
      <w:pPr>
        <w:rPr>
          <w:rFonts w:ascii="Verdana" w:hAnsi="Verdana"/>
          <w:b/>
        </w:rPr>
      </w:pPr>
    </w:p>
    <w:p w14:paraId="5C3C4D02" w14:textId="77777777" w:rsidR="00A712E6" w:rsidRPr="00A712E6" w:rsidRDefault="00A712E6" w:rsidP="00A712E6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>
        <w:rPr>
          <w:rFonts w:ascii="Verdana" w:hAnsi="Verdana"/>
          <w:bCs/>
        </w:rPr>
        <w:t>CALL-0048:</w:t>
      </w:r>
      <w:r>
        <w:rPr>
          <w:rFonts w:ascii="Verdana" w:hAnsi="Verdana"/>
          <w:bCs/>
          <w:color w:val="333333"/>
        </w:rPr>
        <w:t xml:space="preserve">  </w:t>
      </w:r>
      <w:hyperlink r:id="rId10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10632291" w14:textId="77777777" w:rsidR="00A712E6" w:rsidRDefault="00A712E6" w:rsidP="00A712E6">
      <w:pPr>
        <w:rPr>
          <w:rFonts w:ascii="Verdana" w:hAnsi="Verdana"/>
        </w:rPr>
      </w:pPr>
      <w:r w:rsidRPr="00A712E6">
        <w:rPr>
          <w:rFonts w:ascii="Verdana" w:hAnsi="Verdana"/>
          <w:b/>
        </w:rPr>
        <w:t>Abbreviations/Definitio</w:t>
      </w:r>
      <w:r>
        <w:rPr>
          <w:rFonts w:ascii="Verdana" w:hAnsi="Verdana"/>
          <w:b/>
        </w:rPr>
        <w:t xml:space="preserve">ns:  </w:t>
      </w:r>
      <w:hyperlink r:id="rId11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4631CA2D" w14:textId="77777777" w:rsidR="00E82F09" w:rsidRPr="005D7976" w:rsidRDefault="00E82F09" w:rsidP="002C282A">
      <w:pPr>
        <w:jc w:val="right"/>
        <w:rPr>
          <w:rFonts w:ascii="Verdana" w:hAnsi="Verdana"/>
        </w:rPr>
      </w:pPr>
    </w:p>
    <w:p w14:paraId="7F25EE58" w14:textId="303851BF" w:rsidR="00B00032" w:rsidRPr="005D7976" w:rsidRDefault="002B36E9" w:rsidP="00B00032">
      <w:pPr>
        <w:jc w:val="right"/>
        <w:rPr>
          <w:rFonts w:ascii="Verdana" w:hAnsi="Verdana"/>
        </w:rPr>
      </w:pPr>
      <w:hyperlink w:anchor="_top" w:history="1">
        <w:r w:rsidR="00B00032" w:rsidRPr="00B00032">
          <w:rPr>
            <w:rStyle w:val="Hyperlink"/>
            <w:rFonts w:ascii="Verdana" w:hAnsi="Verdana"/>
          </w:rPr>
          <w:t>Top of the Document</w:t>
        </w:r>
      </w:hyperlink>
    </w:p>
    <w:p w14:paraId="6D35A98A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3EB611D6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69D71E93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84D9E" w14:textId="77777777" w:rsidR="002B36E9" w:rsidRDefault="002B36E9">
      <w:r>
        <w:separator/>
      </w:r>
    </w:p>
  </w:endnote>
  <w:endnote w:type="continuationSeparator" w:id="0">
    <w:p w14:paraId="6B0401AC" w14:textId="77777777" w:rsidR="002B36E9" w:rsidRDefault="002B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FB68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DA0C8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1924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4B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D6623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03F5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105AD" w14:textId="77777777" w:rsidR="002B36E9" w:rsidRDefault="002B36E9">
      <w:r>
        <w:separator/>
      </w:r>
    </w:p>
  </w:footnote>
  <w:footnote w:type="continuationSeparator" w:id="0">
    <w:p w14:paraId="76C9A3E3" w14:textId="77777777" w:rsidR="002B36E9" w:rsidRDefault="002B3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1382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6DD"/>
    <w:multiLevelType w:val="hybridMultilevel"/>
    <w:tmpl w:val="07F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0886"/>
    <w:multiLevelType w:val="hybridMultilevel"/>
    <w:tmpl w:val="64404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255D1"/>
    <w:multiLevelType w:val="hybridMultilevel"/>
    <w:tmpl w:val="E6A8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0B09"/>
    <w:rsid w:val="000820B7"/>
    <w:rsid w:val="00083075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E0D04"/>
    <w:rsid w:val="000F0D1B"/>
    <w:rsid w:val="000F4459"/>
    <w:rsid w:val="00115944"/>
    <w:rsid w:val="001212D7"/>
    <w:rsid w:val="0012373E"/>
    <w:rsid w:val="001360A5"/>
    <w:rsid w:val="0014131D"/>
    <w:rsid w:val="001560C4"/>
    <w:rsid w:val="0016273A"/>
    <w:rsid w:val="00176400"/>
    <w:rsid w:val="001B3879"/>
    <w:rsid w:val="001F1218"/>
    <w:rsid w:val="002016B4"/>
    <w:rsid w:val="002055CF"/>
    <w:rsid w:val="00243EBB"/>
    <w:rsid w:val="00245B90"/>
    <w:rsid w:val="00245D49"/>
    <w:rsid w:val="00255C6B"/>
    <w:rsid w:val="002568AA"/>
    <w:rsid w:val="00265D86"/>
    <w:rsid w:val="0028215B"/>
    <w:rsid w:val="0028648E"/>
    <w:rsid w:val="00291CE8"/>
    <w:rsid w:val="00296127"/>
    <w:rsid w:val="00296765"/>
    <w:rsid w:val="002B36E9"/>
    <w:rsid w:val="002B593E"/>
    <w:rsid w:val="002C282A"/>
    <w:rsid w:val="002E58AD"/>
    <w:rsid w:val="002F1F92"/>
    <w:rsid w:val="00312690"/>
    <w:rsid w:val="0033143E"/>
    <w:rsid w:val="003725A1"/>
    <w:rsid w:val="003868A2"/>
    <w:rsid w:val="00392A5B"/>
    <w:rsid w:val="00392F3D"/>
    <w:rsid w:val="003A6D70"/>
    <w:rsid w:val="003B1F86"/>
    <w:rsid w:val="003C4627"/>
    <w:rsid w:val="003E6C1A"/>
    <w:rsid w:val="0040640A"/>
    <w:rsid w:val="00406D61"/>
    <w:rsid w:val="00406DB5"/>
    <w:rsid w:val="0042336D"/>
    <w:rsid w:val="00430E7B"/>
    <w:rsid w:val="00443F8C"/>
    <w:rsid w:val="00457EAE"/>
    <w:rsid w:val="0046239E"/>
    <w:rsid w:val="004768BE"/>
    <w:rsid w:val="00477F73"/>
    <w:rsid w:val="0048355A"/>
    <w:rsid w:val="004A76EA"/>
    <w:rsid w:val="004B719C"/>
    <w:rsid w:val="004D3C53"/>
    <w:rsid w:val="00512486"/>
    <w:rsid w:val="005137EA"/>
    <w:rsid w:val="0052465B"/>
    <w:rsid w:val="00524CDD"/>
    <w:rsid w:val="00582E85"/>
    <w:rsid w:val="005910B5"/>
    <w:rsid w:val="005A6118"/>
    <w:rsid w:val="005A64DA"/>
    <w:rsid w:val="005B4E1E"/>
    <w:rsid w:val="005C1D83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DFC"/>
    <w:rsid w:val="00704AF2"/>
    <w:rsid w:val="00705E3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0BED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726E0"/>
    <w:rsid w:val="00975003"/>
    <w:rsid w:val="009846A8"/>
    <w:rsid w:val="00990149"/>
    <w:rsid w:val="00990822"/>
    <w:rsid w:val="00992E77"/>
    <w:rsid w:val="0099415F"/>
    <w:rsid w:val="009C4A31"/>
    <w:rsid w:val="009F64F1"/>
    <w:rsid w:val="009F6FD2"/>
    <w:rsid w:val="009F78D3"/>
    <w:rsid w:val="00A4732A"/>
    <w:rsid w:val="00A62CC6"/>
    <w:rsid w:val="00A712E6"/>
    <w:rsid w:val="00A7166B"/>
    <w:rsid w:val="00A760D1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00032"/>
    <w:rsid w:val="00B134BC"/>
    <w:rsid w:val="00B13B31"/>
    <w:rsid w:val="00B26045"/>
    <w:rsid w:val="00B435AF"/>
    <w:rsid w:val="00B44C55"/>
    <w:rsid w:val="00B46A95"/>
    <w:rsid w:val="00B544C2"/>
    <w:rsid w:val="00B5566F"/>
    <w:rsid w:val="00B57762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5CC0"/>
    <w:rsid w:val="00CF6131"/>
    <w:rsid w:val="00D06A87"/>
    <w:rsid w:val="00D06EAA"/>
    <w:rsid w:val="00D36733"/>
    <w:rsid w:val="00D471B5"/>
    <w:rsid w:val="00D571DB"/>
    <w:rsid w:val="00D6774D"/>
    <w:rsid w:val="00D75191"/>
    <w:rsid w:val="00D80929"/>
    <w:rsid w:val="00D85254"/>
    <w:rsid w:val="00DC4FFC"/>
    <w:rsid w:val="00DF6BE4"/>
    <w:rsid w:val="00E157BC"/>
    <w:rsid w:val="00E224B0"/>
    <w:rsid w:val="00E427EA"/>
    <w:rsid w:val="00E50E4A"/>
    <w:rsid w:val="00E82F09"/>
    <w:rsid w:val="00E85978"/>
    <w:rsid w:val="00E91F5F"/>
    <w:rsid w:val="00E94F77"/>
    <w:rsid w:val="00EA6F59"/>
    <w:rsid w:val="00EB12DD"/>
    <w:rsid w:val="00EB153E"/>
    <w:rsid w:val="00EB57EB"/>
    <w:rsid w:val="00ED50CF"/>
    <w:rsid w:val="00F1152F"/>
    <w:rsid w:val="00F207B3"/>
    <w:rsid w:val="00F5486B"/>
    <w:rsid w:val="00F658E0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E3193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E224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224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SRC-PROD-0079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MS-2-01742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policy.corp.cvscaremark.com/pnp/faces/SecureDocRenderer?documentId=CALL-0048&amp;uid=pnpdev1" TargetMode="External"/><Relationship Id="rId4" Type="http://schemas.openxmlformats.org/officeDocument/2006/relationships/settings" Target="settings.xml"/><Relationship Id="rId9" Type="http://schemas.openxmlformats.org/officeDocument/2006/relationships/hyperlink" Target="TSRC-PROD-007931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05105-50D4-4685-8CD7-B8924616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268</Words>
  <Characters>1526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1784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7</cp:revision>
  <cp:lastPrinted>2007-01-03T15:56:00Z</cp:lastPrinted>
  <dcterms:created xsi:type="dcterms:W3CDTF">2020-02-24T12:31:00Z</dcterms:created>
  <dcterms:modified xsi:type="dcterms:W3CDTF">2022-01-05T13:42:00Z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2022-01-04T13:06:34Z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b7aa94e5-8c13-4674-92ff-5d877f84239a</vt:lpwstr>
  </property>
  <property fmtid="{D5CDD505-2E9C-101B-9397-08002B2CF9AE}" pid="8" name="MSIP_Label_67599526-06ca-49cc-9fa9-5307800a949a_ContentBits">
    <vt:lpwstr>0</vt:lpwstr>
  </property>
</Properties>
</file>