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2EDD" w14:textId="46F921DC" w:rsidR="008A44F2" w:rsidRPr="00AB7497" w:rsidRDefault="000828E0" w:rsidP="004C5953">
      <w:pPr>
        <w:tabs>
          <w:tab w:val="left" w:pos="915"/>
        </w:tabs>
        <w:spacing w:before="120"/>
        <w:rPr>
          <w:rFonts w:ascii="CVS Health Sans" w:hAnsi="CVS Health Sans" w:cs="Arial"/>
          <w:noProof/>
          <w:sz w:val="22"/>
          <w:szCs w:val="22"/>
        </w:rPr>
      </w:pPr>
      <w:r w:rsidRPr="00AB7497">
        <w:rPr>
          <w:rFonts w:ascii="CVS Health Sans" w:hAnsi="CVS Health Sans"/>
          <w:noProof/>
          <w:sz w:val="22"/>
          <w:szCs w:val="22"/>
        </w:rPr>
        <w:drawing>
          <wp:inline distT="0" distB="0" distL="0" distR="0" wp14:anchorId="74B93EB6" wp14:editId="01A7B95E">
            <wp:extent cx="2552700" cy="50101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501015"/>
                    </a:xfrm>
                    <a:prstGeom prst="rect">
                      <a:avLst/>
                    </a:prstGeom>
                    <a:noFill/>
                    <a:ln>
                      <a:noFill/>
                    </a:ln>
                  </pic:spPr>
                </pic:pic>
              </a:graphicData>
            </a:graphic>
          </wp:inline>
        </w:drawing>
      </w:r>
    </w:p>
    <w:p w14:paraId="3A5095DA" w14:textId="2C2B0426" w:rsidR="008A44F2" w:rsidRPr="00AB7497" w:rsidRDefault="0080534B" w:rsidP="004C5953">
      <w:pPr>
        <w:tabs>
          <w:tab w:val="left" w:pos="915"/>
        </w:tabs>
        <w:spacing w:before="120"/>
        <w:rPr>
          <w:rFonts w:ascii="CVS Health Sans" w:hAnsi="CVS Health Sans" w:cs="Arial"/>
          <w:sz w:val="22"/>
          <w:szCs w:val="22"/>
          <w:highlight w:val="yellow"/>
        </w:rPr>
      </w:pPr>
      <w:r w:rsidRPr="00AB7497">
        <w:rPr>
          <w:rFonts w:ascii="CVS Health Sans" w:hAnsi="CVS Health Sans" w:cs="Arial"/>
          <w:noProof/>
          <w:sz w:val="22"/>
          <w:szCs w:val="22"/>
        </w:rPr>
        <w:drawing>
          <wp:anchor distT="0" distB="0" distL="114300" distR="114300" simplePos="0" relativeHeight="251657216" behindDoc="1" locked="0" layoutInCell="1" allowOverlap="1" wp14:anchorId="76156850" wp14:editId="2E4FCC16">
            <wp:simplePos x="0" y="0"/>
            <wp:positionH relativeFrom="column">
              <wp:posOffset>5324475</wp:posOffset>
            </wp:positionH>
            <wp:positionV relativeFrom="page">
              <wp:posOffset>334670</wp:posOffset>
            </wp:positionV>
            <wp:extent cx="685800" cy="685800"/>
            <wp:effectExtent l="0" t="0" r="0" b="0"/>
            <wp:wrapNone/>
            <wp:docPr id="4" name="Picture 2" descr="2D 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BAR CODE"/>
                    <pic:cNvPicPr>
                      <a:picLocks noChangeAspect="1" noChangeArrowheads="1"/>
                    </pic:cNvPicPr>
                  </pic:nvPicPr>
                  <pic:blipFill>
                    <a:blip r:embed="rId12" cstate="print"/>
                    <a:stretch>
                      <a:fillRect/>
                    </a:stretch>
                  </pic:blipFill>
                  <pic:spPr bwMode="auto">
                    <a:xfrm>
                      <a:off x="0" y="0"/>
                      <a:ext cx="685800" cy="685800"/>
                    </a:xfrm>
                    <a:prstGeom prst="rect">
                      <a:avLst/>
                    </a:prstGeom>
                    <a:noFill/>
                    <a:ln w="9525">
                      <a:noFill/>
                      <a:miter lim="800000"/>
                      <a:headEnd/>
                      <a:tailEnd/>
                    </a:ln>
                  </pic:spPr>
                </pic:pic>
              </a:graphicData>
            </a:graphic>
          </wp:anchor>
        </w:drawing>
      </w:r>
    </w:p>
    <w:p w14:paraId="69CC1B53" w14:textId="42BBD113" w:rsidR="004C5953" w:rsidRPr="00AB7497" w:rsidRDefault="004C5953" w:rsidP="004C5953">
      <w:pPr>
        <w:tabs>
          <w:tab w:val="left" w:pos="915"/>
        </w:tabs>
        <w:spacing w:before="120"/>
        <w:rPr>
          <w:rFonts w:ascii="CVS Health Sans" w:hAnsi="CVS Health Sans" w:cs="Arial"/>
          <w:sz w:val="22"/>
          <w:szCs w:val="22"/>
        </w:rPr>
      </w:pPr>
      <w:r w:rsidRPr="00AB7497">
        <w:rPr>
          <w:rFonts w:ascii="CVS Health Sans" w:hAnsi="CVS Health Sans" w:cs="Arial"/>
          <w:sz w:val="22"/>
          <w:szCs w:val="22"/>
          <w:highlight w:val="yellow"/>
        </w:rPr>
        <w:t>[ReturnStandardAddress2]</w:t>
      </w:r>
      <w:r w:rsidRPr="00AB7497">
        <w:rPr>
          <w:rFonts w:ascii="CVS Health Sans" w:hAnsi="CVS Health Sans" w:cs="Arial"/>
          <w:sz w:val="22"/>
          <w:szCs w:val="22"/>
        </w:rPr>
        <w:t xml:space="preserve"> </w:t>
      </w:r>
      <w:r w:rsidRPr="00AB7497">
        <w:rPr>
          <w:rFonts w:ascii="CVS Health Sans" w:hAnsi="CVS Health Sans" w:cs="Arial"/>
          <w:sz w:val="22"/>
          <w:szCs w:val="22"/>
          <w:highlight w:val="yellow"/>
        </w:rPr>
        <w:t>[ReturnStandardCity]</w:t>
      </w:r>
      <w:r w:rsidRPr="00AB7497">
        <w:rPr>
          <w:rFonts w:ascii="CVS Health Sans" w:hAnsi="CVS Health Sans" w:cs="Arial"/>
          <w:sz w:val="22"/>
          <w:szCs w:val="22"/>
        </w:rPr>
        <w:t xml:space="preserve">, </w:t>
      </w:r>
      <w:r w:rsidRPr="00AB7497">
        <w:rPr>
          <w:rFonts w:ascii="CVS Health Sans" w:hAnsi="CVS Health Sans" w:cs="Arial"/>
          <w:sz w:val="22"/>
          <w:szCs w:val="22"/>
          <w:highlight w:val="yellow"/>
        </w:rPr>
        <w:t>[ReturnStandardState]</w:t>
      </w:r>
      <w:r w:rsidRPr="00AB7497">
        <w:rPr>
          <w:rFonts w:ascii="CVS Health Sans" w:hAnsi="CVS Health Sans" w:cs="Arial"/>
          <w:sz w:val="22"/>
          <w:szCs w:val="22"/>
        </w:rPr>
        <w:t xml:space="preserve"> </w:t>
      </w:r>
      <w:r w:rsidRPr="00AB7497">
        <w:rPr>
          <w:rFonts w:ascii="CVS Health Sans" w:hAnsi="CVS Health Sans" w:cs="Arial"/>
          <w:sz w:val="22"/>
          <w:szCs w:val="22"/>
          <w:highlight w:val="yellow"/>
        </w:rPr>
        <w:t>[ReturnStandardZip]</w:t>
      </w:r>
    </w:p>
    <w:p w14:paraId="564138AF" w14:textId="77777777" w:rsidR="002477FF" w:rsidRPr="00AB7497" w:rsidRDefault="002477FF" w:rsidP="002477FF">
      <w:pPr>
        <w:tabs>
          <w:tab w:val="left" w:pos="915"/>
        </w:tabs>
        <w:rPr>
          <w:rFonts w:ascii="CVS Health Sans" w:hAnsi="CVS Health Sans" w:cs="Arial"/>
          <w:sz w:val="22"/>
          <w:szCs w:val="22"/>
        </w:rPr>
      </w:pPr>
    </w:p>
    <w:p w14:paraId="1F28833E" w14:textId="77777777" w:rsidR="004C5953" w:rsidRPr="00AB7497" w:rsidRDefault="004C5953" w:rsidP="004C5953">
      <w:pPr>
        <w:jc w:val="right"/>
        <w:rPr>
          <w:rFonts w:ascii="CVS Health Sans" w:hAnsi="CVS Health Sans" w:cs="Arial"/>
          <w:bCs/>
          <w:i/>
          <w:color w:val="000000"/>
          <w:sz w:val="22"/>
          <w:szCs w:val="22"/>
        </w:rPr>
      </w:pPr>
      <w:r w:rsidRPr="00AB7497">
        <w:rPr>
          <w:rFonts w:ascii="CVS Health Sans" w:hAnsi="CVS Health Sans" w:cs="Arial"/>
          <w:color w:val="000000"/>
          <w:sz w:val="22"/>
          <w:szCs w:val="22"/>
          <w:highlight w:val="green"/>
        </w:rPr>
        <w:t>[DATE]</w:t>
      </w:r>
      <w:r w:rsidRPr="00AB7497">
        <w:rPr>
          <w:rFonts w:ascii="CVS Health Sans" w:hAnsi="CVS Health Sans" w:cs="Arial"/>
          <w:color w:val="000000"/>
          <w:sz w:val="22"/>
          <w:szCs w:val="22"/>
        </w:rPr>
        <w:tab/>
      </w:r>
    </w:p>
    <w:p w14:paraId="703FAA0D" w14:textId="77777777" w:rsidR="004C5953" w:rsidRPr="00AB7497" w:rsidRDefault="004C5953" w:rsidP="004C5953">
      <w:pPr>
        <w:tabs>
          <w:tab w:val="left" w:pos="6030"/>
        </w:tabs>
        <w:rPr>
          <w:rFonts w:ascii="CVS Health Sans" w:hAnsi="CVS Health Sans" w:cs="Arial"/>
          <w:i/>
          <w:iCs/>
          <w:color w:val="000000"/>
          <w:sz w:val="22"/>
          <w:szCs w:val="22"/>
        </w:rPr>
      </w:pPr>
    </w:p>
    <w:p w14:paraId="556BAE55" w14:textId="77777777" w:rsidR="004C5953" w:rsidRPr="00AB7497" w:rsidRDefault="004C5953" w:rsidP="004C5953">
      <w:pPr>
        <w:tabs>
          <w:tab w:val="left" w:pos="1440"/>
          <w:tab w:val="left" w:pos="6030"/>
        </w:tabs>
        <w:autoSpaceDE w:val="0"/>
        <w:autoSpaceDN w:val="0"/>
        <w:adjustRightInd w:val="0"/>
        <w:ind w:left="1440" w:hanging="1440"/>
        <w:rPr>
          <w:rFonts w:ascii="CVS Health Sans" w:hAnsi="CVS Health Sans" w:cs="Arial"/>
          <w:color w:val="000000"/>
          <w:sz w:val="22"/>
          <w:szCs w:val="22"/>
          <w:highlight w:val="cyan"/>
        </w:rPr>
      </w:pPr>
      <w:r w:rsidRPr="00AB7497">
        <w:rPr>
          <w:rFonts w:ascii="CVS Health Sans" w:hAnsi="CVS Health Sans" w:cs="Arial"/>
          <w:color w:val="000000"/>
          <w:sz w:val="22"/>
          <w:szCs w:val="22"/>
          <w:highlight w:val="cyan"/>
        </w:rPr>
        <w:t>[Maili</w:t>
      </w:r>
      <w:r w:rsidR="00E055B3" w:rsidRPr="00AB7497">
        <w:rPr>
          <w:rFonts w:ascii="CVS Health Sans" w:hAnsi="CVS Health Sans" w:cs="Arial"/>
          <w:color w:val="000000"/>
          <w:sz w:val="22"/>
          <w:szCs w:val="22"/>
          <w:highlight w:val="cyan"/>
        </w:rPr>
        <w:t>ng Address Attention line F</w:t>
      </w:r>
      <w:r w:rsidR="002477FF" w:rsidRPr="00AB7497">
        <w:rPr>
          <w:rFonts w:ascii="CVS Health Sans" w:hAnsi="CVS Health Sans" w:cs="Arial"/>
          <w:color w:val="000000"/>
          <w:sz w:val="22"/>
          <w:szCs w:val="22"/>
          <w:highlight w:val="cyan"/>
        </w:rPr>
        <w:t>101]</w:t>
      </w:r>
    </w:p>
    <w:p w14:paraId="1F0BC53A" w14:textId="77777777" w:rsidR="004C5953" w:rsidRPr="00AB7497" w:rsidRDefault="00E055B3" w:rsidP="004C5953">
      <w:pPr>
        <w:tabs>
          <w:tab w:val="left" w:pos="6030"/>
          <w:tab w:val="left" w:pos="6480"/>
        </w:tabs>
        <w:rPr>
          <w:rFonts w:ascii="CVS Health Sans" w:hAnsi="CVS Health Sans" w:cs="Arial"/>
          <w:b/>
          <w:bCs/>
          <w:color w:val="000000"/>
          <w:sz w:val="22"/>
          <w:szCs w:val="22"/>
        </w:rPr>
      </w:pPr>
      <w:r w:rsidRPr="00AB7497">
        <w:rPr>
          <w:rFonts w:ascii="CVS Health Sans" w:hAnsi="CVS Health Sans" w:cs="Arial"/>
          <w:color w:val="000000"/>
          <w:sz w:val="22"/>
          <w:szCs w:val="22"/>
          <w:highlight w:val="cyan"/>
        </w:rPr>
        <w:t>[Legal Rep Name F</w:t>
      </w:r>
      <w:r w:rsidR="004C5953" w:rsidRPr="00AB7497">
        <w:rPr>
          <w:rFonts w:ascii="CVS Health Sans" w:hAnsi="CVS Health Sans" w:cs="Arial"/>
          <w:color w:val="000000"/>
          <w:sz w:val="22"/>
          <w:szCs w:val="22"/>
          <w:highlight w:val="cyan"/>
        </w:rPr>
        <w:t>109]</w:t>
      </w:r>
    </w:p>
    <w:p w14:paraId="219A0D73" w14:textId="77777777" w:rsidR="004C5953" w:rsidRPr="00AB7497" w:rsidRDefault="00E055B3" w:rsidP="004C5953">
      <w:pPr>
        <w:tabs>
          <w:tab w:val="left" w:pos="6030"/>
          <w:tab w:val="left" w:pos="6500"/>
          <w:tab w:val="left" w:pos="7650"/>
        </w:tabs>
        <w:rPr>
          <w:rFonts w:ascii="CVS Health Sans" w:hAnsi="CVS Health Sans" w:cs="Arial"/>
          <w:color w:val="000000"/>
          <w:sz w:val="22"/>
          <w:szCs w:val="22"/>
          <w:highlight w:val="cyan"/>
        </w:rPr>
      </w:pPr>
      <w:r w:rsidRPr="00AB7497">
        <w:rPr>
          <w:rFonts w:ascii="CVS Health Sans" w:hAnsi="CVS Health Sans" w:cs="Arial"/>
          <w:color w:val="000000"/>
          <w:sz w:val="22"/>
          <w:szCs w:val="22"/>
          <w:highlight w:val="cyan"/>
        </w:rPr>
        <w:t>[FIRST NAME F</w:t>
      </w:r>
      <w:r w:rsidR="004C5953" w:rsidRPr="00AB7497">
        <w:rPr>
          <w:rFonts w:ascii="CVS Health Sans" w:hAnsi="CVS Health Sans" w:cs="Arial"/>
          <w:color w:val="000000"/>
          <w:sz w:val="22"/>
          <w:szCs w:val="22"/>
          <w:highlight w:val="cyan"/>
        </w:rPr>
        <w:t>8]</w:t>
      </w:r>
      <w:r w:rsidR="0080534B" w:rsidRPr="00AB7497">
        <w:rPr>
          <w:rFonts w:ascii="CVS Health Sans" w:hAnsi="CVS Health Sans" w:cs="Arial"/>
          <w:color w:val="000000"/>
          <w:sz w:val="22"/>
          <w:szCs w:val="22"/>
        </w:rPr>
        <w:t xml:space="preserve"> </w:t>
      </w:r>
      <w:r w:rsidRPr="00AB7497">
        <w:rPr>
          <w:rFonts w:ascii="CVS Health Sans" w:hAnsi="CVS Health Sans" w:cs="Arial"/>
          <w:color w:val="000000"/>
          <w:sz w:val="22"/>
          <w:szCs w:val="22"/>
          <w:highlight w:val="cyan"/>
        </w:rPr>
        <w:t>[LAST NAME F</w:t>
      </w:r>
      <w:r w:rsidR="004C5953" w:rsidRPr="00AB7497">
        <w:rPr>
          <w:rFonts w:ascii="CVS Health Sans" w:hAnsi="CVS Health Sans" w:cs="Arial"/>
          <w:color w:val="000000"/>
          <w:sz w:val="22"/>
          <w:szCs w:val="22"/>
          <w:highlight w:val="cyan"/>
        </w:rPr>
        <w:t>10]</w:t>
      </w:r>
    </w:p>
    <w:p w14:paraId="2E02C447" w14:textId="77777777" w:rsidR="004C5953" w:rsidRPr="00AB7497" w:rsidRDefault="00E055B3" w:rsidP="004C5953">
      <w:pPr>
        <w:tabs>
          <w:tab w:val="left" w:pos="6500"/>
          <w:tab w:val="left" w:pos="7650"/>
        </w:tabs>
        <w:rPr>
          <w:rFonts w:ascii="CVS Health Sans" w:hAnsi="CVS Health Sans" w:cs="Arial"/>
          <w:b/>
          <w:bCs/>
          <w:color w:val="000000"/>
          <w:sz w:val="22"/>
          <w:szCs w:val="22"/>
          <w:highlight w:val="cyan"/>
        </w:rPr>
      </w:pPr>
      <w:r w:rsidRPr="00AB7497">
        <w:rPr>
          <w:rFonts w:ascii="CVS Health Sans" w:hAnsi="CVS Health Sans" w:cs="Arial"/>
          <w:color w:val="000000"/>
          <w:sz w:val="22"/>
          <w:szCs w:val="22"/>
          <w:highlight w:val="cyan"/>
        </w:rPr>
        <w:t>[ADDRESS1 F</w:t>
      </w:r>
      <w:r w:rsidR="004C5953" w:rsidRPr="00AB7497">
        <w:rPr>
          <w:rFonts w:ascii="CVS Health Sans" w:hAnsi="CVS Health Sans" w:cs="Arial"/>
          <w:color w:val="000000"/>
          <w:sz w:val="22"/>
          <w:szCs w:val="22"/>
          <w:highlight w:val="cyan"/>
        </w:rPr>
        <w:t>102]</w:t>
      </w:r>
    </w:p>
    <w:p w14:paraId="3B30A6EB" w14:textId="77777777" w:rsidR="004C5953" w:rsidRPr="00AB7497" w:rsidRDefault="00E055B3" w:rsidP="004C5953">
      <w:pPr>
        <w:tabs>
          <w:tab w:val="left" w:pos="6500"/>
          <w:tab w:val="left" w:pos="7650"/>
        </w:tabs>
        <w:rPr>
          <w:rFonts w:ascii="CVS Health Sans" w:hAnsi="CVS Health Sans" w:cs="Arial"/>
          <w:b/>
          <w:color w:val="000000"/>
          <w:sz w:val="22"/>
          <w:szCs w:val="22"/>
          <w:highlight w:val="cyan"/>
        </w:rPr>
      </w:pPr>
      <w:r w:rsidRPr="00AB7497">
        <w:rPr>
          <w:rFonts w:ascii="CVS Health Sans" w:hAnsi="CVS Health Sans" w:cs="Arial"/>
          <w:color w:val="000000"/>
          <w:sz w:val="22"/>
          <w:szCs w:val="22"/>
          <w:highlight w:val="cyan"/>
        </w:rPr>
        <w:t>[ADDRESS2 F</w:t>
      </w:r>
      <w:r w:rsidR="004C5953" w:rsidRPr="00AB7497">
        <w:rPr>
          <w:rFonts w:ascii="CVS Health Sans" w:hAnsi="CVS Health Sans" w:cs="Arial"/>
          <w:color w:val="000000"/>
          <w:sz w:val="22"/>
          <w:szCs w:val="22"/>
          <w:highlight w:val="cyan"/>
        </w:rPr>
        <w:t>103]</w:t>
      </w:r>
    </w:p>
    <w:p w14:paraId="54805804" w14:textId="77777777" w:rsidR="004C5953" w:rsidRPr="00AB7497" w:rsidRDefault="00E055B3" w:rsidP="004C5953">
      <w:pPr>
        <w:tabs>
          <w:tab w:val="left" w:pos="6500"/>
          <w:tab w:val="left" w:pos="7650"/>
        </w:tabs>
        <w:rPr>
          <w:rFonts w:ascii="CVS Health Sans" w:hAnsi="CVS Health Sans" w:cs="Arial"/>
          <w:color w:val="000000"/>
          <w:sz w:val="22"/>
          <w:szCs w:val="22"/>
        </w:rPr>
      </w:pPr>
      <w:r w:rsidRPr="00AB7497">
        <w:rPr>
          <w:rFonts w:ascii="CVS Health Sans" w:hAnsi="CVS Health Sans" w:cs="Arial"/>
          <w:color w:val="000000"/>
          <w:sz w:val="22"/>
          <w:szCs w:val="22"/>
          <w:highlight w:val="cyan"/>
        </w:rPr>
        <w:t>[CITY F</w:t>
      </w:r>
      <w:r w:rsidR="004C5953" w:rsidRPr="00AB7497">
        <w:rPr>
          <w:rFonts w:ascii="CVS Health Sans" w:hAnsi="CVS Health Sans" w:cs="Arial"/>
          <w:color w:val="000000"/>
          <w:sz w:val="22"/>
          <w:szCs w:val="22"/>
          <w:highlight w:val="cyan"/>
        </w:rPr>
        <w:t>104]</w:t>
      </w:r>
      <w:r w:rsidR="0080534B" w:rsidRPr="00AB7497">
        <w:rPr>
          <w:rFonts w:ascii="CVS Health Sans" w:hAnsi="CVS Health Sans" w:cs="Arial"/>
          <w:color w:val="000000"/>
          <w:sz w:val="22"/>
          <w:szCs w:val="22"/>
        </w:rPr>
        <w:t>,</w:t>
      </w:r>
      <w:r w:rsidR="004C5953" w:rsidRPr="00AB7497">
        <w:rPr>
          <w:rFonts w:ascii="CVS Health Sans" w:hAnsi="CVS Health Sans" w:cs="Arial"/>
          <w:color w:val="000000"/>
          <w:sz w:val="22"/>
          <w:szCs w:val="22"/>
        </w:rPr>
        <w:t xml:space="preserve"> </w:t>
      </w:r>
      <w:r w:rsidRPr="00AB7497">
        <w:rPr>
          <w:rFonts w:ascii="CVS Health Sans" w:hAnsi="CVS Health Sans" w:cs="Arial"/>
          <w:color w:val="000000"/>
          <w:sz w:val="22"/>
          <w:szCs w:val="22"/>
          <w:highlight w:val="cyan"/>
        </w:rPr>
        <w:t>[ST F</w:t>
      </w:r>
      <w:r w:rsidR="004C5953" w:rsidRPr="00AB7497">
        <w:rPr>
          <w:rFonts w:ascii="CVS Health Sans" w:hAnsi="CVS Health Sans" w:cs="Arial"/>
          <w:color w:val="000000"/>
          <w:sz w:val="22"/>
          <w:szCs w:val="22"/>
          <w:highlight w:val="cyan"/>
        </w:rPr>
        <w:t>105]</w:t>
      </w:r>
      <w:r w:rsidR="004C5953" w:rsidRPr="00AB7497">
        <w:rPr>
          <w:rFonts w:ascii="CVS Health Sans" w:hAnsi="CVS Health Sans" w:cs="Arial"/>
          <w:color w:val="000000"/>
          <w:sz w:val="22"/>
          <w:szCs w:val="22"/>
        </w:rPr>
        <w:t xml:space="preserve"> </w:t>
      </w:r>
      <w:r w:rsidRPr="00AB7497">
        <w:rPr>
          <w:rFonts w:ascii="CVS Health Sans" w:hAnsi="CVS Health Sans" w:cs="Arial"/>
          <w:color w:val="000000"/>
          <w:sz w:val="22"/>
          <w:szCs w:val="22"/>
          <w:highlight w:val="cyan"/>
        </w:rPr>
        <w:t>[ZIP F106_F</w:t>
      </w:r>
      <w:r w:rsidR="004C5953" w:rsidRPr="00AB7497">
        <w:rPr>
          <w:rFonts w:ascii="CVS Health Sans" w:hAnsi="CVS Health Sans" w:cs="Arial"/>
          <w:color w:val="000000"/>
          <w:sz w:val="22"/>
          <w:szCs w:val="22"/>
          <w:highlight w:val="cyan"/>
        </w:rPr>
        <w:t>107]</w:t>
      </w:r>
    </w:p>
    <w:p w14:paraId="5ABD78B4" w14:textId="77777777" w:rsidR="004C5953" w:rsidRPr="00AB7497" w:rsidRDefault="004C5953" w:rsidP="004C5953">
      <w:pPr>
        <w:rPr>
          <w:rFonts w:ascii="CVS Health Sans" w:hAnsi="CVS Health Sans" w:cs="Arial"/>
          <w:color w:val="000000"/>
          <w:sz w:val="22"/>
          <w:szCs w:val="22"/>
        </w:rPr>
      </w:pPr>
    </w:p>
    <w:p w14:paraId="31CC76C5" w14:textId="77777777" w:rsidR="004C5953" w:rsidRPr="00AB7497" w:rsidRDefault="004C5953" w:rsidP="004C5953">
      <w:pPr>
        <w:rPr>
          <w:rFonts w:ascii="CVS Health Sans" w:hAnsi="CVS Health Sans" w:cs="Arial"/>
          <w:color w:val="000000"/>
          <w:sz w:val="22"/>
          <w:szCs w:val="22"/>
        </w:rPr>
      </w:pPr>
    </w:p>
    <w:p w14:paraId="0BF53431" w14:textId="53326FFA" w:rsidR="004C5953" w:rsidRPr="00AB7497" w:rsidRDefault="004C5953" w:rsidP="004C5953">
      <w:pPr>
        <w:rPr>
          <w:rFonts w:ascii="CVS Health Sans" w:hAnsi="CVS Health Sans" w:cs="Arial"/>
          <w:sz w:val="22"/>
          <w:szCs w:val="22"/>
        </w:rPr>
      </w:pPr>
      <w:r w:rsidRPr="00AB7497">
        <w:rPr>
          <w:rFonts w:ascii="CVS Health Sans" w:hAnsi="CVS Health Sans" w:cs="Arial"/>
          <w:sz w:val="22"/>
          <w:szCs w:val="22"/>
        </w:rPr>
        <w:t xml:space="preserve">Dear </w:t>
      </w:r>
      <w:r w:rsidR="00E055B3" w:rsidRPr="00AB7497">
        <w:rPr>
          <w:rFonts w:ascii="CVS Health Sans" w:hAnsi="CVS Health Sans" w:cs="Arial"/>
          <w:sz w:val="22"/>
          <w:szCs w:val="22"/>
          <w:highlight w:val="cyan"/>
        </w:rPr>
        <w:t>[FIRST NAME F</w:t>
      </w:r>
      <w:r w:rsidRPr="00AB7497">
        <w:rPr>
          <w:rFonts w:ascii="CVS Health Sans" w:hAnsi="CVS Health Sans" w:cs="Arial"/>
          <w:sz w:val="22"/>
          <w:szCs w:val="22"/>
          <w:highlight w:val="cyan"/>
        </w:rPr>
        <w:t>8]</w:t>
      </w:r>
      <w:r w:rsidRPr="00AB7497">
        <w:rPr>
          <w:rFonts w:ascii="CVS Health Sans" w:hAnsi="CVS Health Sans" w:cs="Arial"/>
          <w:sz w:val="22"/>
          <w:szCs w:val="22"/>
        </w:rPr>
        <w:t xml:space="preserve"> </w:t>
      </w:r>
      <w:r w:rsidR="00E055B3" w:rsidRPr="00AB7497">
        <w:rPr>
          <w:rFonts w:ascii="CVS Health Sans" w:hAnsi="CVS Health Sans" w:cs="Arial"/>
          <w:sz w:val="22"/>
          <w:szCs w:val="22"/>
          <w:highlight w:val="cyan"/>
        </w:rPr>
        <w:t>[LAST NAME F</w:t>
      </w:r>
      <w:r w:rsidRPr="00AB7497">
        <w:rPr>
          <w:rFonts w:ascii="CVS Health Sans" w:hAnsi="CVS Health Sans" w:cs="Arial"/>
          <w:sz w:val="22"/>
          <w:szCs w:val="22"/>
          <w:highlight w:val="cyan"/>
        </w:rPr>
        <w:t>10]</w:t>
      </w:r>
      <w:r w:rsidR="0080534B" w:rsidRPr="00AB7497">
        <w:rPr>
          <w:rFonts w:ascii="CVS Health Sans" w:hAnsi="CVS Health Sans" w:cs="Arial"/>
          <w:sz w:val="22"/>
          <w:szCs w:val="22"/>
        </w:rPr>
        <w:t>:</w:t>
      </w:r>
    </w:p>
    <w:p w14:paraId="58E0005C" w14:textId="77777777" w:rsidR="004C5953" w:rsidRPr="00AB7497" w:rsidRDefault="004C5953" w:rsidP="004C5953">
      <w:pPr>
        <w:rPr>
          <w:rFonts w:ascii="CVS Health Sans" w:hAnsi="CVS Health Sans" w:cs="Arial"/>
          <w:sz w:val="22"/>
          <w:szCs w:val="22"/>
        </w:rPr>
      </w:pPr>
    </w:p>
    <w:p w14:paraId="247AAAFB" w14:textId="77777777" w:rsidR="002477FF" w:rsidRPr="00AB7497" w:rsidRDefault="002477FF" w:rsidP="00CA00EB">
      <w:pPr>
        <w:ind w:right="-270"/>
        <w:rPr>
          <w:rFonts w:ascii="CVS Health Sans" w:hAnsi="CVS Health Sans" w:cs="Arial"/>
          <w:iCs/>
          <w:sz w:val="22"/>
          <w:szCs w:val="22"/>
        </w:rPr>
      </w:pPr>
      <w:bookmarkStart w:id="0" w:name="OLE_LINK4"/>
      <w:bookmarkStart w:id="1" w:name="OLE_LINK3"/>
      <w:r w:rsidRPr="00AB7497">
        <w:rPr>
          <w:rFonts w:ascii="CVS Health Sans" w:hAnsi="CVS Health Sans" w:cs="Arial"/>
          <w:iCs/>
          <w:sz w:val="22"/>
          <w:szCs w:val="22"/>
        </w:rPr>
        <w:t xml:space="preserve">Medicare has disenrolled you from </w:t>
      </w:r>
      <w:r w:rsidR="00336828" w:rsidRPr="00AB7497">
        <w:rPr>
          <w:rFonts w:ascii="CVS Health Sans" w:hAnsi="CVS Health Sans" w:cs="Arial"/>
          <w:iCs/>
          <w:sz w:val="22"/>
          <w:szCs w:val="22"/>
          <w:highlight w:val="yellow"/>
        </w:rPr>
        <w:t>[PlanName]</w:t>
      </w:r>
      <w:r w:rsidRPr="00AB7497">
        <w:rPr>
          <w:rFonts w:ascii="CVS Health Sans" w:hAnsi="CVS Health Sans" w:cs="Arial"/>
          <w:iCs/>
          <w:sz w:val="22"/>
          <w:szCs w:val="22"/>
        </w:rPr>
        <w:t xml:space="preserve"> because its records show that you are incarcerated. As of </w:t>
      </w:r>
      <w:r w:rsidR="00E055B3" w:rsidRPr="00AB7497">
        <w:rPr>
          <w:rFonts w:ascii="CVS Health Sans" w:hAnsi="CVS Health Sans" w:cs="Arial"/>
          <w:color w:val="000000"/>
          <w:sz w:val="22"/>
          <w:szCs w:val="22"/>
          <w:highlight w:val="cyan"/>
        </w:rPr>
        <w:t>[F</w:t>
      </w:r>
      <w:r w:rsidR="00336828" w:rsidRPr="00AB7497">
        <w:rPr>
          <w:rFonts w:ascii="CVS Health Sans" w:hAnsi="CVS Health Sans" w:cs="Arial"/>
          <w:color w:val="000000"/>
          <w:sz w:val="22"/>
          <w:szCs w:val="22"/>
          <w:highlight w:val="cyan"/>
        </w:rPr>
        <w:t>141]</w:t>
      </w:r>
      <w:r w:rsidRPr="00AB7497">
        <w:rPr>
          <w:rFonts w:ascii="CVS Health Sans" w:hAnsi="CVS Health Sans" w:cs="Arial"/>
          <w:iCs/>
          <w:sz w:val="22"/>
          <w:szCs w:val="22"/>
        </w:rPr>
        <w:t xml:space="preserve">, you no longer have coverage through </w:t>
      </w:r>
      <w:r w:rsidR="00336828" w:rsidRPr="00AB7497">
        <w:rPr>
          <w:rFonts w:ascii="CVS Health Sans" w:hAnsi="CVS Health Sans" w:cs="Arial"/>
          <w:iCs/>
          <w:sz w:val="22"/>
          <w:szCs w:val="22"/>
          <w:highlight w:val="yellow"/>
        </w:rPr>
        <w:t>[PlanName]</w:t>
      </w:r>
      <w:r w:rsidRPr="00AB7497">
        <w:rPr>
          <w:rFonts w:ascii="CVS Health Sans" w:hAnsi="CVS Health Sans" w:cs="Arial"/>
          <w:iCs/>
          <w:sz w:val="22"/>
          <w:szCs w:val="22"/>
        </w:rPr>
        <w:t>. Your Medicare</w:t>
      </w:r>
      <w:r w:rsidR="00CA00EB" w:rsidRPr="00AB7497">
        <w:rPr>
          <w:rFonts w:ascii="CVS Health Sans" w:hAnsi="CVS Health Sans" w:cs="Arial"/>
          <w:iCs/>
          <w:sz w:val="22"/>
          <w:szCs w:val="22"/>
        </w:rPr>
        <w:t> </w:t>
      </w:r>
      <w:r w:rsidRPr="00AB7497">
        <w:rPr>
          <w:rFonts w:ascii="CVS Health Sans" w:hAnsi="CVS Health Sans" w:cs="Arial"/>
          <w:iCs/>
          <w:sz w:val="22"/>
          <w:szCs w:val="22"/>
        </w:rPr>
        <w:t>prescription drug coverage ends on this date. You will have Original Medicare; however, Medicare generally doesn’t pay for your hospital or medica</w:t>
      </w:r>
      <w:r w:rsidR="00336828" w:rsidRPr="00AB7497">
        <w:rPr>
          <w:rFonts w:ascii="CVS Health Sans" w:hAnsi="CVS Health Sans" w:cs="Arial"/>
          <w:iCs/>
          <w:sz w:val="22"/>
          <w:szCs w:val="22"/>
        </w:rPr>
        <w:t>l bills if you’re incarcerated.</w:t>
      </w:r>
    </w:p>
    <w:p w14:paraId="10FE25B2" w14:textId="77777777" w:rsidR="002477FF" w:rsidRPr="00AB7497" w:rsidRDefault="002477FF" w:rsidP="002477FF">
      <w:pPr>
        <w:rPr>
          <w:rFonts w:ascii="CVS Health Sans" w:hAnsi="CVS Health Sans" w:cs="Arial"/>
          <w:sz w:val="22"/>
          <w:szCs w:val="22"/>
        </w:rPr>
      </w:pPr>
    </w:p>
    <w:p w14:paraId="00F8CE39" w14:textId="77777777" w:rsidR="002477FF" w:rsidRPr="00AB7497" w:rsidRDefault="002477FF" w:rsidP="002477FF">
      <w:pPr>
        <w:rPr>
          <w:rFonts w:ascii="CVS Health Sans" w:hAnsi="CVS Health Sans" w:cs="Arial"/>
          <w:iCs/>
          <w:sz w:val="22"/>
          <w:szCs w:val="22"/>
        </w:rPr>
      </w:pPr>
      <w:r w:rsidRPr="00AB7497">
        <w:rPr>
          <w:rFonts w:ascii="CVS Health Sans" w:hAnsi="CVS Health Sans" w:cs="Arial"/>
          <w:iCs/>
          <w:sz w:val="22"/>
          <w:szCs w:val="22"/>
        </w:rPr>
        <w:t xml:space="preserve">If your plan premium was paid for any month after </w:t>
      </w:r>
      <w:r w:rsidR="00E055B3" w:rsidRPr="00AB7497">
        <w:rPr>
          <w:rFonts w:ascii="CVS Health Sans" w:hAnsi="CVS Health Sans" w:cs="Arial"/>
          <w:color w:val="000000"/>
          <w:sz w:val="22"/>
          <w:szCs w:val="22"/>
          <w:highlight w:val="cyan"/>
        </w:rPr>
        <w:t>[F</w:t>
      </w:r>
      <w:r w:rsidR="00C346B4" w:rsidRPr="00AB7497">
        <w:rPr>
          <w:rFonts w:ascii="CVS Health Sans" w:hAnsi="CVS Health Sans" w:cs="Arial"/>
          <w:color w:val="000000"/>
          <w:sz w:val="22"/>
          <w:szCs w:val="22"/>
          <w:highlight w:val="cyan"/>
        </w:rPr>
        <w:t>141-1day</w:t>
      </w:r>
      <w:r w:rsidR="00336828" w:rsidRPr="00AB7497">
        <w:rPr>
          <w:rFonts w:ascii="CVS Health Sans" w:hAnsi="CVS Health Sans" w:cs="Arial"/>
          <w:color w:val="000000"/>
          <w:sz w:val="22"/>
          <w:szCs w:val="22"/>
          <w:highlight w:val="cyan"/>
        </w:rPr>
        <w:t>]</w:t>
      </w:r>
      <w:r w:rsidRPr="00AB7497">
        <w:rPr>
          <w:rFonts w:ascii="CVS Health Sans" w:hAnsi="CVS Health Sans" w:cs="Arial"/>
          <w:iCs/>
          <w:sz w:val="22"/>
          <w:szCs w:val="22"/>
        </w:rPr>
        <w:t>, you’ll get a refund from us</w:t>
      </w:r>
      <w:r w:rsidR="00336828" w:rsidRPr="00AB7497">
        <w:rPr>
          <w:rFonts w:ascii="CVS Health Sans" w:hAnsi="CVS Health Sans" w:cs="Arial"/>
          <w:iCs/>
          <w:sz w:val="22"/>
          <w:szCs w:val="22"/>
        </w:rPr>
        <w:t xml:space="preserve"> within 30 days of this letter.</w:t>
      </w:r>
    </w:p>
    <w:p w14:paraId="640C08CB" w14:textId="77777777" w:rsidR="002477FF" w:rsidRPr="00AB7497" w:rsidRDefault="002477FF" w:rsidP="002477FF">
      <w:pPr>
        <w:rPr>
          <w:rFonts w:ascii="CVS Health Sans" w:hAnsi="CVS Health Sans" w:cs="Arial"/>
          <w:sz w:val="22"/>
          <w:szCs w:val="22"/>
        </w:rPr>
      </w:pPr>
    </w:p>
    <w:p w14:paraId="3CBA3468" w14:textId="77777777" w:rsidR="002477FF" w:rsidRPr="00AB7497" w:rsidRDefault="002477FF" w:rsidP="002477FF">
      <w:pPr>
        <w:rPr>
          <w:rFonts w:ascii="CVS Health Sans" w:hAnsi="CVS Health Sans" w:cs="Arial"/>
          <w:iCs/>
          <w:sz w:val="22"/>
          <w:szCs w:val="22"/>
        </w:rPr>
      </w:pPr>
      <w:r w:rsidRPr="00AB7497">
        <w:rPr>
          <w:rFonts w:ascii="CVS Health Sans" w:hAnsi="CVS Health Sans" w:cs="Arial"/>
          <w:iCs/>
          <w:sz w:val="22"/>
          <w:szCs w:val="22"/>
        </w:rPr>
        <w:t xml:space="preserve">The decision to disenroll you was made by Medicare, based on information from </w:t>
      </w:r>
      <w:r w:rsidR="0080534B" w:rsidRPr="00AB7497">
        <w:rPr>
          <w:rFonts w:ascii="CVS Health Sans" w:hAnsi="CVS Health Sans" w:cs="Arial"/>
          <w:iCs/>
          <w:sz w:val="22"/>
          <w:szCs w:val="22"/>
        </w:rPr>
        <w:t>the Social Security Administration (</w:t>
      </w:r>
      <w:r w:rsidRPr="00AB7497">
        <w:rPr>
          <w:rFonts w:ascii="CVS Health Sans" w:hAnsi="CVS Health Sans" w:cs="Arial"/>
          <w:iCs/>
          <w:sz w:val="22"/>
          <w:szCs w:val="22"/>
        </w:rPr>
        <w:t>SSA</w:t>
      </w:r>
      <w:r w:rsidR="0080534B" w:rsidRPr="00AB7497">
        <w:rPr>
          <w:rFonts w:ascii="CVS Health Sans" w:hAnsi="CVS Health Sans" w:cs="Arial"/>
          <w:iCs/>
          <w:sz w:val="22"/>
          <w:szCs w:val="22"/>
        </w:rPr>
        <w:t>)</w:t>
      </w:r>
      <w:r w:rsidRPr="00AB7497">
        <w:rPr>
          <w:rFonts w:ascii="CVS Health Sans" w:hAnsi="CVS Health Sans" w:cs="Arial"/>
          <w:iCs/>
          <w:sz w:val="22"/>
          <w:szCs w:val="22"/>
        </w:rPr>
        <w:t xml:space="preserve">, not by </w:t>
      </w:r>
      <w:r w:rsidR="00336828" w:rsidRPr="00AB7497">
        <w:rPr>
          <w:rFonts w:ascii="CVS Health Sans" w:hAnsi="CVS Health Sans" w:cs="Arial"/>
          <w:iCs/>
          <w:sz w:val="22"/>
          <w:szCs w:val="22"/>
          <w:highlight w:val="yellow"/>
        </w:rPr>
        <w:t>[PlanName]</w:t>
      </w:r>
      <w:r w:rsidR="00336828" w:rsidRPr="00AB7497">
        <w:rPr>
          <w:rFonts w:ascii="CVS Health Sans" w:hAnsi="CVS Health Sans" w:cs="Arial"/>
          <w:iCs/>
          <w:sz w:val="22"/>
          <w:szCs w:val="22"/>
        </w:rPr>
        <w:t>.</w:t>
      </w:r>
    </w:p>
    <w:p w14:paraId="4E7944DC" w14:textId="77777777" w:rsidR="002477FF" w:rsidRPr="00AB7497" w:rsidRDefault="002477FF" w:rsidP="002477FF">
      <w:pPr>
        <w:rPr>
          <w:rFonts w:ascii="CVS Health Sans" w:hAnsi="CVS Health Sans" w:cs="Arial"/>
          <w:sz w:val="22"/>
          <w:szCs w:val="22"/>
        </w:rPr>
      </w:pPr>
    </w:p>
    <w:p w14:paraId="1D5385EA" w14:textId="77777777" w:rsidR="002477FF" w:rsidRPr="00AB7497" w:rsidRDefault="002477FF" w:rsidP="002477FF">
      <w:pPr>
        <w:rPr>
          <w:rFonts w:ascii="CVS Health Sans" w:hAnsi="CVS Health Sans" w:cs="Arial"/>
          <w:sz w:val="22"/>
          <w:szCs w:val="22"/>
        </w:rPr>
      </w:pPr>
      <w:r w:rsidRPr="00AB7497">
        <w:rPr>
          <w:rFonts w:ascii="CVS Health Sans" w:hAnsi="CVS Health Sans" w:cs="Arial"/>
          <w:b/>
          <w:bCs/>
          <w:iCs/>
          <w:sz w:val="22"/>
          <w:szCs w:val="22"/>
        </w:rPr>
        <w:t>What if I think there’s been a mistake?</w:t>
      </w:r>
    </w:p>
    <w:p w14:paraId="28451B41" w14:textId="5E55DE6D" w:rsidR="002477FF" w:rsidRPr="00AB7497" w:rsidRDefault="002477FF" w:rsidP="00CA00EB">
      <w:pPr>
        <w:ind w:right="-720"/>
        <w:rPr>
          <w:rFonts w:ascii="CVS Health Sans" w:hAnsi="CVS Health Sans" w:cs="Arial"/>
          <w:iCs/>
          <w:sz w:val="22"/>
          <w:szCs w:val="22"/>
        </w:rPr>
      </w:pPr>
      <w:r w:rsidRPr="00AB7497">
        <w:rPr>
          <w:rFonts w:ascii="CVS Health Sans" w:hAnsi="CVS Health Sans" w:cs="Arial"/>
          <w:iCs/>
          <w:sz w:val="22"/>
          <w:szCs w:val="22"/>
        </w:rPr>
        <w:t xml:space="preserve">If you aren’t incarcerated or think that there has been a mistake, please call us at </w:t>
      </w:r>
      <w:r w:rsidR="00CA5760" w:rsidRPr="00AB7497">
        <w:rPr>
          <w:rFonts w:ascii="CVS Health Sans" w:hAnsi="CVS Health Sans" w:cs="Arial"/>
          <w:sz w:val="22"/>
          <w:szCs w:val="22"/>
          <w:highlight w:val="yellow"/>
        </w:rPr>
        <w:t>[</w:t>
      </w:r>
      <w:r w:rsidR="008A44F2" w:rsidRPr="00AB7497">
        <w:rPr>
          <w:rFonts w:ascii="CVS Health Sans" w:hAnsi="CVS Health Sans" w:cs="Arial"/>
          <w:sz w:val="22"/>
          <w:szCs w:val="22"/>
          <w:highlight w:val="yellow"/>
        </w:rPr>
        <w:t>Spec</w:t>
      </w:r>
      <w:r w:rsidR="00CA5760" w:rsidRPr="00AB7497">
        <w:rPr>
          <w:rFonts w:ascii="CVS Health Sans" w:hAnsi="CVS Health Sans" w:cs="Arial"/>
          <w:sz w:val="22"/>
          <w:szCs w:val="22"/>
          <w:highlight w:val="yellow"/>
        </w:rPr>
        <w:t>EnrollmentNumber]</w:t>
      </w:r>
      <w:r w:rsidRPr="00AB7497">
        <w:rPr>
          <w:rFonts w:ascii="CVS Health Sans" w:hAnsi="CVS Health Sans" w:cs="Arial"/>
          <w:iCs/>
          <w:sz w:val="22"/>
          <w:szCs w:val="22"/>
        </w:rPr>
        <w:t xml:space="preserve">. TTY users should call </w:t>
      </w:r>
      <w:r w:rsidR="00CA5760" w:rsidRPr="00AB7497">
        <w:rPr>
          <w:rFonts w:ascii="CVS Health Sans" w:hAnsi="CVS Health Sans" w:cs="Arial"/>
          <w:sz w:val="22"/>
          <w:szCs w:val="22"/>
          <w:highlight w:val="yellow"/>
        </w:rPr>
        <w:t>[EnrollmentTTY]</w:t>
      </w:r>
      <w:r w:rsidRPr="00AB7497">
        <w:rPr>
          <w:rFonts w:ascii="CVS Health Sans" w:hAnsi="CVS Health Sans" w:cs="Arial"/>
          <w:iCs/>
          <w:sz w:val="22"/>
          <w:szCs w:val="22"/>
        </w:rPr>
        <w:t xml:space="preserve">. We are open </w:t>
      </w:r>
      <w:r w:rsidR="00CA5760" w:rsidRPr="00AB7497">
        <w:rPr>
          <w:rFonts w:ascii="CVS Health Sans" w:hAnsi="CVS Health Sans" w:cs="Arial"/>
          <w:sz w:val="22"/>
          <w:szCs w:val="22"/>
          <w:highlight w:val="yellow"/>
        </w:rPr>
        <w:t>[EnrollmentHours]</w:t>
      </w:r>
      <w:r w:rsidRPr="00AB7497">
        <w:rPr>
          <w:rFonts w:ascii="CVS Health Sans" w:hAnsi="CVS Health Sans" w:cs="Arial"/>
          <w:iCs/>
          <w:sz w:val="22"/>
          <w:szCs w:val="22"/>
        </w:rPr>
        <w:t>.</w:t>
      </w:r>
    </w:p>
    <w:p w14:paraId="7E335DC2" w14:textId="77777777" w:rsidR="002477FF" w:rsidRPr="00AB7497" w:rsidRDefault="002477FF" w:rsidP="002477FF">
      <w:pPr>
        <w:rPr>
          <w:rFonts w:ascii="CVS Health Sans" w:hAnsi="CVS Health Sans" w:cs="Arial"/>
          <w:sz w:val="22"/>
          <w:szCs w:val="22"/>
        </w:rPr>
      </w:pPr>
    </w:p>
    <w:p w14:paraId="13A0D0D1" w14:textId="77777777" w:rsidR="002477FF" w:rsidRPr="00AB7497" w:rsidRDefault="002477FF" w:rsidP="002477FF">
      <w:pPr>
        <w:rPr>
          <w:rFonts w:ascii="CVS Health Sans" w:hAnsi="CVS Health Sans" w:cs="Arial"/>
          <w:sz w:val="22"/>
          <w:szCs w:val="22"/>
        </w:rPr>
      </w:pPr>
      <w:r w:rsidRPr="00AB7497">
        <w:rPr>
          <w:rFonts w:ascii="CVS Health Sans" w:hAnsi="CVS Health Sans" w:cs="Arial"/>
          <w:b/>
          <w:bCs/>
          <w:iCs/>
          <w:sz w:val="22"/>
          <w:szCs w:val="22"/>
        </w:rPr>
        <w:t>What happens to my Medicare and Part D coverage?</w:t>
      </w:r>
    </w:p>
    <w:p w14:paraId="1B77A6CA" w14:textId="5440D769" w:rsidR="002477FF" w:rsidRPr="00AB7497" w:rsidRDefault="002477FF" w:rsidP="00CA00EB">
      <w:pPr>
        <w:ind w:right="-450"/>
        <w:rPr>
          <w:rFonts w:ascii="CVS Health Sans" w:hAnsi="CVS Health Sans" w:cs="Arial"/>
          <w:iCs/>
          <w:sz w:val="22"/>
          <w:szCs w:val="22"/>
        </w:rPr>
      </w:pPr>
      <w:r w:rsidRPr="00AB7497">
        <w:rPr>
          <w:rFonts w:ascii="CVS Health Sans" w:hAnsi="CVS Health Sans" w:cs="Arial"/>
          <w:iCs/>
          <w:sz w:val="22"/>
          <w:szCs w:val="22"/>
        </w:rPr>
        <w:t xml:space="preserve">While you are incarcerated, you are not eligible to enroll in a Medicare health or Part D plan. However, once you are released and report it to SSA, you will have a special opportunity to join a Medicare health or Part D plan. This opportunity begins the month you are released and lasts for two additional months. If you don’t enroll at that time, you can enroll in a new Medicare health plan or Medicare prescription drug plan from </w:t>
      </w:r>
      <w:r w:rsidR="00CA5760" w:rsidRPr="00AB7497">
        <w:rPr>
          <w:rFonts w:ascii="CVS Health Sans" w:hAnsi="CVS Health Sans" w:cs="Arial"/>
          <w:b/>
          <w:sz w:val="22"/>
          <w:szCs w:val="22"/>
          <w:highlight w:val="yellow"/>
        </w:rPr>
        <w:t>[CMSAEPStart: Month Day]</w:t>
      </w:r>
      <w:r w:rsidRPr="00AB7497">
        <w:rPr>
          <w:rFonts w:ascii="CVS Health Sans" w:hAnsi="CVS Health Sans" w:cs="Arial"/>
          <w:b/>
          <w:bCs/>
          <w:iCs/>
          <w:sz w:val="22"/>
          <w:szCs w:val="22"/>
        </w:rPr>
        <w:t xml:space="preserve"> through </w:t>
      </w:r>
      <w:r w:rsidR="00CA5760" w:rsidRPr="00AB7497">
        <w:rPr>
          <w:rFonts w:ascii="CVS Health Sans" w:hAnsi="CVS Health Sans" w:cs="Arial"/>
          <w:b/>
          <w:sz w:val="22"/>
          <w:szCs w:val="22"/>
          <w:highlight w:val="yellow"/>
        </w:rPr>
        <w:t>[CMSAEPEnd: Month Day]</w:t>
      </w:r>
      <w:r w:rsidRPr="00AB7497">
        <w:rPr>
          <w:rFonts w:ascii="CVS Health Sans" w:hAnsi="CVS Health Sans" w:cs="Arial"/>
          <w:b/>
          <w:bCs/>
          <w:iCs/>
          <w:sz w:val="22"/>
          <w:szCs w:val="22"/>
        </w:rPr>
        <w:t xml:space="preserve"> of each year </w:t>
      </w:r>
      <w:r w:rsidRPr="00AB7497">
        <w:rPr>
          <w:rFonts w:ascii="CVS Health Sans" w:hAnsi="CVS Health Sans" w:cs="Arial"/>
          <w:iCs/>
          <w:sz w:val="22"/>
          <w:szCs w:val="22"/>
        </w:rPr>
        <w:t xml:space="preserve">for coverage to start the following year. You may not enroll in a new plan during other times of the year unless you meet certain special exceptions, such as </w:t>
      </w:r>
      <w:r w:rsidR="009C08DF" w:rsidRPr="00AB7497">
        <w:rPr>
          <w:rFonts w:ascii="CVS Health Sans" w:hAnsi="CVS Health Sans" w:cs="Arial"/>
          <w:iCs/>
          <w:sz w:val="22"/>
          <w:szCs w:val="22"/>
        </w:rPr>
        <w:t xml:space="preserve">if </w:t>
      </w:r>
      <w:r w:rsidRPr="00AB7497">
        <w:rPr>
          <w:rFonts w:ascii="CVS Health Sans" w:hAnsi="CVS Health Sans" w:cs="Arial"/>
          <w:iCs/>
          <w:sz w:val="22"/>
          <w:szCs w:val="22"/>
        </w:rPr>
        <w:t xml:space="preserve">you </w:t>
      </w:r>
      <w:r w:rsidR="009C08DF" w:rsidRPr="00AB7497">
        <w:rPr>
          <w:rFonts w:ascii="CVS Health Sans" w:hAnsi="CVS Health Sans" w:cs="Arial"/>
          <w:iCs/>
          <w:sz w:val="22"/>
          <w:szCs w:val="22"/>
        </w:rPr>
        <w:t xml:space="preserve">move out of your plan’s service area, you </w:t>
      </w:r>
      <w:r w:rsidRPr="00AB7497">
        <w:rPr>
          <w:rFonts w:ascii="CVS Health Sans" w:hAnsi="CVS Health Sans" w:cs="Arial"/>
          <w:iCs/>
          <w:sz w:val="22"/>
          <w:szCs w:val="22"/>
        </w:rPr>
        <w:t xml:space="preserve">want to join a plan in your area with a 5-star rating, or you qualify for </w:t>
      </w:r>
      <w:r w:rsidR="009C08DF" w:rsidRPr="00AB7497">
        <w:rPr>
          <w:rFonts w:ascii="CVS Health Sans" w:hAnsi="CVS Health Sans" w:cs="Arial"/>
          <w:iCs/>
          <w:sz w:val="22"/>
          <w:szCs w:val="22"/>
        </w:rPr>
        <w:t>(or lose) E</w:t>
      </w:r>
      <w:r w:rsidRPr="00AB7497">
        <w:rPr>
          <w:rFonts w:ascii="CVS Health Sans" w:hAnsi="CVS Health Sans" w:cs="Arial"/>
          <w:iCs/>
          <w:sz w:val="22"/>
          <w:szCs w:val="22"/>
        </w:rPr>
        <w:t xml:space="preserve">xtra </w:t>
      </w:r>
      <w:r w:rsidR="009C08DF" w:rsidRPr="00AB7497">
        <w:rPr>
          <w:rFonts w:ascii="CVS Health Sans" w:hAnsi="CVS Health Sans" w:cs="Arial"/>
          <w:iCs/>
          <w:sz w:val="22"/>
          <w:szCs w:val="22"/>
        </w:rPr>
        <w:t>H</w:t>
      </w:r>
      <w:r w:rsidRPr="00AB7497">
        <w:rPr>
          <w:rFonts w:ascii="CVS Health Sans" w:hAnsi="CVS Health Sans" w:cs="Arial"/>
          <w:iCs/>
          <w:sz w:val="22"/>
          <w:szCs w:val="22"/>
        </w:rPr>
        <w:t>elp wit</w:t>
      </w:r>
      <w:r w:rsidR="00CA5760" w:rsidRPr="00AB7497">
        <w:rPr>
          <w:rFonts w:ascii="CVS Health Sans" w:hAnsi="CVS Health Sans" w:cs="Arial"/>
          <w:iCs/>
          <w:sz w:val="22"/>
          <w:szCs w:val="22"/>
        </w:rPr>
        <w:t>h your prescription drug costs.</w:t>
      </w:r>
    </w:p>
    <w:p w14:paraId="58464416" w14:textId="77777777" w:rsidR="00CA5760" w:rsidRPr="00AB7497" w:rsidRDefault="00CA5760" w:rsidP="00CA00EB">
      <w:pPr>
        <w:ind w:right="-450"/>
        <w:rPr>
          <w:rFonts w:ascii="CVS Health Sans" w:hAnsi="CVS Health Sans" w:cs="Arial"/>
          <w:sz w:val="22"/>
          <w:szCs w:val="22"/>
        </w:rPr>
      </w:pPr>
    </w:p>
    <w:p w14:paraId="1AAEDC62" w14:textId="5694B5A1" w:rsidR="002477FF" w:rsidRPr="00AB7497" w:rsidRDefault="002477FF" w:rsidP="00CA00EB">
      <w:pPr>
        <w:ind w:right="-450"/>
        <w:rPr>
          <w:rFonts w:ascii="CVS Health Sans" w:hAnsi="CVS Health Sans" w:cs="Arial"/>
          <w:iCs/>
          <w:sz w:val="22"/>
          <w:szCs w:val="22"/>
        </w:rPr>
      </w:pPr>
      <w:r w:rsidRPr="00AB7497">
        <w:rPr>
          <w:rFonts w:ascii="CVS Health Sans" w:hAnsi="CVS Health Sans" w:cs="Arial"/>
          <w:iCs/>
          <w:sz w:val="22"/>
          <w:szCs w:val="22"/>
        </w:rPr>
        <w:t xml:space="preserve">Please remember, if you go without other drug coverage that is at least as good as Medicare drug coverage (also referred to as “creditable coverage”) for 63 days or more after your release, </w:t>
      </w:r>
      <w:r w:rsidRPr="00AB7497">
        <w:rPr>
          <w:rFonts w:ascii="CVS Health Sans" w:hAnsi="CVS Health Sans" w:cs="Arial"/>
          <w:iCs/>
          <w:sz w:val="22"/>
          <w:szCs w:val="22"/>
        </w:rPr>
        <w:lastRenderedPageBreak/>
        <w:t>you may have to pay a lifetime Part D late enrollment penalty in addition to any plan premium if you enroll in Medicare prescripti</w:t>
      </w:r>
      <w:r w:rsidR="00CA5760" w:rsidRPr="00AB7497">
        <w:rPr>
          <w:rFonts w:ascii="CVS Health Sans" w:hAnsi="CVS Health Sans" w:cs="Arial"/>
          <w:iCs/>
          <w:sz w:val="22"/>
          <w:szCs w:val="22"/>
        </w:rPr>
        <w:t>on drug coverage in the future.</w:t>
      </w:r>
    </w:p>
    <w:p w14:paraId="41494DA7" w14:textId="77777777" w:rsidR="002477FF" w:rsidRPr="00AB7497" w:rsidRDefault="002477FF" w:rsidP="002477FF">
      <w:pPr>
        <w:rPr>
          <w:rFonts w:ascii="CVS Health Sans" w:hAnsi="CVS Health Sans" w:cs="Arial"/>
          <w:sz w:val="22"/>
          <w:szCs w:val="22"/>
        </w:rPr>
      </w:pPr>
    </w:p>
    <w:p w14:paraId="3434E665" w14:textId="77777777" w:rsidR="002477FF" w:rsidRPr="00AB7497" w:rsidRDefault="002477FF" w:rsidP="007B59ED">
      <w:pPr>
        <w:rPr>
          <w:rFonts w:ascii="CVS Health Sans" w:hAnsi="CVS Health Sans" w:cs="Arial"/>
          <w:sz w:val="22"/>
          <w:szCs w:val="22"/>
        </w:rPr>
      </w:pPr>
      <w:r w:rsidRPr="00AB7497">
        <w:rPr>
          <w:rFonts w:ascii="CVS Health Sans" w:hAnsi="CVS Health Sans" w:cs="Arial"/>
          <w:b/>
          <w:bCs/>
          <w:iCs/>
          <w:sz w:val="22"/>
          <w:szCs w:val="22"/>
        </w:rPr>
        <w:t xml:space="preserve">Who can I call to get more information? </w:t>
      </w:r>
    </w:p>
    <w:p w14:paraId="6C778BA7" w14:textId="6D6AA12F" w:rsidR="00D2527E" w:rsidRPr="00AB7497" w:rsidRDefault="002477FF" w:rsidP="002477FF">
      <w:pPr>
        <w:rPr>
          <w:rFonts w:ascii="CVS Health Sans" w:hAnsi="CVS Health Sans" w:cs="Arial"/>
          <w:sz w:val="22"/>
          <w:szCs w:val="22"/>
        </w:rPr>
      </w:pPr>
      <w:r w:rsidRPr="00AB7497">
        <w:rPr>
          <w:rFonts w:ascii="CVS Health Sans" w:hAnsi="CVS Health Sans" w:cs="Arial"/>
          <w:iCs/>
          <w:sz w:val="22"/>
          <w:szCs w:val="22"/>
        </w:rPr>
        <w:t xml:space="preserve">You can call Social Security at </w:t>
      </w:r>
      <w:r w:rsidR="00CA5760" w:rsidRPr="00AB7497">
        <w:rPr>
          <w:rFonts w:ascii="CVS Health Sans" w:hAnsi="CVS Health Sans" w:cs="Arial"/>
          <w:snapToGrid w:val="0"/>
          <w:sz w:val="22"/>
          <w:szCs w:val="22"/>
          <w:highlight w:val="yellow"/>
        </w:rPr>
        <w:t>[SSNPhone]</w:t>
      </w:r>
      <w:r w:rsidR="00CA5760" w:rsidRPr="00AB7497">
        <w:rPr>
          <w:rFonts w:ascii="CVS Health Sans" w:hAnsi="CVS Health Sans" w:cs="Arial"/>
          <w:snapToGrid w:val="0"/>
          <w:sz w:val="22"/>
          <w:szCs w:val="22"/>
        </w:rPr>
        <w:t xml:space="preserve">, </w:t>
      </w:r>
      <w:bookmarkStart w:id="2" w:name="OLE_LINK105"/>
      <w:r w:rsidR="000828E0" w:rsidRPr="00AB7497">
        <w:rPr>
          <w:rFonts w:ascii="CVS Health Sans" w:hAnsi="CVS Health Sans" w:cs="Arial"/>
          <w:sz w:val="22"/>
          <w:szCs w:val="22"/>
          <w:highlight w:val="yellow"/>
        </w:rPr>
        <w:t>[SSNHours]</w:t>
      </w:r>
      <w:bookmarkEnd w:id="2"/>
      <w:r w:rsidR="000828E0" w:rsidRPr="00AB7497">
        <w:rPr>
          <w:rFonts w:ascii="CVS Health Sans" w:hAnsi="CVS Health Sans" w:cs="Arial"/>
          <w:sz w:val="22"/>
          <w:szCs w:val="22"/>
        </w:rPr>
        <w:t xml:space="preserve"> </w:t>
      </w:r>
      <w:r w:rsidR="00CA5760" w:rsidRPr="00AB7497">
        <w:rPr>
          <w:rFonts w:ascii="CVS Health Sans" w:hAnsi="CVS Health Sans" w:cs="Arial"/>
          <w:iCs/>
          <w:sz w:val="22"/>
          <w:szCs w:val="22"/>
        </w:rPr>
        <w:t>Monday</w:t>
      </w:r>
      <w:r w:rsidR="00D849F0" w:rsidRPr="00AB7497">
        <w:rPr>
          <w:rFonts w:ascii="CVS Health Sans" w:hAnsi="CVS Health Sans" w:cs="Arial"/>
          <w:iCs/>
          <w:sz w:val="22"/>
          <w:szCs w:val="22"/>
        </w:rPr>
        <w:t xml:space="preserve"> through </w:t>
      </w:r>
      <w:r w:rsidR="00CA5760" w:rsidRPr="00AB7497">
        <w:rPr>
          <w:rFonts w:ascii="CVS Health Sans" w:hAnsi="CVS Health Sans" w:cs="Arial"/>
          <w:iCs/>
          <w:sz w:val="22"/>
          <w:szCs w:val="22"/>
        </w:rPr>
        <w:t>Friday</w:t>
      </w:r>
      <w:r w:rsidRPr="00AB7497">
        <w:rPr>
          <w:rFonts w:ascii="CVS Health Sans" w:hAnsi="CVS Health Sans" w:cs="Arial"/>
          <w:iCs/>
          <w:sz w:val="22"/>
          <w:szCs w:val="22"/>
        </w:rPr>
        <w:t xml:space="preserve">, if you have questions about your incarcerated status. TTY users should call </w:t>
      </w:r>
      <w:r w:rsidR="00CA5760" w:rsidRPr="00AB7497">
        <w:rPr>
          <w:rFonts w:ascii="CVS Health Sans" w:hAnsi="CVS Health Sans" w:cs="Arial"/>
          <w:snapToGrid w:val="0"/>
          <w:sz w:val="22"/>
          <w:szCs w:val="22"/>
          <w:highlight w:val="yellow"/>
        </w:rPr>
        <w:t>[SSNTTY]</w:t>
      </w:r>
      <w:r w:rsidRPr="00AB7497">
        <w:rPr>
          <w:rFonts w:ascii="CVS Health Sans" w:hAnsi="CVS Health Sans" w:cs="Arial"/>
          <w:iCs/>
          <w:sz w:val="22"/>
          <w:szCs w:val="22"/>
        </w:rPr>
        <w:t>. If you have questions about your Medicare coverage, you can call 1-800-MEDICARE (</w:t>
      </w:r>
      <w:r w:rsidR="006D1141" w:rsidRPr="00AB7497">
        <w:rPr>
          <w:rFonts w:ascii="CVS Health Sans" w:hAnsi="CVS Health Sans" w:cs="Arial"/>
          <w:sz w:val="22"/>
          <w:szCs w:val="22"/>
          <w:highlight w:val="yellow"/>
        </w:rPr>
        <w:t>[MedicarePhone]</w:t>
      </w:r>
      <w:r w:rsidRPr="00AB7497">
        <w:rPr>
          <w:rFonts w:ascii="CVS Health Sans" w:hAnsi="CVS Health Sans" w:cs="Arial"/>
          <w:iCs/>
          <w:sz w:val="22"/>
          <w:szCs w:val="22"/>
        </w:rPr>
        <w:t xml:space="preserve">) anytime, </w:t>
      </w:r>
      <w:r w:rsidR="006D1141" w:rsidRPr="00AB7497">
        <w:rPr>
          <w:rFonts w:ascii="CVS Health Sans" w:hAnsi="CVS Health Sans" w:cs="Arial"/>
          <w:sz w:val="22"/>
          <w:szCs w:val="22"/>
          <w:highlight w:val="yellow"/>
        </w:rPr>
        <w:t>[MedicareHours]</w:t>
      </w:r>
      <w:r w:rsidRPr="00AB7497">
        <w:rPr>
          <w:rFonts w:ascii="CVS Health Sans" w:hAnsi="CVS Health Sans" w:cs="Arial"/>
          <w:iCs/>
          <w:sz w:val="22"/>
          <w:szCs w:val="22"/>
        </w:rPr>
        <w:t xml:space="preserve">. TTY users should call </w:t>
      </w:r>
      <w:r w:rsidR="00CA5760" w:rsidRPr="00AB7497">
        <w:rPr>
          <w:rFonts w:ascii="CVS Health Sans" w:hAnsi="CVS Health Sans" w:cs="Arial"/>
          <w:sz w:val="22"/>
          <w:szCs w:val="22"/>
          <w:highlight w:val="yellow"/>
        </w:rPr>
        <w:t>[MedicareTTY]</w:t>
      </w:r>
      <w:r w:rsidRPr="00AB7497">
        <w:rPr>
          <w:rFonts w:ascii="CVS Health Sans" w:hAnsi="CVS Health Sans" w:cs="Arial"/>
          <w:iCs/>
          <w:sz w:val="22"/>
          <w:szCs w:val="22"/>
        </w:rPr>
        <w:t xml:space="preserve">. You can also call </w:t>
      </w:r>
      <w:r w:rsidR="00CA5760" w:rsidRPr="00AB7497">
        <w:rPr>
          <w:rFonts w:ascii="CVS Health Sans" w:hAnsi="CVS Health Sans" w:cs="Arial"/>
          <w:sz w:val="22"/>
          <w:szCs w:val="22"/>
          <w:highlight w:val="yellow"/>
        </w:rPr>
        <w:t>[</w:t>
      </w:r>
      <w:r w:rsidR="008A44F2" w:rsidRPr="00AB7497">
        <w:rPr>
          <w:rFonts w:ascii="CVS Health Sans" w:hAnsi="CVS Health Sans" w:cs="Arial"/>
          <w:sz w:val="22"/>
          <w:szCs w:val="22"/>
          <w:highlight w:val="yellow"/>
        </w:rPr>
        <w:t>Spec</w:t>
      </w:r>
      <w:r w:rsidR="00CA5760" w:rsidRPr="00AB7497">
        <w:rPr>
          <w:rFonts w:ascii="CVS Health Sans" w:hAnsi="CVS Health Sans" w:cs="Arial"/>
          <w:sz w:val="22"/>
          <w:szCs w:val="22"/>
          <w:highlight w:val="yellow"/>
        </w:rPr>
        <w:t>EnrollmentNumber]</w:t>
      </w:r>
      <w:r w:rsidRPr="00AB7497">
        <w:rPr>
          <w:rFonts w:ascii="CVS Health Sans" w:hAnsi="CVS Health Sans" w:cs="Arial"/>
          <w:iCs/>
          <w:sz w:val="22"/>
          <w:szCs w:val="22"/>
        </w:rPr>
        <w:t xml:space="preserve"> if you have questions. TTY users should call </w:t>
      </w:r>
      <w:r w:rsidR="00CA5760" w:rsidRPr="00AB7497">
        <w:rPr>
          <w:rFonts w:ascii="CVS Health Sans" w:hAnsi="CVS Health Sans" w:cs="Arial"/>
          <w:sz w:val="22"/>
          <w:szCs w:val="22"/>
          <w:highlight w:val="yellow"/>
        </w:rPr>
        <w:t>[EnrollmentTTY]</w:t>
      </w:r>
      <w:r w:rsidRPr="00AB7497">
        <w:rPr>
          <w:rFonts w:ascii="CVS Health Sans" w:hAnsi="CVS Health Sans" w:cs="Arial"/>
          <w:iCs/>
          <w:sz w:val="22"/>
          <w:szCs w:val="22"/>
        </w:rPr>
        <w:t xml:space="preserve">. We are open </w:t>
      </w:r>
      <w:r w:rsidR="00CA5760" w:rsidRPr="00AB7497">
        <w:rPr>
          <w:rFonts w:ascii="CVS Health Sans" w:hAnsi="CVS Health Sans" w:cs="Arial"/>
          <w:sz w:val="22"/>
          <w:szCs w:val="22"/>
          <w:highlight w:val="yellow"/>
        </w:rPr>
        <w:t>[EnrollmentHours]</w:t>
      </w:r>
      <w:r w:rsidRPr="00AB7497">
        <w:rPr>
          <w:rFonts w:ascii="CVS Health Sans" w:hAnsi="CVS Health Sans" w:cs="Arial"/>
          <w:iCs/>
          <w:sz w:val="22"/>
          <w:szCs w:val="22"/>
        </w:rPr>
        <w:t>.</w:t>
      </w:r>
    </w:p>
    <w:p w14:paraId="41357323" w14:textId="77777777" w:rsidR="00D2527E" w:rsidRPr="00AB7497" w:rsidRDefault="00D2527E" w:rsidP="00DD1B5C">
      <w:pPr>
        <w:rPr>
          <w:rFonts w:ascii="CVS Health Sans" w:hAnsi="CVS Health Sans" w:cs="Arial"/>
          <w:sz w:val="22"/>
          <w:szCs w:val="22"/>
        </w:rPr>
      </w:pPr>
    </w:p>
    <w:bookmarkEnd w:id="0"/>
    <w:bookmarkEnd w:id="1"/>
    <w:p w14:paraId="6D5C2827" w14:textId="10EB4670" w:rsidR="00F969B2" w:rsidRPr="00AB7497" w:rsidRDefault="00EC0DAB">
      <w:pPr>
        <w:rPr>
          <w:rFonts w:ascii="CVS Health Sans" w:hAnsi="CVS Health Sans" w:cs="Arial"/>
          <w:sz w:val="22"/>
          <w:szCs w:val="22"/>
          <w:lang w:val="es-US"/>
        </w:rPr>
      </w:pPr>
      <w:r w:rsidRPr="00AB7497">
        <w:rPr>
          <w:rFonts w:ascii="CVS Health Sans" w:hAnsi="CVS Health Sans" w:cs="Arial"/>
          <w:sz w:val="22"/>
          <w:szCs w:val="22"/>
        </w:rPr>
        <w:t>Thank you</w:t>
      </w:r>
      <w:r w:rsidR="008A44F2" w:rsidRPr="00AB7497">
        <w:rPr>
          <w:rFonts w:ascii="CVS Health Sans" w:hAnsi="CVS Health Sans" w:cs="Arial"/>
          <w:sz w:val="22"/>
          <w:szCs w:val="22"/>
        </w:rPr>
        <w:t>.</w:t>
      </w:r>
    </w:p>
    <w:p w14:paraId="037D50B7" w14:textId="77777777" w:rsidR="00F87983" w:rsidRPr="00AB7497" w:rsidRDefault="00F87983" w:rsidP="00DD1B5C">
      <w:pPr>
        <w:rPr>
          <w:rFonts w:ascii="CVS Health Sans" w:hAnsi="CVS Health Sans" w:cs="Arial"/>
          <w:sz w:val="22"/>
          <w:szCs w:val="22"/>
          <w:lang w:val="es-US"/>
        </w:rPr>
      </w:pPr>
    </w:p>
    <w:p w14:paraId="798E295C" w14:textId="77777777" w:rsidR="00F87983" w:rsidRPr="00AB7497" w:rsidRDefault="00F87983" w:rsidP="00DD1B5C">
      <w:pPr>
        <w:rPr>
          <w:rFonts w:ascii="CVS Health Sans" w:hAnsi="CVS Health Sans" w:cs="Arial"/>
          <w:sz w:val="22"/>
          <w:szCs w:val="22"/>
          <w:lang w:val="es-US"/>
        </w:rPr>
      </w:pPr>
    </w:p>
    <w:p w14:paraId="5DD5A70E" w14:textId="77777777" w:rsidR="00EF1FA9" w:rsidRPr="00AB7497" w:rsidRDefault="00EF1FA9" w:rsidP="00EF1FA9">
      <w:pPr>
        <w:ind w:right="-270"/>
        <w:rPr>
          <w:rFonts w:ascii="CVS Health Sans" w:hAnsi="CVS Health Sans" w:cs="Arial"/>
          <w:sz w:val="22"/>
          <w:szCs w:val="22"/>
        </w:rPr>
      </w:pPr>
      <w:r w:rsidRPr="00AB7497">
        <w:rPr>
          <w:rFonts w:ascii="CVS Health Sans" w:hAnsi="CVS Health Sans" w:cs="Arial"/>
          <w:sz w:val="22"/>
          <w:szCs w:val="22"/>
          <w:lang w:val="es-ES"/>
        </w:rPr>
        <w:t xml:space="preserve">ATENCIÓN: Si usted habla español, tenemos servicios de asistencia lingüística disponibles para usted sin costo alguno. </w:t>
      </w:r>
      <w:r w:rsidRPr="00AB7497">
        <w:rPr>
          <w:rFonts w:ascii="CVS Health Sans" w:hAnsi="CVS Health Sans" w:cs="Arial"/>
          <w:sz w:val="22"/>
          <w:szCs w:val="22"/>
        </w:rPr>
        <w:t xml:space="preserve">Llame al </w:t>
      </w:r>
      <w:r w:rsidRPr="00AB7497">
        <w:rPr>
          <w:rFonts w:ascii="CVS Health Sans" w:hAnsi="CVS Health Sans" w:cs="Arial"/>
          <w:sz w:val="22"/>
          <w:szCs w:val="22"/>
          <w:highlight w:val="yellow"/>
        </w:rPr>
        <w:t>[CustomerCareNumber]</w:t>
      </w:r>
      <w:r w:rsidRPr="00AB7497">
        <w:rPr>
          <w:rFonts w:ascii="CVS Health Sans" w:hAnsi="CVS Health Sans" w:cs="Arial"/>
          <w:sz w:val="22"/>
          <w:szCs w:val="22"/>
        </w:rPr>
        <w:t xml:space="preserve"> (TTY: </w:t>
      </w:r>
      <w:r w:rsidRPr="00AB7497">
        <w:rPr>
          <w:rFonts w:ascii="CVS Health Sans" w:hAnsi="CVS Health Sans" w:cs="Arial"/>
          <w:sz w:val="22"/>
          <w:szCs w:val="22"/>
          <w:highlight w:val="yellow"/>
        </w:rPr>
        <w:t>[CustomerCareTTY]</w:t>
      </w:r>
      <w:r w:rsidRPr="00AB7497">
        <w:rPr>
          <w:rFonts w:ascii="CVS Health Sans" w:hAnsi="CVS Health Sans" w:cs="Arial"/>
          <w:sz w:val="22"/>
          <w:szCs w:val="22"/>
        </w:rPr>
        <w:t>).</w:t>
      </w:r>
    </w:p>
    <w:p w14:paraId="6876AF02" w14:textId="77777777" w:rsidR="00EF1FA9" w:rsidRPr="00AB7497" w:rsidRDefault="00EF1FA9" w:rsidP="00EF1FA9">
      <w:pPr>
        <w:autoSpaceDE w:val="0"/>
        <w:autoSpaceDN w:val="0"/>
        <w:ind w:right="-540"/>
        <w:rPr>
          <w:rFonts w:ascii="CVS Health Sans" w:hAnsi="CVS Health Sans" w:cs="Arial"/>
          <w:sz w:val="22"/>
          <w:szCs w:val="22"/>
          <w:highlight w:val="yellow"/>
        </w:rPr>
      </w:pPr>
    </w:p>
    <w:p w14:paraId="422DE776" w14:textId="77777777" w:rsidR="00FC3C9D" w:rsidRPr="00AB7497" w:rsidRDefault="00F87983" w:rsidP="00CA00EB">
      <w:pPr>
        <w:ind w:right="-360"/>
        <w:rPr>
          <w:rFonts w:ascii="CVS Health Sans" w:hAnsi="CVS Health Sans" w:cs="Arial"/>
          <w:sz w:val="22"/>
          <w:szCs w:val="22"/>
        </w:rPr>
      </w:pPr>
      <w:r w:rsidRPr="00AB7497">
        <w:rPr>
          <w:rFonts w:ascii="CVS Health Sans" w:hAnsi="CVS Health Sans" w:cs="Arial"/>
          <w:sz w:val="22"/>
          <w:szCs w:val="22"/>
        </w:rPr>
        <w:t>SilverScript is a Prescription Drug Plan with a Medicare contract offered by SilverScript Insurance Company. Enrollment in SilverScript depends on contract renewal.</w:t>
      </w:r>
    </w:p>
    <w:sectPr w:rsidR="00FC3C9D" w:rsidRPr="00AB7497" w:rsidSect="00815CE5">
      <w:footerReference w:type="first" r:id="rId13"/>
      <w:pgSz w:w="12240" w:h="15840" w:code="1"/>
      <w:pgMar w:top="720" w:right="1440" w:bottom="720" w:left="1440" w:header="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7CDA" w14:textId="77777777" w:rsidR="00307500" w:rsidRDefault="00307500">
      <w:r>
        <w:separator/>
      </w:r>
    </w:p>
  </w:endnote>
  <w:endnote w:type="continuationSeparator" w:id="0">
    <w:p w14:paraId="785698E7" w14:textId="77777777" w:rsidR="00307500" w:rsidRDefault="00307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VS Health Sans">
    <w:altName w:val="Calibri"/>
    <w:panose1 w:val="020B0504020202020204"/>
    <w:charset w:val="00"/>
    <w:family w:val="swiss"/>
    <w:pitch w:val="variable"/>
    <w:sig w:usb0="A000006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0280" w14:textId="77777777" w:rsidR="000828E0" w:rsidRPr="00AB7497" w:rsidRDefault="000828E0" w:rsidP="00815CE5">
    <w:pPr>
      <w:rPr>
        <w:rFonts w:ascii="CVS Health Sans" w:hAnsi="CVS Health Sans" w:cs="Arial"/>
        <w:sz w:val="22"/>
        <w:szCs w:val="22"/>
        <w:lang w:val="es-US"/>
      </w:rPr>
    </w:pPr>
    <w:r w:rsidRPr="00AB7497">
      <w:rPr>
        <w:rFonts w:ascii="CVS Health Sans" w:hAnsi="CVS Health Sans" w:cs="Arial"/>
        <w:sz w:val="22"/>
        <w:szCs w:val="22"/>
        <w:lang w:val="es-US"/>
      </w:rPr>
      <w:t>1373915-01-01</w:t>
    </w:r>
  </w:p>
  <w:p w14:paraId="319AC4C4" w14:textId="6FC43F3D" w:rsidR="00D72D4B" w:rsidRPr="00AB7497" w:rsidRDefault="00D72D4B" w:rsidP="00815CE5">
    <w:pPr>
      <w:rPr>
        <w:rFonts w:ascii="CVS Health Sans" w:hAnsi="CVS Health Sans" w:cs="Arial"/>
        <w:sz w:val="22"/>
        <w:szCs w:val="22"/>
        <w:lang w:val="es-US"/>
      </w:rPr>
    </w:pPr>
    <w:r w:rsidRPr="00AB7497">
      <w:rPr>
        <w:rFonts w:ascii="CVS Health Sans" w:hAnsi="CVS Health Sans" w:cs="Arial"/>
        <w:sz w:val="22"/>
        <w:szCs w:val="22"/>
        <w:lang w:val="es-US"/>
      </w:rPr>
      <w:t>Y0080_52334_ENR_36_</w:t>
    </w:r>
    <w:r w:rsidR="008A44F2" w:rsidRPr="00AB7497">
      <w:rPr>
        <w:rFonts w:ascii="CVS Health Sans" w:hAnsi="CVS Health Sans" w:cs="Arial"/>
        <w:sz w:val="22"/>
        <w:szCs w:val="22"/>
        <w:lang w:val="es-US"/>
      </w:rPr>
      <w:t>202</w:t>
    </w:r>
    <w:ins w:id="3" w:author="Nguyen, Thinh" w:date="2024-09-03T15:38:00Z">
      <w:r w:rsidR="00C62FB9">
        <w:rPr>
          <w:rFonts w:ascii="CVS Health Sans" w:hAnsi="CVS Health Sans" w:cs="Arial"/>
          <w:sz w:val="22"/>
          <w:szCs w:val="22"/>
          <w:lang w:val="es-US"/>
        </w:rPr>
        <w:t>5</w:t>
      </w:r>
    </w:ins>
    <w:del w:id="4" w:author="Nguyen, Thinh" w:date="2024-09-03T15:38:00Z">
      <w:r w:rsidR="00AB7497" w:rsidDel="00C62FB9">
        <w:rPr>
          <w:rFonts w:ascii="CVS Health Sans" w:hAnsi="CVS Health Sans" w:cs="Arial"/>
          <w:sz w:val="22"/>
          <w:szCs w:val="22"/>
          <w:lang w:val="es-US"/>
        </w:rPr>
        <w:delText>4</w:delText>
      </w:r>
    </w:del>
    <w:r w:rsidRPr="00AB7497">
      <w:rPr>
        <w:rFonts w:ascii="CVS Health Sans" w:hAnsi="CVS Health Sans" w:cs="Arial"/>
        <w:sz w:val="22"/>
        <w:szCs w:val="22"/>
        <w:lang w:val="es-US"/>
      </w:rPr>
      <w:t xml:space="preserve">_C </w:t>
    </w:r>
    <w:r w:rsidRPr="00AB7497">
      <w:rPr>
        <w:rFonts w:ascii="CVS Health Sans" w:hAnsi="CVS Health Sans" w:cs="Arial"/>
        <w:sz w:val="22"/>
        <w:szCs w:val="22"/>
        <w:highlight w:val="yellow"/>
        <w:lang w:val="es-US"/>
      </w:rPr>
      <w:t>[Carrier]</w:t>
    </w:r>
    <w:r w:rsidRPr="00AB7497">
      <w:rPr>
        <w:rFonts w:ascii="CVS Health Sans" w:hAnsi="CVS Health Sans" w:cs="Arial"/>
        <w:sz w:val="22"/>
        <w:szCs w:val="22"/>
        <w:lang w:val="es-US"/>
      </w:rPr>
      <w:t>_</w:t>
    </w:r>
    <w:r w:rsidRPr="00AB7497">
      <w:rPr>
        <w:rFonts w:ascii="CVS Health Sans" w:hAnsi="CVS Health Sans" w:cs="Arial"/>
        <w:sz w:val="22"/>
        <w:szCs w:val="22"/>
        <w:highlight w:val="yellow"/>
        <w:lang w:val="es-US"/>
      </w:rPr>
      <w:t>[PBP]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08B0" w14:textId="77777777" w:rsidR="00307500" w:rsidRDefault="00307500">
      <w:r>
        <w:separator/>
      </w:r>
    </w:p>
  </w:footnote>
  <w:footnote w:type="continuationSeparator" w:id="0">
    <w:p w14:paraId="63B83523" w14:textId="77777777" w:rsidR="00307500" w:rsidRDefault="00307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9920"/>
    <w:multiLevelType w:val="hybridMultilevel"/>
    <w:tmpl w:val="87D5D9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61450B"/>
    <w:multiLevelType w:val="hybridMultilevel"/>
    <w:tmpl w:val="2CD9D5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16CE06"/>
    <w:multiLevelType w:val="hybridMultilevel"/>
    <w:tmpl w:val="F1AA0B9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2B57E7"/>
    <w:multiLevelType w:val="hybridMultilevel"/>
    <w:tmpl w:val="1E54E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74C5F"/>
    <w:multiLevelType w:val="hybridMultilevel"/>
    <w:tmpl w:val="15B080A0"/>
    <w:lvl w:ilvl="0" w:tplc="DD44FC6A">
      <w:start w:val="1"/>
      <w:numFmt w:val="decimal"/>
      <w:lvlText w:val="%1."/>
      <w:lvlJc w:val="left"/>
      <w:pPr>
        <w:tabs>
          <w:tab w:val="num" w:pos="720"/>
        </w:tabs>
        <w:ind w:left="720" w:hanging="360"/>
      </w:pPr>
      <w:rPr>
        <w:rFonts w:ascii="Arial" w:hAnsi="Arial" w:cs="Times New Roman" w:hint="default"/>
        <w:sz w:val="22"/>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375078D"/>
    <w:multiLevelType w:val="hybridMultilevel"/>
    <w:tmpl w:val="B4187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3ED25A8"/>
    <w:multiLevelType w:val="hybridMultilevel"/>
    <w:tmpl w:val="3E8280FC"/>
    <w:lvl w:ilvl="0" w:tplc="9B4A0D1C">
      <w:start w:val="1"/>
      <w:numFmt w:val="bullet"/>
      <w:lvlText w:val=""/>
      <w:lvlJc w:val="left"/>
      <w:pPr>
        <w:tabs>
          <w:tab w:val="num" w:pos="604"/>
        </w:tabs>
        <w:ind w:left="604"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6101248">
    <w:abstractNumId w:val="1"/>
  </w:num>
  <w:num w:numId="2" w16cid:durableId="981038828">
    <w:abstractNumId w:val="6"/>
  </w:num>
  <w:num w:numId="3" w16cid:durableId="158664484">
    <w:abstractNumId w:val="5"/>
  </w:num>
  <w:num w:numId="4" w16cid:durableId="1203711022">
    <w:abstractNumId w:val="2"/>
  </w:num>
  <w:num w:numId="5" w16cid:durableId="215314411">
    <w:abstractNumId w:val="3"/>
  </w:num>
  <w:num w:numId="6" w16cid:durableId="1303343570">
    <w:abstractNumId w:val="0"/>
  </w:num>
  <w:num w:numId="7" w16cid:durableId="1044136340">
    <w:abstractNumId w:val="4"/>
  </w:num>
  <w:num w:numId="8" w16cid:durableId="214145646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nh">
    <w15:presenceInfo w15:providerId="AD" w15:userId="S::Thinh.Nguyen@CVSHealth.com::beb00361-475a-47aa-92eb-55a217b30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Type w:val="letter"/>
  <w:trackRevisions/>
  <w:defaultTabStop w:val="720"/>
  <w:doNotHyphenateCaps/>
  <w:drawingGridHorizontalSpacing w:val="100"/>
  <w:drawingGridVerticalSpacing w:val="136"/>
  <w:displayHorizontalDrawingGridEvery w:val="0"/>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BA"/>
    <w:rsid w:val="000128CF"/>
    <w:rsid w:val="00015B2E"/>
    <w:rsid w:val="000165E8"/>
    <w:rsid w:val="00032D2C"/>
    <w:rsid w:val="00047039"/>
    <w:rsid w:val="000828C7"/>
    <w:rsid w:val="000828E0"/>
    <w:rsid w:val="00085277"/>
    <w:rsid w:val="0009024A"/>
    <w:rsid w:val="000920AA"/>
    <w:rsid w:val="00092D60"/>
    <w:rsid w:val="00093A55"/>
    <w:rsid w:val="000948BA"/>
    <w:rsid w:val="000B701F"/>
    <w:rsid w:val="000C2189"/>
    <w:rsid w:val="000C3624"/>
    <w:rsid w:val="000C42A4"/>
    <w:rsid w:val="000C7E45"/>
    <w:rsid w:val="000F3188"/>
    <w:rsid w:val="000F396C"/>
    <w:rsid w:val="00106CF3"/>
    <w:rsid w:val="00125FBD"/>
    <w:rsid w:val="00126AFA"/>
    <w:rsid w:val="00127FC9"/>
    <w:rsid w:val="00147E36"/>
    <w:rsid w:val="001567DC"/>
    <w:rsid w:val="001651AD"/>
    <w:rsid w:val="001879CF"/>
    <w:rsid w:val="00194C39"/>
    <w:rsid w:val="001A3EA2"/>
    <w:rsid w:val="001A5AD8"/>
    <w:rsid w:val="001A7728"/>
    <w:rsid w:val="001B0E44"/>
    <w:rsid w:val="001C68F0"/>
    <w:rsid w:val="001E2392"/>
    <w:rsid w:val="001F017D"/>
    <w:rsid w:val="001F5B54"/>
    <w:rsid w:val="00207E7B"/>
    <w:rsid w:val="00210CAC"/>
    <w:rsid w:val="00215B6A"/>
    <w:rsid w:val="00227E59"/>
    <w:rsid w:val="002358C2"/>
    <w:rsid w:val="00241845"/>
    <w:rsid w:val="00242F26"/>
    <w:rsid w:val="00245031"/>
    <w:rsid w:val="002477FF"/>
    <w:rsid w:val="00255625"/>
    <w:rsid w:val="002740CB"/>
    <w:rsid w:val="00280C26"/>
    <w:rsid w:val="00286C75"/>
    <w:rsid w:val="00293275"/>
    <w:rsid w:val="002D36FD"/>
    <w:rsid w:val="002F4FB6"/>
    <w:rsid w:val="00301F70"/>
    <w:rsid w:val="00307500"/>
    <w:rsid w:val="0031315A"/>
    <w:rsid w:val="00336828"/>
    <w:rsid w:val="00336A07"/>
    <w:rsid w:val="00396376"/>
    <w:rsid w:val="003A7689"/>
    <w:rsid w:val="003C4AD6"/>
    <w:rsid w:val="003D2A98"/>
    <w:rsid w:val="003D7EE4"/>
    <w:rsid w:val="00430FF5"/>
    <w:rsid w:val="004532DC"/>
    <w:rsid w:val="00455A50"/>
    <w:rsid w:val="004573EB"/>
    <w:rsid w:val="00480DB0"/>
    <w:rsid w:val="004817E3"/>
    <w:rsid w:val="0048746B"/>
    <w:rsid w:val="0049203B"/>
    <w:rsid w:val="00495EE9"/>
    <w:rsid w:val="004A1DC6"/>
    <w:rsid w:val="004B68AD"/>
    <w:rsid w:val="004B73B0"/>
    <w:rsid w:val="004C399F"/>
    <w:rsid w:val="004C5953"/>
    <w:rsid w:val="004D56C2"/>
    <w:rsid w:val="004E608C"/>
    <w:rsid w:val="004F1787"/>
    <w:rsid w:val="004F2549"/>
    <w:rsid w:val="004F5FE2"/>
    <w:rsid w:val="005032C1"/>
    <w:rsid w:val="005141A9"/>
    <w:rsid w:val="00514D5F"/>
    <w:rsid w:val="005246C5"/>
    <w:rsid w:val="0053233A"/>
    <w:rsid w:val="0053682B"/>
    <w:rsid w:val="00552ABD"/>
    <w:rsid w:val="00562E6E"/>
    <w:rsid w:val="00565F02"/>
    <w:rsid w:val="005700B9"/>
    <w:rsid w:val="005743F2"/>
    <w:rsid w:val="005871CF"/>
    <w:rsid w:val="00595323"/>
    <w:rsid w:val="005A0C1C"/>
    <w:rsid w:val="005B032B"/>
    <w:rsid w:val="005B7312"/>
    <w:rsid w:val="005D256A"/>
    <w:rsid w:val="005D477D"/>
    <w:rsid w:val="005D5190"/>
    <w:rsid w:val="005E0C6D"/>
    <w:rsid w:val="005E21C6"/>
    <w:rsid w:val="005E280C"/>
    <w:rsid w:val="005E74E7"/>
    <w:rsid w:val="005F170C"/>
    <w:rsid w:val="005F1B57"/>
    <w:rsid w:val="005F666A"/>
    <w:rsid w:val="006022F8"/>
    <w:rsid w:val="00602C07"/>
    <w:rsid w:val="00617170"/>
    <w:rsid w:val="00622A3C"/>
    <w:rsid w:val="0063034C"/>
    <w:rsid w:val="00640122"/>
    <w:rsid w:val="0064070C"/>
    <w:rsid w:val="00642416"/>
    <w:rsid w:val="00645B51"/>
    <w:rsid w:val="00666187"/>
    <w:rsid w:val="0067292E"/>
    <w:rsid w:val="006906BF"/>
    <w:rsid w:val="006915C7"/>
    <w:rsid w:val="00694C05"/>
    <w:rsid w:val="006A1E03"/>
    <w:rsid w:val="006C16B6"/>
    <w:rsid w:val="006C3477"/>
    <w:rsid w:val="006C442A"/>
    <w:rsid w:val="006D1141"/>
    <w:rsid w:val="006D5732"/>
    <w:rsid w:val="006E163A"/>
    <w:rsid w:val="006E22DB"/>
    <w:rsid w:val="0070512C"/>
    <w:rsid w:val="0070650F"/>
    <w:rsid w:val="00707F50"/>
    <w:rsid w:val="00715105"/>
    <w:rsid w:val="00724F91"/>
    <w:rsid w:val="0072612C"/>
    <w:rsid w:val="007304A2"/>
    <w:rsid w:val="00744A11"/>
    <w:rsid w:val="00752467"/>
    <w:rsid w:val="007652D3"/>
    <w:rsid w:val="00772720"/>
    <w:rsid w:val="007B59ED"/>
    <w:rsid w:val="007B752E"/>
    <w:rsid w:val="007D57E8"/>
    <w:rsid w:val="0080534B"/>
    <w:rsid w:val="00810759"/>
    <w:rsid w:val="0081168D"/>
    <w:rsid w:val="00815CE5"/>
    <w:rsid w:val="008317E5"/>
    <w:rsid w:val="008321E2"/>
    <w:rsid w:val="008644F2"/>
    <w:rsid w:val="008709E2"/>
    <w:rsid w:val="008714C8"/>
    <w:rsid w:val="00880C76"/>
    <w:rsid w:val="00884795"/>
    <w:rsid w:val="008A44F2"/>
    <w:rsid w:val="008B0872"/>
    <w:rsid w:val="008C76FE"/>
    <w:rsid w:val="008C7B6A"/>
    <w:rsid w:val="008D090F"/>
    <w:rsid w:val="008D6125"/>
    <w:rsid w:val="008D6FD9"/>
    <w:rsid w:val="008E2930"/>
    <w:rsid w:val="008E77D3"/>
    <w:rsid w:val="00903EF4"/>
    <w:rsid w:val="009138B9"/>
    <w:rsid w:val="0091425B"/>
    <w:rsid w:val="0091486C"/>
    <w:rsid w:val="009226E1"/>
    <w:rsid w:val="00922852"/>
    <w:rsid w:val="0096349D"/>
    <w:rsid w:val="00973D38"/>
    <w:rsid w:val="009B4C51"/>
    <w:rsid w:val="009C08DF"/>
    <w:rsid w:val="009C2941"/>
    <w:rsid w:val="009C2AAA"/>
    <w:rsid w:val="009C6A6F"/>
    <w:rsid w:val="009E115E"/>
    <w:rsid w:val="009E636F"/>
    <w:rsid w:val="009E7181"/>
    <w:rsid w:val="009E7836"/>
    <w:rsid w:val="009F6A5C"/>
    <w:rsid w:val="00A11102"/>
    <w:rsid w:val="00A27876"/>
    <w:rsid w:val="00A458EF"/>
    <w:rsid w:val="00A479EE"/>
    <w:rsid w:val="00A52CA2"/>
    <w:rsid w:val="00A61580"/>
    <w:rsid w:val="00A755ED"/>
    <w:rsid w:val="00A77FC5"/>
    <w:rsid w:val="00A81380"/>
    <w:rsid w:val="00A819A8"/>
    <w:rsid w:val="00A8391A"/>
    <w:rsid w:val="00A964C2"/>
    <w:rsid w:val="00A96B5B"/>
    <w:rsid w:val="00AA3424"/>
    <w:rsid w:val="00AB1909"/>
    <w:rsid w:val="00AB6AE8"/>
    <w:rsid w:val="00AB7497"/>
    <w:rsid w:val="00AC4A8F"/>
    <w:rsid w:val="00AC6C63"/>
    <w:rsid w:val="00AC7823"/>
    <w:rsid w:val="00AD2B07"/>
    <w:rsid w:val="00AD49F8"/>
    <w:rsid w:val="00AE023A"/>
    <w:rsid w:val="00B01B5A"/>
    <w:rsid w:val="00B02EBA"/>
    <w:rsid w:val="00B11A98"/>
    <w:rsid w:val="00B1475C"/>
    <w:rsid w:val="00B22499"/>
    <w:rsid w:val="00B24457"/>
    <w:rsid w:val="00B26A03"/>
    <w:rsid w:val="00B2744C"/>
    <w:rsid w:val="00B3710A"/>
    <w:rsid w:val="00B54D28"/>
    <w:rsid w:val="00B64362"/>
    <w:rsid w:val="00B647E8"/>
    <w:rsid w:val="00B65C8A"/>
    <w:rsid w:val="00B72370"/>
    <w:rsid w:val="00B93A5B"/>
    <w:rsid w:val="00BA1A59"/>
    <w:rsid w:val="00BA3E40"/>
    <w:rsid w:val="00BB37E7"/>
    <w:rsid w:val="00BB6515"/>
    <w:rsid w:val="00BC3552"/>
    <w:rsid w:val="00BE09A6"/>
    <w:rsid w:val="00BF41EE"/>
    <w:rsid w:val="00BF7A6E"/>
    <w:rsid w:val="00C04648"/>
    <w:rsid w:val="00C1087B"/>
    <w:rsid w:val="00C225A6"/>
    <w:rsid w:val="00C311F4"/>
    <w:rsid w:val="00C346B4"/>
    <w:rsid w:val="00C3728C"/>
    <w:rsid w:val="00C41815"/>
    <w:rsid w:val="00C41D45"/>
    <w:rsid w:val="00C62FB9"/>
    <w:rsid w:val="00C7226D"/>
    <w:rsid w:val="00C81659"/>
    <w:rsid w:val="00C83CDE"/>
    <w:rsid w:val="00C92A89"/>
    <w:rsid w:val="00CA00EB"/>
    <w:rsid w:val="00CA5760"/>
    <w:rsid w:val="00CB66F4"/>
    <w:rsid w:val="00CB6971"/>
    <w:rsid w:val="00CD6BFB"/>
    <w:rsid w:val="00CE1807"/>
    <w:rsid w:val="00D12290"/>
    <w:rsid w:val="00D2527E"/>
    <w:rsid w:val="00D37E8A"/>
    <w:rsid w:val="00D40A15"/>
    <w:rsid w:val="00D50994"/>
    <w:rsid w:val="00D5714D"/>
    <w:rsid w:val="00D705A4"/>
    <w:rsid w:val="00D72D4B"/>
    <w:rsid w:val="00D77738"/>
    <w:rsid w:val="00D83C4B"/>
    <w:rsid w:val="00D849F0"/>
    <w:rsid w:val="00DA06DB"/>
    <w:rsid w:val="00DA2EB5"/>
    <w:rsid w:val="00DA50BA"/>
    <w:rsid w:val="00DB4DCD"/>
    <w:rsid w:val="00DB61AB"/>
    <w:rsid w:val="00DB7066"/>
    <w:rsid w:val="00DB74FF"/>
    <w:rsid w:val="00DD1B5C"/>
    <w:rsid w:val="00DD415B"/>
    <w:rsid w:val="00DD5189"/>
    <w:rsid w:val="00DE54F0"/>
    <w:rsid w:val="00DE5966"/>
    <w:rsid w:val="00DF4E50"/>
    <w:rsid w:val="00E055B3"/>
    <w:rsid w:val="00E16241"/>
    <w:rsid w:val="00E26AC7"/>
    <w:rsid w:val="00E306E6"/>
    <w:rsid w:val="00E332F9"/>
    <w:rsid w:val="00E629D6"/>
    <w:rsid w:val="00E7399B"/>
    <w:rsid w:val="00E77069"/>
    <w:rsid w:val="00E93B33"/>
    <w:rsid w:val="00E96391"/>
    <w:rsid w:val="00EA5598"/>
    <w:rsid w:val="00EA7F55"/>
    <w:rsid w:val="00EB0291"/>
    <w:rsid w:val="00EC0DAB"/>
    <w:rsid w:val="00EC3B6F"/>
    <w:rsid w:val="00EC44CC"/>
    <w:rsid w:val="00EC69D7"/>
    <w:rsid w:val="00EC6DA0"/>
    <w:rsid w:val="00ED1C6A"/>
    <w:rsid w:val="00ED4820"/>
    <w:rsid w:val="00EE1749"/>
    <w:rsid w:val="00EE29F4"/>
    <w:rsid w:val="00EE351E"/>
    <w:rsid w:val="00EF1FA9"/>
    <w:rsid w:val="00F07D27"/>
    <w:rsid w:val="00F14B7A"/>
    <w:rsid w:val="00F232FC"/>
    <w:rsid w:val="00F36464"/>
    <w:rsid w:val="00F40D16"/>
    <w:rsid w:val="00F5686B"/>
    <w:rsid w:val="00F73352"/>
    <w:rsid w:val="00F7499C"/>
    <w:rsid w:val="00F775E4"/>
    <w:rsid w:val="00F81C40"/>
    <w:rsid w:val="00F87983"/>
    <w:rsid w:val="00F92874"/>
    <w:rsid w:val="00F93B95"/>
    <w:rsid w:val="00F95A64"/>
    <w:rsid w:val="00F969B2"/>
    <w:rsid w:val="00FA3F59"/>
    <w:rsid w:val="00FB09C3"/>
    <w:rsid w:val="00FC3C9D"/>
    <w:rsid w:val="00FC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37E9A0C"/>
  <w15:docId w15:val="{EA192915-DA2B-41AF-9417-4B3381A2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58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05A4"/>
    <w:pPr>
      <w:tabs>
        <w:tab w:val="center" w:pos="4320"/>
        <w:tab w:val="right" w:pos="8640"/>
      </w:tabs>
    </w:pPr>
  </w:style>
  <w:style w:type="paragraph" w:styleId="Footer">
    <w:name w:val="footer"/>
    <w:basedOn w:val="Normal"/>
    <w:rsid w:val="00D705A4"/>
    <w:pPr>
      <w:tabs>
        <w:tab w:val="center" w:pos="4320"/>
        <w:tab w:val="right" w:pos="8640"/>
      </w:tabs>
    </w:pPr>
  </w:style>
  <w:style w:type="paragraph" w:styleId="Salutation">
    <w:name w:val="Salutation"/>
    <w:basedOn w:val="Normal"/>
    <w:next w:val="Normal"/>
    <w:rsid w:val="00D705A4"/>
  </w:style>
  <w:style w:type="paragraph" w:styleId="Date">
    <w:name w:val="Date"/>
    <w:basedOn w:val="Normal"/>
    <w:next w:val="Normal"/>
    <w:rsid w:val="00D705A4"/>
  </w:style>
  <w:style w:type="paragraph" w:styleId="Closing">
    <w:name w:val="Closing"/>
    <w:basedOn w:val="Normal"/>
    <w:rsid w:val="00D705A4"/>
  </w:style>
  <w:style w:type="paragraph" w:styleId="Signature">
    <w:name w:val="Signature"/>
    <w:basedOn w:val="Normal"/>
    <w:rsid w:val="00D705A4"/>
  </w:style>
  <w:style w:type="paragraph" w:styleId="BodyText">
    <w:name w:val="Body Text"/>
    <w:basedOn w:val="Normal"/>
    <w:rsid w:val="00D705A4"/>
    <w:pPr>
      <w:spacing w:after="120"/>
    </w:pPr>
  </w:style>
  <w:style w:type="paragraph" w:styleId="BalloonText">
    <w:name w:val="Balloon Text"/>
    <w:basedOn w:val="Normal"/>
    <w:semiHidden/>
    <w:rsid w:val="00C7226D"/>
    <w:rPr>
      <w:rFonts w:ascii="Tahoma" w:hAnsi="Tahoma" w:cs="Tahoma"/>
      <w:sz w:val="16"/>
      <w:szCs w:val="16"/>
    </w:rPr>
  </w:style>
  <w:style w:type="table" w:styleId="TableGrid">
    <w:name w:val="Table Grid"/>
    <w:basedOn w:val="TableNormal"/>
    <w:rsid w:val="00DB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next w:val="Normal"/>
    <w:rsid w:val="006022F8"/>
    <w:pPr>
      <w:widowControl w:val="0"/>
      <w:autoSpaceDE w:val="0"/>
      <w:autoSpaceDN w:val="0"/>
      <w:adjustRightInd w:val="0"/>
      <w:spacing w:after="120"/>
    </w:pPr>
  </w:style>
  <w:style w:type="character" w:styleId="Hyperlink">
    <w:name w:val="Hyperlink"/>
    <w:basedOn w:val="DefaultParagraphFont"/>
    <w:rsid w:val="00B26A03"/>
    <w:rPr>
      <w:color w:val="000000"/>
    </w:rPr>
  </w:style>
  <w:style w:type="paragraph" w:styleId="NormalWeb">
    <w:name w:val="Normal (Web)"/>
    <w:basedOn w:val="Normal"/>
    <w:next w:val="Normal"/>
    <w:rsid w:val="00B3710A"/>
    <w:pPr>
      <w:widowControl w:val="0"/>
      <w:autoSpaceDE w:val="0"/>
      <w:autoSpaceDN w:val="0"/>
      <w:adjustRightInd w:val="0"/>
    </w:pPr>
  </w:style>
  <w:style w:type="paragraph" w:customStyle="1" w:styleId="Default">
    <w:name w:val="Default"/>
    <w:rsid w:val="00724F91"/>
    <w:pPr>
      <w:widowControl w:val="0"/>
      <w:autoSpaceDE w:val="0"/>
      <w:autoSpaceDN w:val="0"/>
      <w:adjustRightInd w:val="0"/>
    </w:pPr>
    <w:rPr>
      <w:color w:val="000000"/>
      <w:sz w:val="24"/>
      <w:szCs w:val="24"/>
    </w:rPr>
  </w:style>
  <w:style w:type="character" w:customStyle="1" w:styleId="SSITNRBoldemphasis">
    <w:name w:val="SSI TNR Bold emphasis"/>
    <w:basedOn w:val="DefaultParagraphFont"/>
    <w:uiPriority w:val="1"/>
    <w:rsid w:val="00FC3C9D"/>
    <w:rPr>
      <w:b/>
    </w:rPr>
  </w:style>
  <w:style w:type="character" w:styleId="CommentReference">
    <w:name w:val="annotation reference"/>
    <w:basedOn w:val="DefaultParagraphFont"/>
    <w:rsid w:val="00336828"/>
    <w:rPr>
      <w:sz w:val="16"/>
      <w:szCs w:val="16"/>
    </w:rPr>
  </w:style>
  <w:style w:type="paragraph" w:styleId="CommentText">
    <w:name w:val="annotation text"/>
    <w:basedOn w:val="Normal"/>
    <w:link w:val="CommentTextChar"/>
    <w:rsid w:val="00336828"/>
    <w:rPr>
      <w:sz w:val="20"/>
      <w:szCs w:val="20"/>
    </w:rPr>
  </w:style>
  <w:style w:type="character" w:customStyle="1" w:styleId="CommentTextChar">
    <w:name w:val="Comment Text Char"/>
    <w:basedOn w:val="DefaultParagraphFont"/>
    <w:link w:val="CommentText"/>
    <w:rsid w:val="00336828"/>
  </w:style>
  <w:style w:type="paragraph" w:styleId="CommentSubject">
    <w:name w:val="annotation subject"/>
    <w:basedOn w:val="CommentText"/>
    <w:next w:val="CommentText"/>
    <w:link w:val="CommentSubjectChar"/>
    <w:rsid w:val="00336828"/>
    <w:rPr>
      <w:b/>
      <w:bCs/>
    </w:rPr>
  </w:style>
  <w:style w:type="character" w:customStyle="1" w:styleId="CommentSubjectChar">
    <w:name w:val="Comment Subject Char"/>
    <w:basedOn w:val="CommentTextChar"/>
    <w:link w:val="CommentSubject"/>
    <w:rsid w:val="00336828"/>
    <w:rPr>
      <w:b/>
      <w:bCs/>
    </w:rPr>
  </w:style>
  <w:style w:type="paragraph" w:styleId="Revision">
    <w:name w:val="Revision"/>
    <w:hidden/>
    <w:uiPriority w:val="99"/>
    <w:semiHidden/>
    <w:rsid w:val="00AB74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306">
      <w:bodyDiv w:val="1"/>
      <w:marLeft w:val="0"/>
      <w:marRight w:val="0"/>
      <w:marTop w:val="0"/>
      <w:marBottom w:val="0"/>
      <w:divBdr>
        <w:top w:val="none" w:sz="0" w:space="0" w:color="auto"/>
        <w:left w:val="none" w:sz="0" w:space="0" w:color="auto"/>
        <w:bottom w:val="none" w:sz="0" w:space="0" w:color="auto"/>
        <w:right w:val="none" w:sz="0" w:space="0" w:color="auto"/>
      </w:divBdr>
    </w:div>
    <w:div w:id="165440770">
      <w:bodyDiv w:val="1"/>
      <w:marLeft w:val="0"/>
      <w:marRight w:val="0"/>
      <w:marTop w:val="0"/>
      <w:marBottom w:val="0"/>
      <w:divBdr>
        <w:top w:val="none" w:sz="0" w:space="0" w:color="auto"/>
        <w:left w:val="none" w:sz="0" w:space="0" w:color="auto"/>
        <w:bottom w:val="none" w:sz="0" w:space="0" w:color="auto"/>
        <w:right w:val="none" w:sz="0" w:space="0" w:color="auto"/>
      </w:divBdr>
    </w:div>
    <w:div w:id="170920897">
      <w:bodyDiv w:val="1"/>
      <w:marLeft w:val="0"/>
      <w:marRight w:val="0"/>
      <w:marTop w:val="0"/>
      <w:marBottom w:val="0"/>
      <w:divBdr>
        <w:top w:val="none" w:sz="0" w:space="0" w:color="auto"/>
        <w:left w:val="none" w:sz="0" w:space="0" w:color="auto"/>
        <w:bottom w:val="none" w:sz="0" w:space="0" w:color="auto"/>
        <w:right w:val="none" w:sz="0" w:space="0" w:color="auto"/>
      </w:divBdr>
    </w:div>
    <w:div w:id="193812448">
      <w:bodyDiv w:val="1"/>
      <w:marLeft w:val="0"/>
      <w:marRight w:val="0"/>
      <w:marTop w:val="0"/>
      <w:marBottom w:val="0"/>
      <w:divBdr>
        <w:top w:val="none" w:sz="0" w:space="0" w:color="auto"/>
        <w:left w:val="none" w:sz="0" w:space="0" w:color="auto"/>
        <w:bottom w:val="none" w:sz="0" w:space="0" w:color="auto"/>
        <w:right w:val="none" w:sz="0" w:space="0" w:color="auto"/>
      </w:divBdr>
    </w:div>
    <w:div w:id="210114881">
      <w:bodyDiv w:val="1"/>
      <w:marLeft w:val="0"/>
      <w:marRight w:val="0"/>
      <w:marTop w:val="0"/>
      <w:marBottom w:val="0"/>
      <w:divBdr>
        <w:top w:val="none" w:sz="0" w:space="0" w:color="auto"/>
        <w:left w:val="none" w:sz="0" w:space="0" w:color="auto"/>
        <w:bottom w:val="none" w:sz="0" w:space="0" w:color="auto"/>
        <w:right w:val="none" w:sz="0" w:space="0" w:color="auto"/>
      </w:divBdr>
    </w:div>
    <w:div w:id="454181510">
      <w:bodyDiv w:val="1"/>
      <w:marLeft w:val="0"/>
      <w:marRight w:val="0"/>
      <w:marTop w:val="0"/>
      <w:marBottom w:val="0"/>
      <w:divBdr>
        <w:top w:val="none" w:sz="0" w:space="0" w:color="auto"/>
        <w:left w:val="none" w:sz="0" w:space="0" w:color="auto"/>
        <w:bottom w:val="none" w:sz="0" w:space="0" w:color="auto"/>
        <w:right w:val="none" w:sz="0" w:space="0" w:color="auto"/>
      </w:divBdr>
    </w:div>
    <w:div w:id="460004946">
      <w:bodyDiv w:val="1"/>
      <w:marLeft w:val="0"/>
      <w:marRight w:val="0"/>
      <w:marTop w:val="0"/>
      <w:marBottom w:val="0"/>
      <w:divBdr>
        <w:top w:val="none" w:sz="0" w:space="0" w:color="auto"/>
        <w:left w:val="none" w:sz="0" w:space="0" w:color="auto"/>
        <w:bottom w:val="none" w:sz="0" w:space="0" w:color="auto"/>
        <w:right w:val="none" w:sz="0" w:space="0" w:color="auto"/>
      </w:divBdr>
    </w:div>
    <w:div w:id="512113978">
      <w:bodyDiv w:val="1"/>
      <w:marLeft w:val="0"/>
      <w:marRight w:val="0"/>
      <w:marTop w:val="0"/>
      <w:marBottom w:val="0"/>
      <w:divBdr>
        <w:top w:val="none" w:sz="0" w:space="0" w:color="auto"/>
        <w:left w:val="none" w:sz="0" w:space="0" w:color="auto"/>
        <w:bottom w:val="none" w:sz="0" w:space="0" w:color="auto"/>
        <w:right w:val="none" w:sz="0" w:space="0" w:color="auto"/>
      </w:divBdr>
    </w:div>
    <w:div w:id="566111642">
      <w:bodyDiv w:val="1"/>
      <w:marLeft w:val="0"/>
      <w:marRight w:val="0"/>
      <w:marTop w:val="0"/>
      <w:marBottom w:val="0"/>
      <w:divBdr>
        <w:top w:val="none" w:sz="0" w:space="0" w:color="auto"/>
        <w:left w:val="none" w:sz="0" w:space="0" w:color="auto"/>
        <w:bottom w:val="none" w:sz="0" w:space="0" w:color="auto"/>
        <w:right w:val="none" w:sz="0" w:space="0" w:color="auto"/>
      </w:divBdr>
    </w:div>
    <w:div w:id="583761293">
      <w:bodyDiv w:val="1"/>
      <w:marLeft w:val="0"/>
      <w:marRight w:val="0"/>
      <w:marTop w:val="0"/>
      <w:marBottom w:val="0"/>
      <w:divBdr>
        <w:top w:val="none" w:sz="0" w:space="0" w:color="auto"/>
        <w:left w:val="none" w:sz="0" w:space="0" w:color="auto"/>
        <w:bottom w:val="none" w:sz="0" w:space="0" w:color="auto"/>
        <w:right w:val="none" w:sz="0" w:space="0" w:color="auto"/>
      </w:divBdr>
    </w:div>
    <w:div w:id="677385144">
      <w:bodyDiv w:val="1"/>
      <w:marLeft w:val="0"/>
      <w:marRight w:val="0"/>
      <w:marTop w:val="0"/>
      <w:marBottom w:val="0"/>
      <w:divBdr>
        <w:top w:val="none" w:sz="0" w:space="0" w:color="auto"/>
        <w:left w:val="none" w:sz="0" w:space="0" w:color="auto"/>
        <w:bottom w:val="none" w:sz="0" w:space="0" w:color="auto"/>
        <w:right w:val="none" w:sz="0" w:space="0" w:color="auto"/>
      </w:divBdr>
    </w:div>
    <w:div w:id="744882362">
      <w:bodyDiv w:val="1"/>
      <w:marLeft w:val="0"/>
      <w:marRight w:val="0"/>
      <w:marTop w:val="0"/>
      <w:marBottom w:val="0"/>
      <w:divBdr>
        <w:top w:val="none" w:sz="0" w:space="0" w:color="auto"/>
        <w:left w:val="none" w:sz="0" w:space="0" w:color="auto"/>
        <w:bottom w:val="none" w:sz="0" w:space="0" w:color="auto"/>
        <w:right w:val="none" w:sz="0" w:space="0" w:color="auto"/>
      </w:divBdr>
    </w:div>
    <w:div w:id="1463813961">
      <w:bodyDiv w:val="1"/>
      <w:marLeft w:val="0"/>
      <w:marRight w:val="0"/>
      <w:marTop w:val="0"/>
      <w:marBottom w:val="0"/>
      <w:divBdr>
        <w:top w:val="none" w:sz="0" w:space="0" w:color="auto"/>
        <w:left w:val="none" w:sz="0" w:space="0" w:color="auto"/>
        <w:bottom w:val="none" w:sz="0" w:space="0" w:color="auto"/>
        <w:right w:val="none" w:sz="0" w:space="0" w:color="auto"/>
      </w:divBdr>
    </w:div>
    <w:div w:id="1579242027">
      <w:bodyDiv w:val="1"/>
      <w:marLeft w:val="0"/>
      <w:marRight w:val="0"/>
      <w:marTop w:val="0"/>
      <w:marBottom w:val="0"/>
      <w:divBdr>
        <w:top w:val="none" w:sz="0" w:space="0" w:color="auto"/>
        <w:left w:val="none" w:sz="0" w:space="0" w:color="auto"/>
        <w:bottom w:val="none" w:sz="0" w:space="0" w:color="auto"/>
        <w:right w:val="none" w:sz="0" w:space="0" w:color="auto"/>
      </w:divBdr>
    </w:div>
    <w:div w:id="18335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ite_x0020_Info xmlns="cdca2033-48df-47e2-864e-7fb9e7eaf8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3CF61C73A0374E86503AFAD1356AC4" ma:contentTypeVersion="1" ma:contentTypeDescription="Create a new document." ma:contentTypeScope="" ma:versionID="9c1c541254f4df1a46cb9edf25d2f0ee">
  <xsd:schema xmlns:xsd="http://www.w3.org/2001/XMLSchema" xmlns:p="http://schemas.microsoft.com/office/2006/metadata/properties" xmlns:ns2="cdca2033-48df-47e2-864e-7fb9e7eaf843" targetNamespace="http://schemas.microsoft.com/office/2006/metadata/properties" ma:root="true" ma:fieldsID="5118eed9c5bf15b4ad631a0d797bc454" ns2:_="">
    <xsd:import namespace="cdca2033-48df-47e2-864e-7fb9e7eaf843"/>
    <xsd:element name="properties">
      <xsd:complexType>
        <xsd:sequence>
          <xsd:element name="documentManagement">
            <xsd:complexType>
              <xsd:all>
                <xsd:element ref="ns2:Site_x0020_Info" minOccurs="0"/>
              </xsd:all>
            </xsd:complexType>
          </xsd:element>
        </xsd:sequence>
      </xsd:complexType>
    </xsd:element>
  </xsd:schema>
  <xsd:schema xmlns:xsd="http://www.w3.org/2001/XMLSchema" xmlns:dms="http://schemas.microsoft.com/office/2006/documentManagement/types" targetNamespace="cdca2033-48df-47e2-864e-7fb9e7eaf843" elementFormDefault="qualified">
    <xsd:import namespace="http://schemas.microsoft.com/office/2006/documentManagement/types"/>
    <xsd:element name="Site_x0020_Info" ma:index="8" nillable="true" ma:displayName="Site Info" ma:internalName="Site_x0020_Inf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6FB06-BAD2-403B-A40D-6403F455D4D7}">
  <ds:schemaRefs>
    <ds:schemaRef ds:uri="http://schemas.openxmlformats.org/officeDocument/2006/bibliography"/>
  </ds:schemaRefs>
</ds:datastoreItem>
</file>

<file path=customXml/itemProps2.xml><?xml version="1.0" encoding="utf-8"?>
<ds:datastoreItem xmlns:ds="http://schemas.openxmlformats.org/officeDocument/2006/customXml" ds:itemID="{462F2389-A047-4810-A983-77475209C71F}">
  <ds:schemaRefs>
    <ds:schemaRef ds:uri="http://schemas.microsoft.com/office/2006/metadata/properties"/>
    <ds:schemaRef ds:uri="cdca2033-48df-47e2-864e-7fb9e7eaf843"/>
  </ds:schemaRefs>
</ds:datastoreItem>
</file>

<file path=customXml/itemProps3.xml><?xml version="1.0" encoding="utf-8"?>
<ds:datastoreItem xmlns:ds="http://schemas.openxmlformats.org/officeDocument/2006/customXml" ds:itemID="{9C435BBD-8BB5-4A9F-BDCB-0579982D8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2033-48df-47e2-864e-7fb9e7eaf8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7C239DF-E891-4A96-9EB0-25D139DDA4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AdvancePCS</Company>
  <LinksUpToDate>false</LinksUpToDate>
  <CharactersWithSpaces>3234</CharactersWithSpaces>
  <SharedDoc>false</SharedDoc>
  <HLinks>
    <vt:vector size="6" baseType="variant">
      <vt:variant>
        <vt:i4>3342379</vt:i4>
      </vt:variant>
      <vt:variant>
        <vt:i4>0</vt:i4>
      </vt:variant>
      <vt:variant>
        <vt:i4>0</vt:i4>
      </vt:variant>
      <vt:variant>
        <vt:i4>5</vt:i4>
      </vt:variant>
      <vt:variant>
        <vt:lpwstr>http://www.socialsecurity.gov/prescriptionhelp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BRichardson</dc:creator>
  <cp:lastModifiedBy>Pallanes, Crystal J</cp:lastModifiedBy>
  <cp:revision>2</cp:revision>
  <cp:lastPrinted>2012-04-06T17:00:00Z</cp:lastPrinted>
  <dcterms:created xsi:type="dcterms:W3CDTF">2024-09-04T15:44:00Z</dcterms:created>
  <dcterms:modified xsi:type="dcterms:W3CDTF">2024-09-04T15:44:00Z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0x0101006C3CF61C73A0374E86503AFAD1356AC4</vt:lpwstr>
  </property>
  <property fmtid="{D5CDD505-2E9C-101B-9397-08002B2CF9AE}" pid="3" name="MSIP_Label_67599526-06ca-49cc-9fa9-5307800a949a_Enabled">
    <vt:lpwstr>true</vt:lpwstr>
  </property>
  <property fmtid="{D5CDD505-2E9C-101B-9397-08002B2CF9AE}" pid="4" name="MSIP_Label_67599526-06ca-49cc-9fa9-5307800a949a_SetDate">
    <vt:lpwstr>2022-06-21T21:30:03Z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6ceaf8e3-f0b5-46d8-bf4f-ad0193432ee7</vt:lpwstr>
  </property>
  <property fmtid="{D5CDD505-2E9C-101B-9397-08002B2CF9AE}" pid="9" name="MSIP_Label_67599526-06ca-49cc-9fa9-5307800a949a_ContentBits">
    <vt:lpwstr>0</vt:lpwstr>
  </property>
</Properties>
</file>