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79DCCF54" w:rsidR="00DE7A25" w:rsidRDefault="0079210F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000000"/>
          <w:sz w:val="36"/>
          <w:szCs w:val="36"/>
        </w:rPr>
        <w:t>Compass</w:t>
      </w:r>
      <w:r w:rsidR="00E22162">
        <w:rPr>
          <w:rFonts w:ascii="Verdana" w:hAnsi="Verdana"/>
          <w:color w:val="000000"/>
          <w:sz w:val="36"/>
          <w:szCs w:val="36"/>
        </w:rPr>
        <w:t xml:space="preserve"> </w:t>
      </w:r>
      <w:r w:rsidR="003A1ACD">
        <w:rPr>
          <w:rFonts w:ascii="Verdana" w:hAnsi="Verdana"/>
          <w:color w:val="000000"/>
          <w:sz w:val="36"/>
          <w:szCs w:val="36"/>
        </w:rPr>
        <w:t xml:space="preserve">and PeopleSafe </w:t>
      </w:r>
      <w:r>
        <w:rPr>
          <w:rFonts w:ascii="Verdana" w:hAnsi="Verdana"/>
          <w:color w:val="000000"/>
          <w:sz w:val="36"/>
          <w:szCs w:val="36"/>
        </w:rPr>
        <w:t xml:space="preserve">- How and When to </w:t>
      </w:r>
      <w:r w:rsidR="00E22162">
        <w:rPr>
          <w:rFonts w:ascii="Verdana" w:hAnsi="Verdana"/>
          <w:color w:val="000000"/>
          <w:sz w:val="36"/>
          <w:szCs w:val="36"/>
        </w:rPr>
        <w:t>P</w:t>
      </w:r>
      <w:r>
        <w:rPr>
          <w:rFonts w:ascii="Verdana" w:hAnsi="Verdana"/>
          <w:color w:val="000000"/>
          <w:sz w:val="36"/>
          <w:szCs w:val="36"/>
        </w:rPr>
        <w:t xml:space="preserve">rovide Feedback </w:t>
      </w:r>
      <w:r w:rsidR="00E22162">
        <w:rPr>
          <w:rFonts w:ascii="Verdana" w:hAnsi="Verdana"/>
          <w:color w:val="000000"/>
          <w:sz w:val="36"/>
          <w:szCs w:val="36"/>
        </w:rPr>
        <w:t>T</w:t>
      </w:r>
      <w:r>
        <w:rPr>
          <w:rFonts w:ascii="Verdana" w:hAnsi="Verdana"/>
          <w:color w:val="000000"/>
          <w:sz w:val="36"/>
          <w:szCs w:val="36"/>
        </w:rPr>
        <w:t>hrough SRT Alerts Tool</w:t>
      </w:r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3BD3D85" w14:textId="183D8ACC" w:rsidR="00613CB5" w:rsidRDefault="0006707F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t>Process</w:t>
      </w:r>
      <w:r w:rsidR="00DE7A25" w:rsidRPr="00DE7A25">
        <w:fldChar w:fldCharType="begin"/>
      </w:r>
      <w:r w:rsidR="00DE7A25" w:rsidRPr="00DE7A25">
        <w:instrText xml:space="preserve"> TOC \o "2-2" \n \p " " \h \z \u </w:instrText>
      </w:r>
      <w:r w:rsidR="00DE7A25" w:rsidRPr="00DE7A25">
        <w:fldChar w:fldCharType="separate"/>
      </w:r>
      <w:hyperlink w:anchor="_Toc178679785" w:history="1"/>
    </w:p>
    <w:p w14:paraId="5DEDD608" w14:textId="4065B11C" w:rsidR="00613CB5" w:rsidRDefault="00613CB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679786" w:history="1">
        <w:r w:rsidRPr="00116C96">
          <w:rPr>
            <w:rStyle w:val="Hyperlink"/>
          </w:rPr>
          <w:t>Related Documents</w:t>
        </w:r>
      </w:hyperlink>
    </w:p>
    <w:p w14:paraId="02E2955B" w14:textId="0838CC06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0BF015A" w14:textId="5F539F73" w:rsidR="00DE7A25" w:rsidRDefault="00DE7A25" w:rsidP="0079210F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Overview"/>
      <w:bookmarkEnd w:id="0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1" w:name="_Rationale"/>
      <w:bookmarkStart w:id="2" w:name="_Definitions"/>
      <w:bookmarkStart w:id="3" w:name="_Abbreviations/Definitions"/>
      <w:bookmarkStart w:id="4" w:name="_Log_Activity"/>
      <w:bookmarkEnd w:id="1"/>
      <w:bookmarkEnd w:id="2"/>
      <w:bookmarkEnd w:id="3"/>
      <w:bookmarkEnd w:id="4"/>
      <w:r w:rsidR="0079210F" w:rsidRPr="0079210F">
        <w:rPr>
          <w:rFonts w:ascii="Verdana" w:hAnsi="Verdana"/>
          <w:sz w:val="24"/>
          <w:szCs w:val="24"/>
        </w:rPr>
        <w:t xml:space="preserve">To enhance our Senior Resolution Team (SRT) service delivery, we are introducing a combined survey to capture both </w:t>
      </w:r>
      <w:r w:rsidR="0079210F">
        <w:rPr>
          <w:rFonts w:ascii="Verdana" w:hAnsi="Verdana"/>
          <w:sz w:val="24"/>
          <w:szCs w:val="24"/>
        </w:rPr>
        <w:t>CCR</w:t>
      </w:r>
      <w:r w:rsidR="0079210F" w:rsidRPr="0079210F">
        <w:rPr>
          <w:rFonts w:ascii="Verdana" w:hAnsi="Verdana"/>
          <w:sz w:val="24"/>
          <w:szCs w:val="24"/>
        </w:rPr>
        <w:t xml:space="preserve"> individual and overall experiences.</w:t>
      </w:r>
    </w:p>
    <w:p w14:paraId="599E25C8" w14:textId="77777777" w:rsidR="0079210F" w:rsidRPr="00DE7A25" w:rsidRDefault="0079210F" w:rsidP="0079210F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72922082" w:rsidR="00DE7A25" w:rsidRDefault="0006707F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5" w:name="_Determining_if_an"/>
            <w:bookmarkStart w:id="6" w:name="_Qualifying_the_Call"/>
            <w:bookmarkStart w:id="7" w:name="_Various_Work_Instructions_1"/>
            <w:bookmarkStart w:id="8" w:name="_Various_Work_Instructions1"/>
            <w:bookmarkStart w:id="9" w:name="_Process"/>
            <w:bookmarkStart w:id="10" w:name="_Various_Work_Instructions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</w:rPr>
              <w:t>Process</w:t>
            </w:r>
            <w:r w:rsidR="00DE7A2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5FA0C24" w14:textId="77777777" w:rsidR="0079210F" w:rsidRDefault="0079210F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6193005" w14:textId="05323F09" w:rsidR="0079210F" w:rsidRDefault="0079210F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9210F">
        <w:rPr>
          <w:rFonts w:ascii="Verdana" w:eastAsia="Times New Roman" w:hAnsi="Verdana"/>
          <w:color w:val="000000"/>
          <w:sz w:val="24"/>
          <w:szCs w:val="24"/>
        </w:rPr>
        <w:t xml:space="preserve">The survey allows you to measure two important aspects of your experience with the Senior </w:t>
      </w:r>
      <w:r w:rsidR="00673BCB">
        <w:rPr>
          <w:rFonts w:ascii="Verdana" w:eastAsia="Times New Roman" w:hAnsi="Verdana"/>
          <w:color w:val="000000"/>
          <w:sz w:val="24"/>
          <w:szCs w:val="24"/>
        </w:rPr>
        <w:t xml:space="preserve">Resolution </w:t>
      </w:r>
      <w:r w:rsidRPr="0079210F">
        <w:rPr>
          <w:rFonts w:ascii="Verdana" w:eastAsia="Times New Roman" w:hAnsi="Verdana"/>
          <w:color w:val="000000"/>
          <w:sz w:val="24"/>
          <w:szCs w:val="24"/>
        </w:rPr>
        <w:t>Team</w:t>
      </w:r>
      <w:r w:rsidR="00673BCB">
        <w:rPr>
          <w:rFonts w:ascii="Verdana" w:eastAsia="Times New Roman" w:hAnsi="Verdana"/>
          <w:color w:val="000000"/>
          <w:sz w:val="24"/>
          <w:szCs w:val="24"/>
        </w:rPr>
        <w:t xml:space="preserve"> (SRT)</w:t>
      </w:r>
      <w:r w:rsidRPr="0079210F">
        <w:rPr>
          <w:rFonts w:ascii="Verdana" w:eastAsia="Times New Roman" w:hAnsi="Verdana"/>
          <w:color w:val="000000"/>
          <w:sz w:val="24"/>
          <w:szCs w:val="24"/>
        </w:rPr>
        <w:t>.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</w:p>
    <w:p w14:paraId="2EE7DA24" w14:textId="77777777" w:rsidR="00673BCB" w:rsidRDefault="00673BCB" w:rsidP="0079210F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4"/>
          <w:szCs w:val="24"/>
        </w:rPr>
      </w:pPr>
    </w:p>
    <w:p w14:paraId="610AB824" w14:textId="4D82D310" w:rsidR="0079210F" w:rsidRPr="0079210F" w:rsidRDefault="0079210F" w:rsidP="0079210F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9210F">
        <w:rPr>
          <w:rFonts w:ascii="Verdana" w:eastAsia="Times New Roman" w:hAnsi="Verdana"/>
          <w:b/>
          <w:bCs/>
          <w:color w:val="000000"/>
          <w:sz w:val="24"/>
          <w:szCs w:val="24"/>
        </w:rPr>
        <w:t>Individual Experience with a Specific SRT Agent</w:t>
      </w:r>
    </w:p>
    <w:p w14:paraId="73473470" w14:textId="03D63BF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Rate</w:t>
      </w:r>
      <w:r w:rsidR="00673BCB">
        <w:rPr>
          <w:rFonts w:ascii="Verdana" w:eastAsia="Times New Roman" w:hAnsi="Verdana"/>
          <w:color w:val="000000"/>
          <w:sz w:val="24"/>
          <w:szCs w:val="24"/>
        </w:rPr>
        <w:t>s</w:t>
      </w:r>
      <w:r w:rsidRPr="0006707F">
        <w:rPr>
          <w:rFonts w:ascii="Verdana" w:eastAsia="Times New Roman" w:hAnsi="Verdana"/>
          <w:color w:val="000000"/>
          <w:sz w:val="24"/>
          <w:szCs w:val="24"/>
        </w:rPr>
        <w:t xml:space="preserve"> your interaction with a specific </w:t>
      </w:r>
      <w:r w:rsidR="00673BCB">
        <w:rPr>
          <w:rFonts w:ascii="Verdana" w:eastAsia="Times New Roman" w:hAnsi="Verdana"/>
          <w:color w:val="000000"/>
          <w:sz w:val="24"/>
          <w:szCs w:val="24"/>
        </w:rPr>
        <w:t>SRT</w:t>
      </w:r>
      <w:r w:rsidRPr="0006707F">
        <w:rPr>
          <w:rFonts w:ascii="Verdana" w:eastAsia="Times New Roman" w:hAnsi="Verdana"/>
          <w:color w:val="000000"/>
          <w:sz w:val="24"/>
          <w:szCs w:val="24"/>
        </w:rPr>
        <w:t xml:space="preserve"> representative.  </w:t>
      </w:r>
    </w:p>
    <w:p w14:paraId="0DB39418" w14:textId="7777777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Provides valuable feedback on agent-level performance in areas such as professionalism, communication, problem resolution, and helpfulness.  </w:t>
      </w:r>
    </w:p>
    <w:p w14:paraId="3D45034F" w14:textId="7777777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Helps us pinpoint individual coaching needs and identify high-performing agents for recognition.</w:t>
      </w:r>
    </w:p>
    <w:p w14:paraId="61A4C425" w14:textId="77777777" w:rsidR="0079210F" w:rsidRDefault="0079210F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06FE2E96" w14:textId="77777777" w:rsidR="0079210F" w:rsidRDefault="0079210F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555DAF8" w14:textId="77777777" w:rsidR="0079210F" w:rsidRPr="0079210F" w:rsidRDefault="0079210F" w:rsidP="0079210F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79210F">
        <w:rPr>
          <w:rFonts w:ascii="Verdana" w:eastAsia="Times New Roman" w:hAnsi="Verdana"/>
          <w:b/>
          <w:bCs/>
          <w:color w:val="000000"/>
          <w:sz w:val="24"/>
          <w:szCs w:val="24"/>
        </w:rPr>
        <w:t>Overall Experience with the Senior Team (Last 30-60 Days)</w:t>
      </w:r>
    </w:p>
    <w:p w14:paraId="79BE5CBE" w14:textId="1A49FC4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Share</w:t>
      </w:r>
      <w:r w:rsidR="00673BCB">
        <w:rPr>
          <w:rFonts w:ascii="Verdana" w:eastAsia="Times New Roman" w:hAnsi="Verdana"/>
          <w:color w:val="000000"/>
          <w:sz w:val="24"/>
          <w:szCs w:val="24"/>
        </w:rPr>
        <w:t>s</w:t>
      </w:r>
      <w:r w:rsidRPr="0006707F">
        <w:rPr>
          <w:rFonts w:ascii="Verdana" w:eastAsia="Times New Roman" w:hAnsi="Verdana"/>
          <w:color w:val="000000"/>
          <w:sz w:val="24"/>
          <w:szCs w:val="24"/>
        </w:rPr>
        <w:t xml:space="preserve"> your general satisfaction with the Senior Resolution Team as a whole.  </w:t>
      </w:r>
    </w:p>
    <w:p w14:paraId="16F8E095" w14:textId="7777777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Focuses on broader trends in service consistency, response time, and effectiveness over a longer time frame.  </w:t>
      </w:r>
    </w:p>
    <w:p w14:paraId="64CC7BD5" w14:textId="77777777" w:rsidR="0079210F" w:rsidRPr="0006707F" w:rsidRDefault="0079210F" w:rsidP="0006707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06707F">
        <w:rPr>
          <w:rFonts w:ascii="Verdana" w:eastAsia="Times New Roman" w:hAnsi="Verdana"/>
          <w:color w:val="000000"/>
          <w:sz w:val="24"/>
          <w:szCs w:val="24"/>
        </w:rPr>
        <w:t>Helps leadership evaluate team-wide strengths and identify systemic issues that may require improvement.</w:t>
      </w:r>
    </w:p>
    <w:p w14:paraId="29A21693" w14:textId="77777777" w:rsidR="0079210F" w:rsidRPr="00DE7A25" w:rsidRDefault="0079210F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12417514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p w14:paraId="74352940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82"/>
        <w:gridCol w:w="8268"/>
      </w:tblGrid>
      <w:tr w:rsidR="00DE7A25" w:rsidRPr="00DE7A25" w14:paraId="6B8791AA" w14:textId="77777777" w:rsidTr="00613CB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8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DE7A25" w:rsidRPr="00DE7A25" w14:paraId="46B0EEC9" w14:textId="77777777" w:rsidTr="00613CB5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AF0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8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B5CF" w14:textId="41E46978" w:rsidR="0079210F" w:rsidRDefault="0079210F" w:rsidP="00DE7A25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Complete your call with the </w:t>
            </w:r>
            <w:r w:rsidR="00673BCB">
              <w:rPr>
                <w:rFonts w:ascii="Verdana" w:hAnsi="Verdana"/>
                <w:bCs/>
                <w:color w:val="000000"/>
                <w:sz w:val="24"/>
                <w:szCs w:val="24"/>
              </w:rPr>
              <w:t>Senior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as normal and ensure that you capture the </w:t>
            </w:r>
            <w:r w:rsidR="00673BCB">
              <w:rPr>
                <w:rFonts w:ascii="Verdana" w:hAnsi="Verdana"/>
                <w:bCs/>
                <w:color w:val="000000"/>
                <w:sz w:val="24"/>
                <w:szCs w:val="24"/>
              </w:rPr>
              <w:t>Senior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’s Network ID for the </w:t>
            </w:r>
            <w:r w:rsidR="00613CB5">
              <w:rPr>
                <w:rFonts w:ascii="Verdana" w:hAnsi="Verdana"/>
                <w:bCs/>
                <w:color w:val="000000"/>
                <w:sz w:val="24"/>
                <w:szCs w:val="24"/>
              </w:rPr>
              <w:t>survey.</w:t>
            </w:r>
          </w:p>
          <w:p w14:paraId="4B121D3B" w14:textId="77777777" w:rsidR="00D14179" w:rsidRDefault="00D14179" w:rsidP="00DE7A25">
            <w:pPr>
              <w:spacing w:after="0" w:line="240" w:lineRule="auto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  <w:p w14:paraId="26F56BCE" w14:textId="4F895A96" w:rsidR="0079210F" w:rsidRDefault="0079210F" w:rsidP="00DE7A25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06707F">
              <w:rPr>
                <w:rFonts w:ascii="Verdana" w:hAnsi="Verdana"/>
                <w:b/>
                <w:color w:val="000000"/>
                <w:sz w:val="24"/>
                <w:szCs w:val="24"/>
              </w:rPr>
              <w:t>Note: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="00673BCB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Do not communicate to the </w:t>
            </w:r>
            <w:r w:rsidR="00673BCB">
              <w:rPr>
                <w:rFonts w:ascii="Verdana" w:hAnsi="Verdana"/>
                <w:bCs/>
                <w:color w:val="000000"/>
                <w:sz w:val="24"/>
                <w:szCs w:val="24"/>
              </w:rPr>
              <w:t>Senior</w:t>
            </w: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that you plan on filling out a survey!</w:t>
            </w:r>
          </w:p>
          <w:p w14:paraId="5C6C6D7B" w14:textId="008F0DA0" w:rsidR="0079210F" w:rsidRPr="00DE7A25" w:rsidRDefault="0079210F" w:rsidP="00DE7A25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  <w:tr w:rsidR="0079210F" w:rsidRPr="00DE7A25" w14:paraId="1A6E3F69" w14:textId="77777777" w:rsidTr="00613CB5">
        <w:trPr>
          <w:trHeight w:val="2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6C77" w14:textId="77777777" w:rsidR="0079210F" w:rsidRPr="00DE7A25" w:rsidRDefault="0079210F" w:rsidP="0079210F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2</w:t>
            </w:r>
          </w:p>
          <w:p w14:paraId="0CDEC3BC" w14:textId="77777777" w:rsidR="0079210F" w:rsidRPr="00DE7A25" w:rsidRDefault="0079210F" w:rsidP="0079210F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BE25" w14:textId="22248F93" w:rsidR="0079210F" w:rsidRDefault="0079210F" w:rsidP="0079210F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Access the survey </w:t>
            </w:r>
            <w:hyperlink r:id="rId8" w:history="1">
              <w:r w:rsidRPr="0079210F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HERE</w:t>
              </w:r>
            </w:hyperlink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and respond to all survey questions to successfully rate your </w:t>
            </w:r>
            <w:r w:rsidR="00613CB5">
              <w:rPr>
                <w:rFonts w:ascii="Verdana" w:hAnsi="Verdana"/>
                <w:bCs/>
                <w:color w:val="000000"/>
                <w:sz w:val="24"/>
                <w:szCs w:val="24"/>
              </w:rPr>
              <w:t>experience.</w:t>
            </w:r>
          </w:p>
          <w:p w14:paraId="7678ADB5" w14:textId="77777777" w:rsidR="00613CB5" w:rsidRDefault="00613CB5" w:rsidP="0079210F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  <w:p w14:paraId="48928262" w14:textId="06A23F2A" w:rsidR="00294A1A" w:rsidRPr="00294A1A" w:rsidRDefault="00294A1A" w:rsidP="0079210F">
            <w:pPr>
              <w:spacing w:after="0" w:line="240" w:lineRule="auto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Notes:</w:t>
            </w:r>
          </w:p>
          <w:p w14:paraId="5D538911" w14:textId="62FA1AA7" w:rsidR="00613CB5" w:rsidRPr="0006707F" w:rsidRDefault="00613CB5" w:rsidP="000670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Ensure that you enter the </w:t>
            </w:r>
            <w:r w:rsidR="00673BCB"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>Senior’s</w:t>
            </w:r>
            <w:r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Network ID </w:t>
            </w:r>
            <w:r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>and</w:t>
            </w:r>
            <w:r w:rsidR="008B6A90">
              <w:rPr>
                <w:rFonts w:ascii="Verdana" w:hAnsi="Verdana"/>
                <w:bCs/>
                <w:color w:val="000000"/>
                <w:sz w:val="24"/>
                <w:szCs w:val="24"/>
              </w:rPr>
              <w:t>,</w:t>
            </w:r>
            <w:r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  <w:r w:rsidR="003A1ACD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if using Compass, the </w:t>
            </w:r>
            <w:r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relevant </w:t>
            </w:r>
            <w:r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>Compass Case ID</w:t>
            </w:r>
            <w:r w:rsidR="00673BCB"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number</w:t>
            </w:r>
            <w:r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. </w:t>
            </w:r>
          </w:p>
          <w:p w14:paraId="0E074165" w14:textId="773FDE85" w:rsidR="00613CB5" w:rsidRDefault="00294A1A" w:rsidP="000670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>DO NOT</w:t>
            </w:r>
            <w:r w:rsidR="00613CB5" w:rsidRPr="00294A1A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</w:t>
            </w:r>
            <w:r w:rsidR="00613CB5"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enter </w:t>
            </w:r>
            <w:r w:rsidR="00A72EBC">
              <w:rPr>
                <w:rFonts w:ascii="Verdana" w:hAnsi="Verdana"/>
                <w:bCs/>
                <w:color w:val="000000"/>
                <w:sz w:val="24"/>
                <w:szCs w:val="24"/>
              </w:rPr>
              <w:t>the Senior’s</w:t>
            </w:r>
            <w:r w:rsidR="00613CB5" w:rsidRPr="0006707F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first name or any other information</w:t>
            </w:r>
            <w:r w:rsidR="00A72EBC">
              <w:rPr>
                <w:rFonts w:ascii="Verdana" w:hAnsi="Verdana"/>
                <w:bCs/>
                <w:color w:val="000000"/>
                <w:sz w:val="24"/>
                <w:szCs w:val="24"/>
              </w:rPr>
              <w:t>.</w:t>
            </w:r>
          </w:p>
          <w:p w14:paraId="5907C71B" w14:textId="0464DE61" w:rsidR="00673BCB" w:rsidRPr="0006707F" w:rsidRDefault="00673BCB" w:rsidP="00673BCB">
            <w:pPr>
              <w:pStyle w:val="ListParagraph"/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</w:tbl>
    <w:p w14:paraId="2A7E2B24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8E3B6A5" w14:textId="77777777" w:rsidR="00DE7A25" w:rsidRP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bookmarkStart w:id="11" w:name="_Hlk71552223"/>
    <w:p w14:paraId="02E2C6B1" w14:textId="69C787E9" w:rsidR="00DE7A25" w:rsidRDefault="00DE7A25" w:rsidP="00DE7A25">
      <w:pPr>
        <w:spacing w:after="0" w:line="240" w:lineRule="auto"/>
        <w:jc w:val="right"/>
        <w:rPr>
          <w:rFonts w:ascii="Verdana" w:hAnsi="Verdana"/>
        </w:rPr>
      </w:pPr>
      <w:r w:rsidRPr="00DE7A25">
        <w:rPr>
          <w:rFonts w:ascii="Verdana" w:hAnsi="Verdana"/>
          <w:sz w:val="24"/>
          <w:szCs w:val="24"/>
        </w:rPr>
        <w:fldChar w:fldCharType="begin"/>
      </w:r>
      <w:r w:rsidR="003627BC">
        <w:rPr>
          <w:rFonts w:ascii="Verdana" w:hAnsi="Verdana"/>
          <w:sz w:val="24"/>
          <w:szCs w:val="24"/>
        </w:rPr>
        <w:instrText>HYPERLINK  \l "_top"</w:instrText>
      </w:r>
      <w:r w:rsidRPr="00DE7A25">
        <w:rPr>
          <w:rFonts w:ascii="Verdana" w:hAnsi="Verdana"/>
          <w:sz w:val="24"/>
          <w:szCs w:val="24"/>
        </w:rPr>
      </w:r>
      <w:r w:rsidRPr="00DE7A25">
        <w:rPr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Fonts w:ascii="Verdana" w:hAnsi="Verdana"/>
          <w:sz w:val="24"/>
          <w:szCs w:val="24"/>
        </w:rPr>
        <w:fldChar w:fldCharType="end"/>
      </w:r>
      <w:bookmarkStart w:id="12" w:name="_Updating_a_PBO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3" w:name="_Toc525628632"/>
            <w:bookmarkStart w:id="14" w:name="_Toc178679786"/>
            <w:r>
              <w:rPr>
                <w:rFonts w:ascii="Verdana" w:hAnsi="Verdana"/>
                <w:i w:val="0"/>
              </w:rPr>
              <w:t>Related Document</w:t>
            </w:r>
            <w:bookmarkEnd w:id="13"/>
            <w:r>
              <w:rPr>
                <w:rFonts w:ascii="Verdana" w:hAnsi="Verdana"/>
                <w:i w:val="0"/>
              </w:rPr>
              <w:t>s</w:t>
            </w:r>
            <w:bookmarkEnd w:id="14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4AAC1B3A" w14:textId="32E45460" w:rsidR="00DE7A25" w:rsidRPr="00D14179" w:rsidRDefault="00DE7A25" w:rsidP="00DE7A25">
      <w:pPr>
        <w:spacing w:after="0" w:line="240" w:lineRule="auto"/>
        <w:rPr>
          <w:rFonts w:ascii="Verdana" w:hAnsi="Verdana"/>
          <w:noProof/>
          <w:sz w:val="24"/>
          <w:szCs w:val="24"/>
        </w:rPr>
      </w:pPr>
      <w:r w:rsidRPr="00DE7A25">
        <w:rPr>
          <w:rFonts w:ascii="Verdana" w:hAnsi="Verdana"/>
          <w:b/>
          <w:sz w:val="24"/>
          <w:szCs w:val="24"/>
        </w:rPr>
        <w:t>Abbreviations/Definitions:</w:t>
      </w:r>
      <w:r w:rsidRPr="00DE7A25">
        <w:rPr>
          <w:rFonts w:ascii="Verdana" w:hAnsi="Verdana"/>
          <w:b/>
          <w:noProof/>
          <w:sz w:val="24"/>
          <w:szCs w:val="24"/>
        </w:rPr>
        <w:t xml:space="preserve">  </w:t>
      </w:r>
      <w:r w:rsidR="00AA58E9" w:rsidRPr="00AA58E9">
        <w:rPr>
          <w:rFonts w:ascii="Verdana" w:hAnsi="Verdana"/>
          <w:b/>
          <w:bCs/>
          <w:noProof/>
          <w:sz w:val="24"/>
          <w:szCs w:val="24"/>
        </w:rPr>
        <w:t> </w:t>
      </w:r>
      <w:hyperlink r:id="rId9" w:anchor="!/view?docid=c1f1028b-e42c-4b4f-a4cf-cc0b42c91606" w:tgtFrame="_blank" w:history="1">
        <w:r w:rsidR="00AA58E9">
          <w:rPr>
            <w:rStyle w:val="Hyperlink"/>
            <w:rFonts w:ascii="Verdana" w:hAnsi="Verdana"/>
            <w:noProof/>
            <w:sz w:val="24"/>
            <w:szCs w:val="24"/>
          </w:rPr>
          <w:t>Customer Care Abbreviations, Definitions, and Terms Index</w:t>
        </w:r>
      </w:hyperlink>
    </w:p>
    <w:p w14:paraId="479D5291" w14:textId="776C2515" w:rsid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14179">
        <w:rPr>
          <w:rFonts w:ascii="Verdana" w:hAnsi="Verdana"/>
          <w:b/>
          <w:sz w:val="24"/>
          <w:szCs w:val="24"/>
        </w:rPr>
        <w:t>Parent Document:</w:t>
      </w:r>
      <w:r w:rsidRPr="00D14179">
        <w:rPr>
          <w:rFonts w:ascii="Verdana" w:hAnsi="Verdana"/>
          <w:sz w:val="24"/>
          <w:szCs w:val="24"/>
        </w:rPr>
        <w:t xml:space="preserve">  </w:t>
      </w:r>
      <w:hyperlink r:id="rId10" w:tgtFrame="_blank" w:history="1">
        <w:r w:rsidR="00D14179" w:rsidRPr="00D14179">
          <w:rPr>
            <w:rStyle w:val="Hyperlink"/>
            <w:rFonts w:ascii="Verdana" w:hAnsi="Verdana"/>
            <w:sz w:val="24"/>
            <w:szCs w:val="24"/>
          </w:rPr>
          <w:t>CALL 0049 Customer Care Internal and External Call Handling</w:t>
        </w:r>
      </w:hyperlink>
    </w:p>
    <w:p w14:paraId="20E97DC6" w14:textId="77777777" w:rsidR="00D14179" w:rsidRPr="00D14179" w:rsidRDefault="00D14179" w:rsidP="00DE7A25">
      <w:pPr>
        <w:spacing w:after="0" w:line="240" w:lineRule="auto"/>
        <w:rPr>
          <w:rFonts w:ascii="Verdana" w:hAnsi="Verdana"/>
        </w:rPr>
      </w:pPr>
    </w:p>
    <w:bookmarkEnd w:id="11"/>
    <w:p w14:paraId="7F724108" w14:textId="15879482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DE7A25">
        <w:rPr>
          <w:rStyle w:val="Hyperlink"/>
          <w:rFonts w:ascii="Verdana" w:hAnsi="Verdana"/>
          <w:sz w:val="24"/>
          <w:szCs w:val="24"/>
        </w:rPr>
        <w:fldChar w:fldCharType="begin"/>
      </w:r>
      <w:r w:rsidR="003627BC">
        <w:rPr>
          <w:rStyle w:val="Hyperlink"/>
          <w:rFonts w:ascii="Verdana" w:hAnsi="Verdana"/>
          <w:sz w:val="24"/>
          <w:szCs w:val="24"/>
        </w:rPr>
        <w:instrText>HYPERLINK  \l "_top"</w:instrText>
      </w:r>
      <w:r w:rsidRPr="00DE7A25">
        <w:rPr>
          <w:rStyle w:val="Hyperlink"/>
          <w:rFonts w:ascii="Verdana" w:hAnsi="Verdana"/>
          <w:sz w:val="24"/>
          <w:szCs w:val="24"/>
        </w:rPr>
      </w:r>
      <w:r w:rsidRPr="00DE7A25">
        <w:rPr>
          <w:rStyle w:val="Hyperlink"/>
          <w:rFonts w:ascii="Verdana" w:hAnsi="Verdana"/>
          <w:sz w:val="24"/>
          <w:szCs w:val="24"/>
        </w:rPr>
        <w:fldChar w:fldCharType="separate"/>
      </w:r>
      <w:r w:rsidRPr="00DE7A25">
        <w:rPr>
          <w:rStyle w:val="Hyperlink"/>
          <w:rFonts w:ascii="Verdana" w:hAnsi="Verdana"/>
          <w:sz w:val="24"/>
          <w:szCs w:val="24"/>
        </w:rPr>
        <w:t>Top of the Document</w:t>
      </w:r>
      <w:r w:rsidRPr="00DE7A25">
        <w:rPr>
          <w:rStyle w:val="Hyperlink"/>
          <w:rFonts w:ascii="Verdana" w:hAnsi="Verdana"/>
          <w:sz w:val="24"/>
          <w:szCs w:val="24"/>
        </w:rPr>
        <w:fldChar w:fldCharType="end"/>
      </w:r>
      <w:bookmarkStart w:id="15" w:name="_Override_Reference_Table"/>
      <w:bookmarkEnd w:id="15"/>
      <w:r w:rsidRPr="00DE7A25">
        <w:rPr>
          <w:rFonts w:ascii="Verdana" w:hAnsi="Verdana"/>
          <w:sz w:val="24"/>
          <w:szCs w:val="24"/>
        </w:rPr>
        <w:t xml:space="preserve"> </w:t>
      </w: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60BA4" w14:textId="77777777" w:rsidR="009F183F" w:rsidRDefault="009F183F" w:rsidP="00DE7A25">
      <w:pPr>
        <w:spacing w:after="0" w:line="240" w:lineRule="auto"/>
      </w:pPr>
      <w:r>
        <w:separator/>
      </w:r>
    </w:p>
  </w:endnote>
  <w:endnote w:type="continuationSeparator" w:id="0">
    <w:p w14:paraId="1DF64F81" w14:textId="77777777" w:rsidR="009F183F" w:rsidRDefault="009F183F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C5DDC" w14:textId="77777777" w:rsidR="009F183F" w:rsidRDefault="009F183F" w:rsidP="00DE7A25">
      <w:pPr>
        <w:spacing w:after="0" w:line="240" w:lineRule="auto"/>
      </w:pPr>
      <w:r>
        <w:separator/>
      </w:r>
    </w:p>
  </w:footnote>
  <w:footnote w:type="continuationSeparator" w:id="0">
    <w:p w14:paraId="6BC29B16" w14:textId="77777777" w:rsidR="009F183F" w:rsidRDefault="009F183F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33925"/>
    <w:multiLevelType w:val="hybridMultilevel"/>
    <w:tmpl w:val="21669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F074C"/>
    <w:multiLevelType w:val="hybridMultilevel"/>
    <w:tmpl w:val="626419C2"/>
    <w:lvl w:ilvl="0" w:tplc="8012D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68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61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436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B0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EC4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40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EA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2201"/>
    <w:multiLevelType w:val="hybridMultilevel"/>
    <w:tmpl w:val="74C4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BA6850"/>
    <w:multiLevelType w:val="hybridMultilevel"/>
    <w:tmpl w:val="0C9A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4A86"/>
    <w:multiLevelType w:val="hybridMultilevel"/>
    <w:tmpl w:val="7854D20A"/>
    <w:lvl w:ilvl="0" w:tplc="7F66F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67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047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6EE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2C7A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2E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A6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EA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A5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3234561">
    <w:abstractNumId w:val="1"/>
  </w:num>
  <w:num w:numId="2" w16cid:durableId="779183955">
    <w:abstractNumId w:val="4"/>
  </w:num>
  <w:num w:numId="3" w16cid:durableId="211695151">
    <w:abstractNumId w:val="3"/>
  </w:num>
  <w:num w:numId="4" w16cid:durableId="1029141817">
    <w:abstractNumId w:val="2"/>
  </w:num>
  <w:num w:numId="5" w16cid:durableId="7721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trackRevision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5B47"/>
    <w:rsid w:val="00052C92"/>
    <w:rsid w:val="0006707F"/>
    <w:rsid w:val="00083E13"/>
    <w:rsid w:val="0017563B"/>
    <w:rsid w:val="002453CF"/>
    <w:rsid w:val="00294A1A"/>
    <w:rsid w:val="003627BC"/>
    <w:rsid w:val="003A1ACD"/>
    <w:rsid w:val="003C232E"/>
    <w:rsid w:val="003D7CE9"/>
    <w:rsid w:val="00466250"/>
    <w:rsid w:val="0048722B"/>
    <w:rsid w:val="00513897"/>
    <w:rsid w:val="005433DC"/>
    <w:rsid w:val="0060420A"/>
    <w:rsid w:val="00613CB5"/>
    <w:rsid w:val="00673BCB"/>
    <w:rsid w:val="007466BB"/>
    <w:rsid w:val="007649ED"/>
    <w:rsid w:val="0079210F"/>
    <w:rsid w:val="007A4768"/>
    <w:rsid w:val="00892E7F"/>
    <w:rsid w:val="008B6A90"/>
    <w:rsid w:val="008E4FCA"/>
    <w:rsid w:val="00993F37"/>
    <w:rsid w:val="00996355"/>
    <w:rsid w:val="009F183F"/>
    <w:rsid w:val="00A56D63"/>
    <w:rsid w:val="00A72EBC"/>
    <w:rsid w:val="00AA58E9"/>
    <w:rsid w:val="00AB43B2"/>
    <w:rsid w:val="00B8456C"/>
    <w:rsid w:val="00CC5F5C"/>
    <w:rsid w:val="00D14179"/>
    <w:rsid w:val="00D30F4E"/>
    <w:rsid w:val="00DE7A25"/>
    <w:rsid w:val="00E22162"/>
    <w:rsid w:val="00F700C3"/>
    <w:rsid w:val="00F720C9"/>
    <w:rsid w:val="00FC7FAA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92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C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707F"/>
    <w:pPr>
      <w:ind w:left="720"/>
      <w:contextualSpacing/>
    </w:pPr>
  </w:style>
  <w:style w:type="paragraph" w:styleId="Revision">
    <w:name w:val="Revision"/>
    <w:hidden/>
    <w:uiPriority w:val="99"/>
    <w:semiHidden/>
    <w:rsid w:val="00E2216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1417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14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1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3iNMhrUkD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Gambino, Ashley</cp:lastModifiedBy>
  <cp:revision>11</cp:revision>
  <dcterms:created xsi:type="dcterms:W3CDTF">2025-01-07T23:15:00Z</dcterms:created>
  <dcterms:modified xsi:type="dcterms:W3CDTF">2025-02-05T03:26:00Z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