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69806" w14:textId="77777777" w:rsidR="00FC66AF" w:rsidRDefault="001F6EF4" w:rsidP="00C77719">
      <w:pPr>
        <w:pStyle w:val="Heading1"/>
        <w:spacing w:before="120" w:after="120"/>
        <w:rPr>
          <w:rFonts w:ascii="Verdana" w:hAnsi="Verdana"/>
          <w:bCs/>
          <w:color w:val="auto"/>
          <w:sz w:val="36"/>
        </w:rPr>
      </w:pPr>
      <w:bookmarkStart w:id="0" w:name="_top"/>
      <w:bookmarkStart w:id="1" w:name="_Toc526768789"/>
      <w:bookmarkStart w:id="2" w:name="_Toc9945943"/>
      <w:bookmarkStart w:id="3" w:name="_Toc87625464"/>
      <w:bookmarkStart w:id="4" w:name="_Toc89326621"/>
      <w:bookmarkStart w:id="5" w:name="top"/>
      <w:bookmarkStart w:id="6" w:name="OLE_LINK1"/>
      <w:bookmarkEnd w:id="0"/>
      <w:r>
        <w:rPr>
          <w:rFonts w:ascii="Verdana" w:hAnsi="Verdana"/>
          <w:bCs/>
          <w:color w:val="auto"/>
          <w:sz w:val="36"/>
        </w:rPr>
        <w:t xml:space="preserve">Caremark.com - </w:t>
      </w:r>
      <w:r w:rsidR="00FC70F0">
        <w:rPr>
          <w:rFonts w:ascii="Verdana" w:hAnsi="Verdana"/>
          <w:bCs/>
          <w:color w:val="auto"/>
          <w:sz w:val="36"/>
        </w:rPr>
        <w:t xml:space="preserve">Access </w:t>
      </w:r>
      <w:r w:rsidR="00CD5043" w:rsidRPr="004844F7">
        <w:rPr>
          <w:rFonts w:ascii="Verdana" w:hAnsi="Verdana"/>
          <w:bCs/>
          <w:color w:val="auto"/>
          <w:sz w:val="36"/>
        </w:rPr>
        <w:t>Secure Message Center</w:t>
      </w:r>
      <w:bookmarkEnd w:id="1"/>
      <w:bookmarkEnd w:id="2"/>
      <w:bookmarkEnd w:id="3"/>
      <w:bookmarkEnd w:id="4"/>
      <w:r w:rsidR="00A94B9D" w:rsidRPr="004844F7">
        <w:rPr>
          <w:rFonts w:ascii="Verdana" w:hAnsi="Verdana"/>
          <w:bCs/>
          <w:color w:val="auto"/>
          <w:sz w:val="36"/>
        </w:rPr>
        <w:t xml:space="preserve"> </w:t>
      </w:r>
      <w:bookmarkEnd w:id="5"/>
      <w:bookmarkEnd w:id="6"/>
    </w:p>
    <w:p w14:paraId="4AE7F0C0" w14:textId="20BAEF9A" w:rsidR="00170A2C" w:rsidRDefault="00E52A0D" w:rsidP="00C77719">
      <w:pPr>
        <w:pStyle w:val="Heading1"/>
        <w:spacing w:before="120" w:after="120"/>
        <w:rPr>
          <w:noProof/>
        </w:rPr>
      </w:pPr>
      <w:r>
        <w:rPr>
          <w:rFonts w:ascii="Verdana" w:hAnsi="Verdana"/>
          <w:color w:val="0000FF"/>
        </w:rPr>
        <w:fldChar w:fldCharType="begin"/>
      </w:r>
      <w:r>
        <w:rPr>
          <w:rFonts w:ascii="Verdana" w:hAnsi="Verdana"/>
          <w:color w:val="0000FF"/>
        </w:rPr>
        <w:instrText xml:space="preserve"> TOC \o "1-3" \n \p " " \h \z \u </w:instrText>
      </w:r>
      <w:r>
        <w:rPr>
          <w:rFonts w:ascii="Verdana" w:hAnsi="Verdana"/>
          <w:color w:val="0000FF"/>
        </w:rPr>
        <w:fldChar w:fldCharType="separate"/>
      </w:r>
    </w:p>
    <w:p w14:paraId="439200BE" w14:textId="77777777" w:rsidR="00170A2C" w:rsidRPr="00CD285F" w:rsidRDefault="00170A2C" w:rsidP="00C77719">
      <w:pPr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89326623" w:history="1">
        <w:r w:rsidRPr="00CD285F">
          <w:rPr>
            <w:rStyle w:val="Hyperlink"/>
            <w:noProof/>
          </w:rPr>
          <w:t>Process</w:t>
        </w:r>
      </w:hyperlink>
    </w:p>
    <w:p w14:paraId="53335363" w14:textId="77777777" w:rsidR="00170A2C" w:rsidRPr="00CD285F" w:rsidRDefault="00170A2C" w:rsidP="00C77719">
      <w:pPr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89326624" w:history="1">
        <w:r w:rsidRPr="00CD285F">
          <w:rPr>
            <w:rStyle w:val="Hyperlink"/>
            <w:noProof/>
          </w:rPr>
          <w:t>Related Documents</w:t>
        </w:r>
      </w:hyperlink>
    </w:p>
    <w:p w14:paraId="7312D90D" w14:textId="77777777" w:rsidR="00CD5043" w:rsidRDefault="00E52A0D" w:rsidP="00C77719">
      <w:pPr>
        <w:spacing w:before="120" w:after="120"/>
        <w:rPr>
          <w:color w:val="0000FF"/>
        </w:rPr>
      </w:pPr>
      <w:r>
        <w:rPr>
          <w:color w:val="0000FF"/>
        </w:rPr>
        <w:fldChar w:fldCharType="end"/>
      </w:r>
    </w:p>
    <w:p w14:paraId="351DAAA1" w14:textId="77777777" w:rsidR="001E2B99" w:rsidRDefault="001E2B99" w:rsidP="00C77719">
      <w:pPr>
        <w:spacing w:before="120" w:after="120"/>
        <w:rPr>
          <w:strike/>
          <w:color w:val="0000FF"/>
        </w:rPr>
      </w:pPr>
    </w:p>
    <w:p w14:paraId="4E27B356" w14:textId="77777777" w:rsidR="000D3379" w:rsidRPr="00257496" w:rsidRDefault="001E2B99" w:rsidP="00C77719">
      <w:pPr>
        <w:spacing w:before="120" w:after="120"/>
      </w:pPr>
      <w:r w:rsidRPr="00257496">
        <w:rPr>
          <w:b/>
          <w:bCs/>
        </w:rPr>
        <w:t>Description:</w:t>
      </w:r>
      <w:r w:rsidR="002759CD" w:rsidRPr="00257496">
        <w:rPr>
          <w:b/>
          <w:bCs/>
        </w:rPr>
        <w:t xml:space="preserve"> </w:t>
      </w:r>
      <w:r w:rsidRPr="00257496">
        <w:t xml:space="preserve">Provides information on how a member can view, send, and delete messages </w:t>
      </w:r>
      <w:r w:rsidR="002759CD" w:rsidRPr="00257496">
        <w:t xml:space="preserve">from </w:t>
      </w:r>
      <w:r w:rsidRPr="00257496">
        <w:t xml:space="preserve">the </w:t>
      </w:r>
      <w:r w:rsidRPr="00257496">
        <w:rPr>
          <w:bCs/>
        </w:rPr>
        <w:t>Secure Message Center</w:t>
      </w:r>
      <w:r w:rsidRPr="00257496">
        <w:t>.</w:t>
      </w:r>
      <w:bookmarkStart w:id="7" w:name="_Overview"/>
      <w:bookmarkEnd w:id="7"/>
    </w:p>
    <w:p w14:paraId="6417C3B4" w14:textId="77777777" w:rsidR="0098272E" w:rsidRDefault="0098272E" w:rsidP="0098272E"/>
    <w:p w14:paraId="7EBBCBF2" w14:textId="288BC679" w:rsidR="00806B9D" w:rsidRPr="000D3379" w:rsidRDefault="00806B9D" w:rsidP="000D3379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22650F" w14:paraId="64A5E6FF" w14:textId="77777777" w:rsidTr="004A198E">
        <w:tc>
          <w:tcPr>
            <w:tcW w:w="5000" w:type="pct"/>
            <w:shd w:val="clear" w:color="auto" w:fill="BFBFBF" w:themeFill="background1" w:themeFillShade="BF"/>
          </w:tcPr>
          <w:p w14:paraId="058BF0EA" w14:textId="77777777" w:rsidR="00A97B7D" w:rsidRPr="004844F7" w:rsidRDefault="005A6DB5" w:rsidP="00C7771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8" w:name="_Setting_up_Preferences"/>
            <w:bookmarkStart w:id="9" w:name="_Setting_up_Messaging"/>
            <w:bookmarkStart w:id="10" w:name="_Adding_Electronic_Check"/>
            <w:bookmarkStart w:id="11" w:name="_Add_a_Family"/>
            <w:bookmarkStart w:id="12" w:name="_Process"/>
            <w:bookmarkStart w:id="13" w:name="_Toc89326623"/>
            <w:bookmarkEnd w:id="8"/>
            <w:bookmarkEnd w:id="9"/>
            <w:bookmarkEnd w:id="10"/>
            <w:bookmarkEnd w:id="11"/>
            <w:bookmarkEnd w:id="12"/>
            <w:r w:rsidRPr="004844F7">
              <w:rPr>
                <w:rFonts w:ascii="Verdana" w:hAnsi="Verdana"/>
                <w:i w:val="0"/>
                <w:iCs w:val="0"/>
                <w:color w:val="000000"/>
              </w:rPr>
              <w:t>Process</w:t>
            </w:r>
            <w:bookmarkEnd w:id="13"/>
          </w:p>
        </w:tc>
      </w:tr>
    </w:tbl>
    <w:p w14:paraId="7DEC3CB9" w14:textId="77777777" w:rsidR="00F30148" w:rsidRDefault="00F30148" w:rsidP="00C77719">
      <w:pPr>
        <w:spacing w:before="120" w:after="120"/>
        <w:rPr>
          <w:b/>
          <w:bCs/>
        </w:rPr>
      </w:pPr>
    </w:p>
    <w:p w14:paraId="4B9BA1FF" w14:textId="24F8F56E" w:rsidR="007E108E" w:rsidRPr="00F30148" w:rsidRDefault="007E108E" w:rsidP="00C77719">
      <w:pPr>
        <w:spacing w:before="120" w:after="120"/>
        <w:rPr>
          <w:b/>
          <w:bCs/>
        </w:rPr>
      </w:pPr>
      <w:r w:rsidRPr="00F30148">
        <w:rPr>
          <w:b/>
          <w:bCs/>
        </w:rPr>
        <w:t xml:space="preserve">Notes: </w:t>
      </w:r>
    </w:p>
    <w:p w14:paraId="2CA299EA" w14:textId="77777777" w:rsidR="007E108E" w:rsidRDefault="007E108E" w:rsidP="00C77719">
      <w:pPr>
        <w:pStyle w:val="Default"/>
        <w:numPr>
          <w:ilvl w:val="0"/>
          <w:numId w:val="54"/>
        </w:numPr>
        <w:spacing w:before="120" w:after="12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Only members </w:t>
      </w:r>
      <w:r w:rsidR="007231EF">
        <w:rPr>
          <w:rFonts w:ascii="Verdana" w:hAnsi="Verdana"/>
          <w:color w:val="auto"/>
        </w:rPr>
        <w:t xml:space="preserve">who are signed in with their username and password </w:t>
      </w:r>
      <w:r>
        <w:rPr>
          <w:rFonts w:ascii="Verdana" w:hAnsi="Verdana"/>
          <w:color w:val="auto"/>
        </w:rPr>
        <w:t>can Compose and Delete messages</w:t>
      </w:r>
      <w:r w:rsidR="007231EF">
        <w:rPr>
          <w:rFonts w:ascii="Verdana" w:hAnsi="Verdana"/>
          <w:color w:val="auto"/>
        </w:rPr>
        <w:t>. Customer Care</w:t>
      </w:r>
      <w:r>
        <w:rPr>
          <w:rFonts w:ascii="Verdana" w:hAnsi="Verdana"/>
          <w:color w:val="auto"/>
        </w:rPr>
        <w:t xml:space="preserve"> cannot compose/delete messages internally. </w:t>
      </w:r>
    </w:p>
    <w:p w14:paraId="74F77D85" w14:textId="30012F69" w:rsidR="007E108E" w:rsidRPr="007E108E" w:rsidRDefault="007E108E" w:rsidP="00C77719">
      <w:pPr>
        <w:pStyle w:val="BodyTextIndent2"/>
        <w:numPr>
          <w:ilvl w:val="0"/>
          <w:numId w:val="54"/>
        </w:numPr>
        <w:spacing w:before="120" w:line="240" w:lineRule="auto"/>
      </w:pPr>
      <w:r>
        <w:rPr>
          <w:color w:val="000000"/>
        </w:rPr>
        <w:t>Screen capture m</w:t>
      </w:r>
      <w:r w:rsidR="00406213">
        <w:rPr>
          <w:color w:val="000000"/>
        </w:rPr>
        <w:t>ight</w:t>
      </w:r>
      <w:r>
        <w:rPr>
          <w:color w:val="000000"/>
        </w:rPr>
        <w:t xml:space="preserve"> not match </w:t>
      </w:r>
      <w:r w:rsidR="00233CA9">
        <w:rPr>
          <w:color w:val="000000"/>
        </w:rPr>
        <w:t>the actual</w:t>
      </w:r>
      <w:r>
        <w:rPr>
          <w:color w:val="000000"/>
        </w:rPr>
        <w:t xml:space="preserve"> scenario for this process. Some clients may not enlist in specific web features. This work instruction/job aid is intended as a guide only.</w:t>
      </w:r>
    </w:p>
    <w:p w14:paraId="55975D83" w14:textId="77777777" w:rsidR="00F16B23" w:rsidRDefault="00F16B23" w:rsidP="00C77719">
      <w:pPr>
        <w:spacing w:before="120" w:after="120"/>
      </w:pPr>
    </w:p>
    <w:p w14:paraId="503F97B0" w14:textId="197998CF" w:rsidR="002A7F6A" w:rsidRPr="004844F7" w:rsidRDefault="00943BB7" w:rsidP="00C77719">
      <w:pPr>
        <w:spacing w:before="120" w:after="120"/>
      </w:pPr>
      <w:r>
        <w:t xml:space="preserve">Instruct the </w:t>
      </w:r>
      <w:proofErr w:type="gramStart"/>
      <w:r>
        <w:t>member</w:t>
      </w:r>
      <w:proofErr w:type="gramEnd"/>
      <w:r>
        <w:t xml:space="preserve"> with the</w:t>
      </w:r>
      <w:r w:rsidR="00BB2CD2">
        <w:t>se</w:t>
      </w:r>
      <w:r>
        <w:t xml:space="preserve"> </w:t>
      </w:r>
      <w:r w:rsidRPr="004844F7">
        <w:t>steps</w:t>
      </w:r>
      <w:r w:rsidR="003F5410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3051"/>
        <w:gridCol w:w="9016"/>
      </w:tblGrid>
      <w:tr w:rsidR="00BE1272" w:rsidRPr="004844F7" w14:paraId="25C8E301" w14:textId="77777777" w:rsidTr="0093006B">
        <w:tc>
          <w:tcPr>
            <w:tcW w:w="341" w:type="pct"/>
            <w:shd w:val="clear" w:color="auto" w:fill="D9D9D9" w:themeFill="background1" w:themeFillShade="D9"/>
          </w:tcPr>
          <w:p w14:paraId="20846C6D" w14:textId="77777777" w:rsidR="00202349" w:rsidRPr="004844F7" w:rsidRDefault="00202349" w:rsidP="00233CA9">
            <w:pPr>
              <w:spacing w:before="120" w:after="120"/>
              <w:jc w:val="center"/>
            </w:pPr>
            <w:r w:rsidRPr="004844F7">
              <w:rPr>
                <w:b/>
              </w:rPr>
              <w:t>Step</w:t>
            </w:r>
          </w:p>
        </w:tc>
        <w:tc>
          <w:tcPr>
            <w:tcW w:w="4659" w:type="pct"/>
            <w:gridSpan w:val="2"/>
            <w:shd w:val="clear" w:color="auto" w:fill="D9D9D9" w:themeFill="background1" w:themeFillShade="D9"/>
          </w:tcPr>
          <w:p w14:paraId="13405350" w14:textId="77777777" w:rsidR="00202349" w:rsidRPr="004844F7" w:rsidRDefault="00202349" w:rsidP="00233CA9">
            <w:pPr>
              <w:spacing w:before="120" w:after="120"/>
              <w:jc w:val="center"/>
            </w:pPr>
            <w:r w:rsidRPr="004844F7">
              <w:rPr>
                <w:b/>
              </w:rPr>
              <w:t>Action</w:t>
            </w:r>
          </w:p>
        </w:tc>
      </w:tr>
      <w:tr w:rsidR="00BE1272" w:rsidRPr="004844F7" w14:paraId="646583D1" w14:textId="77777777" w:rsidTr="0093006B">
        <w:trPr>
          <w:trHeight w:val="72"/>
        </w:trPr>
        <w:tc>
          <w:tcPr>
            <w:tcW w:w="341" w:type="pct"/>
          </w:tcPr>
          <w:p w14:paraId="26B96705" w14:textId="77777777" w:rsidR="00C72755" w:rsidRPr="004844F7" w:rsidRDefault="00C72755" w:rsidP="00C77719">
            <w:pPr>
              <w:spacing w:before="120" w:after="120"/>
              <w:jc w:val="center"/>
              <w:rPr>
                <w:b/>
              </w:rPr>
            </w:pPr>
            <w:r w:rsidRPr="004844F7">
              <w:rPr>
                <w:b/>
              </w:rPr>
              <w:t>1</w:t>
            </w:r>
          </w:p>
        </w:tc>
        <w:tc>
          <w:tcPr>
            <w:tcW w:w="4659" w:type="pct"/>
            <w:gridSpan w:val="2"/>
            <w:tcBorders>
              <w:bottom w:val="single" w:sz="4" w:space="0" w:color="auto"/>
            </w:tcBorders>
          </w:tcPr>
          <w:p w14:paraId="31B1F380" w14:textId="77777777" w:rsidR="00C72755" w:rsidRDefault="004E6985" w:rsidP="00C77719">
            <w:pPr>
              <w:spacing w:before="120" w:after="120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D852D5" w:rsidRPr="004844F7">
              <w:rPr>
                <w:color w:val="000000"/>
              </w:rPr>
              <w:t xml:space="preserve">ccess </w:t>
            </w:r>
            <w:hyperlink r:id="rId11" w:history="1">
              <w:r w:rsidR="003F5410" w:rsidRPr="00736EA8">
                <w:rPr>
                  <w:rStyle w:val="Hyperlink"/>
                </w:rPr>
                <w:t>www.caremark.com</w:t>
              </w:r>
            </w:hyperlink>
            <w:r w:rsidR="003F5410">
              <w:rPr>
                <w:color w:val="000000"/>
              </w:rPr>
              <w:t xml:space="preserve"> and </w:t>
            </w:r>
            <w:r w:rsidR="007231EF">
              <w:rPr>
                <w:color w:val="000000"/>
              </w:rPr>
              <w:t>S</w:t>
            </w:r>
            <w:r w:rsidR="00D852D5" w:rsidRPr="004844F7">
              <w:rPr>
                <w:color w:val="000000"/>
              </w:rPr>
              <w:t xml:space="preserve">ign </w:t>
            </w:r>
            <w:r w:rsidR="007231EF">
              <w:rPr>
                <w:color w:val="000000"/>
              </w:rPr>
              <w:t>in</w:t>
            </w:r>
            <w:r w:rsidR="003F5410">
              <w:rPr>
                <w:color w:val="000000"/>
              </w:rPr>
              <w:t>.</w:t>
            </w:r>
            <w:r w:rsidR="00D852D5" w:rsidRPr="004844F7" w:rsidDel="00D852D5">
              <w:rPr>
                <w:color w:val="000000"/>
              </w:rPr>
              <w:t xml:space="preserve"> </w:t>
            </w:r>
          </w:p>
          <w:p w14:paraId="12D73052" w14:textId="77777777" w:rsidR="00C40B2B" w:rsidRPr="004844F7" w:rsidRDefault="00C40B2B" w:rsidP="003F5410">
            <w:pPr>
              <w:textAlignment w:val="top"/>
              <w:rPr>
                <w:color w:val="000000"/>
              </w:rPr>
            </w:pPr>
          </w:p>
        </w:tc>
      </w:tr>
      <w:tr w:rsidR="00BE1272" w:rsidRPr="0022650F" w14:paraId="236F1777" w14:textId="77777777" w:rsidTr="0093006B">
        <w:trPr>
          <w:trHeight w:val="72"/>
        </w:trPr>
        <w:tc>
          <w:tcPr>
            <w:tcW w:w="341" w:type="pct"/>
          </w:tcPr>
          <w:p w14:paraId="257ED473" w14:textId="21DD5B4C" w:rsidR="005C6451" w:rsidRPr="004844F7" w:rsidDel="005C6451" w:rsidRDefault="00AE30A1" w:rsidP="00C7771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F63DC7" w:rsidRPr="004844F7">
              <w:rPr>
                <w:b/>
              </w:rPr>
              <w:t>2</w:t>
            </w:r>
          </w:p>
        </w:tc>
        <w:tc>
          <w:tcPr>
            <w:tcW w:w="4659" w:type="pct"/>
            <w:gridSpan w:val="2"/>
            <w:tcBorders>
              <w:bottom w:val="single" w:sz="4" w:space="0" w:color="auto"/>
            </w:tcBorders>
          </w:tcPr>
          <w:p w14:paraId="5BB61948" w14:textId="1DB1ED6D" w:rsidR="001430F9" w:rsidRPr="001430F9" w:rsidRDefault="000F3596" w:rsidP="00C77719">
            <w:pPr>
              <w:spacing w:before="120" w:after="120"/>
              <w:textAlignment w:val="top"/>
              <w:rPr>
                <w:b/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29C6F25" wp14:editId="410A37E0">
                  <wp:extent cx="304762" cy="304762"/>
                  <wp:effectExtent l="0" t="0" r="635" b="635"/>
                  <wp:docPr id="1115993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993396" name="Picture 111599339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 w:rsidR="00024532">
              <w:rPr>
                <w:color w:val="000000"/>
              </w:rPr>
              <w:t xml:space="preserve">Select the </w:t>
            </w:r>
            <w:r w:rsidR="001430F9" w:rsidRPr="001430F9">
              <w:rPr>
                <w:b/>
                <w:color w:val="000000"/>
              </w:rPr>
              <w:t>Message Center</w:t>
            </w:r>
            <w:r w:rsidR="00024532">
              <w:rPr>
                <w:b/>
                <w:color w:val="000000"/>
              </w:rPr>
              <w:t xml:space="preserve"> </w:t>
            </w:r>
            <w:r w:rsidR="00024532" w:rsidRPr="009F7EFD">
              <w:rPr>
                <w:bCs/>
                <w:color w:val="000000"/>
              </w:rPr>
              <w:t xml:space="preserve">link in the upper </w:t>
            </w:r>
            <w:proofErr w:type="gramStart"/>
            <w:r w:rsidR="00024532" w:rsidRPr="009F7EFD">
              <w:rPr>
                <w:bCs/>
                <w:color w:val="000000"/>
              </w:rPr>
              <w:t>right hand</w:t>
            </w:r>
            <w:proofErr w:type="gramEnd"/>
            <w:r w:rsidR="00024532" w:rsidRPr="009F7EFD">
              <w:rPr>
                <w:bCs/>
                <w:color w:val="000000"/>
              </w:rPr>
              <w:t xml:space="preserve"> corner.</w:t>
            </w:r>
            <w:r w:rsidR="00024532">
              <w:rPr>
                <w:b/>
                <w:color w:val="000000"/>
              </w:rPr>
              <w:t xml:space="preserve"> </w:t>
            </w:r>
          </w:p>
          <w:p w14:paraId="73F4B7CB" w14:textId="39349BFA" w:rsidR="00CD5043" w:rsidRDefault="00CD5043" w:rsidP="00233CA9">
            <w:pPr>
              <w:textAlignment w:val="top"/>
              <w:rPr>
                <w:color w:val="000000"/>
              </w:rPr>
            </w:pPr>
          </w:p>
          <w:p w14:paraId="552A02C2" w14:textId="77777777" w:rsidR="002A7F6A" w:rsidRPr="00233CA9" w:rsidRDefault="002A7F6A" w:rsidP="00233CA9">
            <w:pPr>
              <w:textAlignment w:val="top"/>
              <w:rPr>
                <w:color w:val="000000"/>
              </w:rPr>
            </w:pPr>
          </w:p>
          <w:p w14:paraId="0E3BE262" w14:textId="77777777" w:rsidR="00C40B2B" w:rsidRPr="00C40B2B" w:rsidRDefault="00C40B2B" w:rsidP="00C40B2B">
            <w:pPr>
              <w:pStyle w:val="ListParagraph"/>
              <w:textAlignment w:val="top"/>
              <w:rPr>
                <w:color w:val="000000"/>
              </w:rPr>
            </w:pPr>
          </w:p>
          <w:p w14:paraId="2A6871FD" w14:textId="4DEE255F" w:rsidR="00591BB5" w:rsidRPr="004844F7" w:rsidRDefault="005B52FD" w:rsidP="00591BB5">
            <w:pPr>
              <w:ind w:left="720"/>
              <w:jc w:val="center"/>
              <w:textAlignment w:val="top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B366B57" wp14:editId="0F617F33">
                  <wp:extent cx="3543300" cy="1124857"/>
                  <wp:effectExtent l="0" t="0" r="0" b="0"/>
                  <wp:docPr id="1139654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6544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098" cy="113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9CD15" w14:textId="77777777" w:rsidR="00591BB5" w:rsidRPr="004844F7" w:rsidRDefault="00591BB5" w:rsidP="00591BB5">
            <w:pPr>
              <w:ind w:left="720"/>
              <w:textAlignment w:val="top"/>
              <w:rPr>
                <w:color w:val="FF0000"/>
              </w:rPr>
            </w:pPr>
          </w:p>
          <w:p w14:paraId="6B4CEEFB" w14:textId="77777777" w:rsidR="00F436E0" w:rsidRPr="0043284E" w:rsidRDefault="00F436E0" w:rsidP="0043284E">
            <w:pPr>
              <w:ind w:left="360"/>
              <w:textAlignment w:val="top"/>
              <w:rPr>
                <w:color w:val="000000"/>
              </w:rPr>
            </w:pPr>
          </w:p>
          <w:p w14:paraId="790F4835" w14:textId="77777777" w:rsidR="005A6DB5" w:rsidRDefault="005A6DB5" w:rsidP="0098272E">
            <w:pPr>
              <w:textAlignment w:val="top"/>
              <w:rPr>
                <w:noProof/>
                <w:color w:val="000000"/>
              </w:rPr>
            </w:pPr>
          </w:p>
          <w:p w14:paraId="3F1FD910" w14:textId="77777777" w:rsidR="002A7F6A" w:rsidRPr="004844F7" w:rsidRDefault="002A7F6A" w:rsidP="0098272E">
            <w:pPr>
              <w:textAlignment w:val="top"/>
              <w:rPr>
                <w:noProof/>
                <w:color w:val="000000"/>
              </w:rPr>
            </w:pPr>
          </w:p>
          <w:p w14:paraId="5A5218D1" w14:textId="6B1FC798" w:rsidR="007C79C0" w:rsidRPr="004844F7" w:rsidRDefault="00591BB5" w:rsidP="00C77719">
            <w:pPr>
              <w:spacing w:before="120" w:after="120"/>
              <w:textAlignment w:val="top"/>
              <w:rPr>
                <w:color w:val="000000"/>
              </w:rPr>
            </w:pPr>
            <w:r w:rsidRPr="004844F7">
              <w:rPr>
                <w:b/>
                <w:color w:val="000000"/>
              </w:rPr>
              <w:t>Result:</w:t>
            </w:r>
            <w:r w:rsidR="009B0CCA">
              <w:rPr>
                <w:b/>
                <w:color w:val="000000"/>
              </w:rPr>
              <w:t xml:space="preserve">  </w:t>
            </w:r>
            <w:r w:rsidR="00186E1B" w:rsidRPr="00233CA9">
              <w:rPr>
                <w:bCs/>
                <w:color w:val="000000"/>
              </w:rPr>
              <w:t>Secure Message Center</w:t>
            </w:r>
            <w:r w:rsidR="00186E1B">
              <w:rPr>
                <w:b/>
                <w:color w:val="000000"/>
              </w:rPr>
              <w:t xml:space="preserve"> </w:t>
            </w:r>
            <w:r w:rsidRPr="004844F7">
              <w:rPr>
                <w:color w:val="000000"/>
              </w:rPr>
              <w:t>displays</w:t>
            </w:r>
            <w:r w:rsidR="00186E1B">
              <w:rPr>
                <w:color w:val="000000"/>
              </w:rPr>
              <w:t>.</w:t>
            </w:r>
            <w:r w:rsidRPr="004844F7">
              <w:rPr>
                <w:color w:val="000000"/>
              </w:rPr>
              <w:t xml:space="preserve"> </w:t>
            </w:r>
          </w:p>
          <w:p w14:paraId="1A8F0064" w14:textId="77777777" w:rsidR="00607FC2" w:rsidRDefault="00607FC2" w:rsidP="00C77719">
            <w:pPr>
              <w:spacing w:before="120" w:after="120"/>
              <w:textAlignment w:val="top"/>
              <w:rPr>
                <w:color w:val="000000"/>
              </w:rPr>
            </w:pPr>
          </w:p>
          <w:p w14:paraId="7B0EB678" w14:textId="5223D960" w:rsidR="00607FC2" w:rsidRPr="0043284E" w:rsidRDefault="00607FC2" w:rsidP="00C77719">
            <w:pPr>
              <w:pStyle w:val="ListParagraph"/>
              <w:numPr>
                <w:ilvl w:val="0"/>
                <w:numId w:val="57"/>
              </w:numPr>
              <w:spacing w:before="120" w:after="120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Messages that have been responded to </w:t>
            </w:r>
            <w:r w:rsidR="00B60118">
              <w:rPr>
                <w:color w:val="000000"/>
              </w:rPr>
              <w:t>are</w:t>
            </w:r>
            <w:r>
              <w:rPr>
                <w:color w:val="000000"/>
              </w:rPr>
              <w:t xml:space="preserve"> listed</w:t>
            </w:r>
            <w:r w:rsidR="00B60118">
              <w:rPr>
                <w:color w:val="000000"/>
              </w:rPr>
              <w:t xml:space="preserve"> in</w:t>
            </w:r>
            <w:r>
              <w:rPr>
                <w:color w:val="000000"/>
              </w:rPr>
              <w:t xml:space="preserve"> the </w:t>
            </w:r>
            <w:r w:rsidRPr="0043284E">
              <w:rPr>
                <w:b/>
                <w:bCs/>
                <w:color w:val="000000"/>
              </w:rPr>
              <w:t>Inbox</w:t>
            </w:r>
            <w:r>
              <w:rPr>
                <w:color w:val="000000"/>
              </w:rPr>
              <w:t>.</w:t>
            </w:r>
          </w:p>
          <w:p w14:paraId="6B245C9D" w14:textId="77777777" w:rsidR="00607FC2" w:rsidRDefault="00607FC2" w:rsidP="00C77719">
            <w:pPr>
              <w:spacing w:before="120" w:after="120"/>
              <w:jc w:val="center"/>
              <w:textAlignment w:val="top"/>
              <w:rPr>
                <w:color w:val="000000"/>
              </w:rPr>
            </w:pPr>
          </w:p>
          <w:p w14:paraId="6D01E17A" w14:textId="77777777" w:rsidR="00607FC2" w:rsidRDefault="00607FC2" w:rsidP="00C77719">
            <w:pPr>
              <w:pStyle w:val="ListParagraph"/>
              <w:numPr>
                <w:ilvl w:val="0"/>
                <w:numId w:val="56"/>
              </w:numPr>
              <w:spacing w:before="120" w:after="120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If a message has not yet been responded to, the member’s message will appear under </w:t>
            </w:r>
            <w:r w:rsidRPr="0043284E">
              <w:rPr>
                <w:b/>
                <w:bCs/>
                <w:color w:val="000000"/>
              </w:rPr>
              <w:t>Sent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until a response has been provided. </w:t>
            </w:r>
          </w:p>
          <w:p w14:paraId="59AF67D2" w14:textId="77777777" w:rsidR="002A7F6A" w:rsidRDefault="002A7F6A" w:rsidP="002A7F6A">
            <w:pPr>
              <w:spacing w:before="120" w:after="120"/>
              <w:textAlignment w:val="top"/>
              <w:rPr>
                <w:color w:val="000000"/>
              </w:rPr>
            </w:pPr>
          </w:p>
          <w:p w14:paraId="3E8642E9" w14:textId="77777777" w:rsidR="002A7F6A" w:rsidRPr="002A7F6A" w:rsidRDefault="002A7F6A" w:rsidP="002A7F6A">
            <w:pPr>
              <w:spacing w:before="120" w:after="120"/>
              <w:textAlignment w:val="top"/>
              <w:rPr>
                <w:color w:val="000000"/>
              </w:rPr>
            </w:pPr>
          </w:p>
          <w:p w14:paraId="7C33FBA1" w14:textId="511CD424" w:rsidR="00C0438C" w:rsidRDefault="00784270" w:rsidP="00D0308D">
            <w:pPr>
              <w:ind w:left="1152"/>
              <w:jc w:val="center"/>
              <w:textAlignment w:val="top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A033F05" wp14:editId="3BBAFBA1">
                  <wp:extent cx="5377294" cy="857250"/>
                  <wp:effectExtent l="0" t="0" r="0" b="0"/>
                  <wp:docPr id="678194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19488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62" cy="85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914AF" w14:textId="77777777" w:rsidR="002A7F6A" w:rsidRDefault="002A7F6A" w:rsidP="00D0308D">
            <w:pPr>
              <w:ind w:left="1152"/>
              <w:jc w:val="center"/>
              <w:textAlignment w:val="top"/>
              <w:rPr>
                <w:color w:val="000000"/>
              </w:rPr>
            </w:pPr>
          </w:p>
          <w:p w14:paraId="001D8E80" w14:textId="77777777" w:rsidR="002A7F6A" w:rsidRDefault="002A7F6A" w:rsidP="00D0308D">
            <w:pPr>
              <w:ind w:left="1152"/>
              <w:jc w:val="center"/>
              <w:textAlignment w:val="top"/>
              <w:rPr>
                <w:color w:val="000000"/>
              </w:rPr>
            </w:pPr>
          </w:p>
          <w:p w14:paraId="7149487F" w14:textId="77777777" w:rsidR="001B13A2" w:rsidRPr="00591BB5" w:rsidDel="005C6451" w:rsidRDefault="001B13A2" w:rsidP="00AE60D1">
            <w:pPr>
              <w:textAlignment w:val="top"/>
              <w:rPr>
                <w:color w:val="000000"/>
              </w:rPr>
            </w:pPr>
          </w:p>
        </w:tc>
      </w:tr>
      <w:tr w:rsidR="00BE1272" w:rsidRPr="0022650F" w14:paraId="78208C05" w14:textId="77777777" w:rsidTr="0093006B">
        <w:trPr>
          <w:trHeight w:val="117"/>
        </w:trPr>
        <w:tc>
          <w:tcPr>
            <w:tcW w:w="341" w:type="pct"/>
            <w:vMerge w:val="restart"/>
          </w:tcPr>
          <w:p w14:paraId="77E3F649" w14:textId="70F90BD9" w:rsidR="007D0079" w:rsidRDefault="00D66CEB" w:rsidP="00C7771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7D0079">
              <w:rPr>
                <w:b/>
              </w:rPr>
              <w:t>3</w:t>
            </w:r>
          </w:p>
        </w:tc>
        <w:tc>
          <w:tcPr>
            <w:tcW w:w="4659" w:type="pct"/>
            <w:gridSpan w:val="2"/>
          </w:tcPr>
          <w:p w14:paraId="7F6C4859" w14:textId="77777777" w:rsidR="007D0079" w:rsidRPr="004844F7" w:rsidRDefault="007D0079" w:rsidP="00C77719">
            <w:pPr>
              <w:spacing w:before="120" w:after="120"/>
            </w:pPr>
            <w:r w:rsidRPr="004844F7">
              <w:t>Perform one of the following options:</w:t>
            </w:r>
          </w:p>
        </w:tc>
      </w:tr>
      <w:tr w:rsidR="009F7EFD" w:rsidRPr="0022650F" w14:paraId="4E0EE40F" w14:textId="77777777" w:rsidTr="0093006B">
        <w:trPr>
          <w:trHeight w:val="117"/>
        </w:trPr>
        <w:tc>
          <w:tcPr>
            <w:tcW w:w="341" w:type="pct"/>
            <w:vMerge/>
          </w:tcPr>
          <w:p w14:paraId="13A8883E" w14:textId="77777777" w:rsidR="007D0079" w:rsidRDefault="007D0079" w:rsidP="0022650F">
            <w:pPr>
              <w:jc w:val="center"/>
              <w:rPr>
                <w:b/>
              </w:rPr>
            </w:pPr>
          </w:p>
        </w:tc>
        <w:tc>
          <w:tcPr>
            <w:tcW w:w="1178" w:type="pct"/>
            <w:shd w:val="clear" w:color="auto" w:fill="D9D9D9" w:themeFill="background1" w:themeFillShade="D9"/>
          </w:tcPr>
          <w:p w14:paraId="437F5FB5" w14:textId="77777777" w:rsidR="007D0079" w:rsidRPr="004844F7" w:rsidRDefault="007D0079" w:rsidP="00233CA9">
            <w:pPr>
              <w:spacing w:before="120" w:after="120"/>
              <w:jc w:val="center"/>
              <w:rPr>
                <w:b/>
              </w:rPr>
            </w:pPr>
            <w:r w:rsidRPr="004844F7">
              <w:rPr>
                <w:b/>
              </w:rPr>
              <w:t xml:space="preserve">If </w:t>
            </w:r>
            <w:r w:rsidR="00ED17A5">
              <w:rPr>
                <w:b/>
              </w:rPr>
              <w:t>the member wants to</w:t>
            </w:r>
            <w:r w:rsidRPr="004844F7">
              <w:rPr>
                <w:b/>
              </w:rPr>
              <w:t>…</w:t>
            </w:r>
          </w:p>
        </w:tc>
        <w:tc>
          <w:tcPr>
            <w:tcW w:w="3481" w:type="pct"/>
            <w:shd w:val="clear" w:color="auto" w:fill="D9D9D9" w:themeFill="background1" w:themeFillShade="D9"/>
          </w:tcPr>
          <w:p w14:paraId="08876A8A" w14:textId="77777777" w:rsidR="007D0079" w:rsidRPr="004844F7" w:rsidRDefault="007D0079" w:rsidP="00233CA9">
            <w:pPr>
              <w:spacing w:before="120" w:after="120"/>
              <w:jc w:val="center"/>
              <w:rPr>
                <w:b/>
              </w:rPr>
            </w:pPr>
            <w:r w:rsidRPr="004844F7">
              <w:rPr>
                <w:b/>
              </w:rPr>
              <w:t>Then…</w:t>
            </w:r>
          </w:p>
        </w:tc>
      </w:tr>
      <w:tr w:rsidR="009F7EFD" w:rsidRPr="0022650F" w14:paraId="30293C86" w14:textId="77777777" w:rsidTr="0093006B">
        <w:trPr>
          <w:trHeight w:val="117"/>
        </w:trPr>
        <w:tc>
          <w:tcPr>
            <w:tcW w:w="341" w:type="pct"/>
            <w:vMerge/>
          </w:tcPr>
          <w:p w14:paraId="2C4FE892" w14:textId="77777777" w:rsidR="007D0079" w:rsidRDefault="007D0079" w:rsidP="0022650F">
            <w:pPr>
              <w:jc w:val="center"/>
              <w:rPr>
                <w:b/>
              </w:rPr>
            </w:pPr>
          </w:p>
        </w:tc>
        <w:tc>
          <w:tcPr>
            <w:tcW w:w="1178" w:type="pct"/>
          </w:tcPr>
          <w:p w14:paraId="1099E9B5" w14:textId="77777777" w:rsidR="007D0079" w:rsidRPr="004844F7" w:rsidRDefault="007D0079" w:rsidP="00C77719">
            <w:pPr>
              <w:spacing w:before="120" w:after="120"/>
            </w:pPr>
            <w:r w:rsidRPr="004844F7">
              <w:t>Read Message</w:t>
            </w:r>
          </w:p>
        </w:tc>
        <w:tc>
          <w:tcPr>
            <w:tcW w:w="3481" w:type="pct"/>
          </w:tcPr>
          <w:p w14:paraId="7BA76EDC" w14:textId="0FBFF971" w:rsidR="00AE60D1" w:rsidRDefault="007D0079" w:rsidP="007C79C0">
            <w:r w:rsidRPr="004844F7">
              <w:t>Click</w:t>
            </w:r>
            <w:r w:rsidR="007C79C0" w:rsidRPr="004844F7">
              <w:t xml:space="preserve"> the </w:t>
            </w:r>
            <w:r w:rsidR="0074100E">
              <w:t>message</w:t>
            </w:r>
            <w:r w:rsidR="00D91606">
              <w:t xml:space="preserve"> </w:t>
            </w:r>
            <w:r w:rsidR="007C79C0" w:rsidRPr="004844F7">
              <w:t>link</w:t>
            </w:r>
            <w:r w:rsidR="0024293D">
              <w:t>.</w:t>
            </w:r>
          </w:p>
          <w:p w14:paraId="4431ED13" w14:textId="77777777" w:rsidR="002A7F6A" w:rsidRDefault="002A7F6A" w:rsidP="007C79C0"/>
          <w:p w14:paraId="6154F145" w14:textId="77777777" w:rsidR="00633BD2" w:rsidRDefault="007C79C0" w:rsidP="007C79C0">
            <w:r w:rsidRPr="004844F7">
              <w:t xml:space="preserve"> </w:t>
            </w:r>
          </w:p>
          <w:p w14:paraId="12B8CDF1" w14:textId="227D40C0" w:rsidR="00607FC2" w:rsidRDefault="00E35DCC" w:rsidP="004328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29CF55" wp14:editId="7103B197">
                  <wp:extent cx="5395428" cy="1447925"/>
                  <wp:effectExtent l="0" t="0" r="0" b="0"/>
                  <wp:docPr id="1364938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9386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428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50392" w14:textId="77777777" w:rsidR="002A7F6A" w:rsidRDefault="002A7F6A" w:rsidP="0043284E">
            <w:pPr>
              <w:jc w:val="center"/>
            </w:pPr>
          </w:p>
          <w:p w14:paraId="56C16347" w14:textId="77777777" w:rsidR="007D0079" w:rsidRDefault="007D0079" w:rsidP="00AE60D1">
            <w:pPr>
              <w:jc w:val="center"/>
            </w:pPr>
          </w:p>
          <w:p w14:paraId="540A74A2" w14:textId="77777777" w:rsidR="00633BD2" w:rsidRPr="004844F7" w:rsidRDefault="00633BD2" w:rsidP="007C79C0"/>
        </w:tc>
      </w:tr>
      <w:tr w:rsidR="009F7EFD" w:rsidRPr="0022650F" w14:paraId="1B5FDF07" w14:textId="77777777" w:rsidTr="0093006B">
        <w:trPr>
          <w:trHeight w:val="117"/>
        </w:trPr>
        <w:tc>
          <w:tcPr>
            <w:tcW w:w="341" w:type="pct"/>
            <w:vMerge/>
          </w:tcPr>
          <w:p w14:paraId="3903BA12" w14:textId="77777777" w:rsidR="007D0079" w:rsidRDefault="007D0079" w:rsidP="0022650F">
            <w:pPr>
              <w:jc w:val="center"/>
              <w:rPr>
                <w:b/>
              </w:rPr>
            </w:pPr>
          </w:p>
        </w:tc>
        <w:tc>
          <w:tcPr>
            <w:tcW w:w="1178" w:type="pct"/>
          </w:tcPr>
          <w:p w14:paraId="5F0612C3" w14:textId="77777777" w:rsidR="007D0079" w:rsidRPr="004844F7" w:rsidRDefault="007D0079" w:rsidP="00C77719">
            <w:pPr>
              <w:spacing w:before="120" w:after="120"/>
            </w:pPr>
            <w:r w:rsidRPr="004844F7">
              <w:t>Compose (Send Message)</w:t>
            </w:r>
          </w:p>
        </w:tc>
        <w:tc>
          <w:tcPr>
            <w:tcW w:w="3481" w:type="pct"/>
          </w:tcPr>
          <w:p w14:paraId="070AB4F6" w14:textId="38F8C133" w:rsidR="00F73FCE" w:rsidRDefault="007D0079" w:rsidP="00C77719">
            <w:pPr>
              <w:spacing w:before="120" w:after="120"/>
            </w:pPr>
            <w:r w:rsidRPr="004844F7">
              <w:t xml:space="preserve">Click the </w:t>
            </w:r>
            <w:r w:rsidRPr="004844F7">
              <w:rPr>
                <w:b/>
              </w:rPr>
              <w:t>Compose</w:t>
            </w:r>
            <w:r w:rsidRPr="004844F7">
              <w:t xml:space="preserve"> button</w:t>
            </w:r>
            <w:r w:rsidR="00F73FCE">
              <w:t>.</w:t>
            </w:r>
          </w:p>
          <w:p w14:paraId="18162155" w14:textId="77777777" w:rsidR="002A7F6A" w:rsidRDefault="002A7F6A" w:rsidP="00C77719">
            <w:pPr>
              <w:spacing w:before="120" w:after="120"/>
            </w:pPr>
          </w:p>
          <w:p w14:paraId="40CCE6FB" w14:textId="77777777" w:rsidR="00552B6A" w:rsidRDefault="00552B6A" w:rsidP="00D91606"/>
          <w:p w14:paraId="0FC60C12" w14:textId="3A18A675" w:rsidR="007C79C0" w:rsidRDefault="00FB2541" w:rsidP="00AE60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1F610B" wp14:editId="08D03BA4">
                  <wp:extent cx="5314950" cy="2188509"/>
                  <wp:effectExtent l="19050" t="19050" r="19050" b="215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221" cy="219520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160D0D" w14:textId="77777777" w:rsidR="002A7F6A" w:rsidRDefault="002A7F6A" w:rsidP="00AE60D1">
            <w:pPr>
              <w:jc w:val="center"/>
            </w:pPr>
          </w:p>
          <w:p w14:paraId="7B242868" w14:textId="77777777" w:rsidR="002A7F6A" w:rsidRDefault="002A7F6A" w:rsidP="00AE60D1">
            <w:pPr>
              <w:jc w:val="center"/>
            </w:pPr>
          </w:p>
          <w:p w14:paraId="4558CE4F" w14:textId="77777777" w:rsidR="00DA26B3" w:rsidRDefault="00DA26B3" w:rsidP="00AE60D1">
            <w:pPr>
              <w:jc w:val="center"/>
            </w:pPr>
          </w:p>
          <w:p w14:paraId="4FD2E748" w14:textId="47062A5B" w:rsidR="00552B6A" w:rsidRPr="00552B6A" w:rsidRDefault="000B32AA" w:rsidP="00C77719">
            <w:pPr>
              <w:spacing w:before="120" w:after="120"/>
            </w:pPr>
            <w:r>
              <w:t>This populate</w:t>
            </w:r>
            <w:r w:rsidR="008F713A">
              <w:t>s</w:t>
            </w:r>
            <w:r>
              <w:t xml:space="preserve"> the </w:t>
            </w:r>
            <w:r w:rsidR="00DA26B3">
              <w:t>Compose a Message page. There is a no</w:t>
            </w:r>
            <w:r w:rsidR="00C86B8C">
              <w:t xml:space="preserve">te to members </w:t>
            </w:r>
            <w:r w:rsidR="008F713A">
              <w:t>that</w:t>
            </w:r>
            <w:r w:rsidR="00C86B8C">
              <w:t xml:space="preserve"> states</w:t>
            </w:r>
            <w:r w:rsidR="008F713A">
              <w:t>:</w:t>
            </w:r>
            <w:r w:rsidR="00BD4587">
              <w:t xml:space="preserve"> “If you want to cancel an order or </w:t>
            </w:r>
            <w:r w:rsidR="00F6593F">
              <w:t>have</w:t>
            </w:r>
            <w:r w:rsidR="00BD4587">
              <w:t xml:space="preserve"> an issue that needs imme</w:t>
            </w:r>
            <w:r w:rsidR="00D66881">
              <w:t>diate attention, please call Customer Care toll-free at the number on the b</w:t>
            </w:r>
            <w:r w:rsidR="00F6593F">
              <w:t xml:space="preserve">ack of your member ID card. If you do not have </w:t>
            </w:r>
            <w:r w:rsidR="00CC306E">
              <w:t>a member ID card, please call Customer Care at 1-800-552-8159.</w:t>
            </w:r>
            <w:r w:rsidR="00E06783">
              <w:t>”</w:t>
            </w:r>
          </w:p>
          <w:p w14:paraId="2FFDD439" w14:textId="7775DB59" w:rsidR="00552B6A" w:rsidRDefault="00BD4587" w:rsidP="00C77719">
            <w:pPr>
              <w:pStyle w:val="ListParagraph"/>
              <w:numPr>
                <w:ilvl w:val="0"/>
                <w:numId w:val="56"/>
              </w:numPr>
              <w:spacing w:before="120" w:after="120"/>
            </w:pPr>
            <w:r>
              <w:t>C</w:t>
            </w:r>
            <w:r w:rsidR="00552B6A">
              <w:t xml:space="preserve">omplete the </w:t>
            </w:r>
            <w:r w:rsidR="00552B6A" w:rsidRPr="000A26AD">
              <w:t>form.</w:t>
            </w:r>
          </w:p>
          <w:p w14:paraId="37C35990" w14:textId="77777777" w:rsidR="00120526" w:rsidRDefault="00120526" w:rsidP="00C77719">
            <w:pPr>
              <w:pStyle w:val="ListParagraph"/>
              <w:spacing w:before="120" w:after="120"/>
            </w:pPr>
          </w:p>
          <w:p w14:paraId="5C4FAE65" w14:textId="77777777" w:rsidR="00552B6A" w:rsidRDefault="00552B6A" w:rsidP="00C77719">
            <w:pPr>
              <w:pStyle w:val="ListParagraph"/>
              <w:numPr>
                <w:ilvl w:val="0"/>
                <w:numId w:val="56"/>
              </w:numPr>
              <w:spacing w:before="120" w:after="120"/>
            </w:pPr>
            <w:r>
              <w:t xml:space="preserve">Click </w:t>
            </w:r>
            <w:r w:rsidRPr="000A26AD">
              <w:rPr>
                <w:b/>
                <w:bCs/>
              </w:rPr>
              <w:t>Send</w:t>
            </w:r>
            <w:r>
              <w:t>.</w:t>
            </w:r>
          </w:p>
          <w:p w14:paraId="44F12726" w14:textId="77777777" w:rsidR="002A7F6A" w:rsidRDefault="002A7F6A" w:rsidP="002A7F6A">
            <w:pPr>
              <w:pStyle w:val="ListParagraph"/>
            </w:pPr>
          </w:p>
          <w:p w14:paraId="5ADBFFCC" w14:textId="77777777" w:rsidR="002A7F6A" w:rsidRPr="000A26AD" w:rsidRDefault="002A7F6A" w:rsidP="002A7F6A">
            <w:pPr>
              <w:spacing w:before="120" w:after="120"/>
            </w:pPr>
          </w:p>
          <w:p w14:paraId="77E244A9" w14:textId="77777777" w:rsidR="00552B6A" w:rsidRDefault="00552B6A" w:rsidP="0043284E"/>
          <w:p w14:paraId="3E70FDC8" w14:textId="6E0F237D" w:rsidR="00F73FCE" w:rsidRDefault="002A4735" w:rsidP="00AE60D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D16772" wp14:editId="0A26A67F">
                  <wp:extent cx="5191125" cy="5319499"/>
                  <wp:effectExtent l="0" t="0" r="0" b="0"/>
                  <wp:docPr id="2079259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2597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944" cy="532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1EC6" w:rsidDel="004F1EC6">
              <w:rPr>
                <w:noProof/>
              </w:rPr>
              <w:t xml:space="preserve"> </w:t>
            </w:r>
          </w:p>
          <w:p w14:paraId="621FC391" w14:textId="77777777" w:rsidR="002A7F6A" w:rsidRDefault="002A7F6A" w:rsidP="00AE60D1">
            <w:pPr>
              <w:jc w:val="center"/>
            </w:pPr>
          </w:p>
          <w:p w14:paraId="0FC4BB33" w14:textId="77777777" w:rsidR="00F73FCE" w:rsidRDefault="00F73FCE" w:rsidP="00AE60D1">
            <w:pPr>
              <w:jc w:val="center"/>
            </w:pPr>
          </w:p>
          <w:p w14:paraId="094E4954" w14:textId="77777777" w:rsidR="00130635" w:rsidRPr="00F16B23" w:rsidRDefault="00130635" w:rsidP="0043284E">
            <w:pPr>
              <w:jc w:val="both"/>
              <w:rPr>
                <w:rFonts w:cs="Arial"/>
              </w:rPr>
            </w:pPr>
          </w:p>
        </w:tc>
      </w:tr>
      <w:tr w:rsidR="009F7EFD" w:rsidRPr="0022650F" w14:paraId="27DF24E2" w14:textId="77777777" w:rsidTr="0093006B">
        <w:trPr>
          <w:trHeight w:val="117"/>
        </w:trPr>
        <w:tc>
          <w:tcPr>
            <w:tcW w:w="341" w:type="pct"/>
            <w:vMerge/>
          </w:tcPr>
          <w:p w14:paraId="47FBDC45" w14:textId="77777777" w:rsidR="007C79C0" w:rsidRDefault="007C79C0" w:rsidP="0022650F">
            <w:pPr>
              <w:jc w:val="center"/>
              <w:rPr>
                <w:b/>
              </w:rPr>
            </w:pPr>
          </w:p>
        </w:tc>
        <w:tc>
          <w:tcPr>
            <w:tcW w:w="1178" w:type="pct"/>
          </w:tcPr>
          <w:p w14:paraId="243E1CE8" w14:textId="77777777" w:rsidR="007C79C0" w:rsidRPr="00CB1510" w:rsidRDefault="007C79C0" w:rsidP="00C77719">
            <w:pPr>
              <w:spacing w:before="120" w:after="120"/>
            </w:pPr>
            <w:r w:rsidRPr="00CB1510">
              <w:t xml:space="preserve">Delete </w:t>
            </w:r>
            <w:r w:rsidR="002759CD">
              <w:t xml:space="preserve">Message </w:t>
            </w:r>
            <w:r w:rsidRPr="00CB1510">
              <w:t>(Inbox</w:t>
            </w:r>
            <w:r w:rsidR="0086098C" w:rsidRPr="00CB1510">
              <w:t xml:space="preserve"> or Sent)</w:t>
            </w:r>
            <w:r w:rsidRPr="00CB1510">
              <w:br/>
            </w:r>
          </w:p>
        </w:tc>
        <w:tc>
          <w:tcPr>
            <w:tcW w:w="3481" w:type="pct"/>
          </w:tcPr>
          <w:p w14:paraId="7DE7C1F3" w14:textId="77777777" w:rsidR="0086098C" w:rsidRPr="00613E8B" w:rsidRDefault="0086098C" w:rsidP="00C77719">
            <w:pPr>
              <w:spacing w:before="120" w:after="120" w:line="360" w:lineRule="auto"/>
              <w:rPr>
                <w:b/>
                <w:bCs/>
              </w:rPr>
            </w:pPr>
            <w:r w:rsidRPr="00613E8B">
              <w:rPr>
                <w:b/>
                <w:bCs/>
              </w:rPr>
              <w:t>Inbox:</w:t>
            </w:r>
          </w:p>
          <w:p w14:paraId="3F088708" w14:textId="77777777" w:rsidR="007C79C0" w:rsidRPr="00CB1510" w:rsidRDefault="007C79C0" w:rsidP="00C77719">
            <w:pPr>
              <w:numPr>
                <w:ilvl w:val="0"/>
                <w:numId w:val="50"/>
              </w:numPr>
              <w:spacing w:before="120" w:after="120" w:line="360" w:lineRule="auto"/>
            </w:pPr>
            <w:r w:rsidRPr="00CB1510">
              <w:t xml:space="preserve">Check box next to </w:t>
            </w:r>
            <w:r w:rsidR="00DA212D">
              <w:t>message</w:t>
            </w:r>
            <w:r w:rsidRPr="00CB1510">
              <w:t>.</w:t>
            </w:r>
          </w:p>
          <w:p w14:paraId="45310C35" w14:textId="77777777" w:rsidR="0024293D" w:rsidRPr="00CB1510" w:rsidRDefault="007C79C0" w:rsidP="00C77719">
            <w:pPr>
              <w:numPr>
                <w:ilvl w:val="0"/>
                <w:numId w:val="50"/>
              </w:numPr>
              <w:spacing w:before="120" w:after="120" w:line="360" w:lineRule="auto"/>
            </w:pPr>
            <w:r w:rsidRPr="00CB1510">
              <w:t>Click</w:t>
            </w:r>
            <w:r w:rsidR="00D91606" w:rsidRPr="00CB1510">
              <w:t xml:space="preserve"> </w:t>
            </w:r>
            <w:r w:rsidRPr="00CB1510">
              <w:rPr>
                <w:b/>
              </w:rPr>
              <w:t xml:space="preserve">Delete </w:t>
            </w:r>
            <w:r w:rsidR="00D91606" w:rsidRPr="00CB1510">
              <w:rPr>
                <w:b/>
              </w:rPr>
              <w:t>Selected</w:t>
            </w:r>
            <w:r w:rsidR="00D91606" w:rsidRPr="00CB1510">
              <w:t>.</w:t>
            </w:r>
            <w:r w:rsidRPr="00CB1510">
              <w:t xml:space="preserve"> </w:t>
            </w:r>
          </w:p>
          <w:p w14:paraId="05AE1FFB" w14:textId="27BE5952" w:rsidR="00C01AAB" w:rsidRDefault="0086098C" w:rsidP="00C77719">
            <w:pPr>
              <w:numPr>
                <w:ilvl w:val="0"/>
                <w:numId w:val="50"/>
              </w:numPr>
              <w:spacing w:before="120" w:after="120" w:line="360" w:lineRule="auto"/>
            </w:pPr>
            <w:r w:rsidRPr="00CB1510">
              <w:t>A pop-up appears</w:t>
            </w:r>
            <w:r w:rsidR="00D1039C">
              <w:t xml:space="preserve">. </w:t>
            </w:r>
            <w:r w:rsidR="00C01AAB" w:rsidRPr="00CB1510">
              <w:t xml:space="preserve">Click </w:t>
            </w:r>
            <w:r w:rsidR="00C01AAB" w:rsidRPr="00CB1510">
              <w:rPr>
                <w:b/>
              </w:rPr>
              <w:t>No</w:t>
            </w:r>
            <w:r w:rsidR="00AF1EA6">
              <w:rPr>
                <w:b/>
              </w:rPr>
              <w:t>,</w:t>
            </w:r>
            <w:r w:rsidR="00C01AAB" w:rsidRPr="00CB1510">
              <w:rPr>
                <w:b/>
              </w:rPr>
              <w:t xml:space="preserve"> Cancel</w:t>
            </w:r>
            <w:r w:rsidR="00C01AAB" w:rsidRPr="00CB1510">
              <w:t xml:space="preserve"> or </w:t>
            </w:r>
            <w:r w:rsidR="00C01AAB" w:rsidRPr="00CB1510">
              <w:rPr>
                <w:b/>
              </w:rPr>
              <w:t>Yes, Continue</w:t>
            </w:r>
            <w:r w:rsidR="00C01AAB" w:rsidRPr="00CB1510">
              <w:t>.</w:t>
            </w:r>
          </w:p>
          <w:p w14:paraId="04965920" w14:textId="77777777" w:rsidR="002A7F6A" w:rsidRPr="00CB1510" w:rsidRDefault="002A7F6A" w:rsidP="002A7F6A">
            <w:pPr>
              <w:spacing w:before="120" w:after="120" w:line="360" w:lineRule="auto"/>
              <w:ind w:left="720"/>
            </w:pPr>
          </w:p>
          <w:p w14:paraId="040D81AE" w14:textId="77777777" w:rsidR="00C01AAB" w:rsidRPr="00CB1510" w:rsidRDefault="00C01AAB" w:rsidP="00C01AAB"/>
          <w:p w14:paraId="1534AB1C" w14:textId="77777777" w:rsidR="00C01AAB" w:rsidRDefault="00120526" w:rsidP="00170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96D93" wp14:editId="569F363C">
                  <wp:extent cx="5067300" cy="22159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449" cy="2219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AF41D" w14:textId="77777777" w:rsidR="002A7F6A" w:rsidRPr="00CB1510" w:rsidRDefault="002A7F6A" w:rsidP="00170A2C">
            <w:pPr>
              <w:jc w:val="center"/>
            </w:pPr>
          </w:p>
          <w:p w14:paraId="2094FBCF" w14:textId="77777777" w:rsidR="00C01AAB" w:rsidRPr="00CB1510" w:rsidRDefault="00C01AAB" w:rsidP="00C01AAB"/>
          <w:p w14:paraId="0E8CF53E" w14:textId="77777777" w:rsidR="00C01AAB" w:rsidRPr="00613E8B" w:rsidRDefault="0086098C" w:rsidP="00C77719">
            <w:pPr>
              <w:spacing w:before="120" w:after="120" w:line="360" w:lineRule="auto"/>
              <w:rPr>
                <w:b/>
                <w:bCs/>
              </w:rPr>
            </w:pPr>
            <w:r w:rsidRPr="00613E8B">
              <w:rPr>
                <w:b/>
                <w:bCs/>
              </w:rPr>
              <w:t>Sent:</w:t>
            </w:r>
          </w:p>
          <w:p w14:paraId="50A8F21C" w14:textId="77777777" w:rsidR="0086098C" w:rsidRPr="00CB1510" w:rsidRDefault="0086098C" w:rsidP="00C77719">
            <w:pPr>
              <w:numPr>
                <w:ilvl w:val="0"/>
                <w:numId w:val="52"/>
              </w:numPr>
              <w:spacing w:before="120" w:after="120" w:line="360" w:lineRule="auto"/>
              <w:jc w:val="both"/>
            </w:pPr>
            <w:r w:rsidRPr="00CB1510">
              <w:t xml:space="preserve">Click box next to </w:t>
            </w:r>
            <w:r w:rsidR="00AF1EA6">
              <w:t>message</w:t>
            </w:r>
            <w:r w:rsidRPr="00CB1510">
              <w:t>.</w:t>
            </w:r>
          </w:p>
          <w:p w14:paraId="7C5D0AEA" w14:textId="77777777" w:rsidR="0086098C" w:rsidRPr="00CB1510" w:rsidRDefault="0086098C" w:rsidP="00C77719">
            <w:pPr>
              <w:numPr>
                <w:ilvl w:val="0"/>
                <w:numId w:val="52"/>
              </w:numPr>
              <w:spacing w:before="120" w:after="120" w:line="360" w:lineRule="auto"/>
              <w:jc w:val="both"/>
            </w:pPr>
            <w:r w:rsidRPr="00CB1510">
              <w:t xml:space="preserve">Click </w:t>
            </w:r>
            <w:r w:rsidRPr="00170A2C">
              <w:rPr>
                <w:b/>
                <w:bCs/>
              </w:rPr>
              <w:t>Delete Selected</w:t>
            </w:r>
            <w:r w:rsidRPr="00CB1510">
              <w:t>.</w:t>
            </w:r>
          </w:p>
          <w:p w14:paraId="18789EAF" w14:textId="3EE62928" w:rsidR="00AF1EA6" w:rsidRDefault="00AF1EA6" w:rsidP="002A7F6A">
            <w:pPr>
              <w:pStyle w:val="ListParagraph"/>
              <w:numPr>
                <w:ilvl w:val="0"/>
                <w:numId w:val="52"/>
              </w:numPr>
              <w:spacing w:before="120" w:after="120" w:line="360" w:lineRule="auto"/>
            </w:pPr>
            <w:r w:rsidRPr="00CB1510">
              <w:t>A pop-up appears</w:t>
            </w:r>
            <w:r w:rsidR="00D1039C">
              <w:t>.</w:t>
            </w:r>
            <w:r w:rsidRPr="00CB1510">
              <w:t xml:space="preserve"> Click </w:t>
            </w:r>
            <w:r w:rsidRPr="002A7F6A">
              <w:rPr>
                <w:b/>
              </w:rPr>
              <w:t>No, Cancel</w:t>
            </w:r>
            <w:r w:rsidRPr="00CB1510">
              <w:t xml:space="preserve"> or </w:t>
            </w:r>
            <w:r w:rsidRPr="002A7F6A">
              <w:rPr>
                <w:b/>
              </w:rPr>
              <w:t>Yes, Continue</w:t>
            </w:r>
            <w:r w:rsidRPr="00CB1510">
              <w:t>.</w:t>
            </w:r>
          </w:p>
          <w:p w14:paraId="1B7DA9C2" w14:textId="77777777" w:rsidR="002A7F6A" w:rsidRPr="00CB1510" w:rsidRDefault="002A7F6A" w:rsidP="002A7F6A">
            <w:pPr>
              <w:spacing w:before="120" w:after="120" w:line="360" w:lineRule="auto"/>
            </w:pPr>
          </w:p>
          <w:p w14:paraId="666C53CC" w14:textId="77777777" w:rsidR="00F2446C" w:rsidRPr="00CB1510" w:rsidRDefault="00F2446C" w:rsidP="00F2446C">
            <w:pPr>
              <w:jc w:val="both"/>
            </w:pPr>
          </w:p>
          <w:p w14:paraId="64D7AA19" w14:textId="77777777" w:rsidR="00C01AAB" w:rsidRDefault="00120526" w:rsidP="00170A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84BE16" wp14:editId="01C564E9">
                  <wp:extent cx="5189565" cy="119951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875" cy="120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AC425" w14:textId="77777777" w:rsidR="002A7F6A" w:rsidRDefault="002A7F6A" w:rsidP="00170A2C">
            <w:pPr>
              <w:jc w:val="center"/>
            </w:pPr>
          </w:p>
          <w:p w14:paraId="1E32A33D" w14:textId="77777777" w:rsidR="002A7F6A" w:rsidRPr="00CB1510" w:rsidRDefault="002A7F6A" w:rsidP="00170A2C">
            <w:pPr>
              <w:jc w:val="center"/>
            </w:pPr>
          </w:p>
          <w:p w14:paraId="40A57DFD" w14:textId="77777777" w:rsidR="00633BD2" w:rsidRPr="00CB1510" w:rsidRDefault="00633BD2" w:rsidP="00ED17A5"/>
        </w:tc>
      </w:tr>
      <w:tr w:rsidR="009F7EFD" w:rsidRPr="0022650F" w14:paraId="07E2F1AD" w14:textId="77777777" w:rsidTr="0093006B">
        <w:trPr>
          <w:trHeight w:val="117"/>
        </w:trPr>
        <w:tc>
          <w:tcPr>
            <w:tcW w:w="341" w:type="pct"/>
            <w:vMerge/>
          </w:tcPr>
          <w:p w14:paraId="3696C101" w14:textId="77777777" w:rsidR="007D0079" w:rsidRDefault="007D0079" w:rsidP="0022650F">
            <w:pPr>
              <w:jc w:val="center"/>
              <w:rPr>
                <w:b/>
              </w:rPr>
            </w:pPr>
          </w:p>
        </w:tc>
        <w:tc>
          <w:tcPr>
            <w:tcW w:w="1178" w:type="pct"/>
          </w:tcPr>
          <w:p w14:paraId="5077011B" w14:textId="77777777" w:rsidR="007D0079" w:rsidRPr="004844F7" w:rsidRDefault="007D0079" w:rsidP="00C77719">
            <w:pPr>
              <w:spacing w:before="120" w:after="120"/>
            </w:pPr>
            <w:r w:rsidRPr="004844F7">
              <w:t>Delete</w:t>
            </w:r>
            <w:r w:rsidR="007C79C0" w:rsidRPr="004844F7">
              <w:t xml:space="preserve"> Read Message</w:t>
            </w:r>
            <w:r w:rsidR="002759CD">
              <w:t>s</w:t>
            </w:r>
          </w:p>
        </w:tc>
        <w:tc>
          <w:tcPr>
            <w:tcW w:w="3481" w:type="pct"/>
          </w:tcPr>
          <w:p w14:paraId="00723610" w14:textId="77777777" w:rsidR="007D0079" w:rsidRPr="004844F7" w:rsidRDefault="007D0079" w:rsidP="00C77719">
            <w:pPr>
              <w:numPr>
                <w:ilvl w:val="0"/>
                <w:numId w:val="48"/>
              </w:numPr>
              <w:spacing w:before="120" w:after="120" w:line="360" w:lineRule="auto"/>
            </w:pPr>
            <w:r w:rsidRPr="004844F7">
              <w:t>Read the message.</w:t>
            </w:r>
          </w:p>
          <w:p w14:paraId="3890C1B4" w14:textId="0469E7A3" w:rsidR="007D0079" w:rsidRDefault="007D0079" w:rsidP="00C77719">
            <w:pPr>
              <w:numPr>
                <w:ilvl w:val="0"/>
                <w:numId w:val="48"/>
              </w:numPr>
              <w:spacing w:before="120" w:after="120" w:line="360" w:lineRule="auto"/>
            </w:pPr>
            <w:r w:rsidRPr="004844F7">
              <w:t>Click</w:t>
            </w:r>
            <w:r w:rsidR="00D91606">
              <w:t xml:space="preserve"> </w:t>
            </w:r>
            <w:r w:rsidRPr="004844F7">
              <w:rPr>
                <w:b/>
              </w:rPr>
              <w:t>Delete</w:t>
            </w:r>
            <w:r w:rsidR="0006335E">
              <w:rPr>
                <w:bCs/>
              </w:rPr>
              <w:t>.</w:t>
            </w:r>
          </w:p>
          <w:p w14:paraId="2463F195" w14:textId="77777777" w:rsidR="00170A2C" w:rsidRDefault="00170A2C" w:rsidP="00170A2C">
            <w:pPr>
              <w:ind w:left="720"/>
            </w:pPr>
          </w:p>
          <w:p w14:paraId="2DBE3C61" w14:textId="77777777" w:rsidR="002A7F6A" w:rsidRDefault="002A7F6A" w:rsidP="00170A2C">
            <w:pPr>
              <w:ind w:left="720"/>
            </w:pPr>
          </w:p>
          <w:p w14:paraId="2937A23E" w14:textId="61C9ADEA" w:rsidR="00ED17A5" w:rsidRDefault="00C76FD5" w:rsidP="00170A2C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93006B">
              <w:rPr>
                <w:noProof/>
              </w:rPr>
              <w:drawing>
                <wp:inline distT="0" distB="0" distL="0" distR="0" wp14:anchorId="1121D409" wp14:editId="74351ABF">
                  <wp:extent cx="4829175" cy="7762974"/>
                  <wp:effectExtent l="0" t="0" r="0" b="9525"/>
                  <wp:docPr id="2055641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64130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124" cy="7774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5B415" w14:textId="77777777" w:rsidR="002A7F6A" w:rsidRDefault="002A7F6A" w:rsidP="00170A2C">
            <w:pPr>
              <w:jc w:val="center"/>
              <w:rPr>
                <w:noProof/>
              </w:rPr>
            </w:pPr>
          </w:p>
          <w:p w14:paraId="05C93758" w14:textId="77777777" w:rsidR="002A7F6A" w:rsidRPr="004844F7" w:rsidRDefault="002A7F6A" w:rsidP="00170A2C">
            <w:pPr>
              <w:jc w:val="center"/>
            </w:pPr>
          </w:p>
          <w:p w14:paraId="5657F871" w14:textId="77777777" w:rsidR="007D0079" w:rsidRPr="004844F7" w:rsidRDefault="007D0079" w:rsidP="00FC70F0"/>
        </w:tc>
      </w:tr>
    </w:tbl>
    <w:p w14:paraId="285E3F88" w14:textId="77777777" w:rsidR="00821AB5" w:rsidRDefault="00821AB5" w:rsidP="00D471B5">
      <w:pPr>
        <w:jc w:val="right"/>
      </w:pPr>
    </w:p>
    <w:p w14:paraId="42B81B66" w14:textId="77777777" w:rsidR="00E52A0D" w:rsidRPr="00435232" w:rsidRDefault="00E52A0D" w:rsidP="004E6985">
      <w:pPr>
        <w:jc w:val="right"/>
        <w:rPr>
          <w:strike/>
        </w:rPr>
      </w:pPr>
      <w:hyperlink w:anchor="_top" w:history="1"/>
      <w:bookmarkStart w:id="14" w:name="_Adding_Bill_Me"/>
      <w:bookmarkEnd w:id="14"/>
      <w:r w:rsidR="00F63DC7">
        <w:fldChar w:fldCharType="begin"/>
      </w:r>
      <w:r w:rsidR="00F63DC7">
        <w:instrText xml:space="preserve"> HYPERLINK  \l "_top" </w:instrText>
      </w:r>
      <w:r w:rsidR="00F63DC7">
        <w:fldChar w:fldCharType="separate"/>
      </w:r>
      <w:r w:rsidR="00F63DC7" w:rsidRPr="00F7652D">
        <w:rPr>
          <w:rStyle w:val="Hyperlink"/>
        </w:rPr>
        <w:t>Top of the Document</w:t>
      </w:r>
      <w:r w:rsidR="00F63DC7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52A0D" w:rsidRPr="0064267B" w14:paraId="1446177F" w14:textId="77777777" w:rsidTr="00725BF4">
        <w:tc>
          <w:tcPr>
            <w:tcW w:w="5000" w:type="pct"/>
            <w:shd w:val="clear" w:color="auto" w:fill="C0C0C0"/>
          </w:tcPr>
          <w:p w14:paraId="2BFFED79" w14:textId="77777777" w:rsidR="00E52A0D" w:rsidRPr="0064267B" w:rsidRDefault="009D2CEB" w:rsidP="00233CA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8932662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5"/>
          </w:p>
        </w:tc>
      </w:tr>
    </w:tbl>
    <w:p w14:paraId="60002320" w14:textId="77777777" w:rsidR="009D2CEB" w:rsidRDefault="009D2CEB" w:rsidP="00C77719">
      <w:pPr>
        <w:spacing w:before="120" w:after="120"/>
        <w:rPr>
          <w:rStyle w:val="Hyperlink"/>
        </w:rPr>
      </w:pPr>
      <w:r w:rsidRPr="009D2CEB">
        <w:rPr>
          <w:rStyle w:val="Hyperlink"/>
          <w:b/>
          <w:color w:val="auto"/>
          <w:u w:val="none"/>
        </w:rPr>
        <w:t>Parent SOP:</w:t>
      </w:r>
      <w:r w:rsidRPr="009D2CEB">
        <w:rPr>
          <w:rStyle w:val="Hyperlink"/>
          <w:u w:val="none"/>
        </w:rPr>
        <w:t xml:space="preserve"> </w:t>
      </w:r>
      <w:hyperlink r:id="rId21" w:history="1">
        <w:r w:rsidR="00E52A0D" w:rsidRPr="00800220">
          <w:rPr>
            <w:rStyle w:val="Hyperlink"/>
          </w:rPr>
          <w:t>CALL 0045 Customer Care Web Support Email Response and Handling</w:t>
        </w:r>
      </w:hyperlink>
      <w:r>
        <w:rPr>
          <w:rStyle w:val="Hyperlink"/>
        </w:rPr>
        <w:t xml:space="preserve"> </w:t>
      </w:r>
    </w:p>
    <w:p w14:paraId="0050611D" w14:textId="77777777" w:rsidR="00E52A0D" w:rsidRPr="00800220" w:rsidRDefault="009D2CEB" w:rsidP="00C77719">
      <w:pPr>
        <w:spacing w:before="120" w:after="120"/>
      </w:pPr>
      <w:hyperlink r:id="rId22" w:history="1">
        <w:r w:rsidRPr="00800220">
          <w:rPr>
            <w:rStyle w:val="Hyperlink"/>
          </w:rPr>
          <w:t>CALL 0011 Authenticating Caller</w:t>
        </w:r>
      </w:hyperlink>
    </w:p>
    <w:p w14:paraId="26AA4AE3" w14:textId="0C89E112" w:rsidR="009D2CEB" w:rsidRDefault="009D2CEB" w:rsidP="00C77719">
      <w:pPr>
        <w:spacing w:before="120" w:after="120"/>
        <w:rPr>
          <w:rStyle w:val="Hyperlink"/>
        </w:rPr>
      </w:pPr>
      <w:r w:rsidRPr="009D2CEB">
        <w:rPr>
          <w:b/>
        </w:rPr>
        <w:t>Abbreviations/Definitions:</w:t>
      </w:r>
      <w:r>
        <w:rPr>
          <w:b/>
        </w:rPr>
        <w:t xml:space="preserve"> </w:t>
      </w:r>
      <w:hyperlink r:id="rId23" w:anchor="!/view?docid=c1f1028b-e42c-4b4f-a4cf-cc0b42c91606" w:history="1">
        <w:r w:rsidR="00346FCC">
          <w:rPr>
            <w:rStyle w:val="Hyperlink"/>
          </w:rPr>
          <w:t>Customer Care Abbreviations, Definitions, and Terms Index (017428)</w:t>
        </w:r>
      </w:hyperlink>
    </w:p>
    <w:p w14:paraId="6E07A687" w14:textId="6B2ADE90" w:rsidR="000D3379" w:rsidRPr="000D3379" w:rsidRDefault="000D3379" w:rsidP="00C77719">
      <w:pPr>
        <w:spacing w:before="120" w:after="120"/>
        <w:rPr>
          <w:bCs/>
          <w:color w:val="333333"/>
        </w:rPr>
      </w:pPr>
      <w:bookmarkStart w:id="16" w:name="OLE_LINK14"/>
      <w:r w:rsidRPr="000D3379">
        <w:rPr>
          <w:b/>
          <w:color w:val="333333"/>
        </w:rPr>
        <w:t>Index:</w:t>
      </w:r>
      <w:r w:rsidRPr="000D3379">
        <w:rPr>
          <w:bCs/>
          <w:color w:val="333333"/>
        </w:rPr>
        <w:t xml:space="preserve"> </w:t>
      </w:r>
      <w:hyperlink r:id="rId24" w:anchor="!/view?docid=8a2da44a-6336-454d-8deb-fca4a71ad69b" w:history="1">
        <w:r w:rsidR="00494F1F">
          <w:rPr>
            <w:rStyle w:val="Hyperlink"/>
            <w:bCs/>
          </w:rPr>
          <w:t>Caremark.com - Work Instruction/Job Aid Index (105672)</w:t>
        </w:r>
      </w:hyperlink>
      <w:bookmarkEnd w:id="16"/>
    </w:p>
    <w:p w14:paraId="368C7CE2" w14:textId="77777777" w:rsidR="00E52A0D" w:rsidRPr="009D2CEB" w:rsidRDefault="00E52A0D" w:rsidP="00E52A0D">
      <w:pPr>
        <w:rPr>
          <w:b/>
        </w:rPr>
      </w:pPr>
    </w:p>
    <w:p w14:paraId="469FBD0C" w14:textId="77777777" w:rsidR="00E52A0D" w:rsidRPr="00800220" w:rsidRDefault="00E52A0D" w:rsidP="00E52A0D">
      <w:pPr>
        <w:jc w:val="right"/>
      </w:pPr>
      <w:hyperlink w:anchor="_top" w:history="1">
        <w:r w:rsidRPr="00800220">
          <w:rPr>
            <w:rStyle w:val="Hyperlink"/>
          </w:rPr>
          <w:t>Top of the Document</w:t>
        </w:r>
      </w:hyperlink>
    </w:p>
    <w:p w14:paraId="7924521E" w14:textId="77777777" w:rsidR="00A97B7D" w:rsidRPr="00435232" w:rsidRDefault="004E6985" w:rsidP="000D3379">
      <w:pPr>
        <w:jc w:val="right"/>
        <w:rPr>
          <w:strike/>
        </w:rPr>
      </w:pPr>
      <w:r w:rsidRPr="00435232">
        <w:rPr>
          <w:strike/>
        </w:rPr>
        <w:t xml:space="preserve"> </w:t>
      </w:r>
    </w:p>
    <w:p w14:paraId="016F4429" w14:textId="77777777" w:rsidR="00202349" w:rsidRPr="00C247CB" w:rsidRDefault="00202349" w:rsidP="0020234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Changes Made by </w:t>
      </w:r>
      <w:r w:rsidR="00D74FB0">
        <w:rPr>
          <w:sz w:val="16"/>
          <w:szCs w:val="16"/>
        </w:rPr>
        <w:t>Web Team</w:t>
      </w:r>
      <w:r>
        <w:rPr>
          <w:sz w:val="16"/>
          <w:szCs w:val="16"/>
        </w:rPr>
        <w:t xml:space="preserve"> Sub Committee </w:t>
      </w:r>
    </w:p>
    <w:p w14:paraId="249684BB" w14:textId="77777777" w:rsidR="00202349" w:rsidRPr="00C247CB" w:rsidRDefault="00202349" w:rsidP="00202349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3D6EB760" w14:textId="77777777" w:rsidR="00202349" w:rsidRPr="00C247CB" w:rsidRDefault="00202349" w:rsidP="00202349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5B7DC11E" w14:textId="77777777" w:rsidR="00FC1C44" w:rsidRPr="00902E07" w:rsidRDefault="00FC1C44" w:rsidP="00202349">
      <w:pPr>
        <w:pStyle w:val="Footer"/>
        <w:tabs>
          <w:tab w:val="left" w:pos="6480"/>
        </w:tabs>
        <w:jc w:val="center"/>
      </w:pPr>
    </w:p>
    <w:sectPr w:rsidR="00FC1C44" w:rsidRPr="00902E07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B1EA1" w14:textId="77777777" w:rsidR="0093050F" w:rsidRDefault="0093050F">
      <w:r>
        <w:separator/>
      </w:r>
    </w:p>
  </w:endnote>
  <w:endnote w:type="continuationSeparator" w:id="0">
    <w:p w14:paraId="6A25CB58" w14:textId="77777777" w:rsidR="0093050F" w:rsidRDefault="00930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0BF41" w14:textId="77777777" w:rsidR="0093050F" w:rsidRDefault="0093050F">
      <w:r>
        <w:separator/>
      </w:r>
    </w:p>
  </w:footnote>
  <w:footnote w:type="continuationSeparator" w:id="0">
    <w:p w14:paraId="22E1B0CF" w14:textId="77777777" w:rsidR="0093050F" w:rsidRDefault="00930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9.75pt;height:9.75pt;visibility:visible;mso-wrap-style:square" o:bullet="t">
        <v:imagedata r:id="rId1" o:title=""/>
      </v:shape>
    </w:pict>
  </w:numPicBullet>
  <w:abstractNum w:abstractNumId="0" w15:restartNumberingAfterBreak="0">
    <w:nsid w:val="01123B3E"/>
    <w:multiLevelType w:val="multilevel"/>
    <w:tmpl w:val="365A920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20B7EB6"/>
    <w:multiLevelType w:val="hybridMultilevel"/>
    <w:tmpl w:val="AED0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D3BEE"/>
    <w:multiLevelType w:val="hybridMultilevel"/>
    <w:tmpl w:val="C644A172"/>
    <w:lvl w:ilvl="0" w:tplc="09183B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ABB6CF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3AB5F74"/>
    <w:multiLevelType w:val="hybridMultilevel"/>
    <w:tmpl w:val="49F0CB26"/>
    <w:lvl w:ilvl="0" w:tplc="09183B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9966396"/>
    <w:multiLevelType w:val="hybridMultilevel"/>
    <w:tmpl w:val="9A6ED5D8"/>
    <w:lvl w:ilvl="0" w:tplc="BC60419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A262D"/>
    <w:multiLevelType w:val="hybridMultilevel"/>
    <w:tmpl w:val="89503C44"/>
    <w:lvl w:ilvl="0" w:tplc="58F658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B43B6"/>
    <w:multiLevelType w:val="hybridMultilevel"/>
    <w:tmpl w:val="BFF0D1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455F32"/>
    <w:multiLevelType w:val="multilevel"/>
    <w:tmpl w:val="710C3414"/>
    <w:lvl w:ilvl="0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1F0"/>
    <w:multiLevelType w:val="hybridMultilevel"/>
    <w:tmpl w:val="4900DA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72328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BF95611"/>
    <w:multiLevelType w:val="multilevel"/>
    <w:tmpl w:val="C644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4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1C564325"/>
    <w:multiLevelType w:val="hybridMultilevel"/>
    <w:tmpl w:val="4042793C"/>
    <w:lvl w:ilvl="0" w:tplc="5FDAC2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50058"/>
    <w:multiLevelType w:val="hybridMultilevel"/>
    <w:tmpl w:val="A1281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81AE5"/>
    <w:multiLevelType w:val="hybridMultilevel"/>
    <w:tmpl w:val="F91092DA"/>
    <w:lvl w:ilvl="0" w:tplc="BC60419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ED1F22"/>
    <w:multiLevelType w:val="hybridMultilevel"/>
    <w:tmpl w:val="904638BE"/>
    <w:lvl w:ilvl="0" w:tplc="2FDA1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60035"/>
    <w:multiLevelType w:val="multilevel"/>
    <w:tmpl w:val="8B2A4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950CFC"/>
    <w:multiLevelType w:val="hybridMultilevel"/>
    <w:tmpl w:val="AAC28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55B81"/>
    <w:multiLevelType w:val="hybridMultilevel"/>
    <w:tmpl w:val="61A09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64243E"/>
    <w:multiLevelType w:val="hybridMultilevel"/>
    <w:tmpl w:val="3126F76C"/>
    <w:lvl w:ilvl="0" w:tplc="CA0267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CCB11EF"/>
    <w:multiLevelType w:val="multilevel"/>
    <w:tmpl w:val="E6B2C9C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256EB3"/>
    <w:multiLevelType w:val="hybridMultilevel"/>
    <w:tmpl w:val="A4E0A994"/>
    <w:lvl w:ilvl="0" w:tplc="06428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911B84"/>
    <w:multiLevelType w:val="multilevel"/>
    <w:tmpl w:val="9A6ED5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30097904"/>
    <w:multiLevelType w:val="hybridMultilevel"/>
    <w:tmpl w:val="9C7A94D0"/>
    <w:lvl w:ilvl="0" w:tplc="A2CE53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A2226C"/>
    <w:multiLevelType w:val="hybridMultilevel"/>
    <w:tmpl w:val="6F3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E1028A"/>
    <w:multiLevelType w:val="hybridMultilevel"/>
    <w:tmpl w:val="3F1C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C3060B"/>
    <w:multiLevelType w:val="hybridMultilevel"/>
    <w:tmpl w:val="9F26ECA0"/>
    <w:lvl w:ilvl="0" w:tplc="7CDA54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8485A1D"/>
    <w:multiLevelType w:val="hybridMultilevel"/>
    <w:tmpl w:val="9740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CA5B58"/>
    <w:multiLevelType w:val="hybridMultilevel"/>
    <w:tmpl w:val="EF3685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075E29"/>
    <w:multiLevelType w:val="hybridMultilevel"/>
    <w:tmpl w:val="DC009F74"/>
    <w:lvl w:ilvl="0" w:tplc="C6D43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AA74AEA"/>
    <w:multiLevelType w:val="hybridMultilevel"/>
    <w:tmpl w:val="75F4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0F7F85"/>
    <w:multiLevelType w:val="hybridMultilevel"/>
    <w:tmpl w:val="ACFE2FF0"/>
    <w:lvl w:ilvl="0" w:tplc="A2CE531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646F1A"/>
    <w:multiLevelType w:val="hybridMultilevel"/>
    <w:tmpl w:val="E47611BE"/>
    <w:lvl w:ilvl="0" w:tplc="EED85D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A2245E"/>
    <w:multiLevelType w:val="multilevel"/>
    <w:tmpl w:val="3126F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B92F01"/>
    <w:multiLevelType w:val="hybridMultilevel"/>
    <w:tmpl w:val="08AAD5F2"/>
    <w:lvl w:ilvl="0" w:tplc="EAAA2F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71002E"/>
    <w:multiLevelType w:val="hybridMultilevel"/>
    <w:tmpl w:val="C9E61A7C"/>
    <w:lvl w:ilvl="0" w:tplc="4B50B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330351"/>
    <w:multiLevelType w:val="hybridMultilevel"/>
    <w:tmpl w:val="C8723912"/>
    <w:lvl w:ilvl="0" w:tplc="09183B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D758B0"/>
    <w:multiLevelType w:val="hybridMultilevel"/>
    <w:tmpl w:val="8B2A440C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33F681F"/>
    <w:multiLevelType w:val="hybridMultilevel"/>
    <w:tmpl w:val="6A56B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57159A"/>
    <w:multiLevelType w:val="hybridMultilevel"/>
    <w:tmpl w:val="C8840782"/>
    <w:lvl w:ilvl="0" w:tplc="09183B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7E94F15"/>
    <w:multiLevelType w:val="hybridMultilevel"/>
    <w:tmpl w:val="382447A8"/>
    <w:lvl w:ilvl="0" w:tplc="B824F096">
      <w:start w:val="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54775B"/>
    <w:multiLevelType w:val="hybridMultilevel"/>
    <w:tmpl w:val="710C3414"/>
    <w:lvl w:ilvl="0" w:tplc="CAC80E58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9E12715"/>
    <w:multiLevelType w:val="hybridMultilevel"/>
    <w:tmpl w:val="365A920C"/>
    <w:lvl w:ilvl="0" w:tplc="BC60419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0" w15:restartNumberingAfterBreak="0">
    <w:nsid w:val="6B4E6C4F"/>
    <w:multiLevelType w:val="multilevel"/>
    <w:tmpl w:val="8B2A4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B572582"/>
    <w:multiLevelType w:val="hybridMultilevel"/>
    <w:tmpl w:val="423AFC04"/>
    <w:lvl w:ilvl="0" w:tplc="D62022D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3D90FA2"/>
    <w:multiLevelType w:val="hybridMultilevel"/>
    <w:tmpl w:val="E6B2C9C4"/>
    <w:lvl w:ilvl="0" w:tplc="04090003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53" w15:restartNumberingAfterBreak="0">
    <w:nsid w:val="75F63A8A"/>
    <w:multiLevelType w:val="multilevel"/>
    <w:tmpl w:val="30323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0A0C0C"/>
    <w:multiLevelType w:val="hybridMultilevel"/>
    <w:tmpl w:val="8E0E5080"/>
    <w:lvl w:ilvl="0" w:tplc="CA026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501274"/>
    <w:multiLevelType w:val="hybridMultilevel"/>
    <w:tmpl w:val="63C86360"/>
    <w:lvl w:ilvl="0" w:tplc="7BE804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25011B"/>
    <w:multiLevelType w:val="hybridMultilevel"/>
    <w:tmpl w:val="70749A4A"/>
    <w:lvl w:ilvl="0" w:tplc="940ACA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0B7013"/>
    <w:multiLevelType w:val="hybridMultilevel"/>
    <w:tmpl w:val="D5801D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B4D124C"/>
    <w:multiLevelType w:val="hybridMultilevel"/>
    <w:tmpl w:val="303235A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9B2BFB"/>
    <w:multiLevelType w:val="hybridMultilevel"/>
    <w:tmpl w:val="EF902A2E"/>
    <w:lvl w:ilvl="0" w:tplc="7BE80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11969296">
    <w:abstractNumId w:val="37"/>
  </w:num>
  <w:num w:numId="2" w16cid:durableId="106895120">
    <w:abstractNumId w:val="29"/>
  </w:num>
  <w:num w:numId="3" w16cid:durableId="466166602">
    <w:abstractNumId w:val="41"/>
  </w:num>
  <w:num w:numId="4" w16cid:durableId="1556309807">
    <w:abstractNumId w:val="2"/>
  </w:num>
  <w:num w:numId="5" w16cid:durableId="190151713">
    <w:abstractNumId w:val="7"/>
  </w:num>
  <w:num w:numId="6" w16cid:durableId="942221690">
    <w:abstractNumId w:val="45"/>
  </w:num>
  <w:num w:numId="7" w16cid:durableId="1907567285">
    <w:abstractNumId w:val="48"/>
  </w:num>
  <w:num w:numId="8" w16cid:durableId="687950063">
    <w:abstractNumId w:val="6"/>
  </w:num>
  <w:num w:numId="9" w16cid:durableId="2098941027">
    <w:abstractNumId w:val="58"/>
  </w:num>
  <w:num w:numId="10" w16cid:durableId="2129471644">
    <w:abstractNumId w:val="10"/>
  </w:num>
  <w:num w:numId="11" w16cid:durableId="823352823">
    <w:abstractNumId w:val="12"/>
  </w:num>
  <w:num w:numId="12" w16cid:durableId="1375740678">
    <w:abstractNumId w:val="46"/>
  </w:num>
  <w:num w:numId="13" w16cid:durableId="513612157">
    <w:abstractNumId w:val="51"/>
  </w:num>
  <w:num w:numId="14" w16cid:durableId="781462965">
    <w:abstractNumId w:val="38"/>
  </w:num>
  <w:num w:numId="15" w16cid:durableId="1856769857">
    <w:abstractNumId w:val="43"/>
  </w:num>
  <w:num w:numId="16" w16cid:durableId="350842013">
    <w:abstractNumId w:val="19"/>
  </w:num>
  <w:num w:numId="17" w16cid:durableId="304622342">
    <w:abstractNumId w:val="56"/>
  </w:num>
  <w:num w:numId="18" w16cid:durableId="1991447854">
    <w:abstractNumId w:val="42"/>
  </w:num>
  <w:num w:numId="19" w16cid:durableId="25252197">
    <w:abstractNumId w:val="50"/>
  </w:num>
  <w:num w:numId="20" w16cid:durableId="2146047105">
    <w:abstractNumId w:val="52"/>
  </w:num>
  <w:num w:numId="21" w16cid:durableId="468671700">
    <w:abstractNumId w:val="59"/>
  </w:num>
  <w:num w:numId="22" w16cid:durableId="1059091696">
    <w:abstractNumId w:val="53"/>
  </w:num>
  <w:num w:numId="23" w16cid:durableId="1026448955">
    <w:abstractNumId w:val="54"/>
  </w:num>
  <w:num w:numId="24" w16cid:durableId="1815901850">
    <w:abstractNumId w:val="18"/>
  </w:num>
  <w:num w:numId="25" w16cid:durableId="1279026928">
    <w:abstractNumId w:val="21"/>
  </w:num>
  <w:num w:numId="26" w16cid:durableId="1166357278">
    <w:abstractNumId w:val="36"/>
  </w:num>
  <w:num w:numId="27" w16cid:durableId="1784689519">
    <w:abstractNumId w:val="44"/>
  </w:num>
  <w:num w:numId="28" w16cid:durableId="1286082647">
    <w:abstractNumId w:val="22"/>
  </w:num>
  <w:num w:numId="29" w16cid:durableId="1016350404">
    <w:abstractNumId w:val="16"/>
  </w:num>
  <w:num w:numId="30" w16cid:durableId="741104876">
    <w:abstractNumId w:val="49"/>
  </w:num>
  <w:num w:numId="31" w16cid:durableId="969898418">
    <w:abstractNumId w:val="0"/>
  </w:num>
  <w:num w:numId="32" w16cid:durableId="1697151773">
    <w:abstractNumId w:val="3"/>
  </w:num>
  <w:num w:numId="33" w16cid:durableId="1305040927">
    <w:abstractNumId w:val="5"/>
  </w:num>
  <w:num w:numId="34" w16cid:durableId="137234586">
    <w:abstractNumId w:val="24"/>
  </w:num>
  <w:num w:numId="35" w16cid:durableId="333923005">
    <w:abstractNumId w:val="40"/>
  </w:num>
  <w:num w:numId="36" w16cid:durableId="62604207">
    <w:abstractNumId w:val="13"/>
  </w:num>
  <w:num w:numId="37" w16cid:durableId="773017950">
    <w:abstractNumId w:val="4"/>
  </w:num>
  <w:num w:numId="38" w16cid:durableId="1946419228">
    <w:abstractNumId w:val="15"/>
  </w:num>
  <w:num w:numId="39" w16cid:durableId="843664055">
    <w:abstractNumId w:val="20"/>
  </w:num>
  <w:num w:numId="40" w16cid:durableId="1310281186">
    <w:abstractNumId w:val="31"/>
  </w:num>
  <w:num w:numId="41" w16cid:durableId="1792700485">
    <w:abstractNumId w:val="55"/>
  </w:num>
  <w:num w:numId="42" w16cid:durableId="1483813598">
    <w:abstractNumId w:val="60"/>
  </w:num>
  <w:num w:numId="43" w16cid:durableId="387537988">
    <w:abstractNumId w:val="47"/>
  </w:num>
  <w:num w:numId="44" w16cid:durableId="2117358791">
    <w:abstractNumId w:val="11"/>
  </w:num>
  <w:num w:numId="45" w16cid:durableId="2116750800">
    <w:abstractNumId w:val="34"/>
  </w:num>
  <w:num w:numId="46" w16cid:durableId="1834833065">
    <w:abstractNumId w:val="25"/>
  </w:num>
  <w:num w:numId="47" w16cid:durableId="1628198008">
    <w:abstractNumId w:val="9"/>
  </w:num>
  <w:num w:numId="48" w16cid:durableId="410198766">
    <w:abstractNumId w:val="32"/>
  </w:num>
  <w:num w:numId="49" w16cid:durableId="1150362348">
    <w:abstractNumId w:val="33"/>
  </w:num>
  <w:num w:numId="50" w16cid:durableId="1306087198">
    <w:abstractNumId w:val="8"/>
  </w:num>
  <w:num w:numId="51" w16cid:durableId="335570801">
    <w:abstractNumId w:val="28"/>
  </w:num>
  <w:num w:numId="52" w16cid:durableId="516695239">
    <w:abstractNumId w:val="14"/>
  </w:num>
  <w:num w:numId="53" w16cid:durableId="1703433790">
    <w:abstractNumId w:val="30"/>
  </w:num>
  <w:num w:numId="54" w16cid:durableId="1885483908">
    <w:abstractNumId w:val="23"/>
  </w:num>
  <w:num w:numId="55" w16cid:durableId="1288469955">
    <w:abstractNumId w:val="35"/>
  </w:num>
  <w:num w:numId="56" w16cid:durableId="1917324752">
    <w:abstractNumId w:val="17"/>
  </w:num>
  <w:num w:numId="57" w16cid:durableId="2049141872">
    <w:abstractNumId w:val="39"/>
  </w:num>
  <w:num w:numId="58" w16cid:durableId="716395986">
    <w:abstractNumId w:val="27"/>
  </w:num>
  <w:num w:numId="59" w16cid:durableId="1886329274">
    <w:abstractNumId w:val="26"/>
  </w:num>
  <w:num w:numId="60" w16cid:durableId="1224485483">
    <w:abstractNumId w:val="1"/>
  </w:num>
  <w:num w:numId="61" w16cid:durableId="1961300655">
    <w:abstractNumId w:val="5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386E"/>
    <w:rsid w:val="0001395F"/>
    <w:rsid w:val="00015A2E"/>
    <w:rsid w:val="00023F13"/>
    <w:rsid w:val="00024532"/>
    <w:rsid w:val="00031D24"/>
    <w:rsid w:val="00037A58"/>
    <w:rsid w:val="00053EB0"/>
    <w:rsid w:val="000551AD"/>
    <w:rsid w:val="0006335E"/>
    <w:rsid w:val="00077571"/>
    <w:rsid w:val="000825E5"/>
    <w:rsid w:val="0008665F"/>
    <w:rsid w:val="00094FC1"/>
    <w:rsid w:val="000B00D9"/>
    <w:rsid w:val="000B32AA"/>
    <w:rsid w:val="000B3C4C"/>
    <w:rsid w:val="000B582F"/>
    <w:rsid w:val="000B5E6D"/>
    <w:rsid w:val="000B60B7"/>
    <w:rsid w:val="000C0E30"/>
    <w:rsid w:val="000C311D"/>
    <w:rsid w:val="000D3379"/>
    <w:rsid w:val="000D6714"/>
    <w:rsid w:val="000E4F58"/>
    <w:rsid w:val="000F0E98"/>
    <w:rsid w:val="000F3596"/>
    <w:rsid w:val="00113150"/>
    <w:rsid w:val="0011575D"/>
    <w:rsid w:val="001176CA"/>
    <w:rsid w:val="00120221"/>
    <w:rsid w:val="00120526"/>
    <w:rsid w:val="00120EB2"/>
    <w:rsid w:val="00122B8F"/>
    <w:rsid w:val="00130635"/>
    <w:rsid w:val="00134B9B"/>
    <w:rsid w:val="00135838"/>
    <w:rsid w:val="00137D00"/>
    <w:rsid w:val="001430F9"/>
    <w:rsid w:val="001455BA"/>
    <w:rsid w:val="0014711A"/>
    <w:rsid w:val="0016273A"/>
    <w:rsid w:val="00170A2C"/>
    <w:rsid w:val="00171A0E"/>
    <w:rsid w:val="00186E1B"/>
    <w:rsid w:val="0019350F"/>
    <w:rsid w:val="0019353A"/>
    <w:rsid w:val="001968D5"/>
    <w:rsid w:val="001A033A"/>
    <w:rsid w:val="001A3592"/>
    <w:rsid w:val="001B13A2"/>
    <w:rsid w:val="001B5DE6"/>
    <w:rsid w:val="001C6466"/>
    <w:rsid w:val="001D0456"/>
    <w:rsid w:val="001D105B"/>
    <w:rsid w:val="001D15F3"/>
    <w:rsid w:val="001D3A2A"/>
    <w:rsid w:val="001E2B99"/>
    <w:rsid w:val="001F33EA"/>
    <w:rsid w:val="001F4C79"/>
    <w:rsid w:val="001F6EF4"/>
    <w:rsid w:val="002016B4"/>
    <w:rsid w:val="00202349"/>
    <w:rsid w:val="00202BC9"/>
    <w:rsid w:val="002033EA"/>
    <w:rsid w:val="00210870"/>
    <w:rsid w:val="00215763"/>
    <w:rsid w:val="00221A59"/>
    <w:rsid w:val="00223492"/>
    <w:rsid w:val="0022650F"/>
    <w:rsid w:val="00233C5B"/>
    <w:rsid w:val="00233CA9"/>
    <w:rsid w:val="0024293D"/>
    <w:rsid w:val="002447EC"/>
    <w:rsid w:val="00244C87"/>
    <w:rsid w:val="002467D2"/>
    <w:rsid w:val="00257472"/>
    <w:rsid w:val="00257496"/>
    <w:rsid w:val="00257C0B"/>
    <w:rsid w:val="002609A1"/>
    <w:rsid w:val="00263163"/>
    <w:rsid w:val="00265580"/>
    <w:rsid w:val="00266B98"/>
    <w:rsid w:val="00271938"/>
    <w:rsid w:val="002759CD"/>
    <w:rsid w:val="00297C3D"/>
    <w:rsid w:val="002A4735"/>
    <w:rsid w:val="002A4D0C"/>
    <w:rsid w:val="002A71B9"/>
    <w:rsid w:val="002A7F6A"/>
    <w:rsid w:val="002B1F8D"/>
    <w:rsid w:val="002B593E"/>
    <w:rsid w:val="002D0181"/>
    <w:rsid w:val="002D3087"/>
    <w:rsid w:val="002E6525"/>
    <w:rsid w:val="002E7354"/>
    <w:rsid w:val="002E753D"/>
    <w:rsid w:val="002F0CD2"/>
    <w:rsid w:val="002F423C"/>
    <w:rsid w:val="002F7D86"/>
    <w:rsid w:val="00303F88"/>
    <w:rsid w:val="0030550F"/>
    <w:rsid w:val="00314748"/>
    <w:rsid w:val="00323481"/>
    <w:rsid w:val="00323EE9"/>
    <w:rsid w:val="0032653C"/>
    <w:rsid w:val="00331AD6"/>
    <w:rsid w:val="00333024"/>
    <w:rsid w:val="003427C5"/>
    <w:rsid w:val="00346FCC"/>
    <w:rsid w:val="00356A9D"/>
    <w:rsid w:val="003705A8"/>
    <w:rsid w:val="00371002"/>
    <w:rsid w:val="00375890"/>
    <w:rsid w:val="003819C7"/>
    <w:rsid w:val="00383B27"/>
    <w:rsid w:val="00390503"/>
    <w:rsid w:val="003972F9"/>
    <w:rsid w:val="003A043A"/>
    <w:rsid w:val="003A1809"/>
    <w:rsid w:val="003A3306"/>
    <w:rsid w:val="003A3DE3"/>
    <w:rsid w:val="003A4484"/>
    <w:rsid w:val="003B215F"/>
    <w:rsid w:val="003B22D3"/>
    <w:rsid w:val="003B653D"/>
    <w:rsid w:val="003C380F"/>
    <w:rsid w:val="003E3D95"/>
    <w:rsid w:val="003F1367"/>
    <w:rsid w:val="003F29CE"/>
    <w:rsid w:val="003F5410"/>
    <w:rsid w:val="00403646"/>
    <w:rsid w:val="00406213"/>
    <w:rsid w:val="00406DB5"/>
    <w:rsid w:val="00414480"/>
    <w:rsid w:val="00426C46"/>
    <w:rsid w:val="0043284E"/>
    <w:rsid w:val="00434CE0"/>
    <w:rsid w:val="00435232"/>
    <w:rsid w:val="00445960"/>
    <w:rsid w:val="004524C3"/>
    <w:rsid w:val="00457B43"/>
    <w:rsid w:val="00457EAE"/>
    <w:rsid w:val="00460203"/>
    <w:rsid w:val="00470FF5"/>
    <w:rsid w:val="004733C5"/>
    <w:rsid w:val="00480748"/>
    <w:rsid w:val="004844F7"/>
    <w:rsid w:val="0048522F"/>
    <w:rsid w:val="00485A27"/>
    <w:rsid w:val="00487FFA"/>
    <w:rsid w:val="00492D40"/>
    <w:rsid w:val="00494F1F"/>
    <w:rsid w:val="00495B64"/>
    <w:rsid w:val="004A198E"/>
    <w:rsid w:val="004A274F"/>
    <w:rsid w:val="004A316C"/>
    <w:rsid w:val="004A3E8C"/>
    <w:rsid w:val="004B1DF1"/>
    <w:rsid w:val="004B2291"/>
    <w:rsid w:val="004B405B"/>
    <w:rsid w:val="004C4215"/>
    <w:rsid w:val="004C5FBA"/>
    <w:rsid w:val="004D4C9B"/>
    <w:rsid w:val="004D5D19"/>
    <w:rsid w:val="004D619E"/>
    <w:rsid w:val="004D7BFC"/>
    <w:rsid w:val="004E19FC"/>
    <w:rsid w:val="004E2AB0"/>
    <w:rsid w:val="004E452C"/>
    <w:rsid w:val="004E6985"/>
    <w:rsid w:val="004F0934"/>
    <w:rsid w:val="004F1EC6"/>
    <w:rsid w:val="004F7D2B"/>
    <w:rsid w:val="00507582"/>
    <w:rsid w:val="00514C89"/>
    <w:rsid w:val="00520862"/>
    <w:rsid w:val="00520D58"/>
    <w:rsid w:val="00520DD1"/>
    <w:rsid w:val="00524CDD"/>
    <w:rsid w:val="00526507"/>
    <w:rsid w:val="0054362D"/>
    <w:rsid w:val="00552B2E"/>
    <w:rsid w:val="00552B6A"/>
    <w:rsid w:val="0055431B"/>
    <w:rsid w:val="005635B5"/>
    <w:rsid w:val="005910B5"/>
    <w:rsid w:val="00591BB5"/>
    <w:rsid w:val="005A6DB5"/>
    <w:rsid w:val="005B50AC"/>
    <w:rsid w:val="005B52FD"/>
    <w:rsid w:val="005C23EA"/>
    <w:rsid w:val="005C2AB9"/>
    <w:rsid w:val="005C50A2"/>
    <w:rsid w:val="005C6451"/>
    <w:rsid w:val="005C65CC"/>
    <w:rsid w:val="005E046F"/>
    <w:rsid w:val="005E1172"/>
    <w:rsid w:val="005F06DA"/>
    <w:rsid w:val="005F3F42"/>
    <w:rsid w:val="005F525C"/>
    <w:rsid w:val="005F5C46"/>
    <w:rsid w:val="006047EC"/>
    <w:rsid w:val="00607FC2"/>
    <w:rsid w:val="00613E8B"/>
    <w:rsid w:val="00616325"/>
    <w:rsid w:val="00622D77"/>
    <w:rsid w:val="0062330D"/>
    <w:rsid w:val="006328BE"/>
    <w:rsid w:val="00633BD2"/>
    <w:rsid w:val="00633ED5"/>
    <w:rsid w:val="006340A7"/>
    <w:rsid w:val="00636B18"/>
    <w:rsid w:val="00637CA1"/>
    <w:rsid w:val="00652F46"/>
    <w:rsid w:val="0065345E"/>
    <w:rsid w:val="00666D7C"/>
    <w:rsid w:val="00677800"/>
    <w:rsid w:val="00684B0C"/>
    <w:rsid w:val="006929C9"/>
    <w:rsid w:val="00693B29"/>
    <w:rsid w:val="006A0481"/>
    <w:rsid w:val="006A12FC"/>
    <w:rsid w:val="006A1B7F"/>
    <w:rsid w:val="006B3F3C"/>
    <w:rsid w:val="006E4173"/>
    <w:rsid w:val="006F2ABA"/>
    <w:rsid w:val="006F581F"/>
    <w:rsid w:val="007042A3"/>
    <w:rsid w:val="00704AF2"/>
    <w:rsid w:val="007231EF"/>
    <w:rsid w:val="00725BF4"/>
    <w:rsid w:val="0073294A"/>
    <w:rsid w:val="00734810"/>
    <w:rsid w:val="00737E4B"/>
    <w:rsid w:val="0074100E"/>
    <w:rsid w:val="00747F07"/>
    <w:rsid w:val="00752801"/>
    <w:rsid w:val="00760952"/>
    <w:rsid w:val="00762ACC"/>
    <w:rsid w:val="007752BC"/>
    <w:rsid w:val="00775CDF"/>
    <w:rsid w:val="007761E7"/>
    <w:rsid w:val="00784270"/>
    <w:rsid w:val="007869BF"/>
    <w:rsid w:val="00786BEB"/>
    <w:rsid w:val="00797157"/>
    <w:rsid w:val="007A7A8B"/>
    <w:rsid w:val="007B5DCD"/>
    <w:rsid w:val="007C3955"/>
    <w:rsid w:val="007C731B"/>
    <w:rsid w:val="007C79C0"/>
    <w:rsid w:val="007C7BD6"/>
    <w:rsid w:val="007D0079"/>
    <w:rsid w:val="007D3C34"/>
    <w:rsid w:val="007D560A"/>
    <w:rsid w:val="007E108E"/>
    <w:rsid w:val="007E2155"/>
    <w:rsid w:val="007E43FD"/>
    <w:rsid w:val="007E6F13"/>
    <w:rsid w:val="007F3618"/>
    <w:rsid w:val="008049F8"/>
    <w:rsid w:val="0080651A"/>
    <w:rsid w:val="00806B9D"/>
    <w:rsid w:val="00820524"/>
    <w:rsid w:val="00820534"/>
    <w:rsid w:val="00821AB5"/>
    <w:rsid w:val="0084797A"/>
    <w:rsid w:val="00851CCA"/>
    <w:rsid w:val="00853E7D"/>
    <w:rsid w:val="0086098C"/>
    <w:rsid w:val="008646CD"/>
    <w:rsid w:val="008739E5"/>
    <w:rsid w:val="0087466B"/>
    <w:rsid w:val="00877414"/>
    <w:rsid w:val="0088595B"/>
    <w:rsid w:val="008A2001"/>
    <w:rsid w:val="008B6D66"/>
    <w:rsid w:val="008B79B8"/>
    <w:rsid w:val="008C004F"/>
    <w:rsid w:val="008C2197"/>
    <w:rsid w:val="008C22C3"/>
    <w:rsid w:val="008C3493"/>
    <w:rsid w:val="008C479B"/>
    <w:rsid w:val="008D11A6"/>
    <w:rsid w:val="008D2D64"/>
    <w:rsid w:val="008D46DE"/>
    <w:rsid w:val="008E1F90"/>
    <w:rsid w:val="008E557E"/>
    <w:rsid w:val="008E5D28"/>
    <w:rsid w:val="008F32F4"/>
    <w:rsid w:val="008F713A"/>
    <w:rsid w:val="008F74B8"/>
    <w:rsid w:val="009003E8"/>
    <w:rsid w:val="00902E07"/>
    <w:rsid w:val="009062A9"/>
    <w:rsid w:val="009071D1"/>
    <w:rsid w:val="00913967"/>
    <w:rsid w:val="00914C85"/>
    <w:rsid w:val="009240FA"/>
    <w:rsid w:val="0093006B"/>
    <w:rsid w:val="0093050F"/>
    <w:rsid w:val="00930C74"/>
    <w:rsid w:val="009330D9"/>
    <w:rsid w:val="0093342A"/>
    <w:rsid w:val="00934DD7"/>
    <w:rsid w:val="00941602"/>
    <w:rsid w:val="009439BE"/>
    <w:rsid w:val="00943BB7"/>
    <w:rsid w:val="00951A72"/>
    <w:rsid w:val="009522B2"/>
    <w:rsid w:val="009560DC"/>
    <w:rsid w:val="0095707B"/>
    <w:rsid w:val="009578E9"/>
    <w:rsid w:val="00961437"/>
    <w:rsid w:val="00980924"/>
    <w:rsid w:val="00981127"/>
    <w:rsid w:val="00981787"/>
    <w:rsid w:val="00981C14"/>
    <w:rsid w:val="0098272E"/>
    <w:rsid w:val="00983C97"/>
    <w:rsid w:val="009958CF"/>
    <w:rsid w:val="009A00DC"/>
    <w:rsid w:val="009B0CCA"/>
    <w:rsid w:val="009C55E4"/>
    <w:rsid w:val="009D2CEB"/>
    <w:rsid w:val="009F766B"/>
    <w:rsid w:val="009F7EFD"/>
    <w:rsid w:val="00A033BF"/>
    <w:rsid w:val="00A051F4"/>
    <w:rsid w:val="00A10BCE"/>
    <w:rsid w:val="00A12BC8"/>
    <w:rsid w:val="00A141FD"/>
    <w:rsid w:val="00A14F3B"/>
    <w:rsid w:val="00A2247A"/>
    <w:rsid w:val="00A231CA"/>
    <w:rsid w:val="00A24CF6"/>
    <w:rsid w:val="00A25CD6"/>
    <w:rsid w:val="00A321AA"/>
    <w:rsid w:val="00A33C45"/>
    <w:rsid w:val="00A40E31"/>
    <w:rsid w:val="00A54F04"/>
    <w:rsid w:val="00A634F9"/>
    <w:rsid w:val="00A7166B"/>
    <w:rsid w:val="00A762CD"/>
    <w:rsid w:val="00A824EF"/>
    <w:rsid w:val="00A83233"/>
    <w:rsid w:val="00A836A1"/>
    <w:rsid w:val="00A85045"/>
    <w:rsid w:val="00A86838"/>
    <w:rsid w:val="00A93400"/>
    <w:rsid w:val="00A94B9D"/>
    <w:rsid w:val="00A9726B"/>
    <w:rsid w:val="00A97B7D"/>
    <w:rsid w:val="00AA1959"/>
    <w:rsid w:val="00AB154D"/>
    <w:rsid w:val="00AB2972"/>
    <w:rsid w:val="00AB33E1"/>
    <w:rsid w:val="00AB3D56"/>
    <w:rsid w:val="00AB4BB3"/>
    <w:rsid w:val="00AC2928"/>
    <w:rsid w:val="00AC2A58"/>
    <w:rsid w:val="00AD1646"/>
    <w:rsid w:val="00AD3F8B"/>
    <w:rsid w:val="00AD44EF"/>
    <w:rsid w:val="00AD5409"/>
    <w:rsid w:val="00AD58AB"/>
    <w:rsid w:val="00AD7F41"/>
    <w:rsid w:val="00AE2F46"/>
    <w:rsid w:val="00AE30A1"/>
    <w:rsid w:val="00AE60D1"/>
    <w:rsid w:val="00AF120F"/>
    <w:rsid w:val="00AF1AAB"/>
    <w:rsid w:val="00AF1EA6"/>
    <w:rsid w:val="00B05765"/>
    <w:rsid w:val="00B07581"/>
    <w:rsid w:val="00B26045"/>
    <w:rsid w:val="00B305E8"/>
    <w:rsid w:val="00B30B97"/>
    <w:rsid w:val="00B34BE7"/>
    <w:rsid w:val="00B368B5"/>
    <w:rsid w:val="00B42F99"/>
    <w:rsid w:val="00B46A95"/>
    <w:rsid w:val="00B52F41"/>
    <w:rsid w:val="00B548B1"/>
    <w:rsid w:val="00B54C9B"/>
    <w:rsid w:val="00B557E2"/>
    <w:rsid w:val="00B60118"/>
    <w:rsid w:val="00B61665"/>
    <w:rsid w:val="00B63FBF"/>
    <w:rsid w:val="00B643B1"/>
    <w:rsid w:val="00B75B05"/>
    <w:rsid w:val="00B837D3"/>
    <w:rsid w:val="00B83A40"/>
    <w:rsid w:val="00B94063"/>
    <w:rsid w:val="00B95B96"/>
    <w:rsid w:val="00BA0479"/>
    <w:rsid w:val="00BA166E"/>
    <w:rsid w:val="00BB1B7E"/>
    <w:rsid w:val="00BB2CD2"/>
    <w:rsid w:val="00BB371A"/>
    <w:rsid w:val="00BD4587"/>
    <w:rsid w:val="00BD6930"/>
    <w:rsid w:val="00BD7CAB"/>
    <w:rsid w:val="00BE1272"/>
    <w:rsid w:val="00BE2C73"/>
    <w:rsid w:val="00BE2DB0"/>
    <w:rsid w:val="00BE627C"/>
    <w:rsid w:val="00BF0432"/>
    <w:rsid w:val="00BF2497"/>
    <w:rsid w:val="00BF74E9"/>
    <w:rsid w:val="00C01AAB"/>
    <w:rsid w:val="00C03C70"/>
    <w:rsid w:val="00C041F6"/>
    <w:rsid w:val="00C0438C"/>
    <w:rsid w:val="00C1193D"/>
    <w:rsid w:val="00C12623"/>
    <w:rsid w:val="00C16F5D"/>
    <w:rsid w:val="00C17747"/>
    <w:rsid w:val="00C2695D"/>
    <w:rsid w:val="00C30DB0"/>
    <w:rsid w:val="00C32FA2"/>
    <w:rsid w:val="00C40B2B"/>
    <w:rsid w:val="00C44F67"/>
    <w:rsid w:val="00C5014B"/>
    <w:rsid w:val="00C52CEB"/>
    <w:rsid w:val="00C55323"/>
    <w:rsid w:val="00C566B3"/>
    <w:rsid w:val="00C63AC1"/>
    <w:rsid w:val="00C67B32"/>
    <w:rsid w:val="00C72755"/>
    <w:rsid w:val="00C733DA"/>
    <w:rsid w:val="00C76FD5"/>
    <w:rsid w:val="00C77719"/>
    <w:rsid w:val="00C82FD5"/>
    <w:rsid w:val="00C85F5E"/>
    <w:rsid w:val="00C86B8C"/>
    <w:rsid w:val="00C9152F"/>
    <w:rsid w:val="00CA00FE"/>
    <w:rsid w:val="00CA5985"/>
    <w:rsid w:val="00CB0C1D"/>
    <w:rsid w:val="00CB1510"/>
    <w:rsid w:val="00CC306E"/>
    <w:rsid w:val="00CD2495"/>
    <w:rsid w:val="00CD285F"/>
    <w:rsid w:val="00CD5043"/>
    <w:rsid w:val="00CE28E9"/>
    <w:rsid w:val="00CE772A"/>
    <w:rsid w:val="00CF1066"/>
    <w:rsid w:val="00CF2E79"/>
    <w:rsid w:val="00D0100D"/>
    <w:rsid w:val="00D0308D"/>
    <w:rsid w:val="00D06F3A"/>
    <w:rsid w:val="00D1039C"/>
    <w:rsid w:val="00D11B9F"/>
    <w:rsid w:val="00D15902"/>
    <w:rsid w:val="00D20B86"/>
    <w:rsid w:val="00D226FE"/>
    <w:rsid w:val="00D347A8"/>
    <w:rsid w:val="00D36733"/>
    <w:rsid w:val="00D471B5"/>
    <w:rsid w:val="00D536BF"/>
    <w:rsid w:val="00D53A52"/>
    <w:rsid w:val="00D571DB"/>
    <w:rsid w:val="00D636CD"/>
    <w:rsid w:val="00D66881"/>
    <w:rsid w:val="00D66A53"/>
    <w:rsid w:val="00D66CEB"/>
    <w:rsid w:val="00D7040C"/>
    <w:rsid w:val="00D717C2"/>
    <w:rsid w:val="00D7184C"/>
    <w:rsid w:val="00D74426"/>
    <w:rsid w:val="00D74ADD"/>
    <w:rsid w:val="00D74FB0"/>
    <w:rsid w:val="00D85254"/>
    <w:rsid w:val="00D852D5"/>
    <w:rsid w:val="00D9082C"/>
    <w:rsid w:val="00D91606"/>
    <w:rsid w:val="00D921D1"/>
    <w:rsid w:val="00D95DB4"/>
    <w:rsid w:val="00DA212D"/>
    <w:rsid w:val="00DA26B3"/>
    <w:rsid w:val="00DA3CF3"/>
    <w:rsid w:val="00DB27FE"/>
    <w:rsid w:val="00DD6604"/>
    <w:rsid w:val="00E041FD"/>
    <w:rsid w:val="00E06049"/>
    <w:rsid w:val="00E06783"/>
    <w:rsid w:val="00E239DE"/>
    <w:rsid w:val="00E263CA"/>
    <w:rsid w:val="00E30C2D"/>
    <w:rsid w:val="00E3229F"/>
    <w:rsid w:val="00E35DCC"/>
    <w:rsid w:val="00E42FC7"/>
    <w:rsid w:val="00E4327A"/>
    <w:rsid w:val="00E43631"/>
    <w:rsid w:val="00E4587D"/>
    <w:rsid w:val="00E52A0D"/>
    <w:rsid w:val="00E52CE8"/>
    <w:rsid w:val="00E56689"/>
    <w:rsid w:val="00E941C5"/>
    <w:rsid w:val="00EB0063"/>
    <w:rsid w:val="00EB52F0"/>
    <w:rsid w:val="00EB57EB"/>
    <w:rsid w:val="00EB7624"/>
    <w:rsid w:val="00EC2C73"/>
    <w:rsid w:val="00ED17A5"/>
    <w:rsid w:val="00ED49C8"/>
    <w:rsid w:val="00EE26BA"/>
    <w:rsid w:val="00EE5DD8"/>
    <w:rsid w:val="00EF21B5"/>
    <w:rsid w:val="00EF41A3"/>
    <w:rsid w:val="00EF776F"/>
    <w:rsid w:val="00EF7E3B"/>
    <w:rsid w:val="00F00FA4"/>
    <w:rsid w:val="00F01938"/>
    <w:rsid w:val="00F04307"/>
    <w:rsid w:val="00F16B23"/>
    <w:rsid w:val="00F2194B"/>
    <w:rsid w:val="00F2446C"/>
    <w:rsid w:val="00F26739"/>
    <w:rsid w:val="00F30148"/>
    <w:rsid w:val="00F436E0"/>
    <w:rsid w:val="00F4625F"/>
    <w:rsid w:val="00F4783A"/>
    <w:rsid w:val="00F51150"/>
    <w:rsid w:val="00F63DC7"/>
    <w:rsid w:val="00F6593F"/>
    <w:rsid w:val="00F67BD0"/>
    <w:rsid w:val="00F7053B"/>
    <w:rsid w:val="00F72009"/>
    <w:rsid w:val="00F73FCE"/>
    <w:rsid w:val="00F7652D"/>
    <w:rsid w:val="00F774BD"/>
    <w:rsid w:val="00F814D7"/>
    <w:rsid w:val="00F81A27"/>
    <w:rsid w:val="00F859B7"/>
    <w:rsid w:val="00F86918"/>
    <w:rsid w:val="00F91551"/>
    <w:rsid w:val="00F91C3D"/>
    <w:rsid w:val="00F93725"/>
    <w:rsid w:val="00F9389D"/>
    <w:rsid w:val="00FA56D1"/>
    <w:rsid w:val="00FB2541"/>
    <w:rsid w:val="00FC1C44"/>
    <w:rsid w:val="00FC34A1"/>
    <w:rsid w:val="00FC49D1"/>
    <w:rsid w:val="00FC4EDE"/>
    <w:rsid w:val="00FC66AF"/>
    <w:rsid w:val="00FC70F0"/>
    <w:rsid w:val="00FC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0EE3AE"/>
  <w15:chartTrackingRefBased/>
  <w15:docId w15:val="{16251D0E-AC97-4F6A-B6A4-96E22604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Block Text" w:uiPriority="99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148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B837D3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AB3D56"/>
    <w:rPr>
      <w:rFonts w:ascii="Tahoma" w:hAnsi="Tahoma" w:cs="Tahoma"/>
      <w:sz w:val="16"/>
      <w:szCs w:val="16"/>
    </w:rPr>
  </w:style>
  <w:style w:type="character" w:customStyle="1" w:styleId="style21">
    <w:name w:val="style21"/>
    <w:basedOn w:val="DefaultParagraphFont"/>
    <w:rsid w:val="00A12BC8"/>
  </w:style>
  <w:style w:type="paragraph" w:styleId="BlockText">
    <w:name w:val="Block Text"/>
    <w:basedOn w:val="Normal"/>
    <w:uiPriority w:val="99"/>
    <w:rsid w:val="00CE772A"/>
    <w:rPr>
      <w:color w:val="000000"/>
    </w:rPr>
  </w:style>
  <w:style w:type="character" w:styleId="PageNumber">
    <w:name w:val="page number"/>
    <w:basedOn w:val="DefaultParagraphFont"/>
    <w:rsid w:val="00323481"/>
  </w:style>
  <w:style w:type="paragraph" w:customStyle="1" w:styleId="Default">
    <w:name w:val="Default"/>
    <w:rsid w:val="00930C7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F2E79"/>
    <w:pPr>
      <w:spacing w:before="100" w:beforeAutospacing="1" w:after="100" w:afterAutospacing="1"/>
    </w:pPr>
  </w:style>
  <w:style w:type="paragraph" w:styleId="BodyTextIndent2">
    <w:name w:val="Body Text Indent 2"/>
    <w:basedOn w:val="Normal"/>
    <w:link w:val="BodyTextIndent2Char"/>
    <w:rsid w:val="00E52A0D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E52A0D"/>
    <w:rPr>
      <w:sz w:val="24"/>
      <w:szCs w:val="24"/>
    </w:rPr>
  </w:style>
  <w:style w:type="character" w:customStyle="1" w:styleId="apple-converted-space">
    <w:name w:val="apple-converted-space"/>
    <w:rsid w:val="00E52A0D"/>
  </w:style>
  <w:style w:type="paragraph" w:styleId="TOC1">
    <w:name w:val="toc 1"/>
    <w:basedOn w:val="Normal"/>
    <w:next w:val="Normal"/>
    <w:autoRedefine/>
    <w:uiPriority w:val="39"/>
    <w:rsid w:val="00E52A0D"/>
  </w:style>
  <w:style w:type="paragraph" w:styleId="TOC2">
    <w:name w:val="toc 2"/>
    <w:basedOn w:val="Normal"/>
    <w:next w:val="Normal"/>
    <w:autoRedefine/>
    <w:uiPriority w:val="39"/>
    <w:rsid w:val="00E52A0D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rsid w:val="000D3379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0D33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0B2B"/>
    <w:pPr>
      <w:ind w:left="720"/>
      <w:contextualSpacing/>
    </w:pPr>
  </w:style>
  <w:style w:type="paragraph" w:styleId="Revision">
    <w:name w:val="Revision"/>
    <w:hidden/>
    <w:uiPriority w:val="99"/>
    <w:semiHidden/>
    <w:rsid w:val="001F4C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45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aremark.com" TargetMode="External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policy.corp.cvscaremark.com/pnp/faces/DocRenderer?documentId=CALL-001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98F984-E6FA-431F-A331-9550437C6E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2D8FA4-4C39-40AB-80BD-DD773184E2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E42834-E53E-4A17-AC2C-38D1BC5A12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C93AE8-3A8E-492C-AAC3-51C511F3A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Links>
    <vt:vector size="96" baseType="variant"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3145775</vt:i4>
      </vt:variant>
      <vt:variant>
        <vt:i4>45</vt:i4>
      </vt:variant>
      <vt:variant>
        <vt:i4>0</vt:i4>
      </vt:variant>
      <vt:variant>
        <vt:i4>5</vt:i4>
      </vt:variant>
      <vt:variant>
        <vt:lpwstr>CMS-PRD1-105672</vt:lpwstr>
      </vt:variant>
      <vt:variant>
        <vt:lpwstr/>
      </vt:variant>
      <vt:variant>
        <vt:i4>1441814</vt:i4>
      </vt:variant>
      <vt:variant>
        <vt:i4>42</vt:i4>
      </vt:variant>
      <vt:variant>
        <vt:i4>0</vt:i4>
      </vt:variant>
      <vt:variant>
        <vt:i4>5</vt:i4>
      </vt:variant>
      <vt:variant>
        <vt:lpwstr>../../../AppData/Local/Microsoft/Windows/AppData/Local/Microsoft/Windows/INetCache/AppData/Local/Microsoft/Windows/Temporary Internet Files/Content.Outlook/KO24OB18/CMS-2-017428</vt:lpwstr>
      </vt:variant>
      <vt:variant>
        <vt:lpwstr/>
      </vt:variant>
      <vt:variant>
        <vt:i4>2949170</vt:i4>
      </vt:variant>
      <vt:variant>
        <vt:i4>39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36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123</vt:i4>
      </vt:variant>
      <vt:variant>
        <vt:i4>27</vt:i4>
      </vt:variant>
      <vt:variant>
        <vt:i4>0</vt:i4>
      </vt:variant>
      <vt:variant>
        <vt:i4>5</vt:i4>
      </vt:variant>
      <vt:variant>
        <vt:lpwstr>https://www.caremark.com/wps/portal/!ut/p/z1/04_Sj9CPykssy0xPLMnMz0vMAfIjo8zinSzMzS28gwxDTc1dLA08fYMCLPxDTY0NDIz0wwkpiMIvHUlIf0FuRCUAku9oFQ!!/</vt:lpwstr>
      </vt:variant>
      <vt:variant>
        <vt:lpwstr/>
      </vt:variant>
      <vt:variant>
        <vt:i4>4915280</vt:i4>
      </vt:variant>
      <vt:variant>
        <vt:i4>24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5308441</vt:i4>
      </vt:variant>
      <vt:variant>
        <vt:i4>18</vt:i4>
      </vt:variant>
      <vt:variant>
        <vt:i4>0</vt:i4>
      </vt:variant>
      <vt:variant>
        <vt:i4>5</vt:i4>
      </vt:variant>
      <vt:variant>
        <vt:lpwstr>../TEMPLATES/TSRC-PROD-009498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_Toc87625468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_Toc87625467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_Toc87625466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_Toc87625465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Emberton, Kaitlyn D</dc:creator>
  <cp:keywords/>
  <cp:lastModifiedBy>Salas, Daniela M</cp:lastModifiedBy>
  <cp:revision>3</cp:revision>
  <dcterms:created xsi:type="dcterms:W3CDTF">2025-07-25T18:37:00Z</dcterms:created>
  <dcterms:modified xsi:type="dcterms:W3CDTF">2025-07-25T18:43:00Z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2021-12-02T12:51:31Z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9487cf64-3d96-4fbb-add8-e6fab2ca0db4</vt:lpwstr>
  </property>
  <property fmtid="{D5CDD505-2E9C-101B-9397-08002B2CF9AE}" pid="8" name="MSIP_Label_67599526-06ca-49cc-9fa9-5307800a949a_ContentBits">
    <vt:lpwstr>0</vt:lpwstr>
  </property>
</Properties>
</file>