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23785" w14:textId="77777777" w:rsidR="0037262F" w:rsidRPr="0037262F" w:rsidRDefault="0037262F" w:rsidP="0037262F">
      <w:pPr>
        <w:spacing w:after="240" w:line="240" w:lineRule="auto"/>
        <w:outlineLvl w:val="0"/>
        <w:rPr>
          <w:rFonts w:ascii="Verdana" w:eastAsia="Times New Roman" w:hAnsi="Verdana" w:cs="Arial"/>
          <w:b/>
          <w:bCs/>
          <w:kern w:val="0"/>
          <w:sz w:val="36"/>
          <w:szCs w:val="20"/>
          <w14:ligatures w14:val="none"/>
        </w:rPr>
      </w:pPr>
      <w:bookmarkStart w:id="0" w:name="_top"/>
      <w:bookmarkStart w:id="1" w:name="_Toc485399148"/>
      <w:bookmarkStart w:id="2" w:name="_Toc525816738"/>
      <w:bookmarkStart w:id="3" w:name="_Toc11402338"/>
      <w:bookmarkStart w:id="4" w:name="_Toc86845264"/>
      <w:bookmarkStart w:id="5" w:name="_Toc103156130"/>
      <w:bookmarkStart w:id="6" w:name="_Toc106286409"/>
      <w:bookmarkStart w:id="7" w:name="_Toc348100479"/>
      <w:bookmarkStart w:id="8" w:name="_Toc351377869"/>
      <w:bookmarkStart w:id="9" w:name="_Toc352685823"/>
      <w:bookmarkStart w:id="10" w:name="_Toc359568724"/>
      <w:bookmarkStart w:id="11" w:name="_Toc363735764"/>
      <w:bookmarkStart w:id="12" w:name="_Toc422392879"/>
      <w:bookmarkStart w:id="13" w:name="top"/>
      <w:bookmarkEnd w:id="0"/>
      <w:r w:rsidRPr="0037262F">
        <w:rPr>
          <w:rFonts w:ascii="Verdana" w:eastAsia="Times New Roman" w:hAnsi="Verdana" w:cs="Arial"/>
          <w:b/>
          <w:bCs/>
          <w:kern w:val="0"/>
          <w:sz w:val="36"/>
          <w:szCs w:val="20"/>
          <w14:ligatures w14:val="none"/>
        </w:rPr>
        <w:t>Caremark.com - Check Drug Coverage and Cost</w:t>
      </w:r>
      <w:bookmarkEnd w:id="1"/>
      <w:bookmarkEnd w:id="2"/>
      <w:bookmarkEnd w:id="3"/>
      <w:bookmarkEnd w:id="4"/>
      <w:bookmarkEnd w:id="5"/>
      <w:bookmarkEnd w:id="6"/>
      <w:r w:rsidRPr="0037262F">
        <w:rPr>
          <w:rFonts w:ascii="Verdana" w:eastAsia="Times New Roman" w:hAnsi="Verdana" w:cs="Arial"/>
          <w:b/>
          <w:bCs/>
          <w:kern w:val="0"/>
          <w:sz w:val="36"/>
          <w:szCs w:val="20"/>
          <w14:ligatures w14:val="none"/>
        </w:rPr>
        <w:t xml:space="preserve"> </w:t>
      </w:r>
      <w:bookmarkEnd w:id="7"/>
      <w:bookmarkEnd w:id="8"/>
      <w:bookmarkEnd w:id="9"/>
      <w:bookmarkEnd w:id="10"/>
      <w:bookmarkEnd w:id="11"/>
      <w:bookmarkEnd w:id="12"/>
    </w:p>
    <w:bookmarkEnd w:id="13"/>
    <w:p w14:paraId="47A8B764"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r w:rsidRPr="0037262F">
        <w:rPr>
          <w:rFonts w:ascii="Verdana" w:eastAsia="Times New Roman" w:hAnsi="Verdana" w:cs="Times New Roman"/>
          <w:kern w:val="0"/>
          <w:sz w:val="24"/>
          <w:szCs w:val="24"/>
          <w14:ligatures w14:val="none"/>
        </w:rPr>
        <w:fldChar w:fldCharType="begin"/>
      </w:r>
      <w:r w:rsidRPr="0037262F">
        <w:rPr>
          <w:rFonts w:ascii="Verdana" w:eastAsia="Times New Roman" w:hAnsi="Verdana" w:cs="Times New Roman"/>
          <w:kern w:val="0"/>
          <w:sz w:val="24"/>
          <w:szCs w:val="24"/>
          <w14:ligatures w14:val="none"/>
        </w:rPr>
        <w:instrText>TOC \o "2-2" \z \u \h \n</w:instrText>
      </w:r>
      <w:r w:rsidRPr="0037262F">
        <w:rPr>
          <w:rFonts w:ascii="Verdana" w:eastAsia="Times New Roman" w:hAnsi="Verdana" w:cs="Times New Roman"/>
          <w:kern w:val="0"/>
          <w:sz w:val="24"/>
          <w:szCs w:val="24"/>
          <w14:ligatures w14:val="none"/>
        </w:rPr>
        <w:fldChar w:fldCharType="separate"/>
      </w:r>
      <w:hyperlink w:anchor="_Toc188005752" w:history="1">
        <w:r w:rsidRPr="0037262F">
          <w:rPr>
            <w:rFonts w:ascii="Verdana" w:eastAsia="Times New Roman" w:hAnsi="Verdana" w:cs="Times New Roman"/>
            <w:noProof/>
            <w:color w:val="0000FF"/>
            <w:kern w:val="0"/>
            <w:sz w:val="24"/>
            <w:szCs w:val="24"/>
            <w:u w:val="single"/>
            <w14:ligatures w14:val="none"/>
          </w:rPr>
          <w:t>Specialty Drug Cost</w:t>
        </w:r>
      </w:hyperlink>
    </w:p>
    <w:p w14:paraId="2E905B82"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3" w:history="1">
        <w:r w:rsidRPr="0037262F">
          <w:rPr>
            <w:rFonts w:ascii="Verdana" w:eastAsia="Times New Roman" w:hAnsi="Verdana" w:cs="Times New Roman"/>
            <w:noProof/>
            <w:color w:val="0000FF"/>
            <w:kern w:val="0"/>
            <w:sz w:val="24"/>
            <w:szCs w:val="24"/>
            <w:u w:val="single"/>
            <w14:ligatures w14:val="none"/>
          </w:rPr>
          <w:t>Drug Coverage and Cost</w:t>
        </w:r>
      </w:hyperlink>
    </w:p>
    <w:p w14:paraId="73135E71"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4" w:history="1">
        <w:r w:rsidRPr="0037262F">
          <w:rPr>
            <w:rFonts w:ascii="Verdana" w:eastAsia="Times New Roman" w:hAnsi="Verdana" w:cs="Times New Roman"/>
            <w:noProof/>
            <w:color w:val="0000FF"/>
            <w:kern w:val="0"/>
            <w:sz w:val="24"/>
            <w:szCs w:val="24"/>
            <w:u w:val="single"/>
            <w14:ligatures w14:val="none"/>
          </w:rPr>
          <w:t>Current and Upcoming Formulary Pricing and Changes</w:t>
        </w:r>
      </w:hyperlink>
    </w:p>
    <w:p w14:paraId="491B1B8C"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5" w:history="1">
        <w:r w:rsidRPr="0037262F">
          <w:rPr>
            <w:rFonts w:ascii="Verdana" w:eastAsia="Times New Roman" w:hAnsi="Verdana" w:cs="Times New Roman"/>
            <w:noProof/>
            <w:color w:val="0000FF"/>
            <w:kern w:val="0"/>
            <w:sz w:val="24"/>
            <w:szCs w:val="24"/>
            <w:u w:val="single"/>
            <w14:ligatures w14:val="none"/>
          </w:rPr>
          <w:t>FLEX PAY – Client Specific</w:t>
        </w:r>
      </w:hyperlink>
    </w:p>
    <w:p w14:paraId="2FFCA57F"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6" w:history="1">
        <w:r w:rsidRPr="0037262F">
          <w:rPr>
            <w:rFonts w:ascii="Verdana" w:eastAsia="Times New Roman" w:hAnsi="Verdana" w:cs="Times New Roman"/>
            <w:noProof/>
            <w:color w:val="0000FF"/>
            <w:kern w:val="0"/>
            <w:sz w:val="24"/>
            <w:szCs w:val="24"/>
            <w:u w:val="single"/>
            <w14:ligatures w14:val="none"/>
          </w:rPr>
          <w:t>MED D Member Messages</w:t>
        </w:r>
      </w:hyperlink>
    </w:p>
    <w:p w14:paraId="0A65D899"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7" w:history="1">
        <w:r w:rsidRPr="0037262F">
          <w:rPr>
            <w:rFonts w:ascii="Verdana" w:eastAsia="Times New Roman" w:hAnsi="Verdana" w:cs="Times New Roman"/>
            <w:noProof/>
            <w:color w:val="0000FF"/>
            <w:kern w:val="0"/>
            <w:sz w:val="24"/>
            <w:szCs w:val="24"/>
            <w:u w:val="single"/>
            <w14:ligatures w14:val="none"/>
          </w:rPr>
          <w:t>Drug Cost Messages</w:t>
        </w:r>
      </w:hyperlink>
    </w:p>
    <w:p w14:paraId="003328CC"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hyperlink w:anchor="_Toc188005758" w:history="1">
        <w:r w:rsidRPr="0037262F">
          <w:rPr>
            <w:rFonts w:ascii="Verdana" w:eastAsia="Times New Roman" w:hAnsi="Verdana" w:cs="Times New Roman"/>
            <w:noProof/>
            <w:color w:val="0000FF"/>
            <w:kern w:val="0"/>
            <w:sz w:val="24"/>
            <w:szCs w:val="24"/>
            <w:u w:val="single"/>
            <w14:ligatures w14:val="none"/>
          </w:rPr>
          <w:t>Related Documents</w:t>
        </w:r>
      </w:hyperlink>
    </w:p>
    <w:p w14:paraId="45B0CAF6" w14:textId="77777777" w:rsidR="0037262F" w:rsidRPr="0037262F" w:rsidRDefault="0037262F" w:rsidP="0037262F">
      <w:pPr>
        <w:tabs>
          <w:tab w:val="right" w:leader="dot" w:pos="12950"/>
        </w:tabs>
        <w:spacing w:after="0" w:line="240" w:lineRule="auto"/>
        <w:rPr>
          <w:rFonts w:ascii="Verdana" w:eastAsia="Times New Roman" w:hAnsi="Verdana" w:cs="Times New Roman"/>
          <w:noProof/>
          <w:sz w:val="24"/>
          <w:szCs w:val="24"/>
        </w:rPr>
      </w:pPr>
      <w:r w:rsidRPr="0037262F">
        <w:rPr>
          <w:rFonts w:ascii="Verdana" w:eastAsia="Times New Roman" w:hAnsi="Verdana" w:cs="Times New Roman"/>
          <w:kern w:val="0"/>
          <w:sz w:val="24"/>
          <w:szCs w:val="24"/>
          <w14:ligatures w14:val="none"/>
        </w:rPr>
        <w:fldChar w:fldCharType="end"/>
      </w:r>
    </w:p>
    <w:p w14:paraId="2A6729B2" w14:textId="77777777" w:rsidR="0037262F" w:rsidRPr="0037262F" w:rsidRDefault="0037262F" w:rsidP="0037262F">
      <w:pPr>
        <w:tabs>
          <w:tab w:val="right" w:leader="dot" w:pos="12950"/>
        </w:tabs>
        <w:spacing w:after="0" w:line="240" w:lineRule="auto"/>
        <w:rPr>
          <w:rFonts w:ascii="Times New Roman" w:eastAsia="Times New Roman" w:hAnsi="Times New Roman" w:cs="Times New Roman"/>
          <w:kern w:val="0"/>
          <w:sz w:val="24"/>
          <w:szCs w:val="24"/>
          <w14:ligatures w14:val="none"/>
        </w:rPr>
      </w:pPr>
    </w:p>
    <w:p w14:paraId="52B749DC" w14:textId="77777777" w:rsidR="0037262F" w:rsidRPr="0037262F" w:rsidRDefault="0037262F" w:rsidP="0037262F">
      <w:pPr>
        <w:widowControl w:val="0"/>
        <w:autoSpaceDE w:val="0"/>
        <w:autoSpaceDN w:val="0"/>
        <w:adjustRightInd w:val="0"/>
        <w:spacing w:after="0" w:line="240" w:lineRule="auto"/>
        <w:rPr>
          <w:rFonts w:ascii="Verdana" w:eastAsia="Times New Roman" w:hAnsi="Verdana" w:cs="Arial"/>
          <w:color w:val="000000"/>
          <w:kern w:val="0"/>
          <w:sz w:val="24"/>
          <w:szCs w:val="24"/>
          <w14:ligatures w14:val="none"/>
        </w:rPr>
      </w:pPr>
      <w:bookmarkStart w:id="14" w:name="_Overview"/>
      <w:bookmarkEnd w:id="14"/>
    </w:p>
    <w:p w14:paraId="5C995F9A" w14:textId="77777777" w:rsidR="0037262F" w:rsidRPr="0037262F" w:rsidRDefault="0037262F" w:rsidP="0037262F">
      <w:pPr>
        <w:widowControl w:val="0"/>
        <w:autoSpaceDE w:val="0"/>
        <w:autoSpaceDN w:val="0"/>
        <w:adjustRightInd w:val="0"/>
        <w:spacing w:after="0" w:line="240" w:lineRule="auto"/>
        <w:rPr>
          <w:rFonts w:ascii="Verdana" w:eastAsia="Times New Roman" w:hAnsi="Verdana" w:cs="Arial"/>
          <w:color w:val="000000"/>
          <w:kern w:val="0"/>
          <w:sz w:val="24"/>
          <w:szCs w:val="24"/>
          <w14:ligatures w14:val="none"/>
        </w:rPr>
      </w:pPr>
      <w:r w:rsidRPr="0037262F">
        <w:rPr>
          <w:rFonts w:ascii="Verdana" w:eastAsia="Times New Roman" w:hAnsi="Verdana" w:cs="Arial"/>
          <w:b/>
          <w:bCs/>
          <w:color w:val="000000"/>
          <w:kern w:val="0"/>
          <w:sz w:val="24"/>
          <w:szCs w:val="24"/>
          <w14:ligatures w14:val="none"/>
        </w:rPr>
        <w:t>Description:</w:t>
      </w:r>
      <w:r w:rsidRPr="0037262F">
        <w:rPr>
          <w:rFonts w:ascii="Verdana" w:eastAsia="Times New Roman" w:hAnsi="Verdana" w:cs="Arial"/>
          <w:color w:val="000000"/>
          <w:kern w:val="0"/>
          <w:sz w:val="24"/>
          <w:szCs w:val="24"/>
          <w14:ligatures w14:val="none"/>
        </w:rPr>
        <w:t xml:space="preserve"> Provides information on how members can determine the cost of having a prescription filled using their benefit plan. Members can do this by running a test claim on Caremark.com using the </w:t>
      </w:r>
      <w:r w:rsidRPr="0037262F">
        <w:rPr>
          <w:rFonts w:ascii="Verdana" w:eastAsia="Times New Roman" w:hAnsi="Verdana" w:cs="Arial"/>
          <w:bCs/>
          <w:color w:val="000000"/>
          <w:kern w:val="0"/>
          <w:sz w:val="24"/>
          <w:szCs w:val="24"/>
          <w14:ligatures w14:val="none"/>
        </w:rPr>
        <w:t>Check Drug Coverage and Cost</w:t>
      </w:r>
      <w:r w:rsidRPr="0037262F">
        <w:rPr>
          <w:rFonts w:ascii="Verdana" w:eastAsia="Times New Roman" w:hAnsi="Verdana" w:cs="Arial"/>
          <w:color w:val="000000"/>
          <w:kern w:val="0"/>
          <w:sz w:val="24"/>
          <w:szCs w:val="24"/>
          <w14:ligatures w14:val="none"/>
        </w:rPr>
        <w:t xml:space="preserve"> feature.</w:t>
      </w:r>
    </w:p>
    <w:p w14:paraId="02F57941" w14:textId="77777777" w:rsidR="0037262F" w:rsidRPr="0037262F" w:rsidRDefault="0037262F" w:rsidP="0037262F">
      <w:pPr>
        <w:widowControl w:val="0"/>
        <w:autoSpaceDE w:val="0"/>
        <w:autoSpaceDN w:val="0"/>
        <w:adjustRightInd w:val="0"/>
        <w:spacing w:after="0" w:line="240" w:lineRule="auto"/>
        <w:rPr>
          <w:rFonts w:ascii="Verdana" w:eastAsia="Times New Roman" w:hAnsi="Verdana" w:cs="Arial"/>
          <w:color w:val="000000"/>
          <w:kern w:val="0"/>
          <w:sz w:val="24"/>
          <w:szCs w:val="24"/>
          <w14:ligatures w14:val="none"/>
        </w:rPr>
      </w:pPr>
    </w:p>
    <w:p w14:paraId="1E397214"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b/>
          <w:bCs/>
          <w:color w:val="000000"/>
          <w:kern w:val="0"/>
          <w:sz w:val="24"/>
          <w:szCs w:val="24"/>
          <w14:ligatures w14:val="none"/>
        </w:rPr>
        <w:t>Note:</w:t>
      </w:r>
      <w:r w:rsidRPr="0037262F">
        <w:rPr>
          <w:rFonts w:ascii="Verdana" w:eastAsia="Times New Roman" w:hAnsi="Verdana" w:cs="Times New Roman"/>
          <w:color w:val="000000"/>
          <w:kern w:val="0"/>
          <w:sz w:val="24"/>
          <w:szCs w:val="24"/>
          <w14:ligatures w14:val="none"/>
        </w:rPr>
        <w:t xml:space="preserve">  Screen capture might not match the actual scenario for this process. </w:t>
      </w:r>
      <w:proofErr w:type="gramStart"/>
      <w:r w:rsidRPr="0037262F">
        <w:rPr>
          <w:rFonts w:ascii="Verdana" w:eastAsia="Times New Roman" w:hAnsi="Verdana" w:cs="Times New Roman"/>
          <w:color w:val="000000"/>
          <w:kern w:val="0"/>
          <w:sz w:val="24"/>
          <w:szCs w:val="24"/>
          <w14:ligatures w14:val="none"/>
        </w:rPr>
        <w:t>Some</w:t>
      </w:r>
      <w:proofErr w:type="gramEnd"/>
      <w:r w:rsidRPr="0037262F">
        <w:rPr>
          <w:rFonts w:ascii="Verdana" w:eastAsia="Times New Roman" w:hAnsi="Verdana" w:cs="Times New Roman"/>
          <w:color w:val="000000"/>
          <w:kern w:val="0"/>
          <w:sz w:val="24"/>
          <w:szCs w:val="24"/>
          <w14:ligatures w14:val="none"/>
        </w:rPr>
        <w:t xml:space="preserve"> clients may not enlist in specific web features. This work instruction/job aid </w:t>
      </w:r>
      <w:proofErr w:type="gramStart"/>
      <w:r w:rsidRPr="0037262F">
        <w:rPr>
          <w:rFonts w:ascii="Verdana" w:eastAsia="Times New Roman" w:hAnsi="Verdana" w:cs="Times New Roman"/>
          <w:color w:val="000000"/>
          <w:kern w:val="0"/>
          <w:sz w:val="24"/>
          <w:szCs w:val="24"/>
          <w14:ligatures w14:val="none"/>
        </w:rPr>
        <w:t>is intended</w:t>
      </w:r>
      <w:proofErr w:type="gramEnd"/>
      <w:r w:rsidRPr="0037262F">
        <w:rPr>
          <w:rFonts w:ascii="Verdana" w:eastAsia="Times New Roman" w:hAnsi="Verdana" w:cs="Times New Roman"/>
          <w:color w:val="000000"/>
          <w:kern w:val="0"/>
          <w:sz w:val="24"/>
          <w:szCs w:val="24"/>
          <w14:ligatures w14:val="none"/>
        </w:rPr>
        <w:t xml:space="preserve"> as a guide only.</w:t>
      </w:r>
    </w:p>
    <w:p w14:paraId="1CDA3D57" w14:textId="77777777" w:rsidR="0037262F" w:rsidRPr="0037262F" w:rsidRDefault="0037262F" w:rsidP="0037262F">
      <w:pPr>
        <w:widowControl w:val="0"/>
        <w:autoSpaceDE w:val="0"/>
        <w:autoSpaceDN w:val="0"/>
        <w:adjustRightInd w:val="0"/>
        <w:spacing w:after="0" w:line="240" w:lineRule="auto"/>
        <w:rPr>
          <w:rFonts w:ascii="Arial" w:eastAsia="Times New Roman" w:hAnsi="Arial" w:cs="Arial"/>
          <w:color w:val="000000"/>
          <w:kern w:val="0"/>
          <w:sz w:val="24"/>
          <w:szCs w:val="24"/>
          <w14:ligatures w14:val="none"/>
        </w:rPr>
      </w:pPr>
    </w:p>
    <w:p w14:paraId="7B6FF570"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3E9B8006" w14:textId="77777777" w:rsidTr="005D2F87">
        <w:tc>
          <w:tcPr>
            <w:tcW w:w="5000" w:type="pct"/>
            <w:shd w:val="clear" w:color="auto" w:fill="C0C0C0"/>
          </w:tcPr>
          <w:p w14:paraId="1127CACB" w14:textId="77777777" w:rsidR="0037262F" w:rsidRPr="0037262F" w:rsidRDefault="0037262F" w:rsidP="0037262F">
            <w:pPr>
              <w:keepNext/>
              <w:spacing w:before="120" w:after="120" w:line="240" w:lineRule="auto"/>
              <w:outlineLvl w:val="1"/>
              <w:rPr>
                <w:rFonts w:ascii="Verdana" w:eastAsia="Times New Roman" w:hAnsi="Verdana" w:cs="Arial"/>
                <w:b/>
                <w:bCs/>
                <w:color w:val="000000"/>
                <w:kern w:val="0"/>
                <w:sz w:val="28"/>
                <w:szCs w:val="28"/>
                <w14:ligatures w14:val="none"/>
              </w:rPr>
            </w:pPr>
            <w:bookmarkStart w:id="15" w:name="_Toc359568727"/>
            <w:bookmarkStart w:id="16" w:name="_Hlk149903373"/>
            <w:r w:rsidRPr="0037262F">
              <w:rPr>
                <w:rFonts w:ascii="Verdana" w:eastAsia="Times New Roman" w:hAnsi="Verdana" w:cs="Arial"/>
                <w:b/>
                <w:bCs/>
                <w:color w:val="000000"/>
                <w:kern w:val="0"/>
                <w:sz w:val="28"/>
                <w:szCs w:val="28"/>
                <w14:ligatures w14:val="none"/>
              </w:rPr>
              <w:t xml:space="preserve"> </w:t>
            </w:r>
            <w:bookmarkStart w:id="17" w:name="_Toc188005752"/>
            <w:r w:rsidRPr="0037262F">
              <w:rPr>
                <w:rFonts w:ascii="Verdana" w:eastAsia="Times New Roman" w:hAnsi="Verdana" w:cs="Arial"/>
                <w:b/>
                <w:bCs/>
                <w:color w:val="000000"/>
                <w:kern w:val="0"/>
                <w:sz w:val="28"/>
                <w:szCs w:val="28"/>
                <w14:ligatures w14:val="none"/>
              </w:rPr>
              <w:t>Specialty Drug Cost</w:t>
            </w:r>
            <w:bookmarkEnd w:id="15"/>
            <w:bookmarkEnd w:id="17"/>
          </w:p>
        </w:tc>
      </w:tr>
      <w:bookmarkEnd w:id="16"/>
    </w:tbl>
    <w:p w14:paraId="6E8B3B72" w14:textId="77777777" w:rsidR="0037262F" w:rsidRPr="0037262F" w:rsidRDefault="0037262F" w:rsidP="0037262F">
      <w:pPr>
        <w:spacing w:after="0" w:line="240" w:lineRule="auto"/>
        <w:rPr>
          <w:rFonts w:ascii="Verdana" w:eastAsia="Times New Roman" w:hAnsi="Verdana" w:cs="Microsoft Sans Serif"/>
          <w:kern w:val="0"/>
          <w:sz w:val="24"/>
          <w:szCs w:val="24"/>
          <w14:ligatures w14:val="none"/>
        </w:rPr>
      </w:pPr>
    </w:p>
    <w:p w14:paraId="6E747960" w14:textId="77777777" w:rsidR="0037262F" w:rsidRPr="0037262F" w:rsidRDefault="0037262F" w:rsidP="0037262F">
      <w:pPr>
        <w:spacing w:after="0" w:line="240" w:lineRule="auto"/>
        <w:rPr>
          <w:rFonts w:ascii="Verdana" w:eastAsia="Times New Roman" w:hAnsi="Verdana" w:cs="Microsoft Sans Serif"/>
          <w:kern w:val="0"/>
          <w:sz w:val="24"/>
          <w:szCs w:val="24"/>
          <w14:ligatures w14:val="none"/>
        </w:rPr>
      </w:pPr>
      <w:proofErr w:type="gramStart"/>
      <w:r w:rsidRPr="0037262F">
        <w:rPr>
          <w:rFonts w:ascii="Verdana" w:eastAsia="Times New Roman" w:hAnsi="Verdana" w:cs="Microsoft Sans Serif"/>
          <w:kern w:val="0"/>
          <w:sz w:val="24"/>
          <w:szCs w:val="24"/>
          <w14:ligatures w14:val="none"/>
        </w:rPr>
        <w:t>Some</w:t>
      </w:r>
      <w:proofErr w:type="gramEnd"/>
      <w:r w:rsidRPr="0037262F">
        <w:rPr>
          <w:rFonts w:ascii="Verdana" w:eastAsia="Times New Roman" w:hAnsi="Verdana" w:cs="Microsoft Sans Serif"/>
          <w:kern w:val="0"/>
          <w:sz w:val="24"/>
          <w:szCs w:val="24"/>
          <w14:ligatures w14:val="none"/>
        </w:rPr>
        <w:t xml:space="preserve"> clients have opted to display the </w:t>
      </w:r>
      <w:r w:rsidRPr="0037262F">
        <w:rPr>
          <w:rFonts w:ascii="Verdana" w:eastAsia="Times New Roman" w:hAnsi="Verdana" w:cs="Microsoft Sans Serif"/>
          <w:bCs/>
          <w:kern w:val="0"/>
          <w:sz w:val="24"/>
          <w:szCs w:val="24"/>
          <w14:ligatures w14:val="none"/>
        </w:rPr>
        <w:t>Specialty Drug Cost</w:t>
      </w:r>
      <w:r w:rsidRPr="0037262F">
        <w:rPr>
          <w:rFonts w:ascii="Verdana" w:eastAsia="Times New Roman" w:hAnsi="Verdana" w:cs="Microsoft Sans Serif"/>
          <w:kern w:val="0"/>
          <w:sz w:val="24"/>
          <w:szCs w:val="24"/>
          <w14:ligatures w14:val="none"/>
        </w:rPr>
        <w:t xml:space="preserve"> when the member is using Caremark.com to check the price of a medication. Specialty medications may </w:t>
      </w:r>
      <w:r w:rsidRPr="0037262F">
        <w:rPr>
          <w:rFonts w:ascii="Verdana" w:eastAsia="Times New Roman" w:hAnsi="Verdana" w:cs="Microsoft Sans Serif"/>
          <w:b/>
          <w:bCs/>
          <w:kern w:val="0"/>
          <w:sz w:val="24"/>
          <w:szCs w:val="24"/>
          <w14:ligatures w14:val="none"/>
        </w:rPr>
        <w:t>only</w:t>
      </w:r>
      <w:r w:rsidRPr="0037262F">
        <w:rPr>
          <w:rFonts w:ascii="Verdana" w:eastAsia="Times New Roman" w:hAnsi="Verdana" w:cs="Microsoft Sans Serif"/>
          <w:kern w:val="0"/>
          <w:sz w:val="24"/>
          <w:szCs w:val="24"/>
          <w14:ligatures w14:val="none"/>
        </w:rPr>
        <w:t xml:space="preserve"> be available through the Specialty pharmacy and </w:t>
      </w:r>
      <w:r w:rsidRPr="0037262F">
        <w:rPr>
          <w:rFonts w:ascii="Verdana" w:eastAsia="Times New Roman" w:hAnsi="Verdana" w:cs="Microsoft Sans Serif"/>
          <w:b/>
          <w:bCs/>
          <w:kern w:val="0"/>
          <w:sz w:val="24"/>
          <w:szCs w:val="24"/>
          <w14:ligatures w14:val="none"/>
        </w:rPr>
        <w:t>not</w:t>
      </w:r>
      <w:r w:rsidRPr="0037262F">
        <w:rPr>
          <w:rFonts w:ascii="Verdana" w:eastAsia="Times New Roman" w:hAnsi="Verdana" w:cs="Microsoft Sans Serif"/>
          <w:kern w:val="0"/>
          <w:sz w:val="24"/>
          <w:szCs w:val="24"/>
          <w14:ligatures w14:val="none"/>
        </w:rPr>
        <w:t xml:space="preserve"> available at retail.</w:t>
      </w:r>
    </w:p>
    <w:p w14:paraId="0561468C" w14:textId="77777777" w:rsidR="0037262F" w:rsidRPr="0037262F" w:rsidRDefault="0037262F" w:rsidP="0037262F">
      <w:pPr>
        <w:spacing w:after="0" w:line="240" w:lineRule="auto"/>
        <w:contextualSpacing/>
        <w:rPr>
          <w:rFonts w:ascii="Verdana" w:eastAsia="Times New Roman" w:hAnsi="Verdana" w:cs="Times New Roman"/>
          <w:kern w:val="0"/>
          <w:sz w:val="24"/>
          <w:szCs w:val="24"/>
          <w14:ligatures w14:val="none"/>
        </w:rPr>
      </w:pPr>
    </w:p>
    <w:p w14:paraId="7FDC2745" w14:textId="77777777" w:rsidR="0037262F" w:rsidRPr="0037262F" w:rsidRDefault="0037262F" w:rsidP="0037262F">
      <w:pPr>
        <w:spacing w:after="0" w:line="240" w:lineRule="auto"/>
        <w:jc w:val="right"/>
        <w:rPr>
          <w:rFonts w:ascii="Verdana" w:eastAsia="Times New Roman" w:hAnsi="Verdana" w:cs="Times New Roman"/>
          <w:color w:val="000000"/>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70E4AE6E" w14:textId="77777777" w:rsidTr="005D2F87">
        <w:tc>
          <w:tcPr>
            <w:tcW w:w="5000" w:type="pct"/>
            <w:shd w:val="clear" w:color="auto" w:fill="C0C0C0"/>
          </w:tcPr>
          <w:p w14:paraId="3BDB8E08" w14:textId="77777777" w:rsidR="0037262F" w:rsidRPr="0037262F" w:rsidRDefault="0037262F" w:rsidP="0037262F">
            <w:pPr>
              <w:keepNext/>
              <w:spacing w:before="120" w:after="120" w:line="240" w:lineRule="auto"/>
              <w:outlineLvl w:val="1"/>
              <w:rPr>
                <w:rFonts w:ascii="Verdana" w:eastAsia="Times New Roman" w:hAnsi="Verdana" w:cs="Arial"/>
                <w:b/>
                <w:bCs/>
                <w:kern w:val="0"/>
                <w:sz w:val="28"/>
                <w:szCs w:val="28"/>
                <w14:ligatures w14:val="none"/>
              </w:rPr>
            </w:pPr>
            <w:bookmarkStart w:id="18" w:name="_Setting_up_Preferences"/>
            <w:bookmarkStart w:id="19" w:name="_Setting_up_Messaging"/>
            <w:bookmarkStart w:id="20" w:name="_Check_Drug_Cost"/>
            <w:bookmarkStart w:id="21" w:name="_Toc348100482"/>
            <w:bookmarkStart w:id="22" w:name="_Toc351377872"/>
            <w:bookmarkStart w:id="23" w:name="_Toc352685826"/>
            <w:bookmarkStart w:id="24" w:name="_Toc359568728"/>
            <w:bookmarkEnd w:id="18"/>
            <w:bookmarkEnd w:id="19"/>
            <w:bookmarkEnd w:id="20"/>
            <w:r w:rsidRPr="0037262F">
              <w:rPr>
                <w:rFonts w:ascii="Verdana" w:eastAsia="Times New Roman" w:hAnsi="Verdana" w:cs="Arial"/>
                <w:b/>
                <w:bCs/>
                <w:kern w:val="0"/>
                <w:sz w:val="28"/>
                <w:szCs w:val="28"/>
                <w14:ligatures w14:val="none"/>
              </w:rPr>
              <w:t xml:space="preserve"> </w:t>
            </w:r>
            <w:bookmarkStart w:id="25" w:name="_Toc188005753"/>
            <w:r w:rsidRPr="0037262F">
              <w:rPr>
                <w:rFonts w:ascii="Verdana" w:eastAsia="Times New Roman" w:hAnsi="Verdana" w:cs="Arial"/>
                <w:b/>
                <w:bCs/>
                <w:kern w:val="0"/>
                <w:sz w:val="28"/>
                <w:szCs w:val="28"/>
                <w14:ligatures w14:val="none"/>
              </w:rPr>
              <w:t>Drug Coverage and Cost</w:t>
            </w:r>
            <w:bookmarkEnd w:id="21"/>
            <w:bookmarkEnd w:id="22"/>
            <w:bookmarkEnd w:id="23"/>
            <w:bookmarkEnd w:id="24"/>
            <w:bookmarkEnd w:id="25"/>
          </w:p>
        </w:tc>
      </w:tr>
    </w:tbl>
    <w:p w14:paraId="1004B6E3" w14:textId="77777777" w:rsidR="0037262F" w:rsidRPr="0037262F" w:rsidRDefault="0037262F" w:rsidP="0037262F">
      <w:pPr>
        <w:spacing w:before="240" w:after="24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 xml:space="preserve">Instruct the member on how to check drug coverage and cost with these steps: </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5"/>
        <w:gridCol w:w="12174"/>
      </w:tblGrid>
      <w:tr w:rsidR="0037262F" w:rsidRPr="0037262F" w14:paraId="4E6816FA" w14:textId="77777777" w:rsidTr="00BF2596">
        <w:tc>
          <w:tcPr>
            <w:tcW w:w="292" w:type="pct"/>
            <w:shd w:val="clear" w:color="auto" w:fill="E0E0E0"/>
          </w:tcPr>
          <w:p w14:paraId="1FE8DEEF" w14:textId="029151ED" w:rsidR="0037262F" w:rsidRPr="0037262F" w:rsidRDefault="00CD4C6A" w:rsidP="0037262F">
            <w:pPr>
              <w:spacing w:before="120" w:after="120" w:line="240" w:lineRule="auto"/>
              <w:jc w:val="center"/>
              <w:rPr>
                <w:rFonts w:ascii="Verdana" w:eastAsia="Times New Roman" w:hAnsi="Verdana" w:cs="Times New Roman"/>
                <w:kern w:val="0"/>
                <w:sz w:val="24"/>
                <w:szCs w:val="24"/>
                <w14:ligatures w14:val="none"/>
              </w:rPr>
            </w:pPr>
            <w:r>
              <w:rPr>
                <w:rFonts w:ascii="Verdana" w:eastAsia="Times New Roman" w:hAnsi="Verdana" w:cs="Times New Roman"/>
                <w:b/>
                <w:noProof/>
                <w:kern w:val="0"/>
                <w:sz w:val="24"/>
                <w:szCs w:val="24"/>
              </w:rPr>
              <w:drawing>
                <wp:inline distT="0" distB="0" distL="0" distR="0" wp14:anchorId="5EDF049F" wp14:editId="0B074208">
                  <wp:extent cx="304762" cy="304762"/>
                  <wp:effectExtent l="0" t="0" r="0" b="0"/>
                  <wp:docPr id="164896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67880" name="Picture 1648967880"/>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eastAsia="Times New Roman" w:hAnsi="Verdana" w:cs="Times New Roman"/>
                <w:b/>
                <w:kern w:val="0"/>
                <w:sz w:val="24"/>
                <w:szCs w:val="24"/>
                <w14:ligatures w14:val="none"/>
              </w:rPr>
              <w:t xml:space="preserve"> </w:t>
            </w:r>
            <w:r w:rsidR="0037262F" w:rsidRPr="0037262F">
              <w:rPr>
                <w:rFonts w:ascii="Verdana" w:eastAsia="Times New Roman" w:hAnsi="Verdana" w:cs="Times New Roman"/>
                <w:b/>
                <w:kern w:val="0"/>
                <w:sz w:val="24"/>
                <w:szCs w:val="24"/>
                <w14:ligatures w14:val="none"/>
              </w:rPr>
              <w:t>Step</w:t>
            </w:r>
          </w:p>
        </w:tc>
        <w:tc>
          <w:tcPr>
            <w:tcW w:w="4708" w:type="pct"/>
            <w:shd w:val="clear" w:color="auto" w:fill="E0E0E0"/>
          </w:tcPr>
          <w:p w14:paraId="43BD40B4" w14:textId="77777777" w:rsidR="0037262F" w:rsidRPr="0037262F" w:rsidRDefault="0037262F" w:rsidP="0037262F">
            <w:pPr>
              <w:spacing w:before="120" w:after="120" w:line="240" w:lineRule="auto"/>
              <w:jc w:val="center"/>
              <w:rPr>
                <w:rFonts w:ascii="Verdana" w:eastAsia="Times New Roman" w:hAnsi="Verdana" w:cs="Times New Roman"/>
                <w:kern w:val="0"/>
                <w:sz w:val="24"/>
                <w:szCs w:val="24"/>
                <w14:ligatures w14:val="none"/>
              </w:rPr>
            </w:pPr>
            <w:r w:rsidRPr="0037262F">
              <w:rPr>
                <w:rFonts w:ascii="Verdana" w:eastAsia="Times New Roman" w:hAnsi="Verdana" w:cs="Times New Roman"/>
                <w:b/>
                <w:kern w:val="0"/>
                <w:sz w:val="24"/>
                <w:szCs w:val="24"/>
                <w14:ligatures w14:val="none"/>
              </w:rPr>
              <w:t>Action</w:t>
            </w:r>
          </w:p>
        </w:tc>
      </w:tr>
      <w:tr w:rsidR="0037262F" w:rsidRPr="0037262F" w14:paraId="4C0B0E14" w14:textId="77777777" w:rsidTr="00BF2596">
        <w:trPr>
          <w:trHeight w:val="72"/>
        </w:trPr>
        <w:tc>
          <w:tcPr>
            <w:tcW w:w="292" w:type="pct"/>
          </w:tcPr>
          <w:p w14:paraId="0A4649A5" w14:textId="77777777" w:rsidR="0037262F" w:rsidRPr="0037262F" w:rsidDel="005C6451" w:rsidRDefault="0037262F" w:rsidP="0037262F">
            <w:pPr>
              <w:spacing w:after="0" w:line="240" w:lineRule="auto"/>
              <w:jc w:val="center"/>
              <w:rPr>
                <w:rFonts w:ascii="Verdana" w:eastAsia="Times New Roman" w:hAnsi="Verdana" w:cs="Times New Roman"/>
                <w:b/>
                <w:color w:val="000000"/>
                <w:kern w:val="0"/>
                <w:sz w:val="24"/>
                <w:szCs w:val="24"/>
                <w14:ligatures w14:val="none"/>
              </w:rPr>
            </w:pPr>
            <w:r w:rsidRPr="0037262F">
              <w:rPr>
                <w:rFonts w:ascii="Verdana" w:eastAsia="Times New Roman" w:hAnsi="Verdana" w:cs="Times New Roman"/>
                <w:b/>
                <w:color w:val="000000"/>
                <w:kern w:val="0"/>
                <w:sz w:val="24"/>
                <w:szCs w:val="24"/>
                <w14:ligatures w14:val="none"/>
              </w:rPr>
              <w:t>1</w:t>
            </w:r>
          </w:p>
        </w:tc>
        <w:tc>
          <w:tcPr>
            <w:tcW w:w="4708" w:type="pct"/>
            <w:tcBorders>
              <w:bottom w:val="single" w:sz="4" w:space="0" w:color="auto"/>
            </w:tcBorders>
          </w:tcPr>
          <w:p w14:paraId="4583E3BB" w14:textId="2DCD3E30" w:rsid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Hover over the </w:t>
            </w:r>
            <w:r w:rsidR="00DB47B2">
              <w:rPr>
                <w:rFonts w:ascii="Verdana" w:eastAsia="Times New Roman" w:hAnsi="Verdana" w:cs="Microsoft Sans Serif"/>
                <w:b/>
                <w:color w:val="000000"/>
                <w:kern w:val="0"/>
                <w:sz w:val="24"/>
                <w:szCs w:val="24"/>
                <w14:ligatures w14:val="none"/>
              </w:rPr>
              <w:t>Prescriptions</w:t>
            </w:r>
            <w:r w:rsidRPr="0037262F">
              <w:rPr>
                <w:rFonts w:ascii="Verdana" w:eastAsia="Times New Roman" w:hAnsi="Verdana" w:cs="Microsoft Sans Serif"/>
                <w:color w:val="000000"/>
                <w:kern w:val="0"/>
                <w:sz w:val="24"/>
                <w:szCs w:val="24"/>
                <w14:ligatures w14:val="none"/>
              </w:rPr>
              <w:t xml:space="preserve"> tab. Click </w:t>
            </w:r>
            <w:r w:rsidR="003929DE">
              <w:rPr>
                <w:rFonts w:ascii="Verdana" w:eastAsia="Times New Roman" w:hAnsi="Verdana" w:cs="Microsoft Sans Serif"/>
                <w:b/>
                <w:color w:val="000000"/>
                <w:kern w:val="0"/>
                <w:sz w:val="24"/>
                <w:szCs w:val="24"/>
                <w14:ligatures w14:val="none"/>
              </w:rPr>
              <w:t xml:space="preserve">Price a Drug in </w:t>
            </w:r>
            <w:r w:rsidR="003929DE" w:rsidRPr="00FA50E0">
              <w:rPr>
                <w:rFonts w:ascii="Verdana" w:eastAsia="Times New Roman" w:hAnsi="Verdana" w:cs="Microsoft Sans Serif"/>
                <w:bCs/>
                <w:color w:val="000000"/>
                <w:kern w:val="0"/>
                <w:sz w:val="24"/>
                <w:szCs w:val="24"/>
                <w14:ligatures w14:val="none"/>
              </w:rPr>
              <w:t>the</w:t>
            </w:r>
            <w:r w:rsidR="003929DE">
              <w:rPr>
                <w:rFonts w:ascii="Verdana" w:eastAsia="Times New Roman" w:hAnsi="Verdana" w:cs="Microsoft Sans Serif"/>
                <w:b/>
                <w:color w:val="000000"/>
                <w:kern w:val="0"/>
                <w:sz w:val="24"/>
                <w:szCs w:val="24"/>
                <w14:ligatures w14:val="none"/>
              </w:rPr>
              <w:t xml:space="preserve"> </w:t>
            </w:r>
            <w:r w:rsidR="007F7FF0" w:rsidRPr="007F7FF0">
              <w:rPr>
                <w:rFonts w:ascii="Verdana" w:eastAsia="Times New Roman" w:hAnsi="Verdana" w:cs="Microsoft Sans Serif"/>
                <w:bCs/>
                <w:color w:val="000000"/>
                <w:kern w:val="0"/>
                <w:sz w:val="24"/>
                <w:szCs w:val="24"/>
                <w14:ligatures w14:val="none"/>
              </w:rPr>
              <w:t>dropdown</w:t>
            </w:r>
            <w:r w:rsidR="002568FF">
              <w:rPr>
                <w:rFonts w:ascii="Verdana" w:eastAsia="Times New Roman" w:hAnsi="Verdana" w:cs="Microsoft Sans Serif"/>
                <w:bCs/>
                <w:color w:val="000000"/>
                <w:kern w:val="0"/>
                <w:sz w:val="24"/>
                <w:szCs w:val="24"/>
                <w14:ligatures w14:val="none"/>
              </w:rPr>
              <w:t>,</w:t>
            </w:r>
            <w:r w:rsidR="007F7FF0" w:rsidRPr="0037262F">
              <w:rPr>
                <w:rFonts w:ascii="Verdana" w:eastAsia="Times New Roman" w:hAnsi="Verdana" w:cs="Microsoft Sans Serif"/>
                <w:bCs/>
                <w:color w:val="000000"/>
                <w:kern w:val="0"/>
                <w:sz w:val="24"/>
                <w:szCs w:val="24"/>
                <w14:ligatures w14:val="none"/>
              </w:rPr>
              <w:t xml:space="preserve"> or</w:t>
            </w:r>
            <w:r w:rsidRPr="0037262F">
              <w:rPr>
                <w:rFonts w:ascii="Verdana" w:eastAsia="Times New Roman" w:hAnsi="Verdana" w:cs="Microsoft Sans Serif"/>
                <w:b/>
                <w:color w:val="000000"/>
                <w:kern w:val="0"/>
                <w:sz w:val="24"/>
                <w:szCs w:val="24"/>
                <w14:ligatures w14:val="none"/>
              </w:rPr>
              <w:t xml:space="preserve"> </w:t>
            </w:r>
            <w:r w:rsidRPr="0037262F">
              <w:rPr>
                <w:rFonts w:ascii="Verdana" w:eastAsia="Times New Roman" w:hAnsi="Verdana" w:cs="Microsoft Sans Serif"/>
                <w:bCs/>
                <w:color w:val="000000"/>
                <w:kern w:val="0"/>
                <w:sz w:val="24"/>
                <w:szCs w:val="24"/>
                <w14:ligatures w14:val="none"/>
              </w:rPr>
              <w:t>click the</w:t>
            </w:r>
            <w:r w:rsidRPr="0037262F">
              <w:rPr>
                <w:rFonts w:ascii="Verdana" w:eastAsia="Times New Roman" w:hAnsi="Verdana" w:cs="Microsoft Sans Serif"/>
                <w:b/>
                <w:color w:val="000000"/>
                <w:kern w:val="0"/>
                <w:sz w:val="24"/>
                <w:szCs w:val="24"/>
                <w14:ligatures w14:val="none"/>
              </w:rPr>
              <w:t xml:space="preserve"> </w:t>
            </w:r>
            <w:r w:rsidR="00DB47B2">
              <w:rPr>
                <w:rFonts w:ascii="Verdana" w:eastAsia="Times New Roman" w:hAnsi="Verdana" w:cs="Microsoft Sans Serif"/>
                <w:b/>
                <w:color w:val="000000"/>
                <w:kern w:val="0"/>
                <w:sz w:val="24"/>
                <w:szCs w:val="24"/>
                <w14:ligatures w14:val="none"/>
              </w:rPr>
              <w:t xml:space="preserve">Price a </w:t>
            </w:r>
            <w:r w:rsidR="007F7FF0">
              <w:rPr>
                <w:rFonts w:ascii="Verdana" w:eastAsia="Times New Roman" w:hAnsi="Verdana" w:cs="Microsoft Sans Serif"/>
                <w:b/>
                <w:color w:val="000000"/>
                <w:kern w:val="0"/>
                <w:sz w:val="24"/>
                <w:szCs w:val="24"/>
                <w14:ligatures w14:val="none"/>
              </w:rPr>
              <w:t>drug</w:t>
            </w:r>
            <w:r w:rsidRPr="0037262F">
              <w:rPr>
                <w:rFonts w:ascii="Verdana" w:eastAsia="Times New Roman" w:hAnsi="Verdana" w:cs="Microsoft Sans Serif"/>
                <w:b/>
                <w:color w:val="000000"/>
                <w:kern w:val="0"/>
                <w:sz w:val="24"/>
                <w:szCs w:val="24"/>
                <w14:ligatures w14:val="none"/>
              </w:rPr>
              <w:t xml:space="preserve"> </w:t>
            </w:r>
            <w:r w:rsidRPr="0037262F">
              <w:rPr>
                <w:rFonts w:ascii="Verdana" w:eastAsia="Times New Roman" w:hAnsi="Verdana" w:cs="Microsoft Sans Serif"/>
                <w:bCs/>
                <w:color w:val="000000"/>
                <w:kern w:val="0"/>
                <w:sz w:val="24"/>
                <w:szCs w:val="24"/>
                <w14:ligatures w14:val="none"/>
              </w:rPr>
              <w:t>tile on the dashboard</w:t>
            </w:r>
            <w:r w:rsidRPr="0037262F">
              <w:rPr>
                <w:rFonts w:ascii="Verdana" w:eastAsia="Times New Roman" w:hAnsi="Verdana" w:cs="Microsoft Sans Serif"/>
                <w:color w:val="000000"/>
                <w:kern w:val="0"/>
                <w:sz w:val="24"/>
                <w:szCs w:val="24"/>
                <w14:ligatures w14:val="none"/>
              </w:rPr>
              <w:t xml:space="preserve">. </w:t>
            </w:r>
          </w:p>
          <w:p w14:paraId="1F23F46A" w14:textId="595B7FE3" w:rsidR="007F7FF0" w:rsidRDefault="007F7FF0" w:rsidP="0037262F">
            <w:pPr>
              <w:spacing w:after="0" w:line="240" w:lineRule="auto"/>
              <w:textAlignment w:val="top"/>
              <w:rPr>
                <w:rFonts w:ascii="Verdana" w:eastAsia="Times New Roman" w:hAnsi="Verdana" w:cs="Microsoft Sans Serif"/>
                <w:color w:val="000000"/>
                <w:kern w:val="0"/>
                <w:sz w:val="24"/>
                <w:szCs w:val="24"/>
                <w14:ligatures w14:val="none"/>
              </w:rPr>
            </w:pPr>
          </w:p>
          <w:p w14:paraId="04E72EF5" w14:textId="35D7904E" w:rsidR="007F7FF0" w:rsidRDefault="00A72FA9" w:rsidP="007F7FF0">
            <w:pPr>
              <w:spacing w:after="0" w:line="240" w:lineRule="auto"/>
              <w:jc w:val="center"/>
              <w:textAlignment w:val="top"/>
              <w:rPr>
                <w:rFonts w:ascii="Verdana" w:eastAsia="Times New Roman" w:hAnsi="Verdana" w:cs="Microsoft Sans Serif"/>
                <w:color w:val="000000"/>
                <w:kern w:val="0"/>
                <w:sz w:val="24"/>
                <w:szCs w:val="24"/>
                <w14:ligatures w14:val="none"/>
              </w:rPr>
            </w:pPr>
            <w:r>
              <w:rPr>
                <w:noProof/>
              </w:rPr>
              <w:t xml:space="preserve"> </w:t>
            </w:r>
            <w:r>
              <w:rPr>
                <w:noProof/>
              </w:rPr>
              <w:drawing>
                <wp:inline distT="0" distB="0" distL="0" distR="0" wp14:anchorId="6679B23D" wp14:editId="1ECECF8B">
                  <wp:extent cx="4572000" cy="2991308"/>
                  <wp:effectExtent l="0" t="0" r="0" b="0"/>
                  <wp:docPr id="15555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1304" name=""/>
                          <pic:cNvPicPr/>
                        </pic:nvPicPr>
                        <pic:blipFill>
                          <a:blip r:embed="rId11"/>
                          <a:stretch>
                            <a:fillRect/>
                          </a:stretch>
                        </pic:blipFill>
                        <pic:spPr>
                          <a:xfrm>
                            <a:off x="0" y="0"/>
                            <a:ext cx="4572000" cy="2991308"/>
                          </a:xfrm>
                          <a:prstGeom prst="rect">
                            <a:avLst/>
                          </a:prstGeom>
                        </pic:spPr>
                      </pic:pic>
                    </a:graphicData>
                  </a:graphic>
                </wp:inline>
              </w:drawing>
            </w:r>
          </w:p>
          <w:p w14:paraId="700E7BCA" w14:textId="77777777" w:rsidR="007F7FF0" w:rsidRDefault="007F7FF0" w:rsidP="007F7FF0">
            <w:pPr>
              <w:spacing w:after="0" w:line="240" w:lineRule="auto"/>
              <w:jc w:val="center"/>
              <w:textAlignment w:val="top"/>
              <w:rPr>
                <w:rFonts w:ascii="Verdana" w:eastAsia="Times New Roman" w:hAnsi="Verdana" w:cs="Microsoft Sans Serif"/>
                <w:color w:val="000000"/>
                <w:kern w:val="0"/>
                <w:sz w:val="24"/>
                <w:szCs w:val="24"/>
                <w14:ligatures w14:val="none"/>
              </w:rPr>
            </w:pPr>
          </w:p>
          <w:p w14:paraId="6C7D345A" w14:textId="75C4ED79" w:rsidR="007F7FF0" w:rsidRPr="0037262F" w:rsidRDefault="00BF2596" w:rsidP="00FA50E0">
            <w:pPr>
              <w:spacing w:after="0" w:line="240" w:lineRule="auto"/>
              <w:jc w:val="center"/>
              <w:textAlignment w:val="top"/>
              <w:rPr>
                <w:rFonts w:ascii="Verdana" w:eastAsia="Times New Roman" w:hAnsi="Verdana" w:cs="Microsoft Sans Serif"/>
                <w:color w:val="000000"/>
                <w:kern w:val="0"/>
                <w:sz w:val="24"/>
                <w:szCs w:val="24"/>
                <w14:ligatures w14:val="none"/>
              </w:rPr>
            </w:pPr>
            <w:r>
              <w:rPr>
                <w:noProof/>
              </w:rPr>
              <w:t xml:space="preserve"> </w:t>
            </w:r>
            <w:r>
              <w:rPr>
                <w:noProof/>
              </w:rPr>
              <w:drawing>
                <wp:inline distT="0" distB="0" distL="0" distR="0" wp14:anchorId="5E6BF608" wp14:editId="7E0F18AA">
                  <wp:extent cx="4572000" cy="1381202"/>
                  <wp:effectExtent l="0" t="0" r="0" b="0"/>
                  <wp:docPr id="134022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29929" name=""/>
                          <pic:cNvPicPr/>
                        </pic:nvPicPr>
                        <pic:blipFill>
                          <a:blip r:embed="rId12"/>
                          <a:stretch>
                            <a:fillRect/>
                          </a:stretch>
                        </pic:blipFill>
                        <pic:spPr>
                          <a:xfrm>
                            <a:off x="0" y="0"/>
                            <a:ext cx="4572000" cy="1381202"/>
                          </a:xfrm>
                          <a:prstGeom prst="rect">
                            <a:avLst/>
                          </a:prstGeom>
                        </pic:spPr>
                      </pic:pic>
                    </a:graphicData>
                  </a:graphic>
                </wp:inline>
              </w:drawing>
            </w:r>
          </w:p>
          <w:p w14:paraId="6FC45DE3" w14:textId="77777777" w:rsidR="0037262F" w:rsidRPr="0037262F" w:rsidRDefault="0037262F" w:rsidP="0037262F">
            <w:pPr>
              <w:spacing w:after="0" w:line="240" w:lineRule="auto"/>
              <w:textAlignment w:val="top"/>
              <w:rPr>
                <w:rFonts w:ascii="Verdana" w:eastAsia="Times New Roman" w:hAnsi="Verdana" w:cs="Microsoft Sans Serif"/>
                <w:b/>
                <w:bCs/>
                <w:kern w:val="0"/>
                <w:sz w:val="24"/>
                <w:szCs w:val="24"/>
                <w14:ligatures w14:val="none"/>
              </w:rPr>
            </w:pPr>
          </w:p>
          <w:p w14:paraId="5B52CF50" w14:textId="77777777" w:rsidR="0037262F" w:rsidRPr="0037262F" w:rsidRDefault="0037262F" w:rsidP="0037262F">
            <w:pPr>
              <w:spacing w:after="0" w:line="240" w:lineRule="auto"/>
              <w:textAlignment w:val="top"/>
              <w:rPr>
                <w:rFonts w:ascii="Verdana" w:eastAsia="Times New Roman" w:hAnsi="Verdana" w:cs="Microsoft Sans Serif"/>
                <w:kern w:val="0"/>
                <w:sz w:val="24"/>
                <w:szCs w:val="24"/>
                <w14:ligatures w14:val="none"/>
              </w:rPr>
            </w:pPr>
            <w:r w:rsidRPr="0037262F">
              <w:rPr>
                <w:rFonts w:ascii="Verdana" w:eastAsia="Times New Roman" w:hAnsi="Verdana" w:cs="Microsoft Sans Serif"/>
                <w:b/>
                <w:bCs/>
                <w:kern w:val="0"/>
                <w:sz w:val="24"/>
                <w:szCs w:val="24"/>
                <w14:ligatures w14:val="none"/>
              </w:rPr>
              <w:t>Note:</w:t>
            </w:r>
            <w:r w:rsidRPr="0037262F">
              <w:rPr>
                <w:rFonts w:ascii="Verdana" w:eastAsia="Times New Roman" w:hAnsi="Verdana" w:cs="Microsoft Sans Serif"/>
                <w:kern w:val="0"/>
                <w:sz w:val="24"/>
                <w:szCs w:val="24"/>
                <w14:ligatures w14:val="none"/>
              </w:rPr>
              <w:t xml:space="preserve">  Members must </w:t>
            </w:r>
            <w:proofErr w:type="gramStart"/>
            <w:r w:rsidRPr="0037262F">
              <w:rPr>
                <w:rFonts w:ascii="Verdana" w:eastAsia="Times New Roman" w:hAnsi="Verdana" w:cs="Microsoft Sans Serif"/>
                <w:kern w:val="0"/>
                <w:sz w:val="24"/>
                <w:szCs w:val="24"/>
                <w14:ligatures w14:val="none"/>
              </w:rPr>
              <w:t>be signed</w:t>
            </w:r>
            <w:proofErr w:type="gramEnd"/>
            <w:r w:rsidRPr="0037262F">
              <w:rPr>
                <w:rFonts w:ascii="Verdana" w:eastAsia="Times New Roman" w:hAnsi="Verdana" w:cs="Microsoft Sans Serif"/>
                <w:kern w:val="0"/>
                <w:sz w:val="24"/>
                <w:szCs w:val="24"/>
                <w14:ligatures w14:val="none"/>
              </w:rPr>
              <w:t xml:space="preserve"> in/fully authenticated on Caremark.com. </w:t>
            </w:r>
          </w:p>
          <w:p w14:paraId="12E82807"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6F544099" w14:textId="715C09BA"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t xml:space="preserve"> </w:t>
            </w:r>
          </w:p>
          <w:p w14:paraId="0E3F264B"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27ACD6B3"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Result:</w:t>
            </w:r>
            <w:r w:rsidRPr="0037262F">
              <w:rPr>
                <w:rFonts w:ascii="Verdana" w:eastAsia="Times New Roman" w:hAnsi="Verdana" w:cs="Microsoft Sans Serif"/>
                <w:color w:val="000000"/>
                <w:kern w:val="0"/>
                <w:sz w:val="24"/>
                <w:szCs w:val="24"/>
                <w14:ligatures w14:val="none"/>
              </w:rPr>
              <w:t xml:space="preserve">  The </w:t>
            </w:r>
            <w:r w:rsidRPr="0037262F">
              <w:rPr>
                <w:rFonts w:ascii="Verdana" w:eastAsia="Times New Roman" w:hAnsi="Verdana" w:cs="Microsoft Sans Serif"/>
                <w:b/>
                <w:color w:val="000000"/>
                <w:kern w:val="0"/>
                <w:sz w:val="24"/>
                <w:szCs w:val="24"/>
                <w14:ligatures w14:val="none"/>
              </w:rPr>
              <w:t>Compare medication prices</w:t>
            </w:r>
            <w:r w:rsidRPr="0037262F">
              <w:rPr>
                <w:rFonts w:ascii="Verdana" w:eastAsia="Times New Roman" w:hAnsi="Verdana" w:cs="Microsoft Sans Serif"/>
                <w:color w:val="000000"/>
                <w:kern w:val="0"/>
                <w:sz w:val="24"/>
                <w:szCs w:val="24"/>
                <w14:ligatures w14:val="none"/>
              </w:rPr>
              <w:t xml:space="preserve"> page displays.</w:t>
            </w:r>
          </w:p>
          <w:p w14:paraId="2CB5677F"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46503E24"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Members have the option to search and obtain pricing by </w:t>
            </w:r>
            <w:r w:rsidRPr="0037262F">
              <w:rPr>
                <w:rFonts w:ascii="Verdana" w:eastAsia="Times New Roman" w:hAnsi="Verdana" w:cs="Microsoft Sans Serif"/>
                <w:b/>
                <w:bCs/>
                <w:color w:val="000000"/>
                <w:kern w:val="0"/>
                <w:sz w:val="24"/>
                <w:szCs w:val="24"/>
                <w14:ligatures w14:val="none"/>
              </w:rPr>
              <w:t>Drug name</w:t>
            </w:r>
            <w:r w:rsidRPr="0037262F">
              <w:rPr>
                <w:rFonts w:ascii="Verdana" w:eastAsia="Times New Roman" w:hAnsi="Verdana" w:cs="Microsoft Sans Serif"/>
                <w:color w:val="000000"/>
                <w:kern w:val="0"/>
                <w:sz w:val="24"/>
                <w:szCs w:val="24"/>
                <w14:ligatures w14:val="none"/>
              </w:rPr>
              <w:t xml:space="preserve"> or </w:t>
            </w:r>
            <w:r w:rsidRPr="0037262F">
              <w:rPr>
                <w:rFonts w:ascii="Verdana" w:eastAsia="Times New Roman" w:hAnsi="Verdana" w:cs="Microsoft Sans Serif"/>
                <w:b/>
                <w:bCs/>
                <w:color w:val="000000"/>
                <w:kern w:val="0"/>
                <w:sz w:val="24"/>
                <w:szCs w:val="24"/>
                <w14:ligatures w14:val="none"/>
              </w:rPr>
              <w:t>NDC number.</w:t>
            </w:r>
          </w:p>
          <w:p w14:paraId="0F6CBE1A"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59C5A8CF"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p w14:paraId="0EEA0457"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t xml:space="preserve"> </w:t>
            </w:r>
            <w:r w:rsidRPr="0037262F">
              <w:rPr>
                <w:rFonts w:ascii="Times New Roman" w:eastAsia="Times New Roman" w:hAnsi="Times New Roman" w:cs="Times New Roman"/>
                <w:noProof/>
                <w:kern w:val="0"/>
                <w:sz w:val="24"/>
                <w:szCs w:val="24"/>
                <w14:ligatures w14:val="none"/>
              </w:rPr>
              <w:drawing>
                <wp:inline distT="0" distB="0" distL="0" distR="0" wp14:anchorId="3641CDA5" wp14:editId="2759A09A">
                  <wp:extent cx="4572000" cy="3396844"/>
                  <wp:effectExtent l="76200" t="76200" r="133350" b="127635"/>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13"/>
                          <a:stretch>
                            <a:fillRect/>
                          </a:stretch>
                        </pic:blipFill>
                        <pic:spPr>
                          <a:xfrm>
                            <a:off x="0" y="0"/>
                            <a:ext cx="4572000" cy="3396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B529BD" w14:textId="77777777" w:rsidR="0037262F" w:rsidRPr="0037262F" w:rsidRDefault="0037262F" w:rsidP="0037262F">
            <w:pPr>
              <w:spacing w:after="0" w:line="240" w:lineRule="auto"/>
              <w:jc w:val="center"/>
              <w:textAlignment w:val="top"/>
              <w:rPr>
                <w:rFonts w:ascii="Times New Roman" w:eastAsia="Times New Roman" w:hAnsi="Times New Roman" w:cs="Times New Roman"/>
                <w:noProof/>
                <w:kern w:val="0"/>
                <w:sz w:val="24"/>
                <w:szCs w:val="24"/>
                <w14:ligatures w14:val="none"/>
              </w:rPr>
            </w:pPr>
          </w:p>
          <w:p w14:paraId="3B0F10FA" w14:textId="77777777" w:rsidR="0037262F" w:rsidRPr="0037262F" w:rsidDel="005C6451" w:rsidRDefault="0037262F" w:rsidP="0037262F">
            <w:pPr>
              <w:spacing w:after="0" w:line="240" w:lineRule="auto"/>
              <w:textAlignment w:val="top"/>
              <w:rPr>
                <w:rFonts w:ascii="Verdana" w:eastAsia="Times New Roman" w:hAnsi="Verdana" w:cs="Times New Roman"/>
                <w:color w:val="000000"/>
                <w:kern w:val="0"/>
                <w:sz w:val="24"/>
                <w:szCs w:val="24"/>
                <w14:ligatures w14:val="none"/>
              </w:rPr>
            </w:pPr>
          </w:p>
        </w:tc>
      </w:tr>
      <w:tr w:rsidR="0037262F" w:rsidRPr="0037262F" w14:paraId="59A27854" w14:textId="77777777" w:rsidTr="00BF2596">
        <w:trPr>
          <w:trHeight w:val="72"/>
        </w:trPr>
        <w:tc>
          <w:tcPr>
            <w:tcW w:w="292" w:type="pct"/>
            <w:tcBorders>
              <w:left w:val="single" w:sz="4" w:space="0" w:color="auto"/>
              <w:right w:val="single" w:sz="4" w:space="0" w:color="auto"/>
            </w:tcBorders>
          </w:tcPr>
          <w:p w14:paraId="5F27E523" w14:textId="77777777" w:rsidR="0037262F" w:rsidRPr="0037262F" w:rsidRDefault="0037262F" w:rsidP="0037262F">
            <w:pPr>
              <w:spacing w:after="0" w:line="240" w:lineRule="auto"/>
              <w:jc w:val="center"/>
              <w:rPr>
                <w:rFonts w:ascii="Verdana" w:eastAsia="Times New Roman" w:hAnsi="Verdana" w:cs="Times New Roman"/>
                <w:b/>
                <w:color w:val="000000"/>
                <w:kern w:val="0"/>
                <w:sz w:val="24"/>
                <w:szCs w:val="24"/>
                <w14:ligatures w14:val="none"/>
              </w:rPr>
            </w:pPr>
            <w:bookmarkStart w:id="26" w:name="_Hlk103077537"/>
            <w:r w:rsidRPr="0037262F">
              <w:rPr>
                <w:rFonts w:ascii="Verdana" w:eastAsia="Times New Roman" w:hAnsi="Verdana" w:cs="Times New Roman"/>
                <w:b/>
                <w:color w:val="000000"/>
                <w:kern w:val="0"/>
                <w:sz w:val="24"/>
                <w:szCs w:val="24"/>
                <w14:ligatures w14:val="none"/>
              </w:rPr>
              <w:t>2</w:t>
            </w:r>
          </w:p>
        </w:tc>
        <w:tc>
          <w:tcPr>
            <w:tcW w:w="4708" w:type="pct"/>
            <w:tcBorders>
              <w:top w:val="single" w:sz="4" w:space="0" w:color="auto"/>
              <w:left w:val="single" w:sz="4" w:space="0" w:color="auto"/>
              <w:bottom w:val="single" w:sz="4" w:space="0" w:color="auto"/>
              <w:right w:val="single" w:sz="4" w:space="0" w:color="auto"/>
            </w:tcBorders>
          </w:tcPr>
          <w:p w14:paraId="188E61AF" w14:textId="77777777" w:rsidR="0037262F" w:rsidRPr="0037262F" w:rsidRDefault="0037262F" w:rsidP="0037262F">
            <w:p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Select one (1) of the options below to look up the drug cost:</w:t>
            </w:r>
          </w:p>
          <w:p w14:paraId="2946349E" w14:textId="77777777" w:rsidR="0037262F" w:rsidRPr="0037262F" w:rsidRDefault="0037262F" w:rsidP="0037262F">
            <w:pPr>
              <w:numPr>
                <w:ilvl w:val="0"/>
                <w:numId w:val="3"/>
              </w:numPr>
              <w:spacing w:after="0" w:line="36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Search and obtain pricing by </w:t>
            </w:r>
            <w:r w:rsidRPr="0037262F">
              <w:rPr>
                <w:rFonts w:ascii="Verdana" w:eastAsia="Times New Roman" w:hAnsi="Verdana" w:cs="Microsoft Sans Serif"/>
                <w:b/>
                <w:bCs/>
                <w:color w:val="000000"/>
                <w:kern w:val="0"/>
                <w:sz w:val="24"/>
                <w:szCs w:val="24"/>
                <w14:ligatures w14:val="none"/>
              </w:rPr>
              <w:t>Drug name</w:t>
            </w:r>
            <w:r w:rsidRPr="0037262F">
              <w:rPr>
                <w:rFonts w:ascii="Verdana" w:eastAsia="Times New Roman" w:hAnsi="Verdana" w:cs="Microsoft Sans Serif"/>
                <w:color w:val="000000"/>
                <w:kern w:val="0"/>
                <w:sz w:val="24"/>
                <w:szCs w:val="24"/>
                <w14:ligatures w14:val="none"/>
              </w:rPr>
              <w:t>.</w:t>
            </w:r>
          </w:p>
          <w:p w14:paraId="055D542A" w14:textId="77777777" w:rsidR="0037262F" w:rsidRPr="0037262F" w:rsidRDefault="0037262F" w:rsidP="0037262F">
            <w:pPr>
              <w:numPr>
                <w:ilvl w:val="0"/>
                <w:numId w:val="3"/>
              </w:numPr>
              <w:spacing w:after="0" w:line="360" w:lineRule="auto"/>
              <w:textAlignment w:val="top"/>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Search and obtain pricing by </w:t>
            </w:r>
            <w:r w:rsidRPr="0037262F">
              <w:rPr>
                <w:rFonts w:ascii="Verdana" w:eastAsia="Times New Roman" w:hAnsi="Verdana" w:cs="Microsoft Sans Serif"/>
                <w:b/>
                <w:bCs/>
                <w:color w:val="000000"/>
                <w:kern w:val="0"/>
                <w:sz w:val="24"/>
                <w:szCs w:val="24"/>
                <w14:ligatures w14:val="none"/>
              </w:rPr>
              <w:t>NDC number</w:t>
            </w:r>
            <w:r w:rsidRPr="0037262F">
              <w:rPr>
                <w:rFonts w:ascii="Verdana" w:eastAsia="Times New Roman" w:hAnsi="Verdana" w:cs="Microsoft Sans Serif"/>
                <w:color w:val="000000"/>
                <w:kern w:val="0"/>
                <w:sz w:val="24"/>
                <w:szCs w:val="24"/>
                <w14:ligatures w14:val="none"/>
              </w:rPr>
              <w:t>.</w:t>
            </w:r>
          </w:p>
          <w:p w14:paraId="68727CAA"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0B256273"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Search by Drug name:</w:t>
            </w:r>
          </w:p>
          <w:p w14:paraId="343E7D57" w14:textId="77777777" w:rsidR="0037262F" w:rsidRPr="0037262F" w:rsidRDefault="0037262F" w:rsidP="0037262F">
            <w:pPr>
              <w:spacing w:after="0" w:line="240" w:lineRule="auto"/>
              <w:rPr>
                <w:rFonts w:ascii="Times New Roman" w:eastAsia="Times New Roman" w:hAnsi="Times New Roman" w:cs="Times New Roman"/>
                <w:noProof/>
                <w:kern w:val="0"/>
                <w:sz w:val="24"/>
                <w:szCs w:val="24"/>
                <w14:ligatures w14:val="none"/>
              </w:rPr>
            </w:pPr>
          </w:p>
          <w:p w14:paraId="5C5B48D9" w14:textId="77777777" w:rsidR="0037262F" w:rsidRPr="0037262F" w:rsidRDefault="0037262F" w:rsidP="0037262F">
            <w:pPr>
              <w:numPr>
                <w:ilvl w:val="0"/>
                <w:numId w:val="3"/>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Click to select the correct patient/family member from the dropdown list to obtain pricing.</w:t>
            </w:r>
          </w:p>
          <w:p w14:paraId="3506894B" w14:textId="77777777" w:rsidR="0037262F" w:rsidRPr="0037262F" w:rsidRDefault="0037262F" w:rsidP="0037262F">
            <w:pPr>
              <w:numPr>
                <w:ilvl w:val="0"/>
                <w:numId w:val="3"/>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Enter the first three (3) letters of drug name. Drug names only appear in results (without form and strength). </w:t>
            </w:r>
          </w:p>
          <w:p w14:paraId="56CDE1A1" w14:textId="77777777" w:rsidR="0037262F" w:rsidRPr="0037262F" w:rsidRDefault="0037262F" w:rsidP="0037262F">
            <w:pPr>
              <w:numPr>
                <w:ilvl w:val="0"/>
                <w:numId w:val="3"/>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After typing the drug name, members </w:t>
            </w:r>
            <w:proofErr w:type="gramStart"/>
            <w:r w:rsidRPr="0037262F">
              <w:rPr>
                <w:rFonts w:ascii="Verdana" w:eastAsia="Times New Roman" w:hAnsi="Verdana" w:cs="Microsoft Sans Serif"/>
                <w:bCs/>
                <w:color w:val="000000"/>
                <w:kern w:val="0"/>
                <w:sz w:val="24"/>
                <w:szCs w:val="24"/>
                <w14:ligatures w14:val="none"/>
              </w:rPr>
              <w:t>are directed</w:t>
            </w:r>
            <w:proofErr w:type="gramEnd"/>
            <w:r w:rsidRPr="0037262F">
              <w:rPr>
                <w:rFonts w:ascii="Verdana" w:eastAsia="Times New Roman" w:hAnsi="Verdana" w:cs="Microsoft Sans Serif"/>
                <w:bCs/>
                <w:color w:val="000000"/>
                <w:kern w:val="0"/>
                <w:sz w:val="24"/>
                <w:szCs w:val="24"/>
                <w14:ligatures w14:val="none"/>
              </w:rPr>
              <w:t xml:space="preserve"> to select Form and Strength with dropdowns enabling a clear and seamless user experience.</w:t>
            </w:r>
          </w:p>
          <w:p w14:paraId="3355C018" w14:textId="77777777" w:rsidR="0037262F" w:rsidRPr="0037262F" w:rsidRDefault="0037262F" w:rsidP="0037262F">
            <w:pPr>
              <w:spacing w:after="240" w:line="240" w:lineRule="auto"/>
              <w:jc w:val="center"/>
              <w:textAlignment w:val="top"/>
              <w:rPr>
                <w:rFonts w:ascii="Verdana" w:eastAsia="Times New Roman" w:hAnsi="Verdana" w:cs="Microsoft Sans Serif"/>
                <w:bCs/>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drawing>
                <wp:inline distT="0" distB="0" distL="0" distR="0" wp14:anchorId="28A6D45F" wp14:editId="34730937">
                  <wp:extent cx="4572000" cy="4037698"/>
                  <wp:effectExtent l="0" t="0" r="0" b="1270"/>
                  <wp:docPr id="1600869140" name="Picture 16008691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9140" name="Picture 1600869140" descr="A screenshot of a computer&#10;&#10;AI-generated content may be incorrect."/>
                          <pic:cNvPicPr/>
                        </pic:nvPicPr>
                        <pic:blipFill>
                          <a:blip r:embed="rId14"/>
                          <a:stretch>
                            <a:fillRect/>
                          </a:stretch>
                        </pic:blipFill>
                        <pic:spPr>
                          <a:xfrm>
                            <a:off x="0" y="0"/>
                            <a:ext cx="4572000" cy="4037698"/>
                          </a:xfrm>
                          <a:prstGeom prst="rect">
                            <a:avLst/>
                          </a:prstGeom>
                        </pic:spPr>
                      </pic:pic>
                    </a:graphicData>
                  </a:graphic>
                </wp:inline>
              </w:drawing>
            </w:r>
            <w:r w:rsidRPr="0037262F" w:rsidDel="000D2977">
              <w:rPr>
                <w:rFonts w:ascii="Verdana" w:eastAsia="Times New Roman" w:hAnsi="Verdana" w:cs="Microsoft Sans Serif"/>
                <w:bCs/>
                <w:noProof/>
                <w:color w:val="000000"/>
                <w:kern w:val="0"/>
                <w:sz w:val="24"/>
                <w:szCs w:val="24"/>
                <w14:ligatures w14:val="none"/>
              </w:rPr>
              <w:t xml:space="preserve"> </w:t>
            </w:r>
          </w:p>
          <w:p w14:paraId="7BB7340E" w14:textId="77777777" w:rsidR="0037262F" w:rsidRPr="0037262F" w:rsidRDefault="0037262F" w:rsidP="0037262F">
            <w:pPr>
              <w:numPr>
                <w:ilvl w:val="0"/>
                <w:numId w:val="3"/>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Click to select desired Form and Strength. Then click </w:t>
            </w:r>
            <w:r w:rsidRPr="0037262F">
              <w:rPr>
                <w:rFonts w:ascii="Verdana" w:eastAsia="Times New Roman" w:hAnsi="Verdana" w:cs="Microsoft Sans Serif"/>
                <w:b/>
                <w:color w:val="000000"/>
                <w:kern w:val="0"/>
                <w:sz w:val="24"/>
                <w:szCs w:val="24"/>
                <w14:ligatures w14:val="none"/>
              </w:rPr>
              <w:t>Get Price</w:t>
            </w:r>
            <w:r w:rsidRPr="0037262F">
              <w:rPr>
                <w:rFonts w:ascii="Verdana" w:eastAsia="Times New Roman" w:hAnsi="Verdana" w:cs="Microsoft Sans Serif"/>
                <w:bCs/>
                <w:color w:val="000000"/>
                <w:kern w:val="0"/>
                <w:sz w:val="24"/>
                <w:szCs w:val="24"/>
                <w14:ligatures w14:val="none"/>
              </w:rPr>
              <w:t>.</w:t>
            </w:r>
          </w:p>
          <w:p w14:paraId="3E54E709" w14:textId="77777777" w:rsidR="0037262F" w:rsidRPr="0037262F" w:rsidRDefault="0037262F" w:rsidP="0037262F">
            <w:pPr>
              <w:numPr>
                <w:ilvl w:val="0"/>
                <w:numId w:val="3"/>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Estimated costs </w:t>
            </w:r>
            <w:proofErr w:type="gramStart"/>
            <w:r w:rsidRPr="0037262F">
              <w:rPr>
                <w:rFonts w:ascii="Verdana" w:eastAsia="Times New Roman" w:hAnsi="Verdana" w:cs="Microsoft Sans Serif"/>
                <w:bCs/>
                <w:color w:val="000000"/>
                <w:kern w:val="0"/>
                <w:sz w:val="24"/>
                <w:szCs w:val="24"/>
                <w14:ligatures w14:val="none"/>
              </w:rPr>
              <w:t>are provided</w:t>
            </w:r>
            <w:proofErr w:type="gramEnd"/>
            <w:r w:rsidRPr="0037262F">
              <w:rPr>
                <w:rFonts w:ascii="Verdana" w:eastAsia="Times New Roman" w:hAnsi="Verdana" w:cs="Microsoft Sans Serif"/>
                <w:bCs/>
                <w:color w:val="000000"/>
                <w:kern w:val="0"/>
                <w:sz w:val="24"/>
                <w:szCs w:val="24"/>
                <w14:ligatures w14:val="none"/>
              </w:rPr>
              <w:t xml:space="preserve"> based on Standard Dosage. Option is available to customize or edit the dosage. </w:t>
            </w:r>
          </w:p>
          <w:p w14:paraId="5A30181D" w14:textId="77777777" w:rsidR="0037262F" w:rsidRPr="0037262F" w:rsidRDefault="0037262F" w:rsidP="0037262F">
            <w:pPr>
              <w:spacing w:after="240" w:line="240" w:lineRule="auto"/>
              <w:ind w:left="720"/>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Exception:</w:t>
            </w:r>
            <w:r w:rsidRPr="0037262F">
              <w:rPr>
                <w:rFonts w:ascii="Verdana" w:eastAsia="Times New Roman" w:hAnsi="Verdana" w:cs="Microsoft Sans Serif"/>
                <w:bCs/>
                <w:color w:val="000000"/>
                <w:kern w:val="0"/>
                <w:sz w:val="24"/>
                <w:szCs w:val="24"/>
                <w14:ligatures w14:val="none"/>
              </w:rPr>
              <w:t xml:space="preserve"> Pre-packaged medications. See note below.</w:t>
            </w:r>
          </w:p>
          <w:p w14:paraId="0219F432" w14:textId="77777777" w:rsidR="0037262F" w:rsidRPr="0037262F" w:rsidRDefault="0037262F" w:rsidP="0037262F">
            <w:pPr>
              <w:spacing w:after="240" w:line="240" w:lineRule="auto"/>
              <w:jc w:val="center"/>
              <w:textAlignment w:val="top"/>
              <w:rPr>
                <w:rFonts w:ascii="Verdana" w:eastAsia="Times New Roman" w:hAnsi="Verdana" w:cs="Microsoft Sans Serif"/>
                <w:bCs/>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t xml:space="preserve"> </w:t>
            </w:r>
            <w:r w:rsidRPr="0037262F">
              <w:rPr>
                <w:rFonts w:ascii="Times New Roman" w:eastAsia="Times New Roman" w:hAnsi="Times New Roman" w:cs="Times New Roman"/>
                <w:noProof/>
                <w:kern w:val="0"/>
                <w:sz w:val="24"/>
                <w:szCs w:val="24"/>
                <w14:ligatures w14:val="none"/>
              </w:rPr>
              <w:drawing>
                <wp:inline distT="0" distB="0" distL="0" distR="0" wp14:anchorId="36493353" wp14:editId="3C355195">
                  <wp:extent cx="4572000" cy="3661434"/>
                  <wp:effectExtent l="0" t="0" r="0" b="0"/>
                  <wp:docPr id="1904424399" name="Picture 190442439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24399" name="Picture 1904424399" descr="A screenshot of a computer screen&#10;&#10;AI-generated content may be incorrect."/>
                          <pic:cNvPicPr/>
                        </pic:nvPicPr>
                        <pic:blipFill>
                          <a:blip r:embed="rId15"/>
                          <a:stretch>
                            <a:fillRect/>
                          </a:stretch>
                        </pic:blipFill>
                        <pic:spPr>
                          <a:xfrm>
                            <a:off x="0" y="0"/>
                            <a:ext cx="4572000" cy="3661434"/>
                          </a:xfrm>
                          <a:prstGeom prst="rect">
                            <a:avLst/>
                          </a:prstGeom>
                        </pic:spPr>
                      </pic:pic>
                    </a:graphicData>
                  </a:graphic>
                </wp:inline>
              </w:drawing>
            </w:r>
          </w:p>
          <w:p w14:paraId="38B9C59B"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p w14:paraId="49DEA1EE" w14:textId="77777777" w:rsidR="0037262F" w:rsidRPr="0037262F" w:rsidRDefault="0037262F" w:rsidP="0037262F">
            <w:pPr>
              <w:spacing w:after="0" w:line="240" w:lineRule="auto"/>
              <w:rPr>
                <w:rFonts w:ascii="Verdana" w:eastAsia="Times New Roman" w:hAnsi="Verdana" w:cs="Times New Roman"/>
                <w:b/>
                <w:bCs/>
                <w:kern w:val="0"/>
                <w:sz w:val="24"/>
                <w:szCs w:val="24"/>
                <w14:ligatures w14:val="none"/>
              </w:rPr>
            </w:pPr>
            <w:r w:rsidRPr="0037262F">
              <w:rPr>
                <w:rFonts w:ascii="Verdana" w:eastAsia="Times New Roman" w:hAnsi="Verdana" w:cs="Times New Roman"/>
                <w:b/>
                <w:bCs/>
                <w:kern w:val="0"/>
                <w:sz w:val="24"/>
                <w:szCs w:val="24"/>
                <w14:ligatures w14:val="none"/>
              </w:rPr>
              <w:t>Member sees the Price comparison results.</w:t>
            </w:r>
          </w:p>
          <w:p w14:paraId="7CF6F10A" w14:textId="77777777" w:rsidR="0037262F" w:rsidRPr="0037262F" w:rsidRDefault="0037262F" w:rsidP="0037262F">
            <w:pPr>
              <w:spacing w:after="0" w:line="240" w:lineRule="auto"/>
              <w:rPr>
                <w:rFonts w:ascii="Verdana" w:eastAsia="Times New Roman" w:hAnsi="Verdana" w:cs="Times New Roman"/>
                <w:b/>
                <w:bCs/>
                <w:kern w:val="0"/>
                <w:sz w:val="24"/>
                <w:szCs w:val="24"/>
                <w14:ligatures w14:val="none"/>
              </w:rPr>
            </w:pPr>
          </w:p>
          <w:p w14:paraId="2889F4B6" w14:textId="77777777" w:rsidR="0037262F" w:rsidRPr="0037262F" w:rsidRDefault="0037262F" w:rsidP="0037262F">
            <w:p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Depending on the medication </w:t>
            </w:r>
            <w:proofErr w:type="gramStart"/>
            <w:r w:rsidRPr="0037262F">
              <w:rPr>
                <w:rFonts w:ascii="Verdana" w:eastAsia="Times New Roman" w:hAnsi="Verdana" w:cs="Microsoft Sans Serif"/>
                <w:bCs/>
                <w:color w:val="000000"/>
                <w:kern w:val="0"/>
                <w:sz w:val="24"/>
                <w:szCs w:val="24"/>
                <w14:ligatures w14:val="none"/>
              </w:rPr>
              <w:t>being priced</w:t>
            </w:r>
            <w:proofErr w:type="gramEnd"/>
            <w:r w:rsidRPr="0037262F">
              <w:rPr>
                <w:rFonts w:ascii="Verdana" w:eastAsia="Times New Roman" w:hAnsi="Verdana" w:cs="Microsoft Sans Serif"/>
                <w:bCs/>
                <w:color w:val="000000"/>
                <w:kern w:val="0"/>
                <w:sz w:val="24"/>
                <w:szCs w:val="24"/>
                <w14:ligatures w14:val="none"/>
              </w:rPr>
              <w:t xml:space="preserve">, the member sees the following: </w:t>
            </w:r>
          </w:p>
          <w:p w14:paraId="4F7DA922"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Different day supply across multiple channels. Mail Order, In-Store.</w:t>
            </w:r>
          </w:p>
          <w:p w14:paraId="22CE4DFA"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If the member searches for a brand and a generic equivalent is available, the screen displays both medications.</w:t>
            </w:r>
          </w:p>
          <w:p w14:paraId="5F923461"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If the member prices a drug, and it is “not covered,” a price estimate might not </w:t>
            </w:r>
            <w:proofErr w:type="gramStart"/>
            <w:r w:rsidRPr="0037262F">
              <w:rPr>
                <w:rFonts w:ascii="Verdana" w:eastAsia="Times New Roman" w:hAnsi="Verdana" w:cs="Microsoft Sans Serif"/>
                <w:bCs/>
                <w:color w:val="000000"/>
                <w:kern w:val="0"/>
                <w:sz w:val="24"/>
                <w:szCs w:val="24"/>
                <w14:ligatures w14:val="none"/>
              </w:rPr>
              <w:t>be displayed</w:t>
            </w:r>
            <w:proofErr w:type="gramEnd"/>
            <w:r w:rsidRPr="0037262F">
              <w:rPr>
                <w:rFonts w:ascii="Verdana" w:eastAsia="Times New Roman" w:hAnsi="Verdana" w:cs="Microsoft Sans Serif"/>
                <w:bCs/>
                <w:color w:val="000000"/>
                <w:kern w:val="0"/>
                <w:sz w:val="24"/>
                <w:szCs w:val="24"/>
                <w14:ligatures w14:val="none"/>
              </w:rPr>
              <w:t>.</w:t>
            </w:r>
          </w:p>
          <w:p w14:paraId="06F04ECC"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Members have the option to Request a New Prescription at mail when appropriate. </w:t>
            </w:r>
          </w:p>
          <w:p w14:paraId="4C0BAE9E"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The member can compare pricing for different pharmacies.</w:t>
            </w:r>
          </w:p>
          <w:p w14:paraId="7736BA50" w14:textId="77777777" w:rsidR="0037262F" w:rsidRPr="0037262F" w:rsidRDefault="0037262F" w:rsidP="0037262F">
            <w:pPr>
              <w:numPr>
                <w:ilvl w:val="1"/>
                <w:numId w:val="7"/>
              </w:num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If a call </w:t>
            </w:r>
            <w:proofErr w:type="gramStart"/>
            <w:r w:rsidRPr="0037262F">
              <w:rPr>
                <w:rFonts w:ascii="Verdana" w:eastAsia="Times New Roman" w:hAnsi="Verdana" w:cs="Microsoft Sans Serif"/>
                <w:color w:val="000000"/>
                <w:kern w:val="0"/>
                <w:sz w:val="24"/>
                <w:szCs w:val="24"/>
                <w14:ligatures w14:val="none"/>
              </w:rPr>
              <w:t>is received</w:t>
            </w:r>
            <w:proofErr w:type="gramEnd"/>
            <w:r w:rsidRPr="0037262F">
              <w:rPr>
                <w:rFonts w:ascii="Verdana" w:eastAsia="Times New Roman" w:hAnsi="Verdana" w:cs="Microsoft Sans Serif"/>
                <w:color w:val="000000"/>
                <w:kern w:val="0"/>
                <w:sz w:val="24"/>
                <w:szCs w:val="24"/>
                <w14:ligatures w14:val="none"/>
              </w:rPr>
              <w:t xml:space="preserve"> and the member states they are unable to Compare Pharmacy pricing as it shows that it is unavailable, apologize for the inconvenience and offer to run a test claim for the member for pricing at the pharmacy they desire. </w:t>
            </w:r>
            <w:r w:rsidRPr="0037262F">
              <w:rPr>
                <w:rFonts w:ascii="Verdana" w:eastAsia="Times New Roman" w:hAnsi="Verdana" w:cs="Microsoft Sans Serif"/>
                <w:b/>
                <w:bCs/>
                <w:color w:val="000000"/>
                <w:kern w:val="0"/>
                <w:sz w:val="24"/>
                <w:szCs w:val="24"/>
                <w14:ligatures w14:val="none"/>
              </w:rPr>
              <w:t>Do Not Read to Member:</w:t>
            </w:r>
            <w:r w:rsidRPr="0037262F">
              <w:rPr>
                <w:rFonts w:ascii="Verdana" w:eastAsia="Times New Roman" w:hAnsi="Verdana" w:cs="Microsoft Sans Serif"/>
                <w:color w:val="000000"/>
                <w:kern w:val="0"/>
                <w:sz w:val="24"/>
                <w:szCs w:val="24"/>
                <w14:ligatures w14:val="none"/>
              </w:rPr>
              <w:t xml:space="preserve"> This is a known issue currently with Caremark.com.</w:t>
            </w:r>
          </w:p>
          <w:p w14:paraId="099683E1" w14:textId="0BA4047C" w:rsidR="0037262F" w:rsidRPr="0037262F" w:rsidRDefault="0037262F" w:rsidP="0037262F">
            <w:pPr>
              <w:numPr>
                <w:ilvl w:val="1"/>
                <w:numId w:val="7"/>
              </w:num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t xml:space="preserve"> </w:t>
            </w:r>
            <w:r w:rsidRPr="0037262F">
              <w:rPr>
                <w:rFonts w:ascii="Verdana" w:eastAsia="Times New Roman" w:hAnsi="Verdana" w:cs="Microsoft Sans Serif"/>
                <w:color w:val="000000"/>
                <w:kern w:val="0"/>
                <w:sz w:val="24"/>
                <w:szCs w:val="24"/>
                <w14:ligatures w14:val="none"/>
              </w:rPr>
              <w:t>Currently, the option to compare prices at different pharmacies is unavailable for Medicare-D members on Caremark.com.</w:t>
            </w:r>
          </w:p>
          <w:p w14:paraId="6E4E091B" w14:textId="77777777" w:rsidR="0037262F" w:rsidRPr="0037262F" w:rsidRDefault="0037262F" w:rsidP="0037262F">
            <w:pPr>
              <w:numPr>
                <w:ilvl w:val="0"/>
                <w:numId w:val="7"/>
              </w:numPr>
              <w:spacing w:after="240" w:line="240" w:lineRule="auto"/>
              <w:textAlignment w:val="top"/>
              <w:rPr>
                <w:rFonts w:ascii="Verdana" w:eastAsia="Times New Roman" w:hAnsi="Verdana" w:cs="Microsoft Sans Serif"/>
                <w:bCs/>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 xml:space="preserve">Covered alternatives and pricing </w:t>
            </w:r>
            <w:proofErr w:type="gramStart"/>
            <w:r w:rsidRPr="0037262F">
              <w:rPr>
                <w:rFonts w:ascii="Verdana" w:eastAsia="Times New Roman" w:hAnsi="Verdana" w:cs="Microsoft Sans Serif"/>
                <w:bCs/>
                <w:color w:val="000000"/>
                <w:kern w:val="0"/>
                <w:sz w:val="24"/>
                <w:szCs w:val="24"/>
                <w14:ligatures w14:val="none"/>
              </w:rPr>
              <w:t>are provided</w:t>
            </w:r>
            <w:proofErr w:type="gramEnd"/>
            <w:r w:rsidRPr="0037262F">
              <w:rPr>
                <w:rFonts w:ascii="Verdana" w:eastAsia="Times New Roman" w:hAnsi="Verdana" w:cs="Microsoft Sans Serif"/>
                <w:bCs/>
                <w:color w:val="000000"/>
                <w:kern w:val="0"/>
                <w:sz w:val="24"/>
                <w:szCs w:val="24"/>
                <w14:ligatures w14:val="none"/>
              </w:rPr>
              <w:t xml:space="preserve"> for comparison, if available.</w:t>
            </w:r>
          </w:p>
          <w:p w14:paraId="42C03DC1" w14:textId="77777777" w:rsidR="0037262F" w:rsidRPr="0037262F" w:rsidRDefault="0037262F" w:rsidP="0037262F">
            <w:pPr>
              <w:spacing w:after="0" w:line="240" w:lineRule="auto"/>
              <w:textAlignment w:val="top"/>
              <w:rPr>
                <w:rFonts w:ascii="Verdana" w:eastAsia="Times New Roman" w:hAnsi="Verdana" w:cs="Microsoft Sans Serif"/>
                <w:b/>
                <w:bCs/>
                <w:kern w:val="0"/>
                <w:sz w:val="24"/>
                <w:szCs w:val="24"/>
                <w14:ligatures w14:val="none"/>
              </w:rPr>
            </w:pPr>
          </w:p>
          <w:p w14:paraId="640DF325" w14:textId="77777777" w:rsidR="0037262F" w:rsidRPr="0037262F" w:rsidRDefault="0037262F" w:rsidP="0037262F">
            <w:pPr>
              <w:spacing w:after="0" w:line="240" w:lineRule="auto"/>
              <w:jc w:val="center"/>
              <w:rPr>
                <w:rFonts w:ascii="Verdana" w:eastAsia="Calibri" w:hAnsi="Verdana" w:cs="Microsoft Sans Serif"/>
                <w:b/>
                <w:bCs/>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drawing>
                <wp:inline distT="0" distB="0" distL="0" distR="0" wp14:anchorId="202D7931" wp14:editId="6487895C">
                  <wp:extent cx="4572000" cy="5150364"/>
                  <wp:effectExtent l="76200" t="76200" r="133350" b="127000"/>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16"/>
                          <a:stretch>
                            <a:fillRect/>
                          </a:stretch>
                        </pic:blipFill>
                        <pic:spPr>
                          <a:xfrm>
                            <a:off x="0" y="0"/>
                            <a:ext cx="4572000" cy="51503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35D113"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p>
        </w:tc>
      </w:tr>
      <w:bookmarkEnd w:id="26"/>
      <w:tr w:rsidR="0037262F" w:rsidRPr="0037262F" w14:paraId="0393B177" w14:textId="77777777" w:rsidTr="00BF2596">
        <w:trPr>
          <w:trHeight w:val="72"/>
        </w:trPr>
        <w:tc>
          <w:tcPr>
            <w:tcW w:w="292" w:type="pct"/>
            <w:tcBorders>
              <w:top w:val="single" w:sz="4" w:space="0" w:color="auto"/>
              <w:left w:val="single" w:sz="4" w:space="0" w:color="auto"/>
              <w:bottom w:val="single" w:sz="4" w:space="0" w:color="auto"/>
              <w:right w:val="single" w:sz="4" w:space="0" w:color="auto"/>
            </w:tcBorders>
          </w:tcPr>
          <w:p w14:paraId="48EF11B8" w14:textId="77777777" w:rsidR="0037262F" w:rsidRPr="0037262F" w:rsidRDefault="0037262F" w:rsidP="0037262F">
            <w:pPr>
              <w:spacing w:after="0" w:line="240" w:lineRule="auto"/>
              <w:jc w:val="center"/>
              <w:rPr>
                <w:rFonts w:ascii="Verdana" w:eastAsia="Times New Roman" w:hAnsi="Verdana" w:cs="Times New Roman"/>
                <w:b/>
                <w:color w:val="000000"/>
                <w:kern w:val="0"/>
                <w:sz w:val="24"/>
                <w:szCs w:val="24"/>
                <w14:ligatures w14:val="none"/>
              </w:rPr>
            </w:pPr>
            <w:r w:rsidRPr="0037262F">
              <w:rPr>
                <w:rFonts w:ascii="Verdana" w:eastAsia="Times New Roman" w:hAnsi="Verdana" w:cs="Times New Roman"/>
                <w:b/>
                <w:color w:val="000000"/>
                <w:kern w:val="0"/>
                <w:sz w:val="24"/>
                <w:szCs w:val="24"/>
                <w14:ligatures w14:val="none"/>
              </w:rPr>
              <w:t>3</w:t>
            </w:r>
          </w:p>
        </w:tc>
        <w:tc>
          <w:tcPr>
            <w:tcW w:w="4708" w:type="pct"/>
            <w:tcBorders>
              <w:top w:val="single" w:sz="4" w:space="0" w:color="auto"/>
              <w:left w:val="single" w:sz="4" w:space="0" w:color="auto"/>
              <w:bottom w:val="single" w:sz="4" w:space="0" w:color="auto"/>
              <w:right w:val="single" w:sz="4" w:space="0" w:color="auto"/>
            </w:tcBorders>
          </w:tcPr>
          <w:p w14:paraId="1687AC91" w14:textId="77777777" w:rsidR="0037262F" w:rsidRPr="0037262F" w:rsidRDefault="0037262F" w:rsidP="0037262F">
            <w:p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Therapeutic Alternatives:</w:t>
            </w:r>
            <w:r w:rsidRPr="0037262F">
              <w:rPr>
                <w:rFonts w:ascii="Verdana" w:eastAsia="Times New Roman" w:hAnsi="Verdana" w:cs="Microsoft Sans Serif"/>
                <w:color w:val="000000"/>
                <w:kern w:val="0"/>
                <w:sz w:val="24"/>
                <w:szCs w:val="24"/>
                <w14:ligatures w14:val="none"/>
              </w:rPr>
              <w:t xml:space="preserve">  The Check Drug Cost tool automatically displays available generics and formulary alternative medications that </w:t>
            </w:r>
            <w:proofErr w:type="gramStart"/>
            <w:r w:rsidRPr="0037262F">
              <w:rPr>
                <w:rFonts w:ascii="Verdana" w:eastAsia="Times New Roman" w:hAnsi="Verdana" w:cs="Microsoft Sans Serif"/>
                <w:color w:val="000000"/>
                <w:kern w:val="0"/>
                <w:sz w:val="24"/>
                <w:szCs w:val="24"/>
                <w14:ligatures w14:val="none"/>
              </w:rPr>
              <w:t>are provided</w:t>
            </w:r>
            <w:proofErr w:type="gramEnd"/>
            <w:r w:rsidRPr="0037262F">
              <w:rPr>
                <w:rFonts w:ascii="Verdana" w:eastAsia="Times New Roman" w:hAnsi="Verdana" w:cs="Microsoft Sans Serif"/>
                <w:color w:val="000000"/>
                <w:kern w:val="0"/>
                <w:sz w:val="24"/>
                <w:szCs w:val="24"/>
                <w14:ligatures w14:val="none"/>
              </w:rPr>
              <w:t xml:space="preserve"> by each member’s respective formulary. </w:t>
            </w:r>
          </w:p>
          <w:p w14:paraId="6DF3FFA7" w14:textId="77777777" w:rsidR="0037262F" w:rsidRPr="0037262F" w:rsidRDefault="0037262F" w:rsidP="0037262F">
            <w:pPr>
              <w:spacing w:after="0" w:line="240" w:lineRule="auto"/>
              <w:textAlignment w:val="top"/>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If Therapeutic Alternatives are not available, new messaging has </w:t>
            </w:r>
            <w:proofErr w:type="gramStart"/>
            <w:r w:rsidRPr="0037262F">
              <w:rPr>
                <w:rFonts w:ascii="Verdana" w:eastAsia="Times New Roman" w:hAnsi="Verdana" w:cs="Microsoft Sans Serif"/>
                <w:color w:val="000000"/>
                <w:kern w:val="0"/>
                <w:sz w:val="24"/>
                <w:szCs w:val="24"/>
                <w14:ligatures w14:val="none"/>
              </w:rPr>
              <w:t>been created</w:t>
            </w:r>
            <w:proofErr w:type="gramEnd"/>
            <w:r w:rsidRPr="0037262F">
              <w:rPr>
                <w:rFonts w:ascii="Verdana" w:eastAsia="Times New Roman" w:hAnsi="Verdana" w:cs="Microsoft Sans Serif"/>
                <w:color w:val="000000"/>
                <w:kern w:val="0"/>
                <w:sz w:val="24"/>
                <w:szCs w:val="24"/>
                <w14:ligatures w14:val="none"/>
              </w:rPr>
              <w:t xml:space="preserve"> to advise the member: </w:t>
            </w:r>
            <w:r w:rsidRPr="0037262F">
              <w:rPr>
                <w:rFonts w:ascii="Verdana" w:eastAsia="Times New Roman" w:hAnsi="Verdana" w:cs="Microsoft Sans Serif"/>
                <w:b/>
                <w:bCs/>
                <w:color w:val="000000"/>
                <w:kern w:val="0"/>
                <w:sz w:val="24"/>
                <w:szCs w:val="24"/>
                <w14:ligatures w14:val="none"/>
              </w:rPr>
              <w:t xml:space="preserve">“We </w:t>
            </w:r>
            <w:proofErr w:type="gramStart"/>
            <w:r w:rsidRPr="0037262F">
              <w:rPr>
                <w:rFonts w:ascii="Verdana" w:eastAsia="Times New Roman" w:hAnsi="Verdana" w:cs="Microsoft Sans Serif"/>
                <w:b/>
                <w:bCs/>
                <w:color w:val="000000"/>
                <w:kern w:val="0"/>
                <w:sz w:val="24"/>
                <w:szCs w:val="24"/>
                <w14:ligatures w14:val="none"/>
              </w:rPr>
              <w:t>didn’t</w:t>
            </w:r>
            <w:proofErr w:type="gramEnd"/>
            <w:r w:rsidRPr="0037262F">
              <w:rPr>
                <w:rFonts w:ascii="Verdana" w:eastAsia="Times New Roman" w:hAnsi="Verdana" w:cs="Microsoft Sans Serif"/>
                <w:b/>
                <w:bCs/>
                <w:color w:val="000000"/>
                <w:kern w:val="0"/>
                <w:sz w:val="24"/>
                <w:szCs w:val="24"/>
                <w14:ligatures w14:val="none"/>
              </w:rPr>
              <w:t xml:space="preserve"> find any covered alternatives. Contact your prescriber to discuss options.”</w:t>
            </w:r>
          </w:p>
          <w:p w14:paraId="44A3A6B9"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553FE730"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p w14:paraId="0F95106E"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drawing>
                <wp:inline distT="0" distB="0" distL="0" distR="0" wp14:anchorId="07B9F917" wp14:editId="3EAD6C28">
                  <wp:extent cx="4572000" cy="3407535"/>
                  <wp:effectExtent l="0" t="0" r="0" b="2540"/>
                  <wp:docPr id="1847499509" name="Picture 1847499509"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99509" name="Picture 1847499509" descr="A screenshot of a medical form&#10;&#10;AI-generated content may be incorrect."/>
                          <pic:cNvPicPr/>
                        </pic:nvPicPr>
                        <pic:blipFill>
                          <a:blip r:embed="rId17"/>
                          <a:stretch>
                            <a:fillRect/>
                          </a:stretch>
                        </pic:blipFill>
                        <pic:spPr>
                          <a:xfrm>
                            <a:off x="0" y="0"/>
                            <a:ext cx="4572000" cy="3407535"/>
                          </a:xfrm>
                          <a:prstGeom prst="rect">
                            <a:avLst/>
                          </a:prstGeom>
                        </pic:spPr>
                      </pic:pic>
                    </a:graphicData>
                  </a:graphic>
                </wp:inline>
              </w:drawing>
            </w:r>
          </w:p>
          <w:p w14:paraId="64A40654"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tc>
      </w:tr>
      <w:tr w:rsidR="0037262F" w:rsidRPr="0037262F" w14:paraId="255D4CAE" w14:textId="77777777" w:rsidTr="00BF2596">
        <w:trPr>
          <w:trHeight w:val="72"/>
        </w:trPr>
        <w:tc>
          <w:tcPr>
            <w:tcW w:w="292" w:type="pct"/>
            <w:tcBorders>
              <w:top w:val="single" w:sz="4" w:space="0" w:color="auto"/>
              <w:left w:val="single" w:sz="4" w:space="0" w:color="auto"/>
              <w:bottom w:val="single" w:sz="4" w:space="0" w:color="auto"/>
              <w:right w:val="single" w:sz="4" w:space="0" w:color="auto"/>
            </w:tcBorders>
          </w:tcPr>
          <w:p w14:paraId="540BD9C0" w14:textId="77777777" w:rsidR="0037262F" w:rsidRPr="0037262F" w:rsidRDefault="0037262F" w:rsidP="0037262F">
            <w:pPr>
              <w:spacing w:after="0" w:line="240" w:lineRule="auto"/>
              <w:jc w:val="center"/>
              <w:rPr>
                <w:rFonts w:ascii="Verdana" w:eastAsia="Times New Roman" w:hAnsi="Verdana" w:cs="Times New Roman"/>
                <w:b/>
                <w:color w:val="000000"/>
                <w:kern w:val="0"/>
                <w:sz w:val="24"/>
                <w:szCs w:val="24"/>
                <w14:ligatures w14:val="none"/>
              </w:rPr>
            </w:pPr>
            <w:r w:rsidRPr="0037262F">
              <w:rPr>
                <w:rFonts w:ascii="Verdana" w:eastAsia="Times New Roman" w:hAnsi="Verdana" w:cs="Times New Roman"/>
                <w:b/>
                <w:color w:val="000000"/>
                <w:kern w:val="0"/>
                <w:sz w:val="24"/>
                <w:szCs w:val="24"/>
                <w14:ligatures w14:val="none"/>
              </w:rPr>
              <w:t>4</w:t>
            </w:r>
          </w:p>
        </w:tc>
        <w:tc>
          <w:tcPr>
            <w:tcW w:w="4708" w:type="pct"/>
            <w:tcBorders>
              <w:top w:val="single" w:sz="4" w:space="0" w:color="auto"/>
              <w:left w:val="single" w:sz="4" w:space="0" w:color="auto"/>
              <w:bottom w:val="single" w:sz="4" w:space="0" w:color="auto"/>
              <w:right w:val="single" w:sz="4" w:space="0" w:color="auto"/>
            </w:tcBorders>
          </w:tcPr>
          <w:p w14:paraId="65AD8B71"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 xml:space="preserve">Under every dollar amount there are Pricing details. This is a breakdown of the price the member sees. </w:t>
            </w:r>
          </w:p>
          <w:p w14:paraId="4DCB4F15"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0BA5BB17" w14:textId="77777777" w:rsidR="0037262F" w:rsidRPr="0037262F" w:rsidRDefault="0037262F" w:rsidP="0037262F">
            <w:pPr>
              <w:spacing w:after="240" w:line="240" w:lineRule="auto"/>
              <w:textAlignment w:val="top"/>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 xml:space="preserve">Select the </w:t>
            </w:r>
            <w:r w:rsidRPr="0037262F">
              <w:rPr>
                <w:rFonts w:ascii="Verdana" w:eastAsia="Times New Roman" w:hAnsi="Verdana" w:cs="Times New Roman"/>
                <w:b/>
                <w:kern w:val="0"/>
                <w:sz w:val="24"/>
                <w:szCs w:val="24"/>
                <w14:ligatures w14:val="none"/>
              </w:rPr>
              <w:t xml:space="preserve">Pricing Details </w:t>
            </w:r>
            <w:r w:rsidRPr="0037262F">
              <w:rPr>
                <w:rFonts w:ascii="Verdana" w:eastAsia="Times New Roman" w:hAnsi="Verdana" w:cs="Times New Roman"/>
                <w:kern w:val="0"/>
                <w:sz w:val="24"/>
                <w:szCs w:val="24"/>
                <w14:ligatures w14:val="none"/>
              </w:rPr>
              <w:t xml:space="preserve">hyperlink to see the breakdown of member pricing: </w:t>
            </w:r>
          </w:p>
          <w:p w14:paraId="70070864"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58D9D685" w14:textId="77777777" w:rsidR="0037262F" w:rsidRPr="0037262F" w:rsidRDefault="0037262F" w:rsidP="0037262F">
            <w:pPr>
              <w:spacing w:after="240" w:line="240" w:lineRule="auto"/>
              <w:jc w:val="center"/>
              <w:textAlignment w:val="top"/>
              <w:rPr>
                <w:rFonts w:ascii="Verdana" w:eastAsia="Times New Roman" w:hAnsi="Verdana" w:cs="Microsoft Sans Serif"/>
                <w:bCs/>
                <w:color w:val="000000"/>
                <w:kern w:val="0"/>
                <w:sz w:val="24"/>
                <w:szCs w:val="24"/>
                <w14:ligatures w14:val="none"/>
              </w:rPr>
            </w:pPr>
            <w:r w:rsidRPr="0037262F">
              <w:rPr>
                <w:rFonts w:ascii="Times New Roman" w:eastAsia="Times New Roman" w:hAnsi="Times New Roman" w:cs="Times New Roman"/>
                <w:noProof/>
                <w:kern w:val="0"/>
                <w:sz w:val="24"/>
                <w:szCs w:val="24"/>
                <w14:ligatures w14:val="none"/>
              </w:rPr>
              <w:drawing>
                <wp:inline distT="0" distB="0" distL="0" distR="0" wp14:anchorId="7A5BEF4E" wp14:editId="1E1B1D4A">
                  <wp:extent cx="4572000" cy="2172867"/>
                  <wp:effectExtent l="76200" t="76200" r="133350" b="13271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18"/>
                          <a:stretch>
                            <a:fillRect/>
                          </a:stretch>
                        </pic:blipFill>
                        <pic:spPr>
                          <a:xfrm>
                            <a:off x="0" y="0"/>
                            <a:ext cx="4572000" cy="2172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077F43" w14:textId="77777777" w:rsidR="0037262F" w:rsidRPr="0037262F" w:rsidRDefault="0037262F" w:rsidP="0037262F">
            <w:pPr>
              <w:spacing w:after="240" w:line="240" w:lineRule="auto"/>
              <w:textAlignment w:val="top"/>
              <w:rPr>
                <w:rFonts w:ascii="Verdana" w:eastAsia="Times New Roman" w:hAnsi="Verdana" w:cs="Microsoft Sans Serif"/>
                <w:b/>
                <w:bCs/>
                <w:color w:val="000000"/>
                <w:kern w:val="0"/>
                <w:sz w:val="24"/>
                <w:szCs w:val="24"/>
                <w14:ligatures w14:val="none"/>
              </w:rPr>
            </w:pPr>
          </w:p>
          <w:p w14:paraId="12AA0A1B" w14:textId="77777777" w:rsidR="0037262F" w:rsidRPr="0037262F" w:rsidRDefault="0037262F" w:rsidP="0037262F">
            <w:p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 xml:space="preserve">Result: </w:t>
            </w:r>
            <w:r w:rsidRPr="0037262F">
              <w:rPr>
                <w:rFonts w:ascii="Verdana" w:eastAsia="Times New Roman" w:hAnsi="Verdana" w:cs="Microsoft Sans Serif"/>
                <w:color w:val="000000"/>
                <w:kern w:val="0"/>
                <w:sz w:val="24"/>
                <w:szCs w:val="24"/>
                <w14:ligatures w14:val="none"/>
              </w:rPr>
              <w:t>Pricing Details display.</w:t>
            </w:r>
          </w:p>
          <w:p w14:paraId="20525C57" w14:textId="77777777" w:rsidR="0037262F" w:rsidRPr="0037262F" w:rsidRDefault="0037262F" w:rsidP="0037262F">
            <w:pPr>
              <w:spacing w:after="240" w:line="24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Cost Details include the Member Cost (Your estimated cost), Plan Cost, and Total Cost</w:t>
            </w:r>
            <w:r w:rsidRPr="0037262F">
              <w:rPr>
                <w:rFonts w:ascii="Verdana" w:eastAsia="Times New Roman" w:hAnsi="Verdana" w:cs="Microsoft Sans Serif"/>
                <w:b/>
                <w:bCs/>
                <w:color w:val="000000"/>
                <w:kern w:val="0"/>
                <w:sz w:val="24"/>
                <w:szCs w:val="24"/>
                <w14:ligatures w14:val="none"/>
              </w:rPr>
              <w:t xml:space="preserve"> </w:t>
            </w:r>
            <w:r w:rsidRPr="0037262F">
              <w:rPr>
                <w:rFonts w:ascii="Verdana" w:eastAsia="Times New Roman" w:hAnsi="Verdana" w:cs="Microsoft Sans Serif"/>
                <w:color w:val="000000"/>
                <w:kern w:val="0"/>
                <w:sz w:val="24"/>
                <w:szCs w:val="24"/>
                <w14:ligatures w14:val="none"/>
              </w:rPr>
              <w:t>with a breakdown:</w:t>
            </w:r>
          </w:p>
          <w:p w14:paraId="12AD47BB" w14:textId="77777777" w:rsidR="0037262F" w:rsidRPr="0037262F" w:rsidRDefault="0037262F" w:rsidP="0037262F">
            <w:pPr>
              <w:numPr>
                <w:ilvl w:val="0"/>
                <w:numId w:val="2"/>
              </w:numPr>
              <w:spacing w:after="0" w:line="36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Copay or coinsurance amount.</w:t>
            </w:r>
          </w:p>
          <w:p w14:paraId="1CA58769" w14:textId="77777777" w:rsidR="0037262F" w:rsidRPr="0037262F" w:rsidRDefault="0037262F" w:rsidP="0037262F">
            <w:pPr>
              <w:numPr>
                <w:ilvl w:val="0"/>
                <w:numId w:val="2"/>
              </w:numPr>
              <w:spacing w:after="0" w:line="36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Amount applied to deductible, if applicable.</w:t>
            </w:r>
          </w:p>
          <w:p w14:paraId="15487CA5" w14:textId="77777777" w:rsidR="0037262F" w:rsidRPr="0037262F" w:rsidRDefault="0037262F" w:rsidP="0037262F">
            <w:pPr>
              <w:numPr>
                <w:ilvl w:val="0"/>
                <w:numId w:val="2"/>
              </w:numPr>
              <w:spacing w:after="0" w:line="360" w:lineRule="auto"/>
              <w:textAlignment w:val="top"/>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Additional charges: Might include costs for DAW cost differences, costs related to a member exceeding their maximum allowable benefit, etcetera.</w:t>
            </w:r>
          </w:p>
          <w:p w14:paraId="18E293F2" w14:textId="77777777" w:rsidR="0037262F" w:rsidRPr="0037262F" w:rsidRDefault="0037262F" w:rsidP="0037262F">
            <w:pPr>
              <w:numPr>
                <w:ilvl w:val="0"/>
                <w:numId w:val="2"/>
              </w:numPr>
              <w:spacing w:after="0" w:line="360" w:lineRule="auto"/>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color w:val="000000"/>
                <w:kern w:val="0"/>
                <w:sz w:val="24"/>
                <w:szCs w:val="24"/>
                <w14:ligatures w14:val="none"/>
              </w:rPr>
              <w:t>The disclaimer is located at the bottom.</w:t>
            </w:r>
          </w:p>
          <w:p w14:paraId="475261C3"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3E7D4E2E" w14:textId="77777777" w:rsidR="0037262F" w:rsidRPr="0037262F" w:rsidRDefault="0037262F" w:rsidP="0037262F">
            <w:pPr>
              <w:spacing w:after="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b/>
                <w:color w:val="000000"/>
                <w:kern w:val="0"/>
                <w:sz w:val="24"/>
                <w:szCs w:val="24"/>
                <w14:ligatures w14:val="none"/>
              </w:rPr>
              <w:t>Note:</w:t>
            </w:r>
            <w:r w:rsidRPr="0037262F">
              <w:rPr>
                <w:rFonts w:ascii="Verdana" w:eastAsia="Times New Roman" w:hAnsi="Verdana" w:cs="Times New Roman"/>
                <w:color w:val="000000"/>
                <w:kern w:val="0"/>
                <w:sz w:val="24"/>
                <w:szCs w:val="24"/>
                <w14:ligatures w14:val="none"/>
              </w:rPr>
              <w:t xml:space="preserve">  Based on the client’s preference, members might or might not see the </w:t>
            </w:r>
            <w:r w:rsidRPr="0037262F">
              <w:rPr>
                <w:rFonts w:ascii="Verdana" w:eastAsia="Times New Roman" w:hAnsi="Verdana" w:cs="Times New Roman"/>
                <w:b/>
                <w:color w:val="000000"/>
                <w:kern w:val="0"/>
                <w:sz w:val="24"/>
                <w:szCs w:val="24"/>
                <w14:ligatures w14:val="none"/>
              </w:rPr>
              <w:t>Employer or Plan Cost</w:t>
            </w:r>
            <w:r w:rsidRPr="0037262F">
              <w:rPr>
                <w:rFonts w:ascii="Verdana" w:eastAsia="Times New Roman" w:hAnsi="Verdana" w:cs="Times New Roman"/>
                <w:color w:val="000000"/>
                <w:kern w:val="0"/>
                <w:sz w:val="24"/>
                <w:szCs w:val="24"/>
                <w14:ligatures w14:val="none"/>
              </w:rPr>
              <w:t xml:space="preserve"> of the medication.</w:t>
            </w:r>
          </w:p>
          <w:p w14:paraId="682D1A78" w14:textId="77777777" w:rsidR="0037262F" w:rsidRPr="0037262F" w:rsidDel="00D87795" w:rsidRDefault="0037262F" w:rsidP="0037262F">
            <w:pPr>
              <w:spacing w:after="240" w:line="240" w:lineRule="auto"/>
              <w:jc w:val="center"/>
              <w:textAlignment w:val="top"/>
              <w:rPr>
                <w:rFonts w:ascii="Verdana" w:eastAsia="Times New Roman" w:hAnsi="Verdana" w:cs="Microsoft Sans Serif"/>
                <w:bCs/>
                <w:color w:val="000000"/>
                <w:kern w:val="0"/>
                <w:sz w:val="24"/>
                <w:szCs w:val="24"/>
                <w14:ligatures w14:val="none"/>
              </w:rPr>
            </w:pPr>
          </w:p>
        </w:tc>
      </w:tr>
    </w:tbl>
    <w:p w14:paraId="075375F2" w14:textId="77777777" w:rsidR="0037262F" w:rsidRPr="0037262F" w:rsidRDefault="0037262F" w:rsidP="0037262F">
      <w:pPr>
        <w:spacing w:after="0" w:line="240" w:lineRule="auto"/>
        <w:rPr>
          <w:rFonts w:ascii="Verdana" w:eastAsia="Times New Roman" w:hAnsi="Verdana" w:cs="Times New Roman"/>
          <w:color w:val="FF0000"/>
          <w:kern w:val="0"/>
          <w:sz w:val="24"/>
          <w:szCs w:val="24"/>
          <w14:ligatures w14:val="none"/>
        </w:rPr>
      </w:pPr>
    </w:p>
    <w:p w14:paraId="27E08A60"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p w14:paraId="6C2946F6"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7D94E64A" w14:textId="77777777" w:rsidTr="60F4616F">
        <w:tc>
          <w:tcPr>
            <w:tcW w:w="5000" w:type="pct"/>
            <w:shd w:val="clear" w:color="auto" w:fill="C0C0C0"/>
          </w:tcPr>
          <w:p w14:paraId="06942D27" w14:textId="77777777" w:rsidR="0037262F" w:rsidRPr="0037262F" w:rsidRDefault="0037262F" w:rsidP="0037262F">
            <w:pPr>
              <w:keepNext/>
              <w:spacing w:before="120" w:after="120" w:line="240" w:lineRule="auto"/>
              <w:outlineLvl w:val="1"/>
              <w:rPr>
                <w:rFonts w:ascii="Verdana" w:eastAsia="Times New Roman" w:hAnsi="Verdana" w:cs="Arial"/>
                <w:b/>
                <w:bCs/>
                <w:color w:val="000000"/>
                <w:kern w:val="0"/>
                <w:sz w:val="28"/>
                <w:szCs w:val="28"/>
                <w14:ligatures w14:val="none"/>
              </w:rPr>
            </w:pPr>
            <w:bookmarkStart w:id="27" w:name="_Toc188005754"/>
            <w:r w:rsidRPr="0037262F">
              <w:rPr>
                <w:rFonts w:ascii="Verdana" w:eastAsia="Times New Roman" w:hAnsi="Verdana" w:cs="Arial"/>
                <w:b/>
                <w:bCs/>
                <w:color w:val="000000"/>
                <w:kern w:val="0"/>
                <w:sz w:val="28"/>
                <w:szCs w:val="28"/>
                <w14:ligatures w14:val="none"/>
              </w:rPr>
              <w:t>Current and Upcoming Formulary Pricing and Changes</w:t>
            </w:r>
            <w:bookmarkEnd w:id="27"/>
          </w:p>
        </w:tc>
      </w:tr>
    </w:tbl>
    <w:p w14:paraId="35218B51" w14:textId="31C54183" w:rsidR="60F4616F" w:rsidRDefault="60F4616F" w:rsidP="60F4616F">
      <w:pPr>
        <w:spacing w:after="0" w:line="240" w:lineRule="auto"/>
        <w:rPr>
          <w:rFonts w:ascii="Verdana" w:eastAsia="Times New Roman" w:hAnsi="Verdana" w:cs="Times New Roman"/>
          <w:sz w:val="24"/>
          <w:szCs w:val="24"/>
        </w:rPr>
      </w:pPr>
    </w:p>
    <w:p w14:paraId="74184F3C" w14:textId="1972D138" w:rsidR="60F4616F" w:rsidRDefault="007A3DBE" w:rsidP="60F4616F">
      <w:pPr>
        <w:spacing w:after="0" w:line="240" w:lineRule="auto"/>
        <w:rPr>
          <w:rFonts w:ascii="Verdana" w:eastAsia="Times New Roman" w:hAnsi="Verdana" w:cs="Times New Roman"/>
          <w:sz w:val="24"/>
          <w:szCs w:val="24"/>
        </w:rPr>
      </w:pPr>
      <w:r>
        <w:rPr>
          <w:noProof/>
        </w:rPr>
        <w:drawing>
          <wp:inline distT="0" distB="0" distL="0" distR="0" wp14:anchorId="6F1DD565" wp14:editId="66907E6C">
            <wp:extent cx="304762" cy="304762"/>
            <wp:effectExtent l="0" t="0" r="635" b="635"/>
            <wp:docPr id="15450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44000" name=""/>
                    <pic:cNvPicPr/>
                  </pic:nvPicPr>
                  <pic:blipFill>
                    <a:blip r:embed="rId19"/>
                    <a:stretch>
                      <a:fillRect/>
                    </a:stretch>
                  </pic:blipFill>
                  <pic:spPr>
                    <a:xfrm>
                      <a:off x="0" y="0"/>
                      <a:ext cx="304762" cy="304762"/>
                    </a:xfrm>
                    <a:prstGeom prst="rect">
                      <a:avLst/>
                    </a:prstGeom>
                  </pic:spPr>
                </pic:pic>
              </a:graphicData>
            </a:graphic>
          </wp:inline>
        </w:drawing>
      </w:r>
      <w:r>
        <w:rPr>
          <w:rFonts w:ascii="Verdana" w:eastAsia="Times New Roman" w:hAnsi="Verdana" w:cs="Times New Roman"/>
          <w:sz w:val="24"/>
          <w:szCs w:val="24"/>
        </w:rPr>
        <w:t xml:space="preserve">  </w:t>
      </w:r>
      <w:r w:rsidR="60F4616F" w:rsidRPr="60F4616F">
        <w:rPr>
          <w:rFonts w:ascii="Verdana" w:eastAsia="Times New Roman" w:hAnsi="Verdana" w:cs="Times New Roman"/>
          <w:sz w:val="24"/>
          <w:szCs w:val="24"/>
        </w:rPr>
        <w:t xml:space="preserve">When a member with a formulary drug exclusion logs into Caremark.com and navigates to the </w:t>
      </w:r>
      <w:r w:rsidR="0090112C">
        <w:rPr>
          <w:rFonts w:ascii="Verdana" w:eastAsia="Times New Roman" w:hAnsi="Verdana" w:cs="Times New Roman"/>
          <w:sz w:val="24"/>
          <w:szCs w:val="24"/>
        </w:rPr>
        <w:t xml:space="preserve">Price a Drug </w:t>
      </w:r>
      <w:r w:rsidR="60F4616F" w:rsidRPr="60F4616F">
        <w:rPr>
          <w:rFonts w:ascii="Verdana" w:eastAsia="Times New Roman" w:hAnsi="Verdana" w:cs="Times New Roman"/>
          <w:sz w:val="24"/>
          <w:szCs w:val="24"/>
        </w:rPr>
        <w:t xml:space="preserve">tool, a banner will appear informing them that </w:t>
      </w:r>
      <w:r w:rsidR="005F6B4C">
        <w:rPr>
          <w:rFonts w:ascii="Verdana" w:eastAsia="Times New Roman" w:hAnsi="Verdana" w:cs="Times New Roman"/>
          <w:sz w:val="24"/>
          <w:szCs w:val="24"/>
        </w:rPr>
        <w:t>(1)</w:t>
      </w:r>
      <w:r w:rsidR="60F4616F" w:rsidRPr="60F4616F">
        <w:rPr>
          <w:rFonts w:ascii="Verdana" w:eastAsia="Times New Roman" w:hAnsi="Verdana" w:cs="Times New Roman"/>
          <w:sz w:val="24"/>
          <w:szCs w:val="24"/>
        </w:rPr>
        <w:t xml:space="preserve"> or more of their medications </w:t>
      </w:r>
      <w:proofErr w:type="gramStart"/>
      <w:r w:rsidR="60F4616F" w:rsidRPr="60F4616F">
        <w:rPr>
          <w:rFonts w:ascii="Verdana" w:eastAsia="Times New Roman" w:hAnsi="Verdana" w:cs="Times New Roman"/>
          <w:sz w:val="24"/>
          <w:szCs w:val="24"/>
        </w:rPr>
        <w:t>is no longer covered</w:t>
      </w:r>
      <w:proofErr w:type="gramEnd"/>
      <w:r w:rsidR="60F4616F" w:rsidRPr="60F4616F">
        <w:rPr>
          <w:rFonts w:ascii="Verdana" w:eastAsia="Times New Roman" w:hAnsi="Verdana" w:cs="Times New Roman"/>
          <w:sz w:val="24"/>
          <w:szCs w:val="24"/>
        </w:rPr>
        <w:t xml:space="preserve"> and will allow them to navigate to view the impacted drug(s). This banner will be visible to members filling at any pharmacy and will enable anyone logging into our portal to also </w:t>
      </w:r>
      <w:proofErr w:type="gramStart"/>
      <w:r w:rsidR="60F4616F" w:rsidRPr="60F4616F">
        <w:rPr>
          <w:rFonts w:ascii="Verdana" w:eastAsia="Times New Roman" w:hAnsi="Verdana" w:cs="Times New Roman"/>
          <w:sz w:val="24"/>
          <w:szCs w:val="24"/>
        </w:rPr>
        <w:t>be notified</w:t>
      </w:r>
      <w:proofErr w:type="gramEnd"/>
      <w:r w:rsidR="60F4616F" w:rsidRPr="60F4616F">
        <w:rPr>
          <w:rFonts w:ascii="Verdana" w:eastAsia="Times New Roman" w:hAnsi="Verdana" w:cs="Times New Roman"/>
          <w:sz w:val="24"/>
          <w:szCs w:val="24"/>
        </w:rPr>
        <w:t xml:space="preserve"> of a coverage change and covered alternatives</w:t>
      </w:r>
      <w:proofErr w:type="gramStart"/>
      <w:r w:rsidR="60F4616F" w:rsidRPr="60F4616F">
        <w:rPr>
          <w:rFonts w:ascii="Verdana" w:eastAsia="Times New Roman" w:hAnsi="Verdana" w:cs="Times New Roman"/>
          <w:sz w:val="24"/>
          <w:szCs w:val="24"/>
        </w:rPr>
        <w:t xml:space="preserve">.  </w:t>
      </w:r>
      <w:proofErr w:type="gramEnd"/>
    </w:p>
    <w:p w14:paraId="73445B22" w14:textId="65BF966F" w:rsidR="60F4616F" w:rsidRDefault="60F4616F" w:rsidP="60F4616F">
      <w:pPr>
        <w:spacing w:after="0" w:line="240" w:lineRule="auto"/>
        <w:rPr>
          <w:rFonts w:ascii="Verdana" w:eastAsia="Times New Roman" w:hAnsi="Verdana" w:cs="Times New Roman"/>
          <w:sz w:val="24"/>
          <w:szCs w:val="24"/>
        </w:rPr>
      </w:pPr>
      <w:r w:rsidRPr="60F4616F">
        <w:rPr>
          <w:rFonts w:ascii="Verdana" w:eastAsia="Times New Roman" w:hAnsi="Verdana" w:cs="Times New Roman"/>
          <w:sz w:val="24"/>
          <w:szCs w:val="24"/>
        </w:rPr>
        <w:t xml:space="preserve"> </w:t>
      </w:r>
    </w:p>
    <w:p w14:paraId="54539CC4"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 xml:space="preserve">When existing members have a new plan year, they have the ability to view their current plan pricing and future drug once their new plan eligibility </w:t>
      </w:r>
      <w:proofErr w:type="gramStart"/>
      <w:r w:rsidRPr="0037262F">
        <w:rPr>
          <w:rFonts w:ascii="Verdana" w:eastAsia="Times New Roman" w:hAnsi="Verdana" w:cs="Times New Roman"/>
          <w:kern w:val="0"/>
          <w:sz w:val="24"/>
          <w:szCs w:val="24"/>
          <w14:ligatures w14:val="none"/>
        </w:rPr>
        <w:t>is loaded</w:t>
      </w:r>
      <w:proofErr w:type="gramEnd"/>
      <w:r w:rsidRPr="0037262F">
        <w:rPr>
          <w:rFonts w:ascii="Verdana" w:eastAsia="Times New Roman" w:hAnsi="Verdana" w:cs="Times New Roman"/>
          <w:kern w:val="0"/>
          <w:sz w:val="24"/>
          <w:szCs w:val="24"/>
          <w14:ligatures w14:val="none"/>
        </w:rPr>
        <w:t xml:space="preserve">. This typically happens close to their Go-Live date of the new plan year. </w:t>
      </w:r>
    </w:p>
    <w:p w14:paraId="26B1FD05"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p>
    <w:p w14:paraId="15447F49"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Perform the following steps to compare their current plan pricing and future pricing: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12126"/>
      </w:tblGrid>
      <w:tr w:rsidR="0037262F" w:rsidRPr="0037262F" w14:paraId="42A4EFC2" w14:textId="77777777" w:rsidTr="00523E23">
        <w:trPr>
          <w:trHeight w:val="417"/>
        </w:trPr>
        <w:tc>
          <w:tcPr>
            <w:tcW w:w="292" w:type="pct"/>
            <w:shd w:val="clear" w:color="auto" w:fill="D9D9D9" w:themeFill="background1" w:themeFillShade="D9"/>
          </w:tcPr>
          <w:p w14:paraId="7FD3DE85" w14:textId="77777777" w:rsidR="0037262F" w:rsidRPr="0037262F" w:rsidRDefault="0037262F" w:rsidP="0037262F">
            <w:pPr>
              <w:spacing w:before="120" w:after="120" w:line="240" w:lineRule="auto"/>
              <w:jc w:val="center"/>
              <w:rPr>
                <w:rFonts w:ascii="Verdana" w:eastAsia="Times New Roman" w:hAnsi="Verdana" w:cs="Times New Roman"/>
                <w:b/>
                <w:bCs/>
                <w:kern w:val="0"/>
                <w:sz w:val="24"/>
                <w:szCs w:val="24"/>
                <w14:ligatures w14:val="none"/>
              </w:rPr>
            </w:pPr>
            <w:r w:rsidRPr="0037262F">
              <w:rPr>
                <w:rFonts w:ascii="Verdana" w:eastAsia="Times New Roman" w:hAnsi="Verdana" w:cs="Times New Roman"/>
                <w:b/>
                <w:bCs/>
                <w:kern w:val="0"/>
                <w:sz w:val="24"/>
                <w:szCs w:val="24"/>
                <w14:ligatures w14:val="none"/>
              </w:rPr>
              <w:t>Step</w:t>
            </w:r>
          </w:p>
        </w:tc>
        <w:tc>
          <w:tcPr>
            <w:tcW w:w="4708" w:type="pct"/>
            <w:shd w:val="clear" w:color="auto" w:fill="D9D9D9" w:themeFill="background1" w:themeFillShade="D9"/>
          </w:tcPr>
          <w:p w14:paraId="7E0C8DB2" w14:textId="77777777" w:rsidR="0037262F" w:rsidRPr="0037262F" w:rsidRDefault="0037262F" w:rsidP="0037262F">
            <w:pPr>
              <w:spacing w:before="120" w:after="120" w:line="240" w:lineRule="auto"/>
              <w:jc w:val="center"/>
              <w:textAlignment w:val="top"/>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Action</w:t>
            </w:r>
          </w:p>
        </w:tc>
      </w:tr>
      <w:tr w:rsidR="0037262F" w:rsidRPr="0037262F" w14:paraId="2731FBE8" w14:textId="77777777" w:rsidTr="00523E23">
        <w:trPr>
          <w:trHeight w:val="417"/>
        </w:trPr>
        <w:tc>
          <w:tcPr>
            <w:tcW w:w="292" w:type="pct"/>
            <w:shd w:val="clear" w:color="auto" w:fill="auto"/>
          </w:tcPr>
          <w:p w14:paraId="4C8EB653" w14:textId="77777777" w:rsidR="0037262F" w:rsidRPr="0037262F" w:rsidRDefault="0037262F" w:rsidP="0037262F">
            <w:pPr>
              <w:spacing w:after="0" w:line="240" w:lineRule="auto"/>
              <w:jc w:val="center"/>
              <w:rPr>
                <w:rFonts w:ascii="Verdana" w:eastAsia="Times New Roman" w:hAnsi="Verdana" w:cs="Times New Roman"/>
                <w:b/>
                <w:bCs/>
                <w:kern w:val="0"/>
                <w:sz w:val="24"/>
                <w:szCs w:val="24"/>
                <w14:ligatures w14:val="none"/>
              </w:rPr>
            </w:pPr>
            <w:r w:rsidRPr="0037262F">
              <w:rPr>
                <w:rFonts w:ascii="Verdana" w:eastAsia="Times New Roman" w:hAnsi="Verdana" w:cs="Times New Roman"/>
                <w:b/>
                <w:bCs/>
                <w:kern w:val="0"/>
                <w:sz w:val="24"/>
                <w:szCs w:val="24"/>
                <w14:ligatures w14:val="none"/>
              </w:rPr>
              <w:t>1</w:t>
            </w:r>
          </w:p>
        </w:tc>
        <w:tc>
          <w:tcPr>
            <w:tcW w:w="4708" w:type="pct"/>
            <w:shd w:val="clear" w:color="auto" w:fill="auto"/>
          </w:tcPr>
          <w:p w14:paraId="19F5679F"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 xml:space="preserve">When an existing member navigates to the Check Drug Cost tool on Caremark.com, they see a banner, Upcoming Coverage Change, informing them that there will be coverage changes in the coming year's plan. </w:t>
            </w:r>
          </w:p>
          <w:p w14:paraId="7694ED97"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4A6BA7DA" w14:textId="77777777" w:rsidR="0037262F" w:rsidRPr="0037262F" w:rsidRDefault="0037262F" w:rsidP="0037262F">
            <w:pPr>
              <w:spacing w:after="0" w:line="240" w:lineRule="auto"/>
              <w:textAlignment w:val="top"/>
              <w:rPr>
                <w:rFonts w:ascii="Verdana" w:eastAsia="CVS Health Sans" w:hAnsi="Verdana" w:cs="CVS Health Sans"/>
                <w:color w:val="000000"/>
                <w:kern w:val="0"/>
                <w:sz w:val="24"/>
                <w:szCs w:val="24"/>
                <w14:ligatures w14:val="none"/>
              </w:rPr>
            </w:pPr>
          </w:p>
          <w:p w14:paraId="0F4D245D" w14:textId="77777777" w:rsidR="009A3811" w:rsidRDefault="009A3811" w:rsidP="0037262F">
            <w:pPr>
              <w:spacing w:after="0" w:line="240" w:lineRule="auto"/>
              <w:jc w:val="center"/>
              <w:textAlignment w:val="top"/>
              <w:rPr>
                <w:noProof/>
              </w:rPr>
            </w:pPr>
            <w:r>
              <w:rPr>
                <w:noProof/>
              </w:rPr>
              <w:t>5</w:t>
            </w:r>
          </w:p>
          <w:p w14:paraId="2F4CD235" w14:textId="01FB0FE6" w:rsidR="004030E1" w:rsidRDefault="00257012" w:rsidP="0037262F">
            <w:pPr>
              <w:spacing w:after="0" w:line="240" w:lineRule="auto"/>
              <w:jc w:val="center"/>
              <w:textAlignment w:val="top"/>
              <w:rPr>
                <w:rFonts w:ascii="Verdana" w:eastAsia="Times New Roman" w:hAnsi="Verdana" w:cs="Microsoft Sans Serif"/>
                <w:color w:val="000000"/>
                <w:kern w:val="0"/>
                <w:sz w:val="24"/>
                <w:szCs w:val="24"/>
                <w14:ligatures w14:val="none"/>
              </w:rPr>
            </w:pPr>
            <w:r>
              <w:rPr>
                <w:noProof/>
              </w:rPr>
              <w:t xml:space="preserve"> </w:t>
            </w:r>
            <w:r>
              <w:rPr>
                <w:noProof/>
              </w:rPr>
              <w:drawing>
                <wp:inline distT="0" distB="0" distL="0" distR="0" wp14:anchorId="79FC1092" wp14:editId="0CDD44A8">
                  <wp:extent cx="4572000" cy="3847723"/>
                  <wp:effectExtent l="0" t="0" r="0" b="0"/>
                  <wp:docPr id="15750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69579" name=""/>
                          <pic:cNvPicPr/>
                        </pic:nvPicPr>
                        <pic:blipFill>
                          <a:blip r:embed="rId20"/>
                          <a:stretch>
                            <a:fillRect/>
                          </a:stretch>
                        </pic:blipFill>
                        <pic:spPr>
                          <a:xfrm>
                            <a:off x="0" y="0"/>
                            <a:ext cx="4572000" cy="3847723"/>
                          </a:xfrm>
                          <a:prstGeom prst="rect">
                            <a:avLst/>
                          </a:prstGeom>
                        </pic:spPr>
                      </pic:pic>
                    </a:graphicData>
                  </a:graphic>
                </wp:inline>
              </w:drawing>
            </w:r>
          </w:p>
          <w:p w14:paraId="665BA5C1" w14:textId="77777777" w:rsidR="004030E1" w:rsidRDefault="004030E1"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p w14:paraId="1F13228D" w14:textId="78EE5040" w:rsidR="0037262F" w:rsidRPr="0037262F" w:rsidRDefault="00523E23" w:rsidP="0037262F">
            <w:pPr>
              <w:spacing w:after="0" w:line="240" w:lineRule="auto"/>
              <w:jc w:val="center"/>
              <w:textAlignment w:val="top"/>
              <w:rPr>
                <w:rFonts w:ascii="Verdana" w:eastAsia="Times New Roman" w:hAnsi="Verdana" w:cs="Microsoft Sans Serif"/>
                <w:color w:val="000000"/>
                <w:kern w:val="0"/>
                <w:sz w:val="24"/>
                <w:szCs w:val="24"/>
                <w14:ligatures w14:val="none"/>
              </w:rPr>
            </w:pPr>
            <w:r>
              <w:rPr>
                <w:noProof/>
              </w:rPr>
              <w:t xml:space="preserve"> </w:t>
            </w:r>
            <w:r>
              <w:rPr>
                <w:noProof/>
              </w:rPr>
              <w:drawing>
                <wp:inline distT="0" distB="0" distL="0" distR="0" wp14:anchorId="707E9E51" wp14:editId="6B97E64A">
                  <wp:extent cx="4572000" cy="3373955"/>
                  <wp:effectExtent l="0" t="0" r="0" b="0"/>
                  <wp:docPr id="202383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4646" name=""/>
                          <pic:cNvPicPr/>
                        </pic:nvPicPr>
                        <pic:blipFill>
                          <a:blip r:embed="rId21"/>
                          <a:stretch>
                            <a:fillRect/>
                          </a:stretch>
                        </pic:blipFill>
                        <pic:spPr>
                          <a:xfrm>
                            <a:off x="0" y="0"/>
                            <a:ext cx="4572000" cy="3373955"/>
                          </a:xfrm>
                          <a:prstGeom prst="rect">
                            <a:avLst/>
                          </a:prstGeom>
                        </pic:spPr>
                      </pic:pic>
                    </a:graphicData>
                  </a:graphic>
                </wp:inline>
              </w:drawing>
            </w:r>
          </w:p>
          <w:p w14:paraId="3C213238" w14:textId="77777777" w:rsidR="0037262F" w:rsidRPr="0037262F" w:rsidRDefault="0037262F" w:rsidP="0037262F">
            <w:pPr>
              <w:spacing w:after="0" w:line="240" w:lineRule="auto"/>
              <w:jc w:val="center"/>
              <w:textAlignment w:val="top"/>
              <w:rPr>
                <w:rFonts w:ascii="Verdana" w:eastAsia="Times New Roman" w:hAnsi="Verdana" w:cs="Microsoft Sans Serif"/>
                <w:color w:val="000000"/>
                <w:kern w:val="0"/>
                <w:sz w:val="24"/>
                <w:szCs w:val="24"/>
                <w14:ligatures w14:val="none"/>
              </w:rPr>
            </w:pPr>
          </w:p>
          <w:p w14:paraId="6090749F" w14:textId="77777777" w:rsidR="0037262F" w:rsidRPr="0037262F" w:rsidRDefault="0037262F" w:rsidP="0037262F">
            <w:pPr>
              <w:spacing w:after="0" w:line="240" w:lineRule="auto"/>
              <w:textAlignment w:val="top"/>
              <w:rPr>
                <w:rFonts w:ascii="Verdana" w:eastAsia="Times New Roman" w:hAnsi="Verdana" w:cs="Microsoft Sans Serif"/>
                <w:color w:val="000000"/>
                <w:kern w:val="0"/>
                <w:sz w:val="24"/>
                <w:szCs w:val="24"/>
                <w14:ligatures w14:val="none"/>
              </w:rPr>
            </w:pPr>
          </w:p>
          <w:p w14:paraId="20D6CF48" w14:textId="77777777" w:rsidR="0037262F" w:rsidRPr="0037262F" w:rsidRDefault="0037262F" w:rsidP="0037262F">
            <w:pPr>
              <w:numPr>
                <w:ilvl w:val="0"/>
                <w:numId w:val="6"/>
              </w:numPr>
              <w:spacing w:after="0" w:line="240" w:lineRule="auto"/>
              <w:textAlignment w:val="top"/>
              <w:rPr>
                <w:rFonts w:ascii="Verdana" w:eastAsia="Calibri" w:hAnsi="Verdana" w:cs="Microsoft Sans Serif"/>
                <w:color w:val="000000"/>
                <w:kern w:val="0"/>
                <w:sz w:val="24"/>
                <w:szCs w:val="24"/>
                <w14:ligatures w14:val="none"/>
              </w:rPr>
            </w:pPr>
            <w:r w:rsidRPr="0037262F">
              <w:rPr>
                <w:rFonts w:ascii="Verdana" w:eastAsia="Calibri" w:hAnsi="Verdana" w:cs="Microsoft Sans Serif"/>
                <w:color w:val="000000"/>
                <w:kern w:val="0"/>
                <w:sz w:val="24"/>
                <w:szCs w:val="24"/>
                <w14:ligatures w14:val="none"/>
              </w:rPr>
              <w:t xml:space="preserve">The member clicks the </w:t>
            </w:r>
            <w:r w:rsidRPr="0037262F">
              <w:rPr>
                <w:rFonts w:ascii="Verdana" w:eastAsia="Calibri" w:hAnsi="Verdana" w:cs="Microsoft Sans Serif"/>
                <w:b/>
                <w:bCs/>
                <w:color w:val="000000"/>
                <w:kern w:val="0"/>
                <w:sz w:val="24"/>
                <w:szCs w:val="24"/>
                <w14:ligatures w14:val="none"/>
              </w:rPr>
              <w:t>View Medications</w:t>
            </w:r>
            <w:r w:rsidRPr="0037262F">
              <w:rPr>
                <w:rFonts w:ascii="Verdana" w:eastAsia="Calibri" w:hAnsi="Verdana" w:cs="Microsoft Sans Serif"/>
                <w:color w:val="000000"/>
                <w:kern w:val="0"/>
                <w:sz w:val="24"/>
                <w:szCs w:val="24"/>
                <w14:ligatures w14:val="none"/>
              </w:rPr>
              <w:t xml:space="preserve"> hyperlink to see a list of the of the drugs that have coverage changes in the upcoming plan year.</w:t>
            </w:r>
          </w:p>
          <w:p w14:paraId="6BDAB6A0" w14:textId="77777777" w:rsidR="0037262F" w:rsidRPr="0037262F" w:rsidRDefault="0037262F" w:rsidP="0037262F">
            <w:pPr>
              <w:numPr>
                <w:ilvl w:val="0"/>
                <w:numId w:val="6"/>
              </w:numPr>
              <w:spacing w:after="0" w:line="240" w:lineRule="auto"/>
              <w:textAlignment w:val="top"/>
              <w:rPr>
                <w:rFonts w:ascii="Verdana" w:eastAsia="Calibri" w:hAnsi="Verdana" w:cs="Microsoft Sans Serif"/>
                <w:color w:val="000000"/>
                <w:kern w:val="0"/>
                <w:sz w:val="24"/>
                <w:szCs w:val="24"/>
                <w14:ligatures w14:val="none"/>
              </w:rPr>
            </w:pPr>
            <w:r w:rsidRPr="0037262F">
              <w:rPr>
                <w:rFonts w:ascii="Verdana" w:eastAsia="Calibri" w:hAnsi="Verdana" w:cs="Microsoft Sans Serif"/>
                <w:color w:val="000000"/>
                <w:kern w:val="0"/>
                <w:sz w:val="24"/>
                <w:szCs w:val="24"/>
                <w14:ligatures w14:val="none"/>
              </w:rPr>
              <w:t>The member navigates down to the Find pricing on current prescriptions section, and a message displays on the individual drugs regarding upcoming changes.</w:t>
            </w:r>
          </w:p>
          <w:p w14:paraId="409CFE2D" w14:textId="77777777" w:rsidR="0037262F" w:rsidRPr="0037262F" w:rsidRDefault="0037262F" w:rsidP="0037262F">
            <w:pPr>
              <w:numPr>
                <w:ilvl w:val="0"/>
                <w:numId w:val="6"/>
              </w:numPr>
              <w:spacing w:after="0" w:line="240" w:lineRule="auto"/>
              <w:textAlignment w:val="top"/>
              <w:rPr>
                <w:rFonts w:ascii="Verdana" w:eastAsia="Calibri" w:hAnsi="Verdana" w:cs="Microsoft Sans Serif"/>
                <w:color w:val="000000"/>
                <w:kern w:val="0"/>
                <w:sz w:val="24"/>
                <w:szCs w:val="24"/>
                <w14:ligatures w14:val="none"/>
              </w:rPr>
            </w:pPr>
            <w:r w:rsidRPr="0037262F">
              <w:rPr>
                <w:rFonts w:ascii="Verdana" w:eastAsia="Calibri" w:hAnsi="Verdana" w:cs="Microsoft Sans Serif"/>
                <w:color w:val="000000"/>
                <w:kern w:val="0"/>
                <w:sz w:val="24"/>
                <w:szCs w:val="24"/>
                <w14:ligatures w14:val="none"/>
              </w:rPr>
              <w:t>The member clicks to select the medication they want to check drug cost and coverage on.</w:t>
            </w:r>
          </w:p>
          <w:p w14:paraId="61CFED78" w14:textId="77777777" w:rsidR="0037262F" w:rsidRPr="0037262F" w:rsidRDefault="0037262F" w:rsidP="0037262F">
            <w:pPr>
              <w:spacing w:after="0" w:line="240" w:lineRule="auto"/>
              <w:textAlignment w:val="top"/>
              <w:rPr>
                <w:rFonts w:ascii="Verdana" w:eastAsia="Times New Roman" w:hAnsi="Verdana" w:cs="Microsoft Sans Serif"/>
                <w:b/>
                <w:bCs/>
                <w:color w:val="000000"/>
                <w:kern w:val="0"/>
                <w:sz w:val="24"/>
                <w:szCs w:val="24"/>
                <w14:ligatures w14:val="none"/>
              </w:rPr>
            </w:pPr>
          </w:p>
          <w:p w14:paraId="00D60EBB" w14:textId="77777777" w:rsidR="0037262F" w:rsidRPr="0037262F" w:rsidRDefault="0037262F" w:rsidP="0037262F">
            <w:pPr>
              <w:spacing w:after="0" w:line="240" w:lineRule="auto"/>
              <w:ind w:left="360"/>
              <w:textAlignment w:val="top"/>
              <w:rPr>
                <w:rFonts w:ascii="Verdana" w:eastAsia="Times New Roman" w:hAnsi="Verdana" w:cs="Microsoft Sans Serif"/>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Result:</w:t>
            </w:r>
            <w:r w:rsidRPr="0037262F">
              <w:rPr>
                <w:rFonts w:ascii="Verdana" w:eastAsia="Times New Roman" w:hAnsi="Verdana" w:cs="Microsoft Sans Serif"/>
                <w:color w:val="000000"/>
                <w:kern w:val="0"/>
                <w:sz w:val="24"/>
                <w:szCs w:val="24"/>
                <w14:ligatures w14:val="none"/>
              </w:rPr>
              <w:t xml:space="preserve"> Pricing screen displays.</w:t>
            </w:r>
          </w:p>
          <w:p w14:paraId="2EFFD242" w14:textId="77777777" w:rsidR="0037262F" w:rsidRPr="0037262F" w:rsidRDefault="0037262F" w:rsidP="0037262F">
            <w:pPr>
              <w:spacing w:after="0" w:line="240" w:lineRule="auto"/>
              <w:jc w:val="center"/>
              <w:rPr>
                <w:rFonts w:ascii="Verdana" w:eastAsia="Times New Roman" w:hAnsi="Verdana" w:cs="Times New Roman"/>
                <w:kern w:val="0"/>
                <w:sz w:val="24"/>
                <w:szCs w:val="24"/>
                <w14:ligatures w14:val="none"/>
              </w:rPr>
            </w:pPr>
          </w:p>
        </w:tc>
      </w:tr>
      <w:tr w:rsidR="0037262F" w:rsidRPr="0037262F" w14:paraId="2DFF067B" w14:textId="77777777" w:rsidTr="00523E23">
        <w:trPr>
          <w:trHeight w:val="417"/>
        </w:trPr>
        <w:tc>
          <w:tcPr>
            <w:tcW w:w="292" w:type="pct"/>
            <w:shd w:val="clear" w:color="auto" w:fill="auto"/>
          </w:tcPr>
          <w:p w14:paraId="4399AEA9" w14:textId="77777777" w:rsidR="0037262F" w:rsidRPr="0037262F" w:rsidRDefault="0037262F" w:rsidP="0037262F">
            <w:pPr>
              <w:spacing w:after="0" w:line="240" w:lineRule="auto"/>
              <w:jc w:val="center"/>
              <w:rPr>
                <w:rFonts w:ascii="Verdana" w:eastAsia="Times New Roman" w:hAnsi="Verdana" w:cs="Times New Roman"/>
                <w:b/>
                <w:bCs/>
                <w:kern w:val="0"/>
                <w:sz w:val="24"/>
                <w:szCs w:val="24"/>
                <w14:ligatures w14:val="none"/>
              </w:rPr>
            </w:pPr>
            <w:r w:rsidRPr="0037262F">
              <w:rPr>
                <w:rFonts w:ascii="Verdana" w:eastAsia="Times New Roman" w:hAnsi="Verdana" w:cs="Times New Roman"/>
                <w:b/>
                <w:bCs/>
                <w:kern w:val="0"/>
                <w:sz w:val="24"/>
                <w:szCs w:val="24"/>
                <w14:ligatures w14:val="none"/>
              </w:rPr>
              <w:t>2</w:t>
            </w:r>
          </w:p>
        </w:tc>
        <w:tc>
          <w:tcPr>
            <w:tcW w:w="4708" w:type="pct"/>
            <w:shd w:val="clear" w:color="auto" w:fill="auto"/>
          </w:tcPr>
          <w:p w14:paraId="79CE7480" w14:textId="77777777" w:rsidR="0037262F" w:rsidRDefault="0037262F" w:rsidP="0037262F">
            <w:p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The member is able to toggle between Current plan pricing and Upcoming plan pricing.</w:t>
            </w:r>
          </w:p>
          <w:p w14:paraId="7A16979C" w14:textId="77777777" w:rsidR="008260EE" w:rsidRDefault="008260EE" w:rsidP="0037262F">
            <w:pPr>
              <w:spacing w:after="0" w:line="240" w:lineRule="auto"/>
              <w:textAlignment w:val="top"/>
              <w:rPr>
                <w:rFonts w:ascii="Verdana" w:eastAsia="CVS Health Sans" w:hAnsi="Verdana" w:cs="CVS Health Sans"/>
                <w:kern w:val="0"/>
                <w:sz w:val="24"/>
                <w:szCs w:val="24"/>
                <w14:ligatures w14:val="none"/>
              </w:rPr>
            </w:pPr>
          </w:p>
          <w:p w14:paraId="005858A0"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584CAAFF" w14:textId="0D0464D7" w:rsidR="0037262F" w:rsidRPr="0037262F" w:rsidRDefault="0037262F" w:rsidP="0037262F">
            <w:pPr>
              <w:spacing w:after="0" w:line="240" w:lineRule="auto"/>
              <w:jc w:val="center"/>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noProof/>
                <w:kern w:val="0"/>
                <w:sz w:val="24"/>
                <w:szCs w:val="24"/>
                <w14:ligatures w14:val="none"/>
              </w:rPr>
              <w:drawing>
                <wp:inline distT="0" distB="0" distL="0" distR="0" wp14:anchorId="28D09C47" wp14:editId="53A31688">
                  <wp:extent cx="4572000" cy="7199859"/>
                  <wp:effectExtent l="19050" t="19050" r="0" b="1270"/>
                  <wp:docPr id="6" name="Picture 6"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 screenshot of a phone&#10;&#10;AI-generated content may be incorrect."/>
                          <pic:cNvPicPr/>
                        </pic:nvPicPr>
                        <pic:blipFill>
                          <a:blip r:embed="rId22"/>
                          <a:stretch>
                            <a:fillRect/>
                          </a:stretch>
                        </pic:blipFill>
                        <pic:spPr>
                          <a:xfrm>
                            <a:off x="0" y="0"/>
                            <a:ext cx="4572000" cy="7199859"/>
                          </a:xfrm>
                          <a:prstGeom prst="rect">
                            <a:avLst/>
                          </a:prstGeom>
                          <a:ln>
                            <a:solidFill>
                              <a:sysClr val="windowText" lastClr="000000"/>
                            </a:solidFill>
                          </a:ln>
                        </pic:spPr>
                      </pic:pic>
                    </a:graphicData>
                  </a:graphic>
                </wp:inline>
              </w:drawing>
            </w:r>
          </w:p>
          <w:p w14:paraId="1048CD4F" w14:textId="77777777" w:rsidR="0037262F" w:rsidRPr="0037262F" w:rsidRDefault="0037262F" w:rsidP="0037262F">
            <w:pPr>
              <w:spacing w:after="0" w:line="240" w:lineRule="auto"/>
              <w:jc w:val="center"/>
              <w:textAlignment w:val="top"/>
              <w:rPr>
                <w:rFonts w:ascii="Verdana" w:eastAsia="CVS Health Sans" w:hAnsi="Verdana" w:cs="CVS Health Sans"/>
                <w:kern w:val="0"/>
                <w:sz w:val="24"/>
                <w:szCs w:val="24"/>
                <w14:ligatures w14:val="none"/>
              </w:rPr>
            </w:pPr>
          </w:p>
          <w:p w14:paraId="53F91B4D"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The member is able to determine the following:</w:t>
            </w:r>
          </w:p>
          <w:p w14:paraId="16993D61"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0FD47501"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 xml:space="preserve">If the medication </w:t>
            </w:r>
            <w:proofErr w:type="gramStart"/>
            <w:r w:rsidRPr="0037262F">
              <w:rPr>
                <w:rFonts w:ascii="Verdana" w:eastAsia="CVS Health Sans" w:hAnsi="Verdana" w:cs="CVS Health Sans"/>
                <w:kern w:val="0"/>
                <w:sz w:val="24"/>
                <w:szCs w:val="24"/>
                <w14:ligatures w14:val="none"/>
              </w:rPr>
              <w:t>is covered</w:t>
            </w:r>
            <w:proofErr w:type="gramEnd"/>
            <w:r w:rsidRPr="0037262F">
              <w:rPr>
                <w:rFonts w:ascii="Verdana" w:eastAsia="CVS Health Sans" w:hAnsi="Verdana" w:cs="CVS Health Sans"/>
                <w:kern w:val="0"/>
                <w:sz w:val="24"/>
                <w:szCs w:val="24"/>
                <w14:ligatures w14:val="none"/>
              </w:rPr>
              <w:t>.</w:t>
            </w:r>
          </w:p>
          <w:p w14:paraId="649954C5"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 xml:space="preserve">If the medication </w:t>
            </w:r>
            <w:proofErr w:type="gramStart"/>
            <w:r w:rsidRPr="0037262F">
              <w:rPr>
                <w:rFonts w:ascii="Verdana" w:eastAsia="CVS Health Sans" w:hAnsi="Verdana" w:cs="CVS Health Sans"/>
                <w:kern w:val="0"/>
                <w:sz w:val="24"/>
                <w:szCs w:val="24"/>
                <w14:ligatures w14:val="none"/>
              </w:rPr>
              <w:t>is not covered</w:t>
            </w:r>
            <w:proofErr w:type="gramEnd"/>
            <w:r w:rsidRPr="0037262F">
              <w:rPr>
                <w:rFonts w:ascii="Verdana" w:eastAsia="CVS Health Sans" w:hAnsi="Verdana" w:cs="CVS Health Sans"/>
                <w:kern w:val="0"/>
                <w:sz w:val="24"/>
                <w:szCs w:val="24"/>
                <w14:ligatures w14:val="none"/>
              </w:rPr>
              <w:t>.</w:t>
            </w:r>
          </w:p>
          <w:p w14:paraId="6955E640"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 xml:space="preserve">If Prior Authorization </w:t>
            </w:r>
            <w:proofErr w:type="gramStart"/>
            <w:r w:rsidRPr="0037262F">
              <w:rPr>
                <w:rFonts w:ascii="Verdana" w:eastAsia="CVS Health Sans" w:hAnsi="Verdana" w:cs="CVS Health Sans"/>
                <w:kern w:val="0"/>
                <w:sz w:val="24"/>
                <w:szCs w:val="24"/>
                <w14:ligatures w14:val="none"/>
              </w:rPr>
              <w:t>is required</w:t>
            </w:r>
            <w:proofErr w:type="gramEnd"/>
            <w:r w:rsidRPr="0037262F">
              <w:rPr>
                <w:rFonts w:ascii="Verdana" w:eastAsia="CVS Health Sans" w:hAnsi="Verdana" w:cs="CVS Health Sans"/>
                <w:kern w:val="0"/>
                <w:sz w:val="24"/>
                <w:szCs w:val="24"/>
                <w14:ligatures w14:val="none"/>
              </w:rPr>
              <w:t>.</w:t>
            </w:r>
          </w:p>
          <w:p w14:paraId="1F6F198B"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Pricing details of the medication.</w:t>
            </w:r>
          </w:p>
          <w:p w14:paraId="04339961"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The cost difference between the current plan year and the upcoming plan year.</w:t>
            </w:r>
          </w:p>
          <w:p w14:paraId="4A8FD456" w14:textId="795F9D2C"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 xml:space="preserve">Whether a </w:t>
            </w:r>
            <w:r w:rsidR="00501E7B">
              <w:rPr>
                <w:rFonts w:ascii="Verdana" w:eastAsia="CVS Health Sans" w:hAnsi="Verdana" w:cs="CVS Health Sans"/>
                <w:kern w:val="0"/>
                <w:sz w:val="24"/>
                <w:szCs w:val="24"/>
                <w14:ligatures w14:val="none"/>
              </w:rPr>
              <w:t>one</w:t>
            </w:r>
            <w:r w:rsidRPr="0037262F">
              <w:rPr>
                <w:rFonts w:ascii="Verdana" w:eastAsia="CVS Health Sans" w:hAnsi="Verdana" w:cs="CVS Health Sans"/>
                <w:kern w:val="0"/>
                <w:sz w:val="24"/>
                <w:szCs w:val="24"/>
                <w14:ligatures w14:val="none"/>
              </w:rPr>
              <w:t xml:space="preserve">-month </w:t>
            </w:r>
            <w:r w:rsidR="00501E7B">
              <w:rPr>
                <w:rFonts w:ascii="Verdana" w:eastAsia="CVS Health Sans" w:hAnsi="Verdana" w:cs="CVS Health Sans"/>
                <w:kern w:val="0"/>
                <w:sz w:val="24"/>
                <w:szCs w:val="24"/>
                <w14:ligatures w14:val="none"/>
              </w:rPr>
              <w:t>(1</w:t>
            </w:r>
            <w:r w:rsidRPr="0037262F">
              <w:rPr>
                <w:rFonts w:ascii="Verdana" w:eastAsia="CVS Health Sans" w:hAnsi="Verdana" w:cs="CVS Health Sans"/>
                <w:kern w:val="0"/>
                <w:sz w:val="24"/>
                <w:szCs w:val="24"/>
                <w14:ligatures w14:val="none"/>
              </w:rPr>
              <w:t xml:space="preserve">) or </w:t>
            </w:r>
            <w:r w:rsidR="00501E7B">
              <w:rPr>
                <w:rFonts w:ascii="Verdana" w:eastAsia="CVS Health Sans" w:hAnsi="Verdana" w:cs="CVS Health Sans"/>
                <w:kern w:val="0"/>
                <w:sz w:val="24"/>
                <w:szCs w:val="24"/>
                <w14:ligatures w14:val="none"/>
              </w:rPr>
              <w:t>three</w:t>
            </w:r>
            <w:r w:rsidRPr="0037262F">
              <w:rPr>
                <w:rFonts w:ascii="Verdana" w:eastAsia="CVS Health Sans" w:hAnsi="Verdana" w:cs="CVS Health Sans"/>
                <w:kern w:val="0"/>
                <w:sz w:val="24"/>
                <w:szCs w:val="24"/>
                <w14:ligatures w14:val="none"/>
              </w:rPr>
              <w:t>-month (</w:t>
            </w:r>
            <w:r w:rsidR="00501E7B">
              <w:rPr>
                <w:rFonts w:ascii="Verdana" w:eastAsia="CVS Health Sans" w:hAnsi="Verdana" w:cs="CVS Health Sans"/>
                <w:kern w:val="0"/>
                <w:sz w:val="24"/>
                <w:szCs w:val="24"/>
                <w14:ligatures w14:val="none"/>
              </w:rPr>
              <w:t>3</w:t>
            </w:r>
            <w:r w:rsidRPr="0037262F">
              <w:rPr>
                <w:rFonts w:ascii="Verdana" w:eastAsia="CVS Health Sans" w:hAnsi="Verdana" w:cs="CVS Health Sans"/>
                <w:kern w:val="0"/>
                <w:sz w:val="24"/>
                <w:szCs w:val="24"/>
                <w14:ligatures w14:val="none"/>
              </w:rPr>
              <w:t>) supply of the medication is available.</w:t>
            </w:r>
          </w:p>
          <w:p w14:paraId="0AD1C6A1" w14:textId="77777777" w:rsidR="0037262F" w:rsidRPr="0037262F" w:rsidRDefault="0037262F" w:rsidP="0037262F">
            <w:pPr>
              <w:numPr>
                <w:ilvl w:val="0"/>
                <w:numId w:val="4"/>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Whether it is available (covered) through Mail Order or In store.</w:t>
            </w:r>
          </w:p>
          <w:p w14:paraId="2CBDCABB"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08174346"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7F7C9803"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The member is able to perform the following:</w:t>
            </w:r>
          </w:p>
          <w:p w14:paraId="69E0A525"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p w14:paraId="6A2C7898" w14:textId="77777777" w:rsidR="0037262F" w:rsidRPr="0037262F" w:rsidRDefault="0037262F" w:rsidP="0037262F">
            <w:pPr>
              <w:numPr>
                <w:ilvl w:val="0"/>
                <w:numId w:val="5"/>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Edit Dosage of the medication.</w:t>
            </w:r>
          </w:p>
          <w:p w14:paraId="471B5E99" w14:textId="77777777" w:rsidR="0037262F" w:rsidRPr="0037262F" w:rsidRDefault="0037262F" w:rsidP="0037262F">
            <w:pPr>
              <w:numPr>
                <w:ilvl w:val="0"/>
                <w:numId w:val="5"/>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Compare Pharmacy Pricing for the medication.</w:t>
            </w:r>
          </w:p>
          <w:p w14:paraId="0008E555" w14:textId="77777777" w:rsidR="0037262F" w:rsidRPr="0037262F" w:rsidRDefault="0037262F" w:rsidP="0037262F">
            <w:pPr>
              <w:numPr>
                <w:ilvl w:val="0"/>
                <w:numId w:val="5"/>
              </w:numPr>
              <w:spacing w:after="0" w:line="240" w:lineRule="auto"/>
              <w:textAlignment w:val="top"/>
              <w:rPr>
                <w:rFonts w:ascii="Verdana" w:eastAsia="CVS Health Sans" w:hAnsi="Verdana" w:cs="CVS Health Sans"/>
                <w:kern w:val="0"/>
                <w:sz w:val="24"/>
                <w:szCs w:val="24"/>
                <w14:ligatures w14:val="none"/>
              </w:rPr>
            </w:pPr>
            <w:r w:rsidRPr="0037262F">
              <w:rPr>
                <w:rFonts w:ascii="Verdana" w:eastAsia="CVS Health Sans" w:hAnsi="Verdana" w:cs="CVS Health Sans"/>
                <w:kern w:val="0"/>
                <w:sz w:val="24"/>
                <w:szCs w:val="24"/>
                <w14:ligatures w14:val="none"/>
              </w:rPr>
              <w:t>Perform a New Rx Request for the medication.</w:t>
            </w:r>
          </w:p>
          <w:p w14:paraId="7052A7DF" w14:textId="77777777" w:rsidR="0037262F" w:rsidRPr="0037262F" w:rsidRDefault="0037262F" w:rsidP="0037262F">
            <w:pPr>
              <w:spacing w:after="0" w:line="240" w:lineRule="auto"/>
              <w:textAlignment w:val="top"/>
              <w:rPr>
                <w:rFonts w:ascii="Verdana" w:eastAsia="CVS Health Sans" w:hAnsi="Verdana" w:cs="CVS Health Sans"/>
                <w:kern w:val="0"/>
                <w:sz w:val="24"/>
                <w:szCs w:val="24"/>
                <w14:ligatures w14:val="none"/>
              </w:rPr>
            </w:pPr>
          </w:p>
        </w:tc>
      </w:tr>
    </w:tbl>
    <w:p w14:paraId="2BA87686"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p>
    <w:p w14:paraId="78D7C459"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45823C4B" w14:textId="77777777" w:rsidTr="005D2F8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8948A17" w14:textId="77777777" w:rsidR="0037262F" w:rsidRPr="0037262F" w:rsidRDefault="0037262F" w:rsidP="0037262F">
            <w:pPr>
              <w:keepNext/>
              <w:spacing w:before="120" w:after="120" w:line="240" w:lineRule="auto"/>
              <w:outlineLvl w:val="1"/>
              <w:rPr>
                <w:rFonts w:ascii="Verdana" w:eastAsia="Times New Roman" w:hAnsi="Verdana" w:cs="Arial"/>
                <w:b/>
                <w:bCs/>
                <w:kern w:val="0"/>
                <w:sz w:val="28"/>
                <w:szCs w:val="28"/>
                <w14:ligatures w14:val="none"/>
              </w:rPr>
            </w:pPr>
            <w:bookmarkStart w:id="28" w:name="_Toc188005755"/>
            <w:r w:rsidRPr="0037262F">
              <w:rPr>
                <w:rFonts w:ascii="Verdana" w:eastAsia="Times New Roman" w:hAnsi="Verdana" w:cs="Arial"/>
                <w:b/>
                <w:bCs/>
                <w:kern w:val="0"/>
                <w:sz w:val="28"/>
                <w:szCs w:val="28"/>
                <w14:ligatures w14:val="none"/>
              </w:rPr>
              <w:t>FLEX PAY – Client Specific</w:t>
            </w:r>
            <w:bookmarkEnd w:id="28"/>
          </w:p>
        </w:tc>
      </w:tr>
    </w:tbl>
    <w:p w14:paraId="304FDBF8" w14:textId="77777777" w:rsidR="0037262F" w:rsidRPr="0037262F" w:rsidRDefault="0037262F" w:rsidP="0037262F">
      <w:pPr>
        <w:spacing w:after="24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kern w:val="0"/>
          <w:sz w:val="24"/>
          <w:szCs w:val="24"/>
          <w14:ligatures w14:val="none"/>
        </w:rPr>
        <w:t xml:space="preserve">For list of clients and additional information on Flex Pay, refer to </w:t>
      </w:r>
      <w:hyperlink r:id="rId23" w:anchor="!/view?docid=9765cf50-e615-4720-83e4-32ad0bd81c64" w:history="1">
        <w:r w:rsidRPr="0037262F">
          <w:rPr>
            <w:rFonts w:ascii="Verdana" w:eastAsia="Times New Roman" w:hAnsi="Verdana" w:cs="Times New Roman"/>
            <w:color w:val="0000FF"/>
            <w:kern w:val="0"/>
            <w:sz w:val="24"/>
            <w:szCs w:val="24"/>
            <w:u w:val="single"/>
            <w14:ligatures w14:val="none"/>
          </w:rPr>
          <w:t>Copay Installment Payments (087380)</w:t>
        </w:r>
      </w:hyperlink>
      <w:r w:rsidRPr="0037262F">
        <w:rPr>
          <w:rFonts w:ascii="Verdana" w:eastAsia="Times New Roman" w:hAnsi="Verdana" w:cs="Times New Roman"/>
          <w:color w:val="000000"/>
          <w:kern w:val="0"/>
          <w:sz w:val="24"/>
          <w:szCs w:val="24"/>
          <w14:ligatures w14:val="none"/>
        </w:rPr>
        <w:t>.</w:t>
      </w:r>
    </w:p>
    <w:p w14:paraId="02B680F4" w14:textId="77777777" w:rsidR="0037262F" w:rsidRPr="0037262F" w:rsidRDefault="0037262F" w:rsidP="0037262F">
      <w:pPr>
        <w:spacing w:after="24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bCs/>
          <w:kern w:val="0"/>
          <w:sz w:val="24"/>
          <w:szCs w:val="24"/>
          <w14:ligatures w14:val="none"/>
        </w:rPr>
        <w:t>FlexPay</w:t>
      </w:r>
      <w:r w:rsidRPr="0037262F">
        <w:rPr>
          <w:rFonts w:ascii="Verdana" w:eastAsia="Times New Roman" w:hAnsi="Verdana" w:cs="Times New Roman"/>
          <w:kern w:val="0"/>
          <w:sz w:val="24"/>
          <w:szCs w:val="24"/>
          <w14:ligatures w14:val="none"/>
        </w:rPr>
        <w:t xml:space="preserve"> is a monthly payment plan that lets the members spread out the payments for a 90-day supply into three (3) equal installments over the 90 days when requesting a new prescription.</w:t>
      </w:r>
    </w:p>
    <w:p w14:paraId="2E7DCB89"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 xml:space="preserve"> Members cannot use FSA/HSA/HRA cards for installment payments. The member must use a credit/debit card or electronic checking as the method of payment.</w:t>
      </w:r>
    </w:p>
    <w:p w14:paraId="2AF617C5" w14:textId="77777777" w:rsidR="0037262F" w:rsidRPr="0037262F" w:rsidRDefault="0037262F" w:rsidP="0037262F">
      <w:pPr>
        <w:spacing w:after="0" w:line="240" w:lineRule="auto"/>
        <w:jc w:val="center"/>
        <w:rPr>
          <w:rFonts w:ascii="Verdana" w:eastAsia="Times New Roman" w:hAnsi="Verdana" w:cs="Times New Roman"/>
          <w:kern w:val="0"/>
          <w:sz w:val="24"/>
          <w:szCs w:val="24"/>
          <w14:ligatures w14:val="none"/>
        </w:rPr>
      </w:pPr>
    </w:p>
    <w:p w14:paraId="3DFAB89C"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p>
    <w:p w14:paraId="5688FC8E"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22449AC4" w14:textId="77777777" w:rsidTr="005D2F87">
        <w:tc>
          <w:tcPr>
            <w:tcW w:w="5000" w:type="pct"/>
            <w:shd w:val="clear" w:color="auto" w:fill="C0C0C0"/>
          </w:tcPr>
          <w:p w14:paraId="604DC327" w14:textId="77777777" w:rsidR="0037262F" w:rsidRPr="0037262F" w:rsidRDefault="0037262F" w:rsidP="0037262F">
            <w:pPr>
              <w:keepNext/>
              <w:spacing w:before="120" w:after="120" w:line="240" w:lineRule="auto"/>
              <w:outlineLvl w:val="1"/>
              <w:rPr>
                <w:rFonts w:ascii="Verdana" w:eastAsia="Times New Roman" w:hAnsi="Verdana" w:cs="Arial"/>
                <w:b/>
                <w:bCs/>
                <w:color w:val="000000"/>
                <w:kern w:val="0"/>
                <w:sz w:val="28"/>
                <w:szCs w:val="28"/>
                <w14:ligatures w14:val="none"/>
              </w:rPr>
            </w:pPr>
            <w:bookmarkStart w:id="29" w:name="_Toc188005756"/>
            <w:r w:rsidRPr="0037262F">
              <w:rPr>
                <w:rFonts w:ascii="Verdana" w:eastAsia="Times New Roman" w:hAnsi="Verdana" w:cs="Arial"/>
                <w:b/>
                <w:bCs/>
                <w:color w:val="000000"/>
                <w:kern w:val="0"/>
                <w:sz w:val="28"/>
                <w:szCs w:val="28"/>
                <w14:ligatures w14:val="none"/>
              </w:rPr>
              <w:t>MED D Member Messages</w:t>
            </w:r>
            <w:bookmarkEnd w:id="29"/>
          </w:p>
        </w:tc>
      </w:tr>
    </w:tbl>
    <w:p w14:paraId="3CF224C0" w14:textId="77777777" w:rsidR="0037262F" w:rsidRPr="0037262F" w:rsidRDefault="0037262F" w:rsidP="0037262F">
      <w:pPr>
        <w:spacing w:before="240" w:after="24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color w:val="000000"/>
          <w:kern w:val="0"/>
          <w:sz w:val="24"/>
          <w:szCs w:val="24"/>
          <w14:ligatures w14:val="none"/>
        </w:rPr>
        <w:t>Refer to the message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75"/>
        <w:gridCol w:w="8775"/>
      </w:tblGrid>
      <w:tr w:rsidR="0037262F" w:rsidRPr="0037262F" w14:paraId="218F59C9" w14:textId="77777777" w:rsidTr="0037262F">
        <w:tc>
          <w:tcPr>
            <w:tcW w:w="1612" w:type="pct"/>
            <w:shd w:val="clear" w:color="auto" w:fill="D9D9D9"/>
          </w:tcPr>
          <w:p w14:paraId="3078A188" w14:textId="77777777" w:rsidR="0037262F" w:rsidRPr="0037262F" w:rsidRDefault="0037262F" w:rsidP="0037262F">
            <w:pPr>
              <w:spacing w:before="120" w:after="120" w:line="240" w:lineRule="auto"/>
              <w:jc w:val="center"/>
              <w:rPr>
                <w:rFonts w:ascii="Verdana" w:eastAsia="Times New Roman" w:hAnsi="Verdana" w:cs="Times New Roman"/>
                <w:b/>
                <w:color w:val="000000"/>
                <w:kern w:val="0"/>
                <w:sz w:val="24"/>
                <w:szCs w:val="24"/>
                <w14:ligatures w14:val="none"/>
              </w:rPr>
            </w:pPr>
            <w:r w:rsidRPr="0037262F">
              <w:rPr>
                <w:rFonts w:ascii="Verdana" w:eastAsia="Times New Roman" w:hAnsi="Verdana" w:cs="Times New Roman"/>
                <w:b/>
                <w:color w:val="000000"/>
                <w:kern w:val="0"/>
                <w:sz w:val="24"/>
                <w:szCs w:val="24"/>
                <w14:ligatures w14:val="none"/>
              </w:rPr>
              <w:t>Message</w:t>
            </w:r>
          </w:p>
        </w:tc>
        <w:tc>
          <w:tcPr>
            <w:tcW w:w="3388" w:type="pct"/>
            <w:shd w:val="clear" w:color="auto" w:fill="D9D9D9"/>
          </w:tcPr>
          <w:p w14:paraId="1ED9B8B2" w14:textId="77777777" w:rsidR="0037262F" w:rsidRPr="0037262F" w:rsidRDefault="0037262F" w:rsidP="0037262F">
            <w:pPr>
              <w:spacing w:before="120" w:after="120" w:line="240" w:lineRule="auto"/>
              <w:jc w:val="center"/>
              <w:rPr>
                <w:rFonts w:ascii="Verdana" w:eastAsia="Times New Roman" w:hAnsi="Verdana" w:cs="Microsoft Sans Serif"/>
                <w:b/>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Message Details</w:t>
            </w:r>
          </w:p>
        </w:tc>
      </w:tr>
      <w:tr w:rsidR="0037262F" w:rsidRPr="0037262F" w14:paraId="76865E9C" w14:textId="77777777" w:rsidTr="005D2F87">
        <w:trPr>
          <w:cantSplit/>
        </w:trPr>
        <w:tc>
          <w:tcPr>
            <w:tcW w:w="1612" w:type="pct"/>
          </w:tcPr>
          <w:p w14:paraId="137434B0" w14:textId="77777777" w:rsidR="0037262F" w:rsidRPr="0037262F" w:rsidRDefault="0037262F" w:rsidP="0037262F">
            <w:pPr>
              <w:spacing w:after="0" w:line="240" w:lineRule="auto"/>
              <w:rPr>
                <w:rFonts w:ascii="Verdana" w:eastAsia="Times New Roman" w:hAnsi="Verdana" w:cs="Microsoft Sans Serif"/>
                <w:b/>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Brand Gap Cost Sharing Message</w:t>
            </w:r>
          </w:p>
        </w:tc>
        <w:tc>
          <w:tcPr>
            <w:tcW w:w="3388" w:type="pct"/>
          </w:tcPr>
          <w:p w14:paraId="6C15EE0B" w14:textId="77777777" w:rsidR="0037262F" w:rsidRPr="0037262F" w:rsidRDefault="0037262F" w:rsidP="0037262F">
            <w:pPr>
              <w:spacing w:after="0" w:line="240" w:lineRule="auto"/>
              <w:rPr>
                <w:rFonts w:ascii="Verdana" w:eastAsia="Times New Roman" w:hAnsi="Verdana" w:cs="Arial"/>
                <w:color w:val="000000"/>
                <w:kern w:val="0"/>
                <w:sz w:val="24"/>
                <w:szCs w:val="24"/>
                <w:lang w:val="en-GB"/>
                <w14:ligatures w14:val="none"/>
              </w:rPr>
            </w:pPr>
            <w:r w:rsidRPr="0037262F">
              <w:rPr>
                <w:rFonts w:ascii="Verdana" w:eastAsia="Times New Roman" w:hAnsi="Verdana" w:cs="Arial"/>
                <w:color w:val="000000"/>
                <w:kern w:val="0"/>
                <w:sz w:val="24"/>
                <w:szCs w:val="24"/>
                <w:lang w:val="en-GB"/>
                <w14:ligatures w14:val="none"/>
              </w:rPr>
              <w:t xml:space="preserve">Accommodates Brand Gap cost sharing, EGWP/other health insurance changes, and EGWP coverage of drugs. </w:t>
            </w:r>
          </w:p>
          <w:p w14:paraId="205A1F59" w14:textId="77777777" w:rsidR="0037262F" w:rsidRPr="0037262F" w:rsidRDefault="0037262F" w:rsidP="0037262F">
            <w:pPr>
              <w:spacing w:after="0" w:line="240" w:lineRule="auto"/>
              <w:rPr>
                <w:rFonts w:ascii="Verdana" w:eastAsia="Times New Roman" w:hAnsi="Verdana" w:cs="Arial"/>
                <w:color w:val="000000"/>
                <w:kern w:val="0"/>
                <w:sz w:val="24"/>
                <w:szCs w:val="24"/>
                <w:lang w:val="en-GB"/>
                <w14:ligatures w14:val="none"/>
              </w:rPr>
            </w:pPr>
          </w:p>
          <w:p w14:paraId="3C715CD8" w14:textId="77777777" w:rsidR="0037262F" w:rsidRPr="0037262F" w:rsidRDefault="0037262F" w:rsidP="0037262F">
            <w:pPr>
              <w:spacing w:after="240" w:line="240" w:lineRule="auto"/>
              <w:rPr>
                <w:rFonts w:ascii="Verdana" w:eastAsia="Times New Roman" w:hAnsi="Verdana" w:cs="Arial"/>
                <w:color w:val="000000"/>
                <w:kern w:val="0"/>
                <w:sz w:val="24"/>
                <w:szCs w:val="24"/>
                <w:lang w:val="en-GB"/>
                <w14:ligatures w14:val="none"/>
              </w:rPr>
            </w:pPr>
            <w:r w:rsidRPr="0037262F">
              <w:rPr>
                <w:rFonts w:ascii="Verdana" w:eastAsia="Times New Roman" w:hAnsi="Verdana" w:cs="Arial"/>
                <w:color w:val="000000"/>
                <w:kern w:val="0"/>
                <w:sz w:val="24"/>
                <w:szCs w:val="24"/>
                <w:lang w:val="en-GB"/>
                <w14:ligatures w14:val="none"/>
              </w:rPr>
              <w:t>The following message is displayed for prescriptions on an EGWP plan as having been paid by the Med D benefit within the plan:</w:t>
            </w:r>
          </w:p>
          <w:p w14:paraId="64039732" w14:textId="77777777" w:rsidR="0037262F" w:rsidRPr="0037262F" w:rsidRDefault="0037262F" w:rsidP="0037262F">
            <w:pPr>
              <w:spacing w:after="0" w:line="240" w:lineRule="auto"/>
              <w:ind w:left="450"/>
              <w:rPr>
                <w:rFonts w:ascii="Verdana" w:eastAsia="Times New Roman" w:hAnsi="Verdana" w:cs="Arial"/>
                <w:b/>
                <w:color w:val="000000"/>
                <w:kern w:val="0"/>
                <w:sz w:val="24"/>
                <w:szCs w:val="24"/>
                <w:lang w:val="en-GB"/>
                <w14:ligatures w14:val="none"/>
              </w:rPr>
            </w:pPr>
            <w:r w:rsidRPr="0037262F">
              <w:rPr>
                <w:rFonts w:ascii="Verdana" w:eastAsia="Times New Roman" w:hAnsi="Verdana" w:cs="Arial"/>
                <w:b/>
                <w:color w:val="000000"/>
                <w:kern w:val="0"/>
                <w:sz w:val="24"/>
                <w:szCs w:val="24"/>
                <w:lang w:val="en-GB"/>
                <w14:ligatures w14:val="none"/>
              </w:rPr>
              <w:t xml:space="preserve">“This medication is covered by your Medicare prescription drug plan (Part D). Claim dollars for drugs covered under your Part D benefit count toward your Part D out-of-pocket and total drug costs.”    </w:t>
            </w:r>
          </w:p>
          <w:p w14:paraId="78CC3300" w14:textId="77777777" w:rsidR="0037262F" w:rsidRPr="0037262F" w:rsidRDefault="0037262F" w:rsidP="0037262F">
            <w:pPr>
              <w:spacing w:after="0" w:line="240" w:lineRule="auto"/>
              <w:ind w:left="450"/>
              <w:rPr>
                <w:rFonts w:ascii="Verdana" w:eastAsia="Times New Roman" w:hAnsi="Verdana" w:cs="Arial"/>
                <w:color w:val="000000"/>
                <w:kern w:val="0"/>
                <w:sz w:val="24"/>
                <w:szCs w:val="24"/>
                <w:lang w:val="en-GB"/>
                <w14:ligatures w14:val="none"/>
              </w:rPr>
            </w:pPr>
          </w:p>
          <w:p w14:paraId="4CCD7F09" w14:textId="77777777" w:rsidR="0037262F" w:rsidRPr="0037262F" w:rsidRDefault="0037262F" w:rsidP="0037262F">
            <w:pPr>
              <w:spacing w:after="0" w:line="480" w:lineRule="auto"/>
              <w:rPr>
                <w:rFonts w:ascii="Verdana" w:eastAsia="Times New Roman" w:hAnsi="Verdana" w:cs="Arial"/>
                <w:color w:val="000000"/>
                <w:kern w:val="0"/>
                <w:sz w:val="24"/>
                <w:szCs w:val="24"/>
                <w:lang w:val="en-GB"/>
                <w14:ligatures w14:val="none"/>
              </w:rPr>
            </w:pPr>
            <w:r w:rsidRPr="0037262F">
              <w:rPr>
                <w:rFonts w:ascii="Verdana" w:eastAsia="Times New Roman" w:hAnsi="Verdana" w:cs="Arial"/>
                <w:color w:val="000000"/>
                <w:kern w:val="0"/>
                <w:sz w:val="24"/>
                <w:szCs w:val="24"/>
                <w:lang w:val="en-GB"/>
                <w14:ligatures w14:val="none"/>
              </w:rPr>
              <w:t>The message is displayed on the following screens:</w:t>
            </w:r>
          </w:p>
          <w:p w14:paraId="028F55D0" w14:textId="77777777" w:rsidR="0037262F" w:rsidRPr="0037262F" w:rsidRDefault="0037262F" w:rsidP="0037262F">
            <w:pPr>
              <w:numPr>
                <w:ilvl w:val="0"/>
                <w:numId w:val="1"/>
              </w:numPr>
              <w:spacing w:after="0" w:line="360" w:lineRule="auto"/>
              <w:ind w:left="446"/>
              <w:contextualSpacing/>
              <w:rPr>
                <w:rFonts w:ascii="Verdana" w:eastAsia="Calibri" w:hAnsi="Verdana" w:cs="Arial"/>
                <w:color w:val="000000"/>
                <w:kern w:val="0"/>
                <w:sz w:val="24"/>
                <w:szCs w:val="24"/>
                <w:lang w:val="en-GB"/>
                <w14:ligatures w14:val="none"/>
              </w:rPr>
            </w:pPr>
            <w:r w:rsidRPr="0037262F">
              <w:rPr>
                <w:rFonts w:ascii="Verdana" w:eastAsia="Calibri" w:hAnsi="Verdana" w:cs="Arial"/>
                <w:color w:val="000000"/>
                <w:kern w:val="0"/>
                <w:sz w:val="24"/>
                <w:szCs w:val="24"/>
                <w:lang w:val="en-GB"/>
                <w14:ligatures w14:val="none"/>
              </w:rPr>
              <w:t>Prescription Details</w:t>
            </w:r>
          </w:p>
          <w:p w14:paraId="4FDBC25C" w14:textId="77777777" w:rsidR="0037262F" w:rsidRPr="0037262F" w:rsidRDefault="0037262F" w:rsidP="0037262F">
            <w:pPr>
              <w:numPr>
                <w:ilvl w:val="0"/>
                <w:numId w:val="1"/>
              </w:numPr>
              <w:spacing w:after="0" w:line="360" w:lineRule="auto"/>
              <w:ind w:left="446"/>
              <w:contextualSpacing/>
              <w:rPr>
                <w:rFonts w:ascii="Verdana" w:eastAsia="Calibri" w:hAnsi="Verdana" w:cs="Arial"/>
                <w:color w:val="000000"/>
                <w:kern w:val="0"/>
                <w:sz w:val="24"/>
                <w:szCs w:val="24"/>
                <w:lang w:val="en-GB"/>
                <w14:ligatures w14:val="none"/>
              </w:rPr>
            </w:pPr>
            <w:r w:rsidRPr="0037262F">
              <w:rPr>
                <w:rFonts w:ascii="Verdana" w:eastAsia="Calibri" w:hAnsi="Verdana" w:cs="Arial"/>
                <w:color w:val="000000"/>
                <w:kern w:val="0"/>
                <w:sz w:val="24"/>
                <w:szCs w:val="24"/>
                <w:lang w:val="en-GB"/>
                <w14:ligatures w14:val="none"/>
              </w:rPr>
              <w:t>Statement of Patient Costs</w:t>
            </w:r>
          </w:p>
          <w:p w14:paraId="3CBC2D4C" w14:textId="77777777" w:rsidR="0037262F" w:rsidRPr="0037262F" w:rsidRDefault="0037262F" w:rsidP="0037262F">
            <w:pPr>
              <w:numPr>
                <w:ilvl w:val="0"/>
                <w:numId w:val="1"/>
              </w:numPr>
              <w:spacing w:after="0" w:line="360" w:lineRule="auto"/>
              <w:ind w:left="446"/>
              <w:contextualSpacing/>
              <w:rPr>
                <w:rFonts w:ascii="Verdana" w:eastAsia="Calibri" w:hAnsi="Verdana" w:cs="Arial"/>
                <w:color w:val="000000"/>
                <w:kern w:val="0"/>
                <w:sz w:val="24"/>
                <w:szCs w:val="24"/>
                <w:lang w:val="en-GB"/>
                <w14:ligatures w14:val="none"/>
              </w:rPr>
            </w:pPr>
            <w:r w:rsidRPr="0037262F">
              <w:rPr>
                <w:rFonts w:ascii="Verdana" w:eastAsia="Calibri" w:hAnsi="Verdana" w:cs="Arial"/>
                <w:color w:val="000000"/>
                <w:kern w:val="0"/>
                <w:sz w:val="24"/>
                <w:szCs w:val="24"/>
                <w:lang w:val="en-GB"/>
                <w14:ligatures w14:val="none"/>
              </w:rPr>
              <w:t>Cost Details Screen</w:t>
            </w:r>
          </w:p>
          <w:p w14:paraId="1A22A057" w14:textId="77777777" w:rsidR="0037262F" w:rsidRPr="0037262F" w:rsidRDefault="0037262F" w:rsidP="0037262F">
            <w:pPr>
              <w:numPr>
                <w:ilvl w:val="0"/>
                <w:numId w:val="1"/>
              </w:numPr>
              <w:spacing w:after="0" w:line="360" w:lineRule="auto"/>
              <w:ind w:left="446"/>
              <w:contextualSpacing/>
              <w:rPr>
                <w:rFonts w:ascii="Verdana" w:eastAsia="Calibri" w:hAnsi="Verdana" w:cs="Arial"/>
                <w:color w:val="000000"/>
                <w:kern w:val="0"/>
                <w:sz w:val="24"/>
                <w:szCs w:val="24"/>
                <w:lang w:val="en-GB"/>
                <w14:ligatures w14:val="none"/>
              </w:rPr>
            </w:pPr>
            <w:r w:rsidRPr="0037262F">
              <w:rPr>
                <w:rFonts w:ascii="Verdana" w:eastAsia="Calibri" w:hAnsi="Verdana" w:cs="Arial"/>
                <w:color w:val="000000"/>
                <w:kern w:val="0"/>
                <w:sz w:val="24"/>
                <w:szCs w:val="24"/>
                <w:lang w:val="en-GB"/>
                <w14:ligatures w14:val="none"/>
              </w:rPr>
              <w:t>Check Drug Coverage and Cost Results:</w:t>
            </w:r>
          </w:p>
          <w:p w14:paraId="3D6DFA61" w14:textId="77777777" w:rsidR="0037262F" w:rsidRPr="0037262F" w:rsidRDefault="0037262F" w:rsidP="0037262F">
            <w:pPr>
              <w:numPr>
                <w:ilvl w:val="0"/>
                <w:numId w:val="1"/>
              </w:numPr>
              <w:spacing w:after="0" w:line="360" w:lineRule="auto"/>
              <w:ind w:left="446"/>
              <w:contextualSpacing/>
              <w:rPr>
                <w:rFonts w:ascii="Verdana" w:eastAsia="Calibri" w:hAnsi="Verdana" w:cs="Arial"/>
                <w:color w:val="000000"/>
                <w:kern w:val="0"/>
                <w:sz w:val="24"/>
                <w:szCs w:val="24"/>
                <w:lang w:val="en-GB"/>
                <w14:ligatures w14:val="none"/>
              </w:rPr>
            </w:pPr>
            <w:r w:rsidRPr="0037262F">
              <w:rPr>
                <w:rFonts w:ascii="Verdana" w:eastAsia="Calibri" w:hAnsi="Verdana" w:cs="Arial"/>
                <w:color w:val="000000"/>
                <w:kern w:val="0"/>
                <w:sz w:val="24"/>
                <w:szCs w:val="24"/>
                <w:lang w:val="en-GB"/>
                <w14:ligatures w14:val="none"/>
              </w:rPr>
              <w:t>Verify Your Refill Order</w:t>
            </w:r>
          </w:p>
          <w:p w14:paraId="3F2B2DBC" w14:textId="77777777" w:rsidR="0037262F" w:rsidRPr="0037262F" w:rsidRDefault="0037262F" w:rsidP="0037262F">
            <w:pPr>
              <w:spacing w:after="0" w:line="240" w:lineRule="auto"/>
              <w:ind w:left="446"/>
              <w:contextualSpacing/>
              <w:rPr>
                <w:rFonts w:ascii="Verdana" w:eastAsia="Times New Roman" w:hAnsi="Verdana" w:cs="Arial"/>
                <w:color w:val="000000"/>
                <w:kern w:val="0"/>
                <w:sz w:val="24"/>
                <w:szCs w:val="24"/>
                <w:lang w:val="en-GB"/>
                <w14:ligatures w14:val="none"/>
              </w:rPr>
            </w:pPr>
          </w:p>
        </w:tc>
      </w:tr>
    </w:tbl>
    <w:p w14:paraId="1BE8744B"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p>
    <w:p w14:paraId="3FC23132"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720F9594" w14:textId="77777777" w:rsidTr="005D2F87">
        <w:tc>
          <w:tcPr>
            <w:tcW w:w="5000" w:type="pct"/>
            <w:shd w:val="clear" w:color="auto" w:fill="C0C0C0"/>
          </w:tcPr>
          <w:p w14:paraId="17E61DBD" w14:textId="77777777" w:rsidR="0037262F" w:rsidRPr="0037262F" w:rsidRDefault="0037262F" w:rsidP="0037262F">
            <w:pPr>
              <w:keepNext/>
              <w:spacing w:before="120" w:after="120" w:line="240" w:lineRule="auto"/>
              <w:outlineLvl w:val="1"/>
              <w:rPr>
                <w:rFonts w:ascii="Verdana" w:eastAsia="Times New Roman" w:hAnsi="Verdana" w:cs="Arial"/>
                <w:b/>
                <w:bCs/>
                <w:kern w:val="0"/>
                <w:sz w:val="28"/>
                <w:szCs w:val="28"/>
                <w14:ligatures w14:val="none"/>
              </w:rPr>
            </w:pPr>
            <w:bookmarkStart w:id="30" w:name="_Drug_Costs_Error"/>
            <w:bookmarkStart w:id="31" w:name="_Toc348100483"/>
            <w:bookmarkStart w:id="32" w:name="_Toc351377874"/>
            <w:bookmarkStart w:id="33" w:name="_Toc352685828"/>
            <w:bookmarkStart w:id="34" w:name="_Toc359568730"/>
            <w:bookmarkEnd w:id="30"/>
            <w:r w:rsidRPr="0037262F">
              <w:rPr>
                <w:rFonts w:ascii="Verdana" w:eastAsia="Times New Roman" w:hAnsi="Verdana" w:cs="Arial"/>
                <w:b/>
                <w:bCs/>
                <w:kern w:val="0"/>
                <w:sz w:val="28"/>
                <w:szCs w:val="28"/>
                <w14:ligatures w14:val="none"/>
              </w:rPr>
              <w:t xml:space="preserve"> </w:t>
            </w:r>
            <w:bookmarkStart w:id="35" w:name="_Toc188005757"/>
            <w:r w:rsidRPr="0037262F">
              <w:rPr>
                <w:rFonts w:ascii="Verdana" w:eastAsia="Times New Roman" w:hAnsi="Verdana" w:cs="Arial"/>
                <w:b/>
                <w:bCs/>
                <w:kern w:val="0"/>
                <w:sz w:val="28"/>
                <w:szCs w:val="28"/>
                <w14:ligatures w14:val="none"/>
              </w:rPr>
              <w:t>Drug Cost Messages</w:t>
            </w:r>
            <w:bookmarkEnd w:id="31"/>
            <w:bookmarkEnd w:id="32"/>
            <w:bookmarkEnd w:id="33"/>
            <w:bookmarkEnd w:id="34"/>
            <w:bookmarkEnd w:id="35"/>
          </w:p>
        </w:tc>
      </w:tr>
    </w:tbl>
    <w:p w14:paraId="5AEA3843" w14:textId="77777777" w:rsidR="0037262F" w:rsidRPr="0037262F" w:rsidRDefault="0037262F" w:rsidP="0037262F">
      <w:pPr>
        <w:spacing w:before="240"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kern w:val="0"/>
          <w:sz w:val="24"/>
          <w:szCs w:val="24"/>
          <w14:ligatures w14:val="none"/>
        </w:rPr>
        <w:t>Refer to the most common drug cost messages below:</w:t>
      </w:r>
    </w:p>
    <w:p w14:paraId="667D58F3" w14:textId="77777777" w:rsidR="0037262F" w:rsidRPr="0037262F" w:rsidRDefault="0037262F" w:rsidP="0037262F">
      <w:pPr>
        <w:spacing w:after="0" w:line="240" w:lineRule="auto"/>
        <w:jc w:val="center"/>
        <w:rPr>
          <w:rFonts w:ascii="Verdana" w:eastAsia="Times New Roman" w:hAnsi="Verdana" w:cs="Times New Roman"/>
          <w:kern w:val="0"/>
          <w:sz w:val="24"/>
          <w:szCs w:val="24"/>
          <w14:ligatures w14:val="none"/>
        </w:rPr>
      </w:pPr>
    </w:p>
    <w:p w14:paraId="71CA50B8"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75"/>
        <w:gridCol w:w="8775"/>
      </w:tblGrid>
      <w:tr w:rsidR="0037262F" w:rsidRPr="0037262F" w14:paraId="0DCEDFE5" w14:textId="77777777" w:rsidTr="0037262F">
        <w:tc>
          <w:tcPr>
            <w:tcW w:w="1612" w:type="pct"/>
            <w:shd w:val="clear" w:color="auto" w:fill="D9D9D9"/>
          </w:tcPr>
          <w:p w14:paraId="79879901" w14:textId="77777777" w:rsidR="0037262F" w:rsidRPr="0037262F" w:rsidRDefault="0037262F" w:rsidP="0037262F">
            <w:pPr>
              <w:spacing w:before="120" w:after="120" w:line="240" w:lineRule="auto"/>
              <w:jc w:val="center"/>
              <w:rPr>
                <w:rFonts w:ascii="Verdana" w:eastAsia="Times New Roman" w:hAnsi="Verdana" w:cs="Times New Roman"/>
                <w:b/>
                <w:kern w:val="0"/>
                <w:sz w:val="24"/>
                <w:szCs w:val="24"/>
                <w14:ligatures w14:val="none"/>
              </w:rPr>
            </w:pPr>
            <w:r w:rsidRPr="0037262F">
              <w:rPr>
                <w:rFonts w:ascii="Verdana" w:eastAsia="Times New Roman" w:hAnsi="Verdana" w:cs="Times New Roman"/>
                <w:b/>
                <w:kern w:val="0"/>
                <w:sz w:val="24"/>
                <w:szCs w:val="24"/>
                <w14:ligatures w14:val="none"/>
              </w:rPr>
              <w:t>Message</w:t>
            </w:r>
          </w:p>
        </w:tc>
        <w:tc>
          <w:tcPr>
            <w:tcW w:w="3388" w:type="pct"/>
            <w:shd w:val="clear" w:color="auto" w:fill="D9D9D9"/>
          </w:tcPr>
          <w:p w14:paraId="6205A66F" w14:textId="77777777" w:rsidR="0037262F" w:rsidRPr="0037262F" w:rsidRDefault="0037262F" w:rsidP="0037262F">
            <w:pPr>
              <w:spacing w:before="120" w:after="120" w:line="240" w:lineRule="auto"/>
              <w:jc w:val="center"/>
              <w:rPr>
                <w:rFonts w:ascii="Verdana" w:eastAsia="Times New Roman" w:hAnsi="Verdana" w:cs="Microsoft Sans Serif"/>
                <w:b/>
                <w:kern w:val="0"/>
                <w:sz w:val="24"/>
                <w:szCs w:val="24"/>
                <w14:ligatures w14:val="none"/>
              </w:rPr>
            </w:pPr>
            <w:r w:rsidRPr="0037262F">
              <w:rPr>
                <w:rFonts w:ascii="Verdana" w:eastAsia="Times New Roman" w:hAnsi="Verdana" w:cs="Microsoft Sans Serif"/>
                <w:b/>
                <w:kern w:val="0"/>
                <w:sz w:val="24"/>
                <w:szCs w:val="24"/>
                <w14:ligatures w14:val="none"/>
              </w:rPr>
              <w:t>Message Details</w:t>
            </w:r>
          </w:p>
        </w:tc>
      </w:tr>
      <w:tr w:rsidR="0037262F" w:rsidRPr="0037262F" w14:paraId="65F23A25" w14:textId="77777777" w:rsidTr="005D2F87">
        <w:tc>
          <w:tcPr>
            <w:tcW w:w="1612" w:type="pct"/>
          </w:tcPr>
          <w:p w14:paraId="5470196D"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Prior Authorization Required</w:t>
            </w:r>
          </w:p>
          <w:p w14:paraId="6B8C3E24" w14:textId="77777777" w:rsidR="0037262F" w:rsidRPr="0037262F" w:rsidRDefault="0037262F" w:rsidP="0037262F">
            <w:pPr>
              <w:spacing w:after="0" w:line="240" w:lineRule="auto"/>
              <w:rPr>
                <w:rFonts w:ascii="Verdana" w:eastAsia="Times New Roman" w:hAnsi="Verdana" w:cs="Microsoft Sans Serif"/>
                <w:b/>
                <w:color w:val="000000"/>
                <w:kern w:val="0"/>
                <w:sz w:val="24"/>
                <w:szCs w:val="24"/>
                <w14:ligatures w14:val="none"/>
              </w:rPr>
            </w:pPr>
          </w:p>
        </w:tc>
        <w:tc>
          <w:tcPr>
            <w:tcW w:w="3388" w:type="pct"/>
          </w:tcPr>
          <w:p w14:paraId="7E38D938" w14:textId="77777777" w:rsidR="0037262F" w:rsidRPr="0037262F" w:rsidRDefault="0037262F" w:rsidP="0037262F">
            <w:pPr>
              <w:spacing w:after="24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color w:val="000000"/>
                <w:kern w:val="0"/>
                <w:sz w:val="24"/>
                <w:szCs w:val="24"/>
                <w14:ligatures w14:val="none"/>
              </w:rPr>
              <w:t xml:space="preserve">Contact your provider to submit a prior authorization request for this prescription. Based on your prior authorization status and plan deductible, your cost displayed may </w:t>
            </w:r>
            <w:proofErr w:type="gramStart"/>
            <w:r w:rsidRPr="0037262F">
              <w:rPr>
                <w:rFonts w:ascii="Verdana" w:eastAsia="Times New Roman" w:hAnsi="Verdana" w:cs="Times New Roman"/>
                <w:color w:val="000000"/>
                <w:kern w:val="0"/>
                <w:sz w:val="24"/>
                <w:szCs w:val="24"/>
                <w14:ligatures w14:val="none"/>
              </w:rPr>
              <w:t>be adjusted</w:t>
            </w:r>
            <w:proofErr w:type="gramEnd"/>
            <w:r w:rsidRPr="0037262F">
              <w:rPr>
                <w:rFonts w:ascii="Verdana" w:eastAsia="Times New Roman" w:hAnsi="Verdana" w:cs="Times New Roman"/>
                <w:color w:val="000000"/>
                <w:kern w:val="0"/>
                <w:sz w:val="24"/>
                <w:szCs w:val="24"/>
                <w14:ligatures w14:val="none"/>
              </w:rPr>
              <w:t xml:space="preserve"> or covered.</w:t>
            </w:r>
          </w:p>
        </w:tc>
      </w:tr>
      <w:tr w:rsidR="0037262F" w:rsidRPr="0037262F" w14:paraId="17EAA6DA" w14:textId="77777777" w:rsidTr="005D2F87">
        <w:tc>
          <w:tcPr>
            <w:tcW w:w="1612" w:type="pct"/>
          </w:tcPr>
          <w:p w14:paraId="18AD8093" w14:textId="77777777" w:rsidR="0037262F" w:rsidRPr="0037262F" w:rsidRDefault="0037262F" w:rsidP="0037262F">
            <w:pPr>
              <w:spacing w:after="0" w:line="240" w:lineRule="auto"/>
              <w:rPr>
                <w:rFonts w:ascii="Verdana" w:eastAsia="Times New Roman" w:hAnsi="Verdana" w:cs="Microsoft Sans Serif"/>
                <w:b/>
                <w:color w:val="000000"/>
                <w:kern w:val="0"/>
                <w:sz w:val="24"/>
                <w:szCs w:val="24"/>
                <w14:ligatures w14:val="none"/>
              </w:rPr>
            </w:pPr>
            <w:r w:rsidRPr="0037262F">
              <w:rPr>
                <w:rFonts w:ascii="Verdana" w:eastAsia="Times New Roman" w:hAnsi="Verdana" w:cs="Microsoft Sans Serif"/>
                <w:b/>
                <w:color w:val="000000"/>
                <w:kern w:val="0"/>
                <w:sz w:val="24"/>
                <w:szCs w:val="24"/>
                <w14:ligatures w14:val="none"/>
              </w:rPr>
              <w:t>Not Covered</w:t>
            </w:r>
          </w:p>
        </w:tc>
        <w:tc>
          <w:tcPr>
            <w:tcW w:w="3388" w:type="pct"/>
          </w:tcPr>
          <w:p w14:paraId="532A46CA" w14:textId="77777777" w:rsidR="0037262F" w:rsidRPr="0037262F" w:rsidRDefault="0037262F" w:rsidP="0037262F">
            <w:pPr>
              <w:spacing w:after="240" w:line="240" w:lineRule="auto"/>
              <w:textAlignment w:val="top"/>
              <w:rPr>
                <w:rFonts w:ascii="Verdana" w:eastAsia="Times New Roman" w:hAnsi="Verdana" w:cs="Times New Roman"/>
                <w:color w:val="000000"/>
                <w:kern w:val="0"/>
                <w:sz w:val="24"/>
                <w:szCs w:val="24"/>
                <w14:ligatures w14:val="none"/>
              </w:rPr>
            </w:pPr>
            <w:r w:rsidRPr="0037262F">
              <w:rPr>
                <w:rFonts w:ascii="Verdana" w:eastAsia="Times New Roman" w:hAnsi="Verdana" w:cs="Microsoft Sans Serif"/>
                <w:bCs/>
                <w:color w:val="000000"/>
                <w:kern w:val="0"/>
                <w:sz w:val="24"/>
                <w:szCs w:val="24"/>
                <w14:ligatures w14:val="none"/>
              </w:rPr>
              <w:t>Ask your doctor about alternatives.</w:t>
            </w:r>
          </w:p>
        </w:tc>
      </w:tr>
      <w:tr w:rsidR="0037262F" w:rsidRPr="0037262F" w14:paraId="7C23416D" w14:textId="77777777" w:rsidTr="005D2F87">
        <w:tc>
          <w:tcPr>
            <w:tcW w:w="1612" w:type="pct"/>
          </w:tcPr>
          <w:p w14:paraId="200FA927"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bookmarkStart w:id="36" w:name="_Hlk118212789"/>
            <w:r w:rsidRPr="0037262F">
              <w:rPr>
                <w:rFonts w:ascii="Verdana" w:eastAsia="Times New Roman" w:hAnsi="Verdana" w:cs="Microsoft Sans Serif"/>
                <w:b/>
                <w:bCs/>
                <w:color w:val="000000"/>
                <w:kern w:val="0"/>
                <w:sz w:val="24"/>
                <w:szCs w:val="24"/>
                <w14:ligatures w14:val="none"/>
              </w:rPr>
              <w:t>Coverage Limitations</w:t>
            </w:r>
          </w:p>
          <w:p w14:paraId="13D8FA3D" w14:textId="77777777" w:rsidR="0037262F" w:rsidRPr="0037262F" w:rsidRDefault="0037262F" w:rsidP="0037262F">
            <w:pPr>
              <w:spacing w:after="0" w:line="240" w:lineRule="auto"/>
              <w:rPr>
                <w:rFonts w:ascii="Verdana" w:eastAsia="Times New Roman" w:hAnsi="Verdana" w:cs="Microsoft Sans Serif"/>
                <w:b/>
                <w:color w:val="000000"/>
                <w:kern w:val="0"/>
                <w:sz w:val="24"/>
                <w:szCs w:val="24"/>
                <w14:ligatures w14:val="none"/>
              </w:rPr>
            </w:pPr>
          </w:p>
        </w:tc>
        <w:tc>
          <w:tcPr>
            <w:tcW w:w="3388" w:type="pct"/>
          </w:tcPr>
          <w:p w14:paraId="0604AB10" w14:textId="77777777" w:rsidR="0037262F" w:rsidRPr="0037262F" w:rsidRDefault="0037262F" w:rsidP="0037262F">
            <w:pPr>
              <w:spacing w:after="24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bCs/>
                <w:color w:val="000000"/>
                <w:kern w:val="0"/>
                <w:sz w:val="24"/>
                <w:szCs w:val="24"/>
                <w14:ligatures w14:val="none"/>
              </w:rPr>
              <w:t>Ask your doctor about alternatives.</w:t>
            </w:r>
          </w:p>
        </w:tc>
      </w:tr>
      <w:tr w:rsidR="0037262F" w:rsidRPr="0037262F" w14:paraId="36335DDC" w14:textId="77777777" w:rsidTr="005D2F87">
        <w:tc>
          <w:tcPr>
            <w:tcW w:w="1612" w:type="pct"/>
          </w:tcPr>
          <w:p w14:paraId="6F91F0C6"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r w:rsidRPr="0037262F">
              <w:rPr>
                <w:rFonts w:ascii="Verdana" w:eastAsia="Times New Roman" w:hAnsi="Verdana" w:cs="Times New Roman"/>
                <w:b/>
                <w:bCs/>
                <w:color w:val="000000"/>
                <w:kern w:val="0"/>
                <w:sz w:val="24"/>
                <w:szCs w:val="24"/>
                <w14:ligatures w14:val="none"/>
              </w:rPr>
              <w:t>Not covered: 1-month, 3-months</w:t>
            </w:r>
          </w:p>
        </w:tc>
        <w:tc>
          <w:tcPr>
            <w:tcW w:w="3388" w:type="pct"/>
          </w:tcPr>
          <w:p w14:paraId="4CCED7A3" w14:textId="77777777" w:rsidR="0037262F" w:rsidRPr="0037262F" w:rsidRDefault="0037262F" w:rsidP="0037262F">
            <w:pPr>
              <w:spacing w:after="240" w:line="240" w:lineRule="auto"/>
              <w:rPr>
                <w:rFonts w:ascii="Verdana" w:eastAsia="Times New Roman" w:hAnsi="Verdana" w:cs="Times New Roman"/>
                <w:bCs/>
                <w:color w:val="000000"/>
                <w:kern w:val="0"/>
                <w:sz w:val="24"/>
                <w:szCs w:val="24"/>
                <w14:ligatures w14:val="none"/>
              </w:rPr>
            </w:pPr>
            <w:r w:rsidRPr="0037262F">
              <w:rPr>
                <w:rFonts w:ascii="Verdana" w:eastAsia="Times New Roman" w:hAnsi="Verdana" w:cs="Times New Roman"/>
                <w:bCs/>
                <w:color w:val="000000"/>
                <w:kern w:val="0"/>
                <w:sz w:val="24"/>
                <w:szCs w:val="24"/>
                <w14:ligatures w14:val="none"/>
              </w:rPr>
              <w:t>Ask your doctor about alternatives.</w:t>
            </w:r>
          </w:p>
        </w:tc>
      </w:tr>
      <w:tr w:rsidR="0037262F" w:rsidRPr="0037262F" w14:paraId="4AA18A98" w14:textId="77777777" w:rsidTr="005D2F87">
        <w:tc>
          <w:tcPr>
            <w:tcW w:w="1612" w:type="pct"/>
          </w:tcPr>
          <w:p w14:paraId="6BA48BFF"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Plan limitations exceeded: 1-month, 3-months</w:t>
            </w:r>
          </w:p>
        </w:tc>
        <w:tc>
          <w:tcPr>
            <w:tcW w:w="3388" w:type="pct"/>
          </w:tcPr>
          <w:p w14:paraId="229BB5FE" w14:textId="77777777" w:rsidR="0037262F" w:rsidRPr="0037262F" w:rsidRDefault="0037262F" w:rsidP="0037262F">
            <w:pPr>
              <w:spacing w:after="240" w:line="240" w:lineRule="auto"/>
              <w:rPr>
                <w:rFonts w:ascii="Verdana" w:eastAsia="Times New Roman" w:hAnsi="Verdana" w:cs="Times New Roman"/>
                <w:color w:val="000000"/>
                <w:kern w:val="0"/>
                <w:sz w:val="24"/>
                <w:szCs w:val="24"/>
                <w14:ligatures w14:val="none"/>
              </w:rPr>
            </w:pPr>
            <w:r w:rsidRPr="0037262F">
              <w:rPr>
                <w:rFonts w:ascii="Verdana" w:eastAsia="Times New Roman" w:hAnsi="Verdana" w:cs="Times New Roman"/>
                <w:color w:val="000000"/>
                <w:kern w:val="0"/>
                <w:sz w:val="24"/>
                <w:szCs w:val="24"/>
                <w14:ligatures w14:val="none"/>
              </w:rPr>
              <w:t>Examples could include quantity or days supply. For more information, refer to your benefit materials or contact your benefit administrator.</w:t>
            </w:r>
          </w:p>
        </w:tc>
      </w:tr>
      <w:tr w:rsidR="0037262F" w:rsidRPr="0037262F" w14:paraId="079C8E3C" w14:textId="77777777" w:rsidTr="005D2F87">
        <w:tc>
          <w:tcPr>
            <w:tcW w:w="1612" w:type="pct"/>
          </w:tcPr>
          <w:p w14:paraId="324EC156"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r w:rsidRPr="0037262F">
              <w:rPr>
                <w:rFonts w:ascii="Verdana" w:eastAsia="Times New Roman" w:hAnsi="Verdana" w:cs="Microsoft Sans Serif"/>
                <w:b/>
                <w:bCs/>
                <w:color w:val="000000"/>
                <w:kern w:val="0"/>
                <w:sz w:val="24"/>
                <w:szCs w:val="24"/>
                <w14:ligatures w14:val="none"/>
              </w:rPr>
              <w:t>Invalid request</w:t>
            </w:r>
          </w:p>
          <w:p w14:paraId="125BCB19" w14:textId="77777777" w:rsidR="0037262F" w:rsidRPr="0037262F" w:rsidRDefault="0037262F" w:rsidP="0037262F">
            <w:pPr>
              <w:spacing w:after="0" w:line="240" w:lineRule="auto"/>
              <w:rPr>
                <w:rFonts w:ascii="Verdana" w:eastAsia="Times New Roman" w:hAnsi="Verdana" w:cs="Microsoft Sans Serif"/>
                <w:b/>
                <w:bCs/>
                <w:color w:val="000000"/>
                <w:kern w:val="0"/>
                <w:sz w:val="24"/>
                <w:szCs w:val="24"/>
                <w14:ligatures w14:val="none"/>
              </w:rPr>
            </w:pPr>
          </w:p>
        </w:tc>
        <w:tc>
          <w:tcPr>
            <w:tcW w:w="3388" w:type="pct"/>
          </w:tcPr>
          <w:p w14:paraId="668B432A" w14:textId="77777777" w:rsidR="0037262F" w:rsidRPr="0037262F" w:rsidRDefault="0037262F" w:rsidP="0037262F">
            <w:pPr>
              <w:spacing w:after="240" w:line="240" w:lineRule="auto"/>
              <w:rPr>
                <w:rFonts w:ascii="Verdana" w:eastAsia="Times New Roman" w:hAnsi="Verdana" w:cs="Times New Roman"/>
                <w:bCs/>
                <w:color w:val="000000"/>
                <w:kern w:val="0"/>
                <w:sz w:val="24"/>
                <w:szCs w:val="24"/>
                <w14:ligatures w14:val="none"/>
              </w:rPr>
            </w:pPr>
            <w:r w:rsidRPr="0037262F">
              <w:rPr>
                <w:rFonts w:ascii="Verdana" w:eastAsia="Times New Roman" w:hAnsi="Verdana" w:cs="Times New Roman"/>
                <w:bCs/>
                <w:color w:val="000000"/>
                <w:kern w:val="0"/>
                <w:sz w:val="24"/>
                <w:szCs w:val="24"/>
                <w14:ligatures w14:val="none"/>
              </w:rPr>
              <w:t>It is too soon to refill this drug.</w:t>
            </w:r>
          </w:p>
        </w:tc>
      </w:tr>
      <w:bookmarkEnd w:id="36"/>
    </w:tbl>
    <w:p w14:paraId="1C093D76" w14:textId="77777777" w:rsidR="0037262F" w:rsidRPr="0037262F" w:rsidRDefault="0037262F" w:rsidP="0037262F">
      <w:pPr>
        <w:spacing w:after="0" w:line="240" w:lineRule="auto"/>
        <w:jc w:val="right"/>
        <w:rPr>
          <w:rFonts w:ascii="Times New Roman" w:eastAsia="Times New Roman" w:hAnsi="Times New Roman" w:cs="Times New Roman"/>
          <w:kern w:val="0"/>
          <w:sz w:val="24"/>
          <w:szCs w:val="24"/>
          <w14:ligatures w14:val="none"/>
        </w:rPr>
      </w:pPr>
    </w:p>
    <w:p w14:paraId="29878B0B"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262F" w:rsidRPr="0037262F" w14:paraId="78AF4567" w14:textId="77777777" w:rsidTr="005D2F87">
        <w:tc>
          <w:tcPr>
            <w:tcW w:w="5000" w:type="pct"/>
            <w:shd w:val="clear" w:color="auto" w:fill="C0C0C0"/>
          </w:tcPr>
          <w:p w14:paraId="4FEE0128" w14:textId="77777777" w:rsidR="0037262F" w:rsidRPr="0037262F" w:rsidRDefault="0037262F" w:rsidP="0037262F">
            <w:pPr>
              <w:keepNext/>
              <w:spacing w:before="120" w:after="120" w:line="240" w:lineRule="auto"/>
              <w:outlineLvl w:val="1"/>
              <w:rPr>
                <w:rFonts w:ascii="Verdana" w:eastAsia="Times New Roman" w:hAnsi="Verdana" w:cs="Arial"/>
                <w:b/>
                <w:bCs/>
                <w:kern w:val="0"/>
                <w:sz w:val="28"/>
                <w:szCs w:val="28"/>
                <w14:ligatures w14:val="none"/>
              </w:rPr>
            </w:pPr>
            <w:bookmarkStart w:id="37" w:name="_Toc188005758"/>
            <w:r w:rsidRPr="0037262F">
              <w:rPr>
                <w:rFonts w:ascii="Verdana" w:eastAsia="Times New Roman" w:hAnsi="Verdana" w:cs="Arial"/>
                <w:b/>
                <w:bCs/>
                <w:kern w:val="0"/>
                <w:sz w:val="28"/>
                <w:szCs w:val="28"/>
                <w14:ligatures w14:val="none"/>
              </w:rPr>
              <w:t>Related Documents</w:t>
            </w:r>
            <w:bookmarkEnd w:id="37"/>
          </w:p>
        </w:tc>
      </w:tr>
    </w:tbl>
    <w:p w14:paraId="77067381" w14:textId="77777777" w:rsidR="0037262F" w:rsidRPr="0037262F" w:rsidRDefault="0037262F" w:rsidP="0037262F">
      <w:pPr>
        <w:spacing w:after="0" w:line="240" w:lineRule="auto"/>
        <w:rPr>
          <w:rFonts w:ascii="Verdana" w:eastAsia="Times New Roman" w:hAnsi="Verdana" w:cs="Times New Roman"/>
          <w:b/>
          <w:kern w:val="0"/>
          <w:sz w:val="24"/>
          <w:szCs w:val="24"/>
          <w14:ligatures w14:val="none"/>
        </w:rPr>
      </w:pPr>
      <w:r w:rsidRPr="0037262F">
        <w:rPr>
          <w:rFonts w:ascii="Verdana" w:eastAsia="Times New Roman" w:hAnsi="Verdana" w:cs="Times New Roman"/>
          <w:b/>
          <w:kern w:val="0"/>
          <w:sz w:val="24"/>
          <w:szCs w:val="24"/>
          <w14:ligatures w14:val="none"/>
        </w:rPr>
        <w:t xml:space="preserve">Parent SOP: </w:t>
      </w:r>
      <w:hyperlink r:id="rId24" w:history="1">
        <w:r w:rsidRPr="0037262F">
          <w:rPr>
            <w:rFonts w:ascii="Verdana" w:eastAsia="Times New Roman" w:hAnsi="Verdana" w:cs="Times New Roman"/>
            <w:color w:val="0000FF"/>
            <w:kern w:val="0"/>
            <w:sz w:val="24"/>
            <w:szCs w:val="24"/>
            <w:u w:val="single"/>
            <w14:ligatures w14:val="none"/>
          </w:rPr>
          <w:t>CALL 0045 Customer Care Web Support Email Response and Handling</w:t>
        </w:r>
      </w:hyperlink>
    </w:p>
    <w:p w14:paraId="4D8A1C11"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hyperlink r:id="rId25" w:history="1">
        <w:r w:rsidRPr="0037262F">
          <w:rPr>
            <w:rFonts w:ascii="Verdana" w:eastAsia="Times New Roman" w:hAnsi="Verdana" w:cs="Times New Roman"/>
            <w:color w:val="0000FF"/>
            <w:kern w:val="0"/>
            <w:sz w:val="24"/>
            <w:szCs w:val="24"/>
            <w:u w:val="single"/>
            <w14:ligatures w14:val="none"/>
          </w:rPr>
          <w:t>CALL 0011 Authenticating Caller</w:t>
        </w:r>
      </w:hyperlink>
    </w:p>
    <w:p w14:paraId="466389EC" w14:textId="77777777" w:rsidR="0037262F" w:rsidRPr="0037262F" w:rsidRDefault="0037262F" w:rsidP="0037262F">
      <w:pPr>
        <w:spacing w:after="0" w:line="240" w:lineRule="auto"/>
        <w:rPr>
          <w:rFonts w:ascii="Verdana" w:eastAsia="Times New Roman" w:hAnsi="Verdana" w:cs="Times New Roman"/>
          <w:kern w:val="0"/>
          <w:sz w:val="24"/>
          <w:szCs w:val="24"/>
          <w14:ligatures w14:val="none"/>
        </w:rPr>
      </w:pPr>
      <w:r w:rsidRPr="0037262F">
        <w:rPr>
          <w:rFonts w:ascii="Verdana" w:eastAsia="Times New Roman" w:hAnsi="Verdana" w:cs="Times New Roman"/>
          <w:b/>
          <w:kern w:val="0"/>
          <w:sz w:val="24"/>
          <w:szCs w:val="24"/>
          <w14:ligatures w14:val="none"/>
        </w:rPr>
        <w:t xml:space="preserve">Abbreviations/Definitions: </w:t>
      </w:r>
      <w:hyperlink r:id="rId26" w:history="1">
        <w:r w:rsidRPr="0037262F">
          <w:rPr>
            <w:rFonts w:ascii="Verdana" w:eastAsia="Times New Roman" w:hAnsi="Verdana" w:cs="Times New Roman"/>
            <w:color w:val="0000FF"/>
            <w:kern w:val="0"/>
            <w:sz w:val="24"/>
            <w:szCs w:val="24"/>
            <w:u w:val="single"/>
            <w14:ligatures w14:val="none"/>
          </w:rPr>
          <w:t>Customer Care Abbreviations, Definitions, and Terms</w:t>
        </w:r>
      </w:hyperlink>
    </w:p>
    <w:p w14:paraId="73AF0317" w14:textId="77777777" w:rsidR="0037262F" w:rsidRPr="0037262F" w:rsidRDefault="0037262F" w:rsidP="0037262F">
      <w:pPr>
        <w:spacing w:after="0" w:line="240" w:lineRule="auto"/>
        <w:rPr>
          <w:rFonts w:ascii="Verdana" w:eastAsia="Times New Roman" w:hAnsi="Verdana" w:cs="Times New Roman"/>
          <w:bCs/>
          <w:color w:val="333333"/>
          <w:kern w:val="0"/>
          <w:sz w:val="24"/>
          <w:szCs w:val="24"/>
          <w14:ligatures w14:val="none"/>
        </w:rPr>
      </w:pPr>
      <w:bookmarkStart w:id="38" w:name="OLE_LINK14"/>
      <w:r w:rsidRPr="0037262F">
        <w:rPr>
          <w:rFonts w:ascii="Verdana" w:eastAsia="Times New Roman" w:hAnsi="Verdana" w:cs="Times New Roman"/>
          <w:b/>
          <w:color w:val="333333"/>
          <w:kern w:val="0"/>
          <w:sz w:val="24"/>
          <w:szCs w:val="24"/>
          <w14:ligatures w14:val="none"/>
        </w:rPr>
        <w:t>Index:</w:t>
      </w:r>
      <w:r w:rsidRPr="0037262F">
        <w:rPr>
          <w:rFonts w:ascii="Verdana" w:eastAsia="Times New Roman" w:hAnsi="Verdana" w:cs="Times New Roman"/>
          <w:bCs/>
          <w:color w:val="333333"/>
          <w:kern w:val="0"/>
          <w:sz w:val="24"/>
          <w:szCs w:val="24"/>
          <w14:ligatures w14:val="none"/>
        </w:rPr>
        <w:t xml:space="preserve"> </w:t>
      </w:r>
      <w:hyperlink r:id="rId27" w:history="1">
        <w:r w:rsidRPr="0037262F">
          <w:rPr>
            <w:rFonts w:ascii="Verdana" w:eastAsia="Times New Roman" w:hAnsi="Verdana" w:cs="Times New Roman"/>
            <w:bCs/>
            <w:color w:val="0000FF"/>
            <w:kern w:val="0"/>
            <w:sz w:val="24"/>
            <w:szCs w:val="24"/>
            <w:u w:val="single"/>
            <w14:ligatures w14:val="none"/>
          </w:rPr>
          <w:t>Caremark.com - Work Instruction/Job Aid Index</w:t>
        </w:r>
      </w:hyperlink>
      <w:bookmarkEnd w:id="38"/>
    </w:p>
    <w:p w14:paraId="1C1679D3" w14:textId="77777777" w:rsidR="0037262F" w:rsidRPr="0037262F" w:rsidRDefault="0037262F" w:rsidP="0037262F">
      <w:pPr>
        <w:spacing w:after="0" w:line="240" w:lineRule="auto"/>
        <w:rPr>
          <w:rFonts w:ascii="Verdana" w:eastAsia="Times New Roman" w:hAnsi="Verdana" w:cs="Times New Roman"/>
          <w:b/>
          <w:kern w:val="0"/>
          <w:sz w:val="24"/>
          <w:szCs w:val="24"/>
          <w14:ligatures w14:val="none"/>
        </w:rPr>
      </w:pPr>
    </w:p>
    <w:p w14:paraId="254C5FDB" w14:textId="77777777" w:rsidR="0037262F" w:rsidRPr="0037262F" w:rsidRDefault="0037262F" w:rsidP="0037262F">
      <w:pPr>
        <w:spacing w:after="0" w:line="240" w:lineRule="auto"/>
        <w:jc w:val="right"/>
        <w:rPr>
          <w:rFonts w:ascii="Verdana" w:eastAsia="Times New Roman" w:hAnsi="Verdana" w:cs="Times New Roman"/>
          <w:kern w:val="0"/>
          <w:sz w:val="24"/>
          <w:szCs w:val="24"/>
          <w14:ligatures w14:val="none"/>
        </w:rPr>
      </w:pPr>
      <w:hyperlink w:anchor="_top" w:history="1">
        <w:r w:rsidRPr="0037262F">
          <w:rPr>
            <w:rFonts w:ascii="Verdana" w:eastAsia="Times New Roman" w:hAnsi="Verdana" w:cs="Times New Roman"/>
            <w:color w:val="0000FF"/>
            <w:kern w:val="0"/>
            <w:sz w:val="24"/>
            <w:szCs w:val="24"/>
            <w:u w:val="single"/>
            <w14:ligatures w14:val="none"/>
          </w:rPr>
          <w:t>To</w:t>
        </w:r>
        <w:r w:rsidRPr="0037262F">
          <w:rPr>
            <w:rFonts w:ascii="Verdana" w:eastAsia="Times New Roman" w:hAnsi="Verdana" w:cs="Times New Roman"/>
            <w:color w:val="0000FF"/>
            <w:kern w:val="0"/>
            <w:sz w:val="24"/>
            <w:szCs w:val="24"/>
            <w:u w:val="single"/>
            <w14:ligatures w14:val="none"/>
          </w:rPr>
          <w:t>p</w:t>
        </w:r>
        <w:r w:rsidRPr="0037262F">
          <w:rPr>
            <w:rFonts w:ascii="Verdana" w:eastAsia="Times New Roman" w:hAnsi="Verdana" w:cs="Times New Roman"/>
            <w:color w:val="0000FF"/>
            <w:kern w:val="0"/>
            <w:sz w:val="24"/>
            <w:szCs w:val="24"/>
            <w:u w:val="single"/>
            <w14:ligatures w14:val="none"/>
          </w:rPr>
          <w:t xml:space="preserve"> of the Document</w:t>
        </w:r>
      </w:hyperlink>
    </w:p>
    <w:p w14:paraId="7E0623FB" w14:textId="77777777" w:rsidR="0037262F" w:rsidRPr="0037262F" w:rsidRDefault="0037262F" w:rsidP="0037262F">
      <w:pPr>
        <w:spacing w:after="0" w:line="240" w:lineRule="auto"/>
        <w:jc w:val="center"/>
        <w:rPr>
          <w:rFonts w:ascii="Verdana" w:eastAsia="Times New Roman" w:hAnsi="Verdana" w:cs="Times New Roman"/>
          <w:kern w:val="0"/>
          <w:sz w:val="16"/>
          <w:szCs w:val="16"/>
          <w14:ligatures w14:val="none"/>
        </w:rPr>
      </w:pPr>
    </w:p>
    <w:p w14:paraId="4C9F42B4" w14:textId="77777777" w:rsidR="0037262F" w:rsidRPr="0037262F" w:rsidRDefault="0037262F" w:rsidP="0037262F">
      <w:pPr>
        <w:spacing w:after="0" w:line="240" w:lineRule="auto"/>
        <w:jc w:val="center"/>
        <w:rPr>
          <w:rFonts w:ascii="Verdana" w:eastAsia="Times New Roman" w:hAnsi="Verdana" w:cs="Times New Roman"/>
          <w:kern w:val="0"/>
          <w:sz w:val="16"/>
          <w:szCs w:val="16"/>
          <w14:ligatures w14:val="none"/>
        </w:rPr>
      </w:pPr>
      <w:r w:rsidRPr="0037262F">
        <w:rPr>
          <w:rFonts w:ascii="Verdana" w:eastAsia="Times New Roman" w:hAnsi="Verdana" w:cs="Times New Roman"/>
          <w:kern w:val="0"/>
          <w:sz w:val="16"/>
          <w:szCs w:val="16"/>
          <w14:ligatures w14:val="none"/>
        </w:rPr>
        <w:t>Not To Be Reproduced Or Disclosed to Others Without Prior Written Approval</w:t>
      </w:r>
    </w:p>
    <w:p w14:paraId="14CECA3C" w14:textId="77777777" w:rsidR="0037262F" w:rsidRPr="0037262F" w:rsidRDefault="0037262F" w:rsidP="0037262F">
      <w:pPr>
        <w:spacing w:after="0" w:line="240" w:lineRule="auto"/>
        <w:jc w:val="center"/>
        <w:rPr>
          <w:rFonts w:ascii="Times New Roman" w:eastAsia="Times New Roman" w:hAnsi="Times New Roman" w:cs="Times New Roman"/>
          <w:kern w:val="0"/>
          <w:sz w:val="24"/>
          <w:szCs w:val="24"/>
          <w14:ligatures w14:val="none"/>
        </w:rPr>
      </w:pPr>
      <w:r w:rsidRPr="0037262F">
        <w:rPr>
          <w:rFonts w:ascii="Verdana" w:eastAsia="Times New Roman" w:hAnsi="Verdana" w:cs="Times New Roman"/>
          <w:b/>
          <w:color w:val="000000"/>
          <w:kern w:val="0"/>
          <w:sz w:val="16"/>
          <w:szCs w:val="16"/>
          <w14:ligatures w14:val="none"/>
        </w:rPr>
        <w:t>ELECTRONIC DATA = OFFICIAL VERSION – PAPER COPY – INFORMATIONAL ONLY</w:t>
      </w:r>
    </w:p>
    <w:p w14:paraId="6CDF2B86" w14:textId="77777777" w:rsidR="006C29B2" w:rsidRDefault="006C29B2"/>
    <w:sectPr w:rsidR="006C29B2" w:rsidSect="0037262F">
      <w:footerReference w:type="even" r:id="rId28"/>
      <w:footerReference w:type="defaul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2554" w14:textId="77777777" w:rsidR="00C23AE0" w:rsidRDefault="00C23AE0">
      <w:pPr>
        <w:spacing w:after="0" w:line="240" w:lineRule="auto"/>
      </w:pPr>
      <w:r>
        <w:separator/>
      </w:r>
    </w:p>
  </w:endnote>
  <w:endnote w:type="continuationSeparator" w:id="0">
    <w:p w14:paraId="57CD16C6" w14:textId="77777777" w:rsidR="00C23AE0" w:rsidRDefault="00C2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1966" w14:textId="77777777" w:rsidR="0037262F" w:rsidRDefault="0037262F" w:rsidP="00C24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7E53B1" w14:textId="77777777" w:rsidR="0037262F" w:rsidRDefault="0037262F" w:rsidP="00C24E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8F61C" w14:textId="77777777" w:rsidR="0037262F" w:rsidRDefault="0037262F" w:rsidP="00C24E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EA6764C" w14:textId="77777777" w:rsidR="0037262F" w:rsidRDefault="0037262F" w:rsidP="00C24E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8F7F7" w14:textId="77777777" w:rsidR="00C23AE0" w:rsidRDefault="00C23AE0">
      <w:pPr>
        <w:spacing w:after="0" w:line="240" w:lineRule="auto"/>
      </w:pPr>
      <w:r>
        <w:separator/>
      </w:r>
    </w:p>
  </w:footnote>
  <w:footnote w:type="continuationSeparator" w:id="0">
    <w:p w14:paraId="3B311867" w14:textId="77777777" w:rsidR="00C23AE0" w:rsidRDefault="00C23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E38"/>
    <w:multiLevelType w:val="hybridMultilevel"/>
    <w:tmpl w:val="D1A0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275C"/>
    <w:multiLevelType w:val="hybridMultilevel"/>
    <w:tmpl w:val="644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461B6"/>
    <w:multiLevelType w:val="hybridMultilevel"/>
    <w:tmpl w:val="93F2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82831"/>
    <w:multiLevelType w:val="hybridMultilevel"/>
    <w:tmpl w:val="4F72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D4479"/>
    <w:multiLevelType w:val="hybridMultilevel"/>
    <w:tmpl w:val="F8AA2D7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682D0A"/>
    <w:multiLevelType w:val="hybridMultilevel"/>
    <w:tmpl w:val="0B7E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31830"/>
    <w:multiLevelType w:val="hybridMultilevel"/>
    <w:tmpl w:val="2F14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701118">
    <w:abstractNumId w:val="5"/>
  </w:num>
  <w:num w:numId="2" w16cid:durableId="517963170">
    <w:abstractNumId w:val="1"/>
  </w:num>
  <w:num w:numId="3" w16cid:durableId="1019233108">
    <w:abstractNumId w:val="3"/>
  </w:num>
  <w:num w:numId="4" w16cid:durableId="1175191668">
    <w:abstractNumId w:val="0"/>
  </w:num>
  <w:num w:numId="5" w16cid:durableId="683436520">
    <w:abstractNumId w:val="2"/>
  </w:num>
  <w:num w:numId="6" w16cid:durableId="1032144176">
    <w:abstractNumId w:val="6"/>
  </w:num>
  <w:num w:numId="7" w16cid:durableId="27072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2F"/>
    <w:rsid w:val="00015525"/>
    <w:rsid w:val="00065AD2"/>
    <w:rsid w:val="00143EF3"/>
    <w:rsid w:val="002568FF"/>
    <w:rsid w:val="00257012"/>
    <w:rsid w:val="00281741"/>
    <w:rsid w:val="0037262F"/>
    <w:rsid w:val="003929DE"/>
    <w:rsid w:val="003C5229"/>
    <w:rsid w:val="00400651"/>
    <w:rsid w:val="004030E1"/>
    <w:rsid w:val="004367AB"/>
    <w:rsid w:val="004B357A"/>
    <w:rsid w:val="004C365F"/>
    <w:rsid w:val="004E13A5"/>
    <w:rsid w:val="00501E7B"/>
    <w:rsid w:val="00523E23"/>
    <w:rsid w:val="005716C1"/>
    <w:rsid w:val="00594CBD"/>
    <w:rsid w:val="005F6B4C"/>
    <w:rsid w:val="006A7D41"/>
    <w:rsid w:val="006C29B2"/>
    <w:rsid w:val="006D3D4A"/>
    <w:rsid w:val="00715FE4"/>
    <w:rsid w:val="007A3DBE"/>
    <w:rsid w:val="007C7BD6"/>
    <w:rsid w:val="007F7FF0"/>
    <w:rsid w:val="008260EE"/>
    <w:rsid w:val="00891B35"/>
    <w:rsid w:val="008E12D2"/>
    <w:rsid w:val="008F114A"/>
    <w:rsid w:val="0090112C"/>
    <w:rsid w:val="009A3811"/>
    <w:rsid w:val="00A72FA9"/>
    <w:rsid w:val="00B17C7A"/>
    <w:rsid w:val="00B84C04"/>
    <w:rsid w:val="00BF1039"/>
    <w:rsid w:val="00BF2596"/>
    <w:rsid w:val="00C23AE0"/>
    <w:rsid w:val="00CD4C6A"/>
    <w:rsid w:val="00D4637C"/>
    <w:rsid w:val="00D4729C"/>
    <w:rsid w:val="00D5181D"/>
    <w:rsid w:val="00D51FEA"/>
    <w:rsid w:val="00DB0633"/>
    <w:rsid w:val="00DB158A"/>
    <w:rsid w:val="00DB47B2"/>
    <w:rsid w:val="00DD6388"/>
    <w:rsid w:val="00DF1690"/>
    <w:rsid w:val="00DF2E0A"/>
    <w:rsid w:val="00E432EE"/>
    <w:rsid w:val="00E70B6D"/>
    <w:rsid w:val="00F018FF"/>
    <w:rsid w:val="00F46EE2"/>
    <w:rsid w:val="00FA50E0"/>
    <w:rsid w:val="60F4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43EB"/>
  <w15:chartTrackingRefBased/>
  <w15:docId w15:val="{06B036BA-020B-41C7-A35D-1098454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62F"/>
    <w:rPr>
      <w:rFonts w:eastAsiaTheme="majorEastAsia" w:cstheme="majorBidi"/>
      <w:color w:val="272727" w:themeColor="text1" w:themeTint="D8"/>
    </w:rPr>
  </w:style>
  <w:style w:type="paragraph" w:styleId="Title">
    <w:name w:val="Title"/>
    <w:basedOn w:val="Normal"/>
    <w:next w:val="Normal"/>
    <w:link w:val="TitleChar"/>
    <w:uiPriority w:val="10"/>
    <w:qFormat/>
    <w:rsid w:val="00372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62F"/>
    <w:pPr>
      <w:spacing w:before="160"/>
      <w:jc w:val="center"/>
    </w:pPr>
    <w:rPr>
      <w:i/>
      <w:iCs/>
      <w:color w:val="404040" w:themeColor="text1" w:themeTint="BF"/>
    </w:rPr>
  </w:style>
  <w:style w:type="character" w:customStyle="1" w:styleId="QuoteChar">
    <w:name w:val="Quote Char"/>
    <w:basedOn w:val="DefaultParagraphFont"/>
    <w:link w:val="Quote"/>
    <w:uiPriority w:val="29"/>
    <w:rsid w:val="0037262F"/>
    <w:rPr>
      <w:i/>
      <w:iCs/>
      <w:color w:val="404040" w:themeColor="text1" w:themeTint="BF"/>
    </w:rPr>
  </w:style>
  <w:style w:type="paragraph" w:styleId="ListParagraph">
    <w:name w:val="List Paragraph"/>
    <w:basedOn w:val="Normal"/>
    <w:uiPriority w:val="34"/>
    <w:qFormat/>
    <w:rsid w:val="0037262F"/>
    <w:pPr>
      <w:ind w:left="720"/>
      <w:contextualSpacing/>
    </w:pPr>
  </w:style>
  <w:style w:type="character" w:styleId="IntenseEmphasis">
    <w:name w:val="Intense Emphasis"/>
    <w:basedOn w:val="DefaultParagraphFont"/>
    <w:uiPriority w:val="21"/>
    <w:qFormat/>
    <w:rsid w:val="0037262F"/>
    <w:rPr>
      <w:i/>
      <w:iCs/>
      <w:color w:val="0F4761" w:themeColor="accent1" w:themeShade="BF"/>
    </w:rPr>
  </w:style>
  <w:style w:type="paragraph" w:styleId="IntenseQuote">
    <w:name w:val="Intense Quote"/>
    <w:basedOn w:val="Normal"/>
    <w:next w:val="Normal"/>
    <w:link w:val="IntenseQuoteChar"/>
    <w:uiPriority w:val="30"/>
    <w:qFormat/>
    <w:rsid w:val="00372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62F"/>
    <w:rPr>
      <w:i/>
      <w:iCs/>
      <w:color w:val="0F4761" w:themeColor="accent1" w:themeShade="BF"/>
    </w:rPr>
  </w:style>
  <w:style w:type="character" w:styleId="IntenseReference">
    <w:name w:val="Intense Reference"/>
    <w:basedOn w:val="DefaultParagraphFont"/>
    <w:uiPriority w:val="32"/>
    <w:qFormat/>
    <w:rsid w:val="0037262F"/>
    <w:rPr>
      <w:b/>
      <w:bCs/>
      <w:smallCaps/>
      <w:color w:val="0F4761" w:themeColor="accent1" w:themeShade="BF"/>
      <w:spacing w:val="5"/>
    </w:rPr>
  </w:style>
  <w:style w:type="paragraph" w:styleId="Footer">
    <w:name w:val="footer"/>
    <w:basedOn w:val="Normal"/>
    <w:link w:val="FooterChar"/>
    <w:uiPriority w:val="99"/>
    <w:semiHidden/>
    <w:unhideWhenUsed/>
    <w:rsid w:val="003726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262F"/>
  </w:style>
  <w:style w:type="character" w:styleId="PageNumber">
    <w:name w:val="page number"/>
    <w:basedOn w:val="DefaultParagraphFont"/>
    <w:rsid w:val="0037262F"/>
  </w:style>
  <w:style w:type="paragraph" w:styleId="Revision">
    <w:name w:val="Revision"/>
    <w:hidden/>
    <w:uiPriority w:val="99"/>
    <w:semiHidden/>
    <w:rsid w:val="00D51FEA"/>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AppData\Local\Microsoft\Windows\INetCache\Content.Outlook\AppData\Local\Microsoft\windows\afbuccil\AppData\Local\Microsoft\windows\INetCache\Content.Outlook\AppData\Local\Microsoft\Windows\INetCache\Content.Outlook\AppData\Local\Microsoft\windows\INetCache\AppData\Local\Microsoft\Windows\INetCache\Content.Outlook\AppData\Local\Microsoft\AppData\Local\Microsoft\Windows\Temporary%20Internet%20Files\Content.Outlook\KO24OB18\CMS-2-017428"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olicy.corp.cvscaremark.com/pnp/faces/DocRenderer?documentId=CALL-0011"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olicy.corp.cvscaremark.com/pnp/faces/DocRenderer?documentId=CALL-0045"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AppData\Local\Microsoft\Windows\INetCache\Content.Outlook\AppData\Local\Microsoft\windows\INetCache\Content.Outlook\SG15UMCB\CMS-PRD1-1056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407FE0-A7A8-4D9D-84B1-EA9E050BED1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A9FCD4F-38B8-4D92-A8B1-94D3D032F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25EB60-3563-4F70-A4A5-457019C289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Emberton, Kaitlyn D</dc:creator>
  <cp:keywords/>
  <dc:description/>
  <cp:lastModifiedBy>Schoenstein, Holly C</cp:lastModifiedBy>
  <cp:revision>2</cp:revision>
  <dcterms:created xsi:type="dcterms:W3CDTF">2025-07-24T18:20:00Z</dcterms:created>
  <dcterms:modified xsi:type="dcterms:W3CDTF">2025-07-24T18:20:00Z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2025-02-18T20:02:55Z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d82c0f86-8258-4532-add7-353cd26ab07f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