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DB88B" w14:textId="0A2538EF" w:rsidR="00255C6B" w:rsidRPr="005D7976" w:rsidRDefault="008A68F9" w:rsidP="00FE0029">
      <w:pPr>
        <w:pStyle w:val="Heading1"/>
        <w:spacing w:after="120"/>
        <w:rPr>
          <w:rFonts w:ascii="Verdana" w:hAnsi="Verdana"/>
          <w:color w:val="000000"/>
          <w:sz w:val="36"/>
          <w:szCs w:val="36"/>
        </w:rPr>
      </w:pPr>
      <w:bookmarkStart w:id="0" w:name="_top"/>
      <w:bookmarkStart w:id="1" w:name="OLE_LINK3"/>
      <w:bookmarkStart w:id="2" w:name="OLE_LINK74"/>
      <w:bookmarkEnd w:id="0"/>
      <w:r w:rsidRPr="13509216">
        <w:rPr>
          <w:rFonts w:ascii="Verdana" w:hAnsi="Verdana"/>
          <w:color w:val="000000" w:themeColor="text1"/>
          <w:sz w:val="36"/>
          <w:szCs w:val="36"/>
        </w:rPr>
        <w:t xml:space="preserve">Compass - </w:t>
      </w:r>
      <w:r w:rsidR="00C63BE4" w:rsidRPr="13509216">
        <w:rPr>
          <w:rFonts w:ascii="Verdana" w:hAnsi="Verdana"/>
          <w:color w:val="000000" w:themeColor="text1"/>
          <w:sz w:val="36"/>
          <w:szCs w:val="36"/>
        </w:rPr>
        <w:t xml:space="preserve">Test Claim </w:t>
      </w:r>
      <w:r w:rsidR="00726E50" w:rsidRPr="13509216">
        <w:rPr>
          <w:rFonts w:ascii="Verdana" w:hAnsi="Verdana"/>
          <w:color w:val="000000" w:themeColor="text1"/>
          <w:sz w:val="36"/>
          <w:szCs w:val="36"/>
        </w:rPr>
        <w:t>Features</w:t>
      </w:r>
      <w:bookmarkEnd w:id="1"/>
    </w:p>
    <w:bookmarkEnd w:id="2"/>
    <w:p w14:paraId="40948D34" w14:textId="77777777" w:rsidR="00C435DD" w:rsidRDefault="00C435DD" w:rsidP="00FE0029">
      <w:pPr>
        <w:pStyle w:val="TOC2"/>
      </w:pPr>
    </w:p>
    <w:p w14:paraId="28DB0065" w14:textId="4BF3C18E" w:rsidR="001B6C4A" w:rsidRDefault="00B13B31" w:rsidP="001B6C4A">
      <w:pPr>
        <w:rPr>
          <w:rFonts w:asciiTheme="minorHAnsi" w:eastAsiaTheme="minorEastAsia" w:hAnsiTheme="minorHAnsi" w:cstheme="minorBidi"/>
          <w:noProof/>
          <w:kern w:val="2"/>
          <w14:ligatures w14:val="standardContextual"/>
        </w:rPr>
      </w:pPr>
      <w:r w:rsidRPr="00C435DD">
        <w:fldChar w:fldCharType="begin"/>
      </w:r>
      <w:r w:rsidRPr="00C435DD">
        <w:instrText xml:space="preserve"> TOC \o "2-3" \n \h \z \u </w:instrText>
      </w:r>
      <w:r w:rsidRPr="00C435DD">
        <w:fldChar w:fldCharType="separate"/>
      </w:r>
      <w:hyperlink w:anchor="_Toc205880782" w:history="1">
        <w:r w:rsidR="001B6C4A" w:rsidRPr="009B0820">
          <w:rPr>
            <w:rStyle w:val="Hyperlink"/>
            <w:noProof/>
          </w:rPr>
          <w:t>Enter Test Claim Criteria</w:t>
        </w:r>
      </w:hyperlink>
    </w:p>
    <w:p w14:paraId="74AAE526" w14:textId="2025D7CE" w:rsidR="001B6C4A" w:rsidRDefault="001B6C4A" w:rsidP="001B6C4A">
      <w:pPr>
        <w:rPr>
          <w:rFonts w:asciiTheme="minorHAnsi" w:eastAsiaTheme="minorEastAsia" w:hAnsiTheme="minorHAnsi" w:cstheme="minorBidi"/>
          <w:noProof/>
          <w:kern w:val="2"/>
          <w14:ligatures w14:val="standardContextual"/>
        </w:rPr>
      </w:pPr>
      <w:hyperlink w:anchor="_Toc205880783" w:history="1">
        <w:r w:rsidRPr="009B0820">
          <w:rPr>
            <w:rStyle w:val="Hyperlink"/>
            <w:noProof/>
          </w:rPr>
          <w:t>Select Test Claim Pharmacy</w:t>
        </w:r>
      </w:hyperlink>
    </w:p>
    <w:p w14:paraId="5B25E76D" w14:textId="08EF9D64" w:rsidR="001B6C4A" w:rsidRDefault="001B6C4A" w:rsidP="001B6C4A">
      <w:pPr>
        <w:rPr>
          <w:rFonts w:asciiTheme="minorHAnsi" w:eastAsiaTheme="minorEastAsia" w:hAnsiTheme="minorHAnsi" w:cstheme="minorBidi"/>
          <w:noProof/>
          <w:kern w:val="2"/>
          <w14:ligatures w14:val="standardContextual"/>
        </w:rPr>
      </w:pPr>
      <w:hyperlink w:anchor="_Toc205880784" w:history="1">
        <w:r w:rsidRPr="009B0820">
          <w:rPr>
            <w:rStyle w:val="Hyperlink"/>
            <w:noProof/>
          </w:rPr>
          <w:t>List of Test Claims to Run</w:t>
        </w:r>
      </w:hyperlink>
    </w:p>
    <w:p w14:paraId="582C2DEB" w14:textId="20842E63" w:rsidR="001B6C4A" w:rsidRDefault="001B6C4A" w:rsidP="001B6C4A">
      <w:pPr>
        <w:rPr>
          <w:rFonts w:asciiTheme="minorHAnsi" w:eastAsiaTheme="minorEastAsia" w:hAnsiTheme="minorHAnsi" w:cstheme="minorBidi"/>
          <w:noProof/>
          <w:kern w:val="2"/>
          <w14:ligatures w14:val="standardContextual"/>
        </w:rPr>
      </w:pPr>
      <w:hyperlink w:anchor="_Toc205880785" w:history="1">
        <w:r w:rsidRPr="009B0820">
          <w:rPr>
            <w:rStyle w:val="Hyperlink"/>
            <w:noProof/>
          </w:rPr>
          <w:t>View Test Claim Results</w:t>
        </w:r>
      </w:hyperlink>
    </w:p>
    <w:p w14:paraId="31EA6ABC" w14:textId="7BDC1094" w:rsidR="001B6C4A" w:rsidRDefault="001B6C4A" w:rsidP="001B6C4A">
      <w:pPr>
        <w:rPr>
          <w:rFonts w:asciiTheme="minorHAnsi" w:eastAsiaTheme="minorEastAsia" w:hAnsiTheme="minorHAnsi" w:cstheme="minorBidi"/>
          <w:noProof/>
          <w:kern w:val="2"/>
          <w14:ligatures w14:val="standardContextual"/>
        </w:rPr>
      </w:pPr>
      <w:hyperlink w:anchor="_Toc205880786" w:history="1">
        <w:r w:rsidRPr="009B0820">
          <w:rPr>
            <w:rStyle w:val="Hyperlink"/>
            <w:noProof/>
          </w:rPr>
          <w:t>Related Documents</w:t>
        </w:r>
      </w:hyperlink>
    </w:p>
    <w:p w14:paraId="13100CEF" w14:textId="090D8A63" w:rsidR="00FE0029" w:rsidRPr="00FE0029" w:rsidRDefault="00B13B31" w:rsidP="001B6C4A">
      <w:r w:rsidRPr="00C435DD">
        <w:fldChar w:fldCharType="end"/>
      </w:r>
    </w:p>
    <w:p w14:paraId="14C8817F" w14:textId="77777777" w:rsidR="009E0749" w:rsidRPr="009E0749" w:rsidRDefault="009E0749" w:rsidP="00FE0029">
      <w:pPr>
        <w:pStyle w:val="TOC2"/>
      </w:pPr>
    </w:p>
    <w:p w14:paraId="05D84FC9" w14:textId="591A499B" w:rsidR="00EB416E" w:rsidRDefault="009E0749" w:rsidP="00FE0029">
      <w:bookmarkStart w:id="3" w:name="_Overview"/>
      <w:bookmarkEnd w:id="3"/>
      <w:r w:rsidRPr="6C4B8AA6">
        <w:rPr>
          <w:b/>
          <w:bCs/>
        </w:rPr>
        <w:t>Description</w:t>
      </w:r>
      <w:r w:rsidR="3B4A4662" w:rsidRPr="6C4B8AA6">
        <w:rPr>
          <w:b/>
          <w:bCs/>
        </w:rPr>
        <w:t xml:space="preserve">: </w:t>
      </w:r>
      <w:r w:rsidR="00C87FFB">
        <w:t>I</w:t>
      </w:r>
      <w:r w:rsidR="00346F44" w:rsidRPr="6C4B8AA6">
        <w:t xml:space="preserve">nformation </w:t>
      </w:r>
      <w:r w:rsidR="00084E52" w:rsidRPr="6C4B8AA6">
        <w:t>regarding some of the screens and</w:t>
      </w:r>
      <w:r w:rsidR="00346F44" w:rsidRPr="6C4B8AA6">
        <w:t xml:space="preserve"> </w:t>
      </w:r>
      <w:r w:rsidR="00D2046F" w:rsidRPr="6C4B8AA6">
        <w:t>features available within Test Claims in</w:t>
      </w:r>
      <w:r w:rsidRPr="6C4B8AA6">
        <w:t xml:space="preserve"> Compass</w:t>
      </w:r>
      <w:r w:rsidR="00533616" w:rsidRPr="6C4B8AA6">
        <w:t>.</w:t>
      </w:r>
      <w:r w:rsidR="00533616">
        <w:t xml:space="preserve"> </w:t>
      </w:r>
    </w:p>
    <w:p w14:paraId="563C0286" w14:textId="5EFDA21A" w:rsidR="009E0749" w:rsidRPr="005D7976" w:rsidRDefault="009E0749" w:rsidP="00FE0029">
      <w:pPr>
        <w:pStyle w:val="BodyTextIndent2"/>
        <w:spacing w:line="240" w:lineRule="auto"/>
        <w:ind w:left="0"/>
      </w:pPr>
      <w:bookmarkStart w:id="4" w:name="OLE_LINK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B171C" w:rsidRPr="005D7976" w14:paraId="6E0113B1" w14:textId="77777777" w:rsidTr="004140B4">
        <w:tc>
          <w:tcPr>
            <w:tcW w:w="5000" w:type="pct"/>
            <w:shd w:val="clear" w:color="auto" w:fill="C0C0C0"/>
          </w:tcPr>
          <w:p w14:paraId="5EA4A955" w14:textId="41E867F6" w:rsidR="005B171C" w:rsidRPr="005D7976" w:rsidRDefault="004140B4" w:rsidP="00FE0029">
            <w:pPr>
              <w:pStyle w:val="Heading2"/>
              <w:spacing w:before="120" w:after="120"/>
              <w:rPr>
                <w:rFonts w:ascii="Verdana" w:hAnsi="Verdana"/>
                <w:i w:val="0"/>
                <w:iCs w:val="0"/>
              </w:rPr>
            </w:pPr>
            <w:bookmarkStart w:id="5" w:name="_Enter_Test_Claim"/>
            <w:bookmarkStart w:id="6" w:name="OLE_LINK55"/>
            <w:bookmarkStart w:id="7" w:name="OLE_LINK56"/>
            <w:bookmarkStart w:id="8" w:name="_Toc205880782"/>
            <w:bookmarkEnd w:id="5"/>
            <w:r w:rsidRPr="004140B4">
              <w:rPr>
                <w:rFonts w:ascii="Verdana" w:hAnsi="Verdana"/>
                <w:i w:val="0"/>
                <w:iCs w:val="0"/>
              </w:rPr>
              <w:t>Enter Test Claim Criteria</w:t>
            </w:r>
            <w:bookmarkEnd w:id="6"/>
            <w:bookmarkEnd w:id="7"/>
            <w:bookmarkEnd w:id="8"/>
          </w:p>
        </w:tc>
      </w:tr>
    </w:tbl>
    <w:p w14:paraId="61388F85" w14:textId="77777777" w:rsidR="00AF2866" w:rsidRDefault="00AF2866" w:rsidP="00FE0029">
      <w:bookmarkStart w:id="9" w:name="OLE_LINK2"/>
      <w:bookmarkEnd w:id="4"/>
    </w:p>
    <w:p w14:paraId="6889F517" w14:textId="3D96E76A" w:rsidR="00D2046F" w:rsidRDefault="00283FB4" w:rsidP="00FE0029">
      <w:r>
        <w:t xml:space="preserve">Navigate to the Claims Landing page, then </w:t>
      </w:r>
      <w:r w:rsidR="00D2046F">
        <w:t xml:space="preserve">click the </w:t>
      </w:r>
      <w:r w:rsidR="00CF6B17" w:rsidRPr="00880171">
        <w:rPr>
          <w:b/>
          <w:bCs/>
        </w:rPr>
        <w:t>Create</w:t>
      </w:r>
      <w:r w:rsidR="00CF6B17">
        <w:t xml:space="preserve"> </w:t>
      </w:r>
      <w:r w:rsidR="00D2046F">
        <w:rPr>
          <w:b/>
          <w:bCs/>
        </w:rPr>
        <w:t>Test Claim</w:t>
      </w:r>
      <w:r w:rsidR="00D2046F">
        <w:t xml:space="preserve"> button </w:t>
      </w:r>
      <w:r w:rsidR="00D3531A">
        <w:t>to display the Enter Test Claim Criteria screen</w:t>
      </w:r>
      <w:bookmarkEnd w:id="9"/>
      <w:r w:rsidR="00250F01">
        <w:t>.</w:t>
      </w:r>
      <w:r w:rsidR="00B05ED9">
        <w:t xml:space="preserve"> </w:t>
      </w:r>
    </w:p>
    <w:p w14:paraId="78A98587" w14:textId="77777777" w:rsidR="00A11882" w:rsidRDefault="00A11882" w:rsidP="00FE0029"/>
    <w:p w14:paraId="35A72912" w14:textId="7581B126" w:rsidR="008A5F31" w:rsidRPr="00FE0029" w:rsidRDefault="00A11882" w:rsidP="00AB75E3">
      <w:pPr>
        <w:rPr>
          <w:b/>
          <w:bCs/>
        </w:rPr>
      </w:pPr>
      <w:bookmarkStart w:id="10" w:name="OLE_LINK6"/>
      <w:r w:rsidRPr="00E505E2">
        <w:rPr>
          <w:b/>
          <w:bCs/>
        </w:rPr>
        <w:t>Note:</w:t>
      </w:r>
      <w:r w:rsidR="00AB75E3">
        <w:rPr>
          <w:b/>
          <w:bCs/>
        </w:rPr>
        <w:t xml:space="preserve"> </w:t>
      </w:r>
      <w:bookmarkStart w:id="11" w:name="OLE_LINK76"/>
      <w:r w:rsidR="008A5F31" w:rsidRPr="00FE0029">
        <w:t xml:space="preserve">The member’s name and plan eligibility effective date will display for the member of whom the test claim is being run. </w:t>
      </w:r>
    </w:p>
    <w:bookmarkEnd w:id="10"/>
    <w:p w14:paraId="731006ED" w14:textId="77777777" w:rsidR="00561C09" w:rsidRPr="00561C09" w:rsidRDefault="00561C09" w:rsidP="00FE0029"/>
    <w:p w14:paraId="23F26CD3" w14:textId="4A348B62" w:rsidR="00561C09" w:rsidRDefault="00B05ED9" w:rsidP="00FE0029">
      <w:pPr>
        <w:tabs>
          <w:tab w:val="left" w:pos="3723"/>
          <w:tab w:val="center" w:pos="14117"/>
        </w:tabs>
        <w:jc w:val="center"/>
      </w:pPr>
      <w:r w:rsidRPr="00B05ED9">
        <w:t xml:space="preserve"> </w:t>
      </w:r>
      <w:r w:rsidR="00FE0029" w:rsidRPr="00FE0029">
        <w:t xml:space="preserve"> </w:t>
      </w:r>
      <w:r w:rsidR="005E3878" w:rsidRPr="00563513">
        <w:rPr>
          <w:noProof/>
        </w:rPr>
        <w:drawing>
          <wp:inline distT="0" distB="0" distL="0" distR="0" wp14:anchorId="2A37F3A9" wp14:editId="29E96036">
            <wp:extent cx="8229600" cy="3142871"/>
            <wp:effectExtent l="0" t="0" r="0" b="635"/>
            <wp:docPr id="1247681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1559" name="Picture 1" descr="A screenshot of a computer&#10;&#10;AI-generated content may be incorrect."/>
                    <pic:cNvPicPr/>
                  </pic:nvPicPr>
                  <pic:blipFill>
                    <a:blip r:embed="rId11"/>
                    <a:stretch>
                      <a:fillRect/>
                    </a:stretch>
                  </pic:blipFill>
                  <pic:spPr>
                    <a:xfrm>
                      <a:off x="0" y="0"/>
                      <a:ext cx="8229600" cy="3142871"/>
                    </a:xfrm>
                    <a:prstGeom prst="rect">
                      <a:avLst/>
                    </a:prstGeom>
                  </pic:spPr>
                </pic:pic>
              </a:graphicData>
            </a:graphic>
          </wp:inline>
        </w:drawing>
      </w:r>
    </w:p>
    <w:p w14:paraId="11AF4B2C" w14:textId="096884BF" w:rsidR="00B86A1C" w:rsidRDefault="00B86A1C" w:rsidP="00FE0029"/>
    <w:p w14:paraId="09B9516E" w14:textId="4CC668C5" w:rsidR="00DA066F" w:rsidRDefault="00DA066F" w:rsidP="00FE0029">
      <w:r>
        <w:t>This screen contains the following:</w:t>
      </w:r>
    </w:p>
    <w:tbl>
      <w:tblPr>
        <w:tblStyle w:val="TableGrid"/>
        <w:tblW w:w="5000" w:type="pct"/>
        <w:tblLook w:val="04A0" w:firstRow="1" w:lastRow="0" w:firstColumn="1" w:lastColumn="0" w:noHBand="0" w:noVBand="1"/>
      </w:tblPr>
      <w:tblGrid>
        <w:gridCol w:w="338"/>
        <w:gridCol w:w="1175"/>
        <w:gridCol w:w="11437"/>
      </w:tblGrid>
      <w:tr w:rsidR="005F383C" w14:paraId="5A2AF14E" w14:textId="77777777" w:rsidTr="009708F3">
        <w:tc>
          <w:tcPr>
            <w:tcW w:w="248" w:type="pct"/>
            <w:shd w:val="clear" w:color="auto" w:fill="D9D9D9" w:themeFill="background1" w:themeFillShade="D9"/>
          </w:tcPr>
          <w:p w14:paraId="451214C0" w14:textId="1BD3E193" w:rsidR="002C0838" w:rsidRDefault="002C0838" w:rsidP="00FE0029">
            <w:pPr>
              <w:jc w:val="center"/>
            </w:pPr>
            <w:bookmarkStart w:id="12" w:name="OLE_LINK61"/>
            <w:r>
              <w:rPr>
                <w:b/>
                <w:bCs/>
              </w:rPr>
              <w:t>#</w:t>
            </w:r>
          </w:p>
        </w:tc>
        <w:tc>
          <w:tcPr>
            <w:tcW w:w="874" w:type="pct"/>
            <w:shd w:val="clear" w:color="auto" w:fill="D9D9D9" w:themeFill="background1" w:themeFillShade="D9"/>
          </w:tcPr>
          <w:p w14:paraId="61B2DE31" w14:textId="779BB516" w:rsidR="002C0838" w:rsidRDefault="002C0838" w:rsidP="00FE0029">
            <w:pPr>
              <w:jc w:val="center"/>
            </w:pPr>
            <w:r>
              <w:rPr>
                <w:b/>
              </w:rPr>
              <w:t>Feature</w:t>
            </w:r>
          </w:p>
        </w:tc>
        <w:tc>
          <w:tcPr>
            <w:tcW w:w="3878" w:type="pct"/>
            <w:shd w:val="clear" w:color="auto" w:fill="D9D9D9" w:themeFill="background1" w:themeFillShade="D9"/>
          </w:tcPr>
          <w:p w14:paraId="2602F2D7" w14:textId="2B7F03E8" w:rsidR="002C0838" w:rsidRDefault="002C0838" w:rsidP="00FE0029">
            <w:pPr>
              <w:jc w:val="center"/>
            </w:pPr>
            <w:r>
              <w:rPr>
                <w:b/>
              </w:rPr>
              <w:t>Description</w:t>
            </w:r>
          </w:p>
        </w:tc>
      </w:tr>
      <w:tr w:rsidR="005F383C" w14:paraId="4CB468A0" w14:textId="77777777" w:rsidTr="009708F3">
        <w:tc>
          <w:tcPr>
            <w:tcW w:w="248" w:type="pct"/>
          </w:tcPr>
          <w:p w14:paraId="6FEFCF54" w14:textId="0FCA90DA" w:rsidR="002C0838" w:rsidRPr="00084E52" w:rsidRDefault="005E3878" w:rsidP="00FE0029">
            <w:pPr>
              <w:jc w:val="center"/>
              <w:rPr>
                <w:b/>
                <w:bCs/>
              </w:rPr>
            </w:pPr>
            <w:r>
              <w:rPr>
                <w:b/>
                <w:bCs/>
              </w:rPr>
              <w:t>1</w:t>
            </w:r>
          </w:p>
        </w:tc>
        <w:tc>
          <w:tcPr>
            <w:tcW w:w="874" w:type="pct"/>
          </w:tcPr>
          <w:p w14:paraId="5DF1ACF2" w14:textId="7CEC8352" w:rsidR="002C0838" w:rsidRPr="00084E52" w:rsidRDefault="00794B55" w:rsidP="00FE0029">
            <w:pPr>
              <w:rPr>
                <w:b/>
                <w:bCs/>
              </w:rPr>
            </w:pPr>
            <w:r>
              <w:rPr>
                <w:b/>
                <w:bCs/>
              </w:rPr>
              <w:t>F</w:t>
            </w:r>
            <w:r w:rsidR="00A70481">
              <w:rPr>
                <w:b/>
                <w:bCs/>
              </w:rPr>
              <w:t>ind</w:t>
            </w:r>
            <w:r w:rsidR="002C0838" w:rsidRPr="00084E52">
              <w:rPr>
                <w:b/>
                <w:bCs/>
              </w:rPr>
              <w:t xml:space="preserve"> </w:t>
            </w:r>
            <w:r w:rsidR="006163F8">
              <w:rPr>
                <w:b/>
                <w:bCs/>
              </w:rPr>
              <w:t>D</w:t>
            </w:r>
            <w:r w:rsidR="002C0838" w:rsidRPr="00084E52">
              <w:rPr>
                <w:b/>
                <w:bCs/>
              </w:rPr>
              <w:t>rug</w:t>
            </w:r>
            <w:r w:rsidR="00084E52" w:rsidRPr="00084E52">
              <w:rPr>
                <w:b/>
                <w:bCs/>
              </w:rPr>
              <w:t xml:space="preserve"> </w:t>
            </w:r>
            <w:r>
              <w:t>button</w:t>
            </w:r>
          </w:p>
        </w:tc>
        <w:tc>
          <w:tcPr>
            <w:tcW w:w="3878" w:type="pct"/>
          </w:tcPr>
          <w:p w14:paraId="74C92034" w14:textId="434CAFDF" w:rsidR="00E21E23" w:rsidRPr="00E21E23" w:rsidRDefault="002C0838" w:rsidP="00FE0029">
            <w:pPr>
              <w:rPr>
                <w:color w:val="000000"/>
                <w:sz w:val="27"/>
                <w:szCs w:val="27"/>
              </w:rPr>
            </w:pPr>
            <w:r w:rsidRPr="00E21E23">
              <w:t>Click</w:t>
            </w:r>
            <w:r w:rsidR="00084E52" w:rsidRPr="00E21E23">
              <w:t>ing</w:t>
            </w:r>
            <w:r w:rsidRPr="00E21E23">
              <w:t xml:space="preserve"> the </w:t>
            </w:r>
            <w:r w:rsidR="00794B55">
              <w:t>button</w:t>
            </w:r>
            <w:r w:rsidR="00794B55" w:rsidRPr="00E21E23">
              <w:t xml:space="preserve"> </w:t>
            </w:r>
            <w:r w:rsidRPr="00E21E23">
              <w:t>display</w:t>
            </w:r>
            <w:r w:rsidR="00084E52" w:rsidRPr="00E21E23">
              <w:t>s</w:t>
            </w:r>
            <w:r w:rsidRPr="00E21E23">
              <w:t xml:space="preserve"> the </w:t>
            </w:r>
            <w:r w:rsidRPr="00E21E23">
              <w:rPr>
                <w:b/>
                <w:bCs/>
              </w:rPr>
              <w:t xml:space="preserve">Find a Drug </w:t>
            </w:r>
            <w:r w:rsidRPr="00E21E23">
              <w:t>window</w:t>
            </w:r>
            <w:r w:rsidR="00084E52" w:rsidRPr="00E21E23">
              <w:t xml:space="preserve">. </w:t>
            </w:r>
          </w:p>
          <w:p w14:paraId="6768D44B" w14:textId="4FB9657D" w:rsidR="002C0838" w:rsidRPr="00E21E23" w:rsidRDefault="00A1284C" w:rsidP="009A6E04">
            <w:pPr>
              <w:numPr>
                <w:ilvl w:val="0"/>
                <w:numId w:val="2"/>
              </w:numPr>
              <w:rPr>
                <w:color w:val="000000"/>
                <w:sz w:val="27"/>
                <w:szCs w:val="27"/>
              </w:rPr>
            </w:pPr>
            <w:r>
              <w:t>S</w:t>
            </w:r>
            <w:r w:rsidR="002C0838" w:rsidRPr="00E21E23">
              <w:t>earch for the desired drug and strength using any of the following:</w:t>
            </w:r>
            <w:r w:rsidR="002C0838" w:rsidRPr="00E21E23">
              <w:rPr>
                <w:color w:val="000000"/>
              </w:rPr>
              <w:t> </w:t>
            </w:r>
          </w:p>
          <w:p w14:paraId="3BA53516" w14:textId="77777777" w:rsidR="002C0838" w:rsidRPr="00C17ADA" w:rsidRDefault="002C0838" w:rsidP="009A6E04">
            <w:pPr>
              <w:numPr>
                <w:ilvl w:val="0"/>
                <w:numId w:val="3"/>
              </w:numPr>
            </w:pPr>
            <w:r w:rsidRPr="00C17ADA">
              <w:t xml:space="preserve">Drug Name  </w:t>
            </w:r>
          </w:p>
          <w:p w14:paraId="4BF25FCA" w14:textId="19A5FBC0" w:rsidR="002C0838" w:rsidRPr="00C17ADA" w:rsidRDefault="5B24EA92" w:rsidP="00644235">
            <w:pPr>
              <w:ind w:left="1080"/>
              <w:rPr>
                <w:color w:val="000000"/>
              </w:rPr>
            </w:pPr>
            <w:r w:rsidRPr="6C4B8AA6">
              <w:rPr>
                <w:b/>
                <w:bCs/>
              </w:rPr>
              <w:t>Note</w:t>
            </w:r>
            <w:r w:rsidR="2B01765F" w:rsidRPr="6C4B8AA6">
              <w:rPr>
                <w:b/>
                <w:bCs/>
              </w:rPr>
              <w:t xml:space="preserve">: </w:t>
            </w:r>
            <w:r w:rsidR="00016525" w:rsidRPr="00E942BF">
              <w:t>An asterisk (*) is not needed when running a wildcard search</w:t>
            </w:r>
          </w:p>
          <w:p w14:paraId="2C519735" w14:textId="77777777" w:rsidR="002C0838" w:rsidRPr="00B67A51" w:rsidRDefault="002C0838" w:rsidP="009A6E04">
            <w:pPr>
              <w:numPr>
                <w:ilvl w:val="0"/>
                <w:numId w:val="3"/>
              </w:numPr>
            </w:pPr>
            <w:r w:rsidRPr="00C17ADA">
              <w:t>GPI</w:t>
            </w:r>
          </w:p>
          <w:p w14:paraId="39C932B3" w14:textId="6868D3A6" w:rsidR="002C0838" w:rsidRPr="00B67A51" w:rsidRDefault="002C0838" w:rsidP="009A6E04">
            <w:pPr>
              <w:numPr>
                <w:ilvl w:val="0"/>
                <w:numId w:val="3"/>
              </w:numPr>
            </w:pPr>
            <w:r w:rsidRPr="00B67A51">
              <w:t>NDC</w:t>
            </w:r>
          </w:p>
          <w:p w14:paraId="1191DA76" w14:textId="77777777" w:rsidR="00B67A51" w:rsidRPr="00B67A51" w:rsidRDefault="00B67A51" w:rsidP="00FE0029">
            <w:pPr>
              <w:jc w:val="center"/>
              <w:rPr>
                <w:noProof/>
              </w:rPr>
            </w:pPr>
          </w:p>
          <w:p w14:paraId="76AAE0E7" w14:textId="28EEE534" w:rsidR="002C0838" w:rsidRPr="00B67A51" w:rsidRDefault="00971B02" w:rsidP="00FE0029">
            <w:pPr>
              <w:jc w:val="center"/>
            </w:pPr>
            <w:r>
              <w:rPr>
                <w:noProof/>
              </w:rPr>
              <w:t xml:space="preserve"> </w:t>
            </w:r>
            <w:r w:rsidR="00E43ED6">
              <w:rPr>
                <w:noProof/>
              </w:rPr>
              <w:drawing>
                <wp:inline distT="0" distB="0" distL="0" distR="0" wp14:anchorId="06805CF9" wp14:editId="794081EC">
                  <wp:extent cx="7154704" cy="808892"/>
                  <wp:effectExtent l="19050" t="19050" r="8255" b="10795"/>
                  <wp:docPr id="1976128374" name="Picture 1976128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8374" name=""/>
                          <pic:cNvPicPr/>
                        </pic:nvPicPr>
                        <pic:blipFill>
                          <a:blip r:embed="rId12"/>
                          <a:stretch>
                            <a:fillRect/>
                          </a:stretch>
                        </pic:blipFill>
                        <pic:spPr>
                          <a:xfrm>
                            <a:off x="0" y="0"/>
                            <a:ext cx="7388537" cy="835329"/>
                          </a:xfrm>
                          <a:prstGeom prst="rect">
                            <a:avLst/>
                          </a:prstGeom>
                          <a:ln>
                            <a:solidFill>
                              <a:schemeClr val="tx1"/>
                            </a:solidFill>
                          </a:ln>
                        </pic:spPr>
                      </pic:pic>
                    </a:graphicData>
                  </a:graphic>
                </wp:inline>
              </w:drawing>
            </w:r>
          </w:p>
          <w:p w14:paraId="148302FE" w14:textId="77777777" w:rsidR="002C0838" w:rsidRPr="00B67A51" w:rsidRDefault="002C0838" w:rsidP="00FE0029">
            <w:pPr>
              <w:jc w:val="center"/>
            </w:pPr>
          </w:p>
          <w:p w14:paraId="2CAEAA9F" w14:textId="0FB7AE60" w:rsidR="00C17ADA" w:rsidRPr="00B67A51" w:rsidRDefault="002C0838" w:rsidP="009A6E04">
            <w:pPr>
              <w:numPr>
                <w:ilvl w:val="0"/>
                <w:numId w:val="4"/>
              </w:numPr>
            </w:pPr>
            <w:r w:rsidRPr="00B67A51">
              <w:t>Click</w:t>
            </w:r>
            <w:r w:rsidR="00C17ADA" w:rsidRPr="00B67A51">
              <w:t>ing</w:t>
            </w:r>
            <w:r w:rsidRPr="00B67A51">
              <w:t> </w:t>
            </w:r>
            <w:r w:rsidRPr="00B67A51">
              <w:rPr>
                <w:b/>
                <w:bCs/>
              </w:rPr>
              <w:t xml:space="preserve">Find </w:t>
            </w:r>
            <w:r w:rsidRPr="00B67A51">
              <w:t>display</w:t>
            </w:r>
            <w:r w:rsidR="00C17ADA" w:rsidRPr="00B67A51">
              <w:t>s</w:t>
            </w:r>
            <w:r w:rsidRPr="00B67A51">
              <w:rPr>
                <w:b/>
                <w:bCs/>
              </w:rPr>
              <w:t xml:space="preserve"> Drug </w:t>
            </w:r>
            <w:r w:rsidR="00016525">
              <w:rPr>
                <w:b/>
                <w:bCs/>
              </w:rPr>
              <w:t>Search</w:t>
            </w:r>
            <w:r w:rsidRPr="00B67A51">
              <w:rPr>
                <w:b/>
                <w:bCs/>
              </w:rPr>
              <w:t xml:space="preserve"> Results</w:t>
            </w:r>
            <w:r w:rsidRPr="00B67A51">
              <w:t>.</w:t>
            </w:r>
            <w:r w:rsidR="00C17ADA" w:rsidRPr="00B67A51">
              <w:t xml:space="preserve"> </w:t>
            </w:r>
            <w:r w:rsidR="0097606B">
              <w:t>S</w:t>
            </w:r>
            <w:r w:rsidR="00C17ADA" w:rsidRPr="00B67A51">
              <w:t>elect the desired </w:t>
            </w:r>
            <w:r w:rsidR="00E975FC">
              <w:t xml:space="preserve">NDC based on the </w:t>
            </w:r>
            <w:r w:rsidR="00C17ADA" w:rsidRPr="00B67A51">
              <w:t>drug</w:t>
            </w:r>
            <w:r w:rsidR="00E975FC">
              <w:t>/name</w:t>
            </w:r>
            <w:r w:rsidR="00C17ADA" w:rsidRPr="00B67A51">
              <w:t xml:space="preserve"> strength from the list to auto populate drug details within</w:t>
            </w:r>
            <w:r w:rsidR="007510A4">
              <w:t xml:space="preserve"> the</w:t>
            </w:r>
            <w:r w:rsidR="00C17ADA" w:rsidRPr="00B67A51">
              <w:t xml:space="preserve"> </w:t>
            </w:r>
            <w:r w:rsidR="001C76B1">
              <w:t>List of Test Claims to Run</w:t>
            </w:r>
            <w:r w:rsidR="001C76B1" w:rsidRPr="00B67A51">
              <w:t xml:space="preserve"> </w:t>
            </w:r>
            <w:r w:rsidR="007F54DA">
              <w:t>s</w:t>
            </w:r>
            <w:r w:rsidR="00C17ADA" w:rsidRPr="00B67A51">
              <w:t>creen.</w:t>
            </w:r>
          </w:p>
          <w:p w14:paraId="01169488" w14:textId="43D46197" w:rsidR="002C0838" w:rsidRDefault="002C0838" w:rsidP="00FE0029">
            <w:pPr>
              <w:pStyle w:val="ListParagraph"/>
              <w:ind w:left="360"/>
              <w:rPr>
                <w:sz w:val="27"/>
                <w:szCs w:val="27"/>
              </w:rPr>
            </w:pPr>
          </w:p>
          <w:p w14:paraId="5131C763" w14:textId="6BF3AC1C" w:rsidR="002C0838" w:rsidRDefault="00971B02" w:rsidP="00FE0029">
            <w:pPr>
              <w:pStyle w:val="NormalWeb"/>
              <w:spacing w:before="120" w:beforeAutospacing="0" w:after="120" w:afterAutospacing="0"/>
              <w:jc w:val="center"/>
              <w:rPr>
                <w:color w:val="000000"/>
                <w:sz w:val="27"/>
                <w:szCs w:val="27"/>
              </w:rPr>
            </w:pPr>
            <w:r w:rsidDel="00971B02">
              <w:rPr>
                <w:noProof/>
              </w:rPr>
              <w:t xml:space="preserve"> </w:t>
            </w:r>
            <w:r w:rsidR="00747DA9">
              <w:rPr>
                <w:noProof/>
              </w:rPr>
              <w:drawing>
                <wp:inline distT="0" distB="0" distL="0" distR="0" wp14:anchorId="4342C164" wp14:editId="66ABCDB9">
                  <wp:extent cx="304762" cy="304762"/>
                  <wp:effectExtent l="0" t="0" r="635" b="635"/>
                  <wp:docPr id="183288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708F3">
              <w:rPr>
                <w:noProof/>
              </w:rPr>
              <w:drawing>
                <wp:inline distT="0" distB="0" distL="0" distR="0" wp14:anchorId="621B0192" wp14:editId="41181D6C">
                  <wp:extent cx="12120320" cy="1926493"/>
                  <wp:effectExtent l="19050" t="19050" r="14605" b="17145"/>
                  <wp:docPr id="46302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331" name=""/>
                          <pic:cNvPicPr/>
                        </pic:nvPicPr>
                        <pic:blipFill>
                          <a:blip r:embed="rId14"/>
                          <a:stretch>
                            <a:fillRect/>
                          </a:stretch>
                        </pic:blipFill>
                        <pic:spPr>
                          <a:xfrm>
                            <a:off x="0" y="0"/>
                            <a:ext cx="12164164" cy="1933462"/>
                          </a:xfrm>
                          <a:prstGeom prst="rect">
                            <a:avLst/>
                          </a:prstGeom>
                          <a:ln>
                            <a:solidFill>
                              <a:sysClr val="windowText" lastClr="000000"/>
                            </a:solidFill>
                          </a:ln>
                        </pic:spPr>
                      </pic:pic>
                    </a:graphicData>
                  </a:graphic>
                </wp:inline>
              </w:drawing>
            </w:r>
          </w:p>
          <w:p w14:paraId="1B84B22F" w14:textId="6883140A" w:rsidR="002C0838" w:rsidRPr="00C17ADA" w:rsidRDefault="002C0838" w:rsidP="00FE0029">
            <w:pPr>
              <w:pStyle w:val="NormalWeb"/>
              <w:spacing w:before="120" w:beforeAutospacing="0" w:after="120" w:afterAutospacing="0"/>
              <w:rPr>
                <w:color w:val="000000"/>
                <w:sz w:val="27"/>
                <w:szCs w:val="27"/>
              </w:rPr>
            </w:pPr>
            <w:r>
              <w:rPr>
                <w:b/>
                <w:bCs/>
                <w:color w:val="000000"/>
              </w:rPr>
              <w:t> </w:t>
            </w:r>
          </w:p>
        </w:tc>
      </w:tr>
      <w:tr w:rsidR="005F383C" w14:paraId="6C6F3C41" w14:textId="77777777" w:rsidTr="009708F3">
        <w:tc>
          <w:tcPr>
            <w:tcW w:w="248" w:type="pct"/>
          </w:tcPr>
          <w:p w14:paraId="401E9AC4" w14:textId="1A010ADD" w:rsidR="002C0838" w:rsidRPr="00B9450D" w:rsidRDefault="005134CB" w:rsidP="00FE0029">
            <w:pPr>
              <w:jc w:val="center"/>
            </w:pPr>
            <w:r>
              <w:rPr>
                <w:b/>
                <w:bCs/>
              </w:rPr>
              <w:t>2</w:t>
            </w:r>
          </w:p>
        </w:tc>
        <w:tc>
          <w:tcPr>
            <w:tcW w:w="874" w:type="pct"/>
          </w:tcPr>
          <w:p w14:paraId="71242678" w14:textId="67CE9737" w:rsidR="002C0838" w:rsidRPr="00B9450D" w:rsidRDefault="00D51674" w:rsidP="00FE0029">
            <w:r w:rsidRPr="00B9450D">
              <w:rPr>
                <w:b/>
                <w:bCs/>
              </w:rPr>
              <w:t>Populate</w:t>
            </w:r>
            <w:r w:rsidR="002C0838" w:rsidRPr="00B9450D">
              <w:rPr>
                <w:b/>
                <w:bCs/>
              </w:rPr>
              <w:t xml:space="preserve"> from Prescription Claims</w:t>
            </w:r>
            <w:r w:rsidR="00B9450D">
              <w:rPr>
                <w:b/>
                <w:bCs/>
              </w:rPr>
              <w:t xml:space="preserve"> </w:t>
            </w:r>
            <w:r w:rsidR="007E1A46" w:rsidRPr="00B9450D">
              <w:t>section</w:t>
            </w:r>
          </w:p>
        </w:tc>
        <w:tc>
          <w:tcPr>
            <w:tcW w:w="3878" w:type="pct"/>
          </w:tcPr>
          <w:p w14:paraId="12E4BE8F" w14:textId="583B4EC3" w:rsidR="002C0838" w:rsidRPr="00B9450D" w:rsidRDefault="00B6688F" w:rsidP="00FE0029">
            <w:r>
              <w:t xml:space="preserve">The </w:t>
            </w:r>
            <w:r w:rsidR="00786543" w:rsidRPr="00B9450D">
              <w:t>Collapsible</w:t>
            </w:r>
            <w:r w:rsidR="002C0838" w:rsidRPr="00B9450D">
              <w:t xml:space="preserve"> section displays a list of Prescription Claims.</w:t>
            </w:r>
          </w:p>
        </w:tc>
      </w:tr>
      <w:tr w:rsidR="005F383C" w14:paraId="6EBA5144" w14:textId="77777777" w:rsidTr="009708F3">
        <w:tc>
          <w:tcPr>
            <w:tcW w:w="248" w:type="pct"/>
          </w:tcPr>
          <w:p w14:paraId="02676E52" w14:textId="6FFEAF5E" w:rsidR="002C0838" w:rsidRPr="00B9450D" w:rsidRDefault="005134CB" w:rsidP="00FE0029">
            <w:pPr>
              <w:jc w:val="center"/>
              <w:rPr>
                <w:b/>
                <w:bCs/>
              </w:rPr>
            </w:pPr>
            <w:r>
              <w:rPr>
                <w:b/>
                <w:bCs/>
              </w:rPr>
              <w:t>3</w:t>
            </w:r>
          </w:p>
        </w:tc>
        <w:tc>
          <w:tcPr>
            <w:tcW w:w="874" w:type="pct"/>
          </w:tcPr>
          <w:p w14:paraId="54FFF80F" w14:textId="189A9B1E" w:rsidR="002C0838" w:rsidRPr="00B9450D" w:rsidRDefault="00D51674" w:rsidP="00FE0029">
            <w:r w:rsidRPr="00B9450D">
              <w:rPr>
                <w:b/>
                <w:bCs/>
              </w:rPr>
              <w:t>Populate</w:t>
            </w:r>
            <w:r w:rsidR="002C0838" w:rsidRPr="00B9450D">
              <w:rPr>
                <w:b/>
                <w:bCs/>
              </w:rPr>
              <w:t xml:space="preserve"> from Historical </w:t>
            </w:r>
            <w:r w:rsidR="00B6688F">
              <w:rPr>
                <w:b/>
                <w:bCs/>
              </w:rPr>
              <w:t xml:space="preserve">Test </w:t>
            </w:r>
            <w:r w:rsidR="002C0838" w:rsidRPr="00B9450D">
              <w:rPr>
                <w:b/>
                <w:bCs/>
              </w:rPr>
              <w:t>Claims</w:t>
            </w:r>
            <w:r w:rsidR="00A63649" w:rsidRPr="00B9450D">
              <w:rPr>
                <w:b/>
                <w:bCs/>
              </w:rPr>
              <w:t xml:space="preserve"> </w:t>
            </w:r>
            <w:r w:rsidR="007E1A46" w:rsidRPr="00B9450D">
              <w:t>section</w:t>
            </w:r>
          </w:p>
        </w:tc>
        <w:tc>
          <w:tcPr>
            <w:tcW w:w="3878" w:type="pct"/>
          </w:tcPr>
          <w:p w14:paraId="7ADC4119" w14:textId="7649703E" w:rsidR="002C0838" w:rsidRPr="00B9450D" w:rsidRDefault="00B6688F" w:rsidP="00FE0029">
            <w:bookmarkStart w:id="13" w:name="OLE_LINK119"/>
            <w:r>
              <w:t>The</w:t>
            </w:r>
            <w:r w:rsidR="00786543" w:rsidRPr="00B9450D">
              <w:t xml:space="preserve"> Collapsible</w:t>
            </w:r>
            <w:r w:rsidR="002C0838" w:rsidRPr="00B9450D">
              <w:t xml:space="preserve"> section displays</w:t>
            </w:r>
            <w:bookmarkEnd w:id="13"/>
            <w:r w:rsidR="002C0838" w:rsidRPr="00B9450D">
              <w:t xml:space="preserve"> a list of Historical Claims.</w:t>
            </w:r>
          </w:p>
        </w:tc>
      </w:tr>
      <w:tr w:rsidR="005F383C" w14:paraId="2728A3D1" w14:textId="77777777" w:rsidTr="009708F3">
        <w:tc>
          <w:tcPr>
            <w:tcW w:w="248" w:type="pct"/>
          </w:tcPr>
          <w:p w14:paraId="7CCCA133" w14:textId="1A313F2F" w:rsidR="002C0838" w:rsidRPr="00B9450D" w:rsidRDefault="005134CB" w:rsidP="00FE0029">
            <w:pPr>
              <w:jc w:val="center"/>
              <w:rPr>
                <w:b/>
                <w:bCs/>
              </w:rPr>
            </w:pPr>
            <w:r>
              <w:rPr>
                <w:b/>
                <w:bCs/>
              </w:rPr>
              <w:t>4</w:t>
            </w:r>
          </w:p>
        </w:tc>
        <w:tc>
          <w:tcPr>
            <w:tcW w:w="874" w:type="pct"/>
          </w:tcPr>
          <w:p w14:paraId="51511956" w14:textId="3C1F0661" w:rsidR="002C0838" w:rsidRPr="00B9450D" w:rsidRDefault="002C0838" w:rsidP="00FE0029">
            <w:pPr>
              <w:rPr>
                <w:b/>
                <w:bCs/>
              </w:rPr>
            </w:pPr>
            <w:r w:rsidRPr="00B9450D">
              <w:rPr>
                <w:b/>
                <w:bCs/>
              </w:rPr>
              <w:t xml:space="preserve">List of Test Claims to Run </w:t>
            </w:r>
            <w:r w:rsidRPr="00B9450D">
              <w:t>table</w:t>
            </w:r>
          </w:p>
        </w:tc>
        <w:tc>
          <w:tcPr>
            <w:tcW w:w="3878" w:type="pct"/>
          </w:tcPr>
          <w:p w14:paraId="2F45E32B" w14:textId="78D0049E" w:rsidR="002C0838" w:rsidRPr="005B35B5" w:rsidRDefault="00B6688F" w:rsidP="00FE0029">
            <w:pPr>
              <w:pStyle w:val="TOC2"/>
              <w:rPr>
                <w:b/>
                <w:bCs/>
              </w:rPr>
            </w:pPr>
            <w:r>
              <w:t>Displays the</w:t>
            </w:r>
            <w:r w:rsidR="00786543" w:rsidRPr="005B35B5">
              <w:t xml:space="preserve"> </w:t>
            </w:r>
            <w:r w:rsidR="002C0838" w:rsidRPr="005B35B5">
              <w:t>List of Test Claims to Run screen</w:t>
            </w:r>
            <w:r w:rsidR="00533616" w:rsidRPr="005B35B5">
              <w:t xml:space="preserve">. </w:t>
            </w:r>
            <w:r w:rsidR="002C0838" w:rsidRPr="005B35B5">
              <w:t>Refer to</w:t>
            </w:r>
            <w:r w:rsidR="007141D1" w:rsidRPr="005B35B5">
              <w:t xml:space="preserve"> the</w:t>
            </w:r>
            <w:r w:rsidR="002C0838" w:rsidRPr="005B35B5">
              <w:t xml:space="preserve"> </w:t>
            </w:r>
            <w:hyperlink w:anchor="_List_of_Test" w:history="1">
              <w:r w:rsidR="002C0838" w:rsidRPr="005B35B5">
                <w:rPr>
                  <w:rStyle w:val="Hyperlink"/>
                  <w:noProof/>
                </w:rPr>
                <w:t>List of Test Claims to Run</w:t>
              </w:r>
            </w:hyperlink>
            <w:r w:rsidR="002C0838" w:rsidRPr="005B35B5">
              <w:t xml:space="preserve"> section.</w:t>
            </w:r>
          </w:p>
        </w:tc>
      </w:tr>
      <w:bookmarkEnd w:id="11"/>
      <w:bookmarkEnd w:id="12"/>
    </w:tbl>
    <w:p w14:paraId="3AD9E28C" w14:textId="27BC1981" w:rsidR="00726E50" w:rsidRDefault="00726E50" w:rsidP="00FE0029"/>
    <w:p w14:paraId="2544A6B8" w14:textId="1642CA84" w:rsidR="00247DF6" w:rsidRDefault="00384E86" w:rsidP="00FE0029">
      <w:pPr>
        <w:jc w:val="right"/>
      </w:pPr>
      <w:hyperlink w:anchor="_top" w:history="1">
        <w:r w:rsidRPr="00384E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2046F" w14:paraId="6A787F00" w14:textId="77777777" w:rsidTr="00593442">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BDB632D" w14:textId="0DA4BFF9" w:rsidR="00D2046F" w:rsidRDefault="00D2046F" w:rsidP="00FE0029">
            <w:pPr>
              <w:pStyle w:val="Heading2"/>
              <w:spacing w:before="120" w:after="120"/>
              <w:rPr>
                <w:rFonts w:ascii="Verdana" w:hAnsi="Verdana"/>
                <w:i w:val="0"/>
                <w:iCs w:val="0"/>
              </w:rPr>
            </w:pPr>
            <w:bookmarkStart w:id="14" w:name="_Select_Test_Claim"/>
            <w:bookmarkStart w:id="15" w:name="_Toc205880783"/>
            <w:bookmarkEnd w:id="14"/>
            <w:r>
              <w:rPr>
                <w:rFonts w:ascii="Verdana" w:hAnsi="Verdana"/>
                <w:i w:val="0"/>
                <w:iCs w:val="0"/>
              </w:rPr>
              <w:t>Select Test Claim Pharmacy</w:t>
            </w:r>
            <w:bookmarkEnd w:id="15"/>
          </w:p>
        </w:tc>
      </w:tr>
    </w:tbl>
    <w:p w14:paraId="7AA240A5" w14:textId="77777777" w:rsidR="00AF2866" w:rsidRDefault="00AF2866" w:rsidP="00FE0029">
      <w:pPr>
        <w:tabs>
          <w:tab w:val="left" w:pos="2091"/>
          <w:tab w:val="left" w:pos="14863"/>
        </w:tabs>
      </w:pPr>
      <w:bookmarkStart w:id="16" w:name="OLE_LINK13"/>
      <w:bookmarkStart w:id="17" w:name="OLE_LINK62"/>
      <w:bookmarkStart w:id="18" w:name="OLE_LINK77"/>
    </w:p>
    <w:p w14:paraId="4D75113E" w14:textId="6A78D46E" w:rsidR="00C17ADA" w:rsidRDefault="00B86A1C" w:rsidP="00FE0029">
      <w:pPr>
        <w:tabs>
          <w:tab w:val="left" w:pos="2091"/>
          <w:tab w:val="left" w:pos="14863"/>
        </w:tabs>
      </w:pPr>
      <w:r w:rsidRPr="00B86A1C">
        <w:t>The</w:t>
      </w:r>
      <w:r>
        <w:rPr>
          <w:b/>
          <w:bCs/>
        </w:rPr>
        <w:t xml:space="preserve"> </w:t>
      </w:r>
      <w:r w:rsidR="00593442" w:rsidRPr="007F54DA">
        <w:t>Select Test Claim Pharmacy</w:t>
      </w:r>
      <w:r w:rsidR="00593442">
        <w:t xml:space="preserve"> screen automatically displays </w:t>
      </w:r>
      <w:r w:rsidR="00AC1F72">
        <w:t xml:space="preserve">when performing a Test Claim </w:t>
      </w:r>
      <w:r w:rsidR="00593442">
        <w:t xml:space="preserve">if </w:t>
      </w:r>
      <w:r>
        <w:t xml:space="preserve">there is </w:t>
      </w:r>
      <w:r w:rsidR="00593442">
        <w:t>no pharmacy near the member</w:t>
      </w:r>
      <w:bookmarkEnd w:id="16"/>
      <w:r w:rsidR="00AC1F72">
        <w:t>.</w:t>
      </w:r>
      <w:bookmarkStart w:id="19" w:name="OLE_LINK80"/>
      <w:r w:rsidR="006855E5">
        <w:t xml:space="preserve"> </w:t>
      </w:r>
      <w:r w:rsidR="002D3ABF">
        <w:t xml:space="preserve">The </w:t>
      </w:r>
      <w:r w:rsidR="00CF73EF">
        <w:t xml:space="preserve">agent can </w:t>
      </w:r>
      <w:r w:rsidR="006855E5" w:rsidRPr="006855E5">
        <w:t>choose from the pharmacies listed</w:t>
      </w:r>
      <w:r w:rsidR="006855E5">
        <w:t xml:space="preserve"> or find another pharmacy</w:t>
      </w:r>
      <w:r w:rsidR="00533616">
        <w:t xml:space="preserve">. </w:t>
      </w:r>
    </w:p>
    <w:bookmarkEnd w:id="19"/>
    <w:p w14:paraId="1AD8B0D3" w14:textId="77777777" w:rsidR="00B86A1C" w:rsidRDefault="00B86A1C" w:rsidP="00FE0029">
      <w:pPr>
        <w:tabs>
          <w:tab w:val="left" w:pos="2091"/>
          <w:tab w:val="left" w:pos="14863"/>
        </w:tabs>
      </w:pPr>
    </w:p>
    <w:p w14:paraId="3A7B09EF" w14:textId="387A7D3E" w:rsidR="00593442" w:rsidRDefault="00971B02" w:rsidP="00FE0029">
      <w:pPr>
        <w:jc w:val="center"/>
      </w:pPr>
      <w:r w:rsidRPr="00971B02">
        <w:rPr>
          <w:noProof/>
        </w:rPr>
        <w:t xml:space="preserve"> </w:t>
      </w:r>
      <w:r>
        <w:rPr>
          <w:noProof/>
        </w:rPr>
        <w:drawing>
          <wp:inline distT="0" distB="0" distL="0" distR="0" wp14:anchorId="36CBA700" wp14:editId="3DD26B70">
            <wp:extent cx="7809524" cy="30761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09524" cy="3076190"/>
                    </a:xfrm>
                    <a:prstGeom prst="rect">
                      <a:avLst/>
                    </a:prstGeom>
                  </pic:spPr>
                </pic:pic>
              </a:graphicData>
            </a:graphic>
          </wp:inline>
        </w:drawing>
      </w:r>
    </w:p>
    <w:p w14:paraId="590D66FD" w14:textId="77777777" w:rsidR="007517DA" w:rsidRPr="007517DA" w:rsidRDefault="007517DA" w:rsidP="00FE0029">
      <w:pPr>
        <w:jc w:val="center"/>
      </w:pPr>
    </w:p>
    <w:p w14:paraId="6FC26E1F" w14:textId="6B82AFF0" w:rsidR="00B86A1C" w:rsidRDefault="007517DA" w:rsidP="00FE0029">
      <w:r w:rsidRPr="007517DA">
        <w:t>This screen contains the following:</w:t>
      </w:r>
    </w:p>
    <w:tbl>
      <w:tblPr>
        <w:tblStyle w:val="TableGrid"/>
        <w:tblW w:w="5000" w:type="pct"/>
        <w:tblLook w:val="04A0" w:firstRow="1" w:lastRow="0" w:firstColumn="1" w:lastColumn="0" w:noHBand="0" w:noVBand="1"/>
      </w:tblPr>
      <w:tblGrid>
        <w:gridCol w:w="578"/>
        <w:gridCol w:w="2328"/>
        <w:gridCol w:w="10044"/>
      </w:tblGrid>
      <w:tr w:rsidR="006855E5" w14:paraId="2AD8902E" w14:textId="77777777" w:rsidTr="00294270">
        <w:tc>
          <w:tcPr>
            <w:tcW w:w="223" w:type="pct"/>
            <w:shd w:val="clear" w:color="auto" w:fill="D9D9D9" w:themeFill="background1" w:themeFillShade="D9"/>
          </w:tcPr>
          <w:p w14:paraId="3A35FD33" w14:textId="409916DB" w:rsidR="006855E5" w:rsidRDefault="006855E5" w:rsidP="00FE0029">
            <w:pPr>
              <w:jc w:val="center"/>
              <w:rPr>
                <w:b/>
                <w:bCs/>
              </w:rPr>
            </w:pPr>
            <w:bookmarkStart w:id="20" w:name="_Hlk94870733"/>
            <w:r>
              <w:rPr>
                <w:b/>
                <w:bCs/>
              </w:rPr>
              <w:t>#</w:t>
            </w:r>
          </w:p>
        </w:tc>
        <w:tc>
          <w:tcPr>
            <w:tcW w:w="899" w:type="pct"/>
            <w:shd w:val="clear" w:color="auto" w:fill="D9D9D9" w:themeFill="background1" w:themeFillShade="D9"/>
          </w:tcPr>
          <w:p w14:paraId="78D0526E" w14:textId="0147CAA6" w:rsidR="006855E5" w:rsidRDefault="006855E5" w:rsidP="00FE0029">
            <w:pPr>
              <w:jc w:val="center"/>
            </w:pPr>
            <w:r>
              <w:rPr>
                <w:b/>
                <w:bCs/>
              </w:rPr>
              <w:t>Feature</w:t>
            </w:r>
          </w:p>
        </w:tc>
        <w:tc>
          <w:tcPr>
            <w:tcW w:w="3878" w:type="pct"/>
            <w:shd w:val="clear" w:color="auto" w:fill="D9D9D9" w:themeFill="background1" w:themeFillShade="D9"/>
          </w:tcPr>
          <w:p w14:paraId="6AF7432A" w14:textId="2082F7E0" w:rsidR="006855E5" w:rsidRDefault="006855E5" w:rsidP="00FE0029">
            <w:pPr>
              <w:jc w:val="center"/>
            </w:pPr>
            <w:r>
              <w:rPr>
                <w:b/>
              </w:rPr>
              <w:t>Description</w:t>
            </w:r>
          </w:p>
        </w:tc>
      </w:tr>
      <w:tr w:rsidR="006855E5" w14:paraId="24209053" w14:textId="77777777" w:rsidTr="00294270">
        <w:tc>
          <w:tcPr>
            <w:tcW w:w="223" w:type="pct"/>
          </w:tcPr>
          <w:p w14:paraId="4E1A2D8B" w14:textId="4C0E98C3" w:rsidR="006855E5" w:rsidRDefault="006855E5" w:rsidP="00FE0029">
            <w:pPr>
              <w:jc w:val="center"/>
              <w:rPr>
                <w:b/>
                <w:bCs/>
              </w:rPr>
            </w:pPr>
            <w:r>
              <w:rPr>
                <w:b/>
                <w:bCs/>
              </w:rPr>
              <w:t>1</w:t>
            </w:r>
          </w:p>
        </w:tc>
        <w:tc>
          <w:tcPr>
            <w:tcW w:w="899" w:type="pct"/>
          </w:tcPr>
          <w:p w14:paraId="511FFA2B" w14:textId="4B2EC7EE" w:rsidR="006855E5" w:rsidRDefault="006855E5" w:rsidP="00FE0029">
            <w:bookmarkStart w:id="21" w:name="_Hlk94259621"/>
            <w:r>
              <w:rPr>
                <w:b/>
                <w:bCs/>
              </w:rPr>
              <w:t>Progress Indicator</w:t>
            </w:r>
            <w:r>
              <w:t xml:space="preserve"> </w:t>
            </w:r>
          </w:p>
        </w:tc>
        <w:tc>
          <w:tcPr>
            <w:tcW w:w="3878" w:type="pct"/>
          </w:tcPr>
          <w:p w14:paraId="52CD2C12" w14:textId="15AD963C" w:rsidR="006855E5" w:rsidRDefault="002D3ABF" w:rsidP="00FE0029">
            <w:r>
              <w:t>I</w:t>
            </w:r>
            <w:r w:rsidR="006855E5">
              <w:t>nform</w:t>
            </w:r>
            <w:r w:rsidR="00137E42">
              <w:t>s</w:t>
            </w:r>
            <w:r w:rsidR="006855E5">
              <w:t xml:space="preserve"> the agent where they are in the process.</w:t>
            </w:r>
          </w:p>
        </w:tc>
      </w:tr>
      <w:tr w:rsidR="006855E5" w14:paraId="46E7E2FD" w14:textId="77777777" w:rsidTr="00294270">
        <w:tc>
          <w:tcPr>
            <w:tcW w:w="223" w:type="pct"/>
          </w:tcPr>
          <w:p w14:paraId="318E01C8" w14:textId="10E3D0EC" w:rsidR="006855E5" w:rsidRDefault="006855E5" w:rsidP="00FE0029">
            <w:pPr>
              <w:jc w:val="center"/>
              <w:rPr>
                <w:b/>
                <w:bCs/>
              </w:rPr>
            </w:pPr>
            <w:r>
              <w:rPr>
                <w:b/>
                <w:bCs/>
              </w:rPr>
              <w:t>2</w:t>
            </w:r>
          </w:p>
        </w:tc>
        <w:bookmarkEnd w:id="21"/>
        <w:tc>
          <w:tcPr>
            <w:tcW w:w="899" w:type="pct"/>
          </w:tcPr>
          <w:p w14:paraId="5530EBB6" w14:textId="5D5218CB" w:rsidR="006855E5" w:rsidRDefault="006855E5" w:rsidP="00FE0029">
            <w:pPr>
              <w:rPr>
                <w:b/>
                <w:bCs/>
              </w:rPr>
            </w:pPr>
            <w:r>
              <w:rPr>
                <w:b/>
                <w:bCs/>
              </w:rPr>
              <w:t xml:space="preserve">Pharmacy </w:t>
            </w:r>
            <w:r w:rsidRPr="007F54DA">
              <w:t>columns</w:t>
            </w:r>
          </w:p>
          <w:p w14:paraId="104D7534" w14:textId="77777777" w:rsidR="006855E5" w:rsidRDefault="006855E5" w:rsidP="00FE0029">
            <w:pPr>
              <w:pStyle w:val="ListParagraph"/>
              <w:ind w:left="360"/>
            </w:pPr>
          </w:p>
        </w:tc>
        <w:tc>
          <w:tcPr>
            <w:tcW w:w="3878" w:type="pct"/>
          </w:tcPr>
          <w:p w14:paraId="6CE9D0D0" w14:textId="77777777" w:rsidR="006855E5" w:rsidRDefault="006855E5" w:rsidP="009A6E04">
            <w:pPr>
              <w:numPr>
                <w:ilvl w:val="0"/>
                <w:numId w:val="4"/>
              </w:numPr>
            </w:pPr>
            <w:r>
              <w:rPr>
                <w:b/>
                <w:bCs/>
              </w:rPr>
              <w:t>Frequent Pharmacy =</w:t>
            </w:r>
            <w:r>
              <w:t xml:space="preserve"> Pharmacy the member uses most often. </w:t>
            </w:r>
          </w:p>
          <w:p w14:paraId="60FCB8C4" w14:textId="77777777" w:rsidR="006855E5" w:rsidRDefault="006855E5" w:rsidP="009A6E04">
            <w:pPr>
              <w:numPr>
                <w:ilvl w:val="0"/>
                <w:numId w:val="4"/>
              </w:numPr>
              <w:rPr>
                <w:b/>
                <w:bCs/>
              </w:rPr>
            </w:pPr>
            <w:r>
              <w:rPr>
                <w:b/>
                <w:bCs/>
              </w:rPr>
              <w:t xml:space="preserve">Recent Pharmacies = </w:t>
            </w:r>
            <w:r>
              <w:t>Any pharmacy the member has been to recently, not included in Frequent.</w:t>
            </w:r>
          </w:p>
          <w:p w14:paraId="5A49251F" w14:textId="77777777" w:rsidR="006855E5" w:rsidRDefault="006855E5" w:rsidP="009A6E04">
            <w:pPr>
              <w:numPr>
                <w:ilvl w:val="0"/>
                <w:numId w:val="4"/>
              </w:numPr>
            </w:pPr>
            <w:r>
              <w:rPr>
                <w:b/>
                <w:bCs/>
              </w:rPr>
              <w:t xml:space="preserve">Nearby Pharmacy = </w:t>
            </w:r>
            <w:r>
              <w:t xml:space="preserve">Pharmacies close to the member, not already included in Frequent or Recent. </w:t>
            </w:r>
          </w:p>
          <w:p w14:paraId="73F813CA" w14:textId="77777777" w:rsidR="006855E5" w:rsidRDefault="006855E5" w:rsidP="00971B02">
            <w:pPr>
              <w:pStyle w:val="ListParagraph"/>
              <w:ind w:left="360"/>
              <w:contextualSpacing w:val="0"/>
              <w:rPr>
                <w:b/>
                <w:bCs/>
              </w:rPr>
            </w:pPr>
          </w:p>
          <w:p w14:paraId="06961673" w14:textId="709AD349" w:rsidR="006855E5" w:rsidRDefault="006855E5" w:rsidP="00294270">
            <w:pPr>
              <w:ind w:left="720"/>
            </w:pPr>
            <w:r>
              <w:rPr>
                <w:b/>
                <w:bCs/>
              </w:rPr>
              <w:t>Note:</w:t>
            </w:r>
            <w:r>
              <w:t xml:space="preserve"> A maximum of 5 pharmacies (combined) will display at once; pharmacies will not be duplicated in the category columns.</w:t>
            </w:r>
          </w:p>
        </w:tc>
      </w:tr>
      <w:tr w:rsidR="006855E5" w14:paraId="3ECBBA17" w14:textId="77777777" w:rsidTr="00294270">
        <w:tc>
          <w:tcPr>
            <w:tcW w:w="223" w:type="pct"/>
          </w:tcPr>
          <w:p w14:paraId="52D98F86" w14:textId="0ED297D9" w:rsidR="006855E5" w:rsidRDefault="006855E5" w:rsidP="00FE0029">
            <w:pPr>
              <w:jc w:val="center"/>
              <w:rPr>
                <w:b/>
                <w:bCs/>
              </w:rPr>
            </w:pPr>
            <w:r>
              <w:rPr>
                <w:b/>
                <w:bCs/>
              </w:rPr>
              <w:t>3</w:t>
            </w:r>
          </w:p>
        </w:tc>
        <w:tc>
          <w:tcPr>
            <w:tcW w:w="899" w:type="pct"/>
          </w:tcPr>
          <w:p w14:paraId="48FBDA01" w14:textId="571F1CD9" w:rsidR="006855E5" w:rsidRPr="00CF73EF" w:rsidRDefault="006855E5" w:rsidP="00FE0029">
            <w:r>
              <w:rPr>
                <w:b/>
                <w:bCs/>
              </w:rPr>
              <w:t xml:space="preserve">Find Another Pharmacy </w:t>
            </w:r>
            <w:r w:rsidR="00CF73EF" w:rsidRPr="00CF73EF">
              <w:t>hyper</w:t>
            </w:r>
            <w:r w:rsidR="00CF73EF">
              <w:t>link</w:t>
            </w:r>
          </w:p>
        </w:tc>
        <w:tc>
          <w:tcPr>
            <w:tcW w:w="3878" w:type="pct"/>
          </w:tcPr>
          <w:p w14:paraId="21833591" w14:textId="4CAECD73" w:rsidR="006855E5" w:rsidRPr="00994D47" w:rsidRDefault="006855E5" w:rsidP="009A6E04">
            <w:pPr>
              <w:numPr>
                <w:ilvl w:val="0"/>
                <w:numId w:val="5"/>
              </w:numPr>
            </w:pPr>
            <w:r w:rsidRPr="00994D47">
              <w:t xml:space="preserve">Click the hyperlink to display the </w:t>
            </w:r>
            <w:bookmarkStart w:id="22" w:name="OLE_LINK46"/>
            <w:r w:rsidRPr="00994D47">
              <w:t>Find a Pharmacy</w:t>
            </w:r>
            <w:r w:rsidRPr="00994D47">
              <w:rPr>
                <w:b/>
                <w:bCs/>
              </w:rPr>
              <w:t xml:space="preserve"> </w:t>
            </w:r>
            <w:bookmarkEnd w:id="22"/>
            <w:r w:rsidRPr="00994D47">
              <w:t>screen.</w:t>
            </w:r>
          </w:p>
          <w:p w14:paraId="00E726E4" w14:textId="3AE4D092" w:rsidR="006855E5" w:rsidRPr="00994D47" w:rsidRDefault="006855E5" w:rsidP="009A6E04">
            <w:pPr>
              <w:numPr>
                <w:ilvl w:val="0"/>
                <w:numId w:val="5"/>
              </w:numPr>
            </w:pPr>
            <w:r w:rsidRPr="00994D47">
              <w:t xml:space="preserve">Search for a pharmacy then click </w:t>
            </w:r>
            <w:r w:rsidR="007F54DA" w:rsidRPr="00994D47">
              <w:t>the P</w:t>
            </w:r>
            <w:r w:rsidRPr="00994D47">
              <w:t xml:space="preserve">harmacy </w:t>
            </w:r>
            <w:r w:rsidR="007F54DA" w:rsidRPr="00994D47">
              <w:t>N</w:t>
            </w:r>
            <w:r w:rsidRPr="00994D47">
              <w:t>ame</w:t>
            </w:r>
            <w:r w:rsidRPr="00994D47">
              <w:rPr>
                <w:b/>
                <w:bCs/>
              </w:rPr>
              <w:t xml:space="preserve"> </w:t>
            </w:r>
            <w:r w:rsidRPr="00994D47">
              <w:t xml:space="preserve">to populate pharmacy information into the test claim. </w:t>
            </w:r>
          </w:p>
        </w:tc>
      </w:tr>
      <w:bookmarkEnd w:id="17"/>
      <w:bookmarkEnd w:id="18"/>
      <w:bookmarkEnd w:id="20"/>
    </w:tbl>
    <w:p w14:paraId="2A46612B" w14:textId="690A6FE2" w:rsidR="00726E50" w:rsidRDefault="00726E50" w:rsidP="00FE0029"/>
    <w:bookmarkStart w:id="23" w:name="OLE_LINK39"/>
    <w:p w14:paraId="674A961B" w14:textId="23CE93AC" w:rsidR="00247DF6" w:rsidRDefault="00384E86" w:rsidP="00FE0029">
      <w:pPr>
        <w:jc w:val="right"/>
      </w:pPr>
      <w:r>
        <w:fldChar w:fldCharType="begin"/>
      </w:r>
      <w:r>
        <w:instrText xml:space="preserve"> HYPERLINK  \l "_top" </w:instrText>
      </w:r>
      <w:r>
        <w:fldChar w:fldCharType="separate"/>
      </w:r>
      <w:r w:rsidRPr="00384E86">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140B4" w14:paraId="0EFFDE25" w14:textId="77777777" w:rsidTr="006855E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251964E" w14:textId="70C76AB2" w:rsidR="004140B4" w:rsidRDefault="004140B4" w:rsidP="00FE0029">
            <w:pPr>
              <w:pStyle w:val="Heading2"/>
              <w:spacing w:before="120" w:after="120"/>
              <w:rPr>
                <w:rFonts w:ascii="Verdana" w:hAnsi="Verdana"/>
                <w:i w:val="0"/>
                <w:iCs w:val="0"/>
              </w:rPr>
            </w:pPr>
            <w:bookmarkStart w:id="24" w:name="_List_of_Test"/>
            <w:bookmarkStart w:id="25" w:name="OLE_LINK81"/>
            <w:bookmarkStart w:id="26" w:name="_Toc205880784"/>
            <w:bookmarkEnd w:id="24"/>
            <w:r w:rsidRPr="004140B4">
              <w:rPr>
                <w:rFonts w:ascii="Verdana" w:hAnsi="Verdana"/>
                <w:i w:val="0"/>
                <w:iCs w:val="0"/>
              </w:rPr>
              <w:t>List of Test Claims to Run</w:t>
            </w:r>
            <w:bookmarkEnd w:id="26"/>
            <w:r w:rsidRPr="004140B4">
              <w:rPr>
                <w:rFonts w:ascii="Verdana" w:hAnsi="Verdana"/>
                <w:i w:val="0"/>
                <w:iCs w:val="0"/>
              </w:rPr>
              <w:t xml:space="preserve"> </w:t>
            </w:r>
            <w:bookmarkEnd w:id="25"/>
          </w:p>
        </w:tc>
      </w:tr>
      <w:bookmarkEnd w:id="23"/>
    </w:tbl>
    <w:p w14:paraId="79079FA0" w14:textId="77777777" w:rsidR="007A03B6" w:rsidRDefault="007A03B6" w:rsidP="00FE0029"/>
    <w:p w14:paraId="1D2CB363" w14:textId="4B0E2754" w:rsidR="00C17ADA" w:rsidRDefault="006855E5" w:rsidP="00FE0029">
      <w:r>
        <w:t xml:space="preserve">This </w:t>
      </w:r>
      <w:r w:rsidRPr="008346D2">
        <w:rPr>
          <w:b/>
          <w:bCs/>
        </w:rPr>
        <w:t>List of Test Claims to Run</w:t>
      </w:r>
      <w:r>
        <w:t xml:space="preserve"> </w:t>
      </w:r>
      <w:r w:rsidR="00861AAF">
        <w:t xml:space="preserve">panel </w:t>
      </w:r>
      <w:r w:rsidR="00C17ADA">
        <w:t>is access</w:t>
      </w:r>
      <w:r w:rsidR="00AB09E8">
        <w:t>ed</w:t>
      </w:r>
      <w:r w:rsidR="00C17ADA">
        <w:t xml:space="preserve"> from the </w:t>
      </w:r>
      <w:hyperlink w:anchor="_Enter_Test_Claim" w:history="1">
        <w:r w:rsidR="00C17ADA" w:rsidRPr="008346D2">
          <w:rPr>
            <w:rStyle w:val="Hyperlink"/>
          </w:rPr>
          <w:t>Enter Test Claim Criteria</w:t>
        </w:r>
      </w:hyperlink>
      <w:r w:rsidR="00C17ADA">
        <w:t xml:space="preserve"> screen. </w:t>
      </w:r>
    </w:p>
    <w:p w14:paraId="6F7CFFC3" w14:textId="296CD633" w:rsidR="00AE3196" w:rsidRDefault="00AE3196" w:rsidP="00FE0029"/>
    <w:p w14:paraId="4F622DD4" w14:textId="6B616FD2" w:rsidR="00AE3196" w:rsidRDefault="009D12C1" w:rsidP="00FE0029">
      <w:pPr>
        <w:jc w:val="center"/>
      </w:pPr>
      <w:r w:rsidRPr="009D12C1">
        <w:rPr>
          <w:noProof/>
        </w:rPr>
        <w:t xml:space="preserve"> </w:t>
      </w:r>
    </w:p>
    <w:p w14:paraId="37D57D02" w14:textId="06146811" w:rsidR="00D7292E" w:rsidRDefault="00747DA9" w:rsidP="00FE0029">
      <w:pPr>
        <w:jc w:val="center"/>
      </w:pPr>
      <w:r>
        <w:rPr>
          <w:noProof/>
        </w:rPr>
        <w:drawing>
          <wp:inline distT="0" distB="0" distL="0" distR="0" wp14:anchorId="0813FEC0" wp14:editId="0220D3D6">
            <wp:extent cx="304762" cy="304762"/>
            <wp:effectExtent l="0" t="0" r="635" b="635"/>
            <wp:docPr id="186567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201BC" w:rsidRPr="006201BC">
        <w:rPr>
          <w:noProof/>
        </w:rPr>
        <w:t xml:space="preserve"> </w:t>
      </w:r>
      <w:r w:rsidR="006201BC">
        <w:rPr>
          <w:noProof/>
        </w:rPr>
        <w:drawing>
          <wp:inline distT="0" distB="0" distL="0" distR="0" wp14:anchorId="40C8E4AD" wp14:editId="675F7958">
            <wp:extent cx="10257143" cy="2885714"/>
            <wp:effectExtent l="0" t="0" r="0" b="0"/>
            <wp:docPr id="864142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42175" name="Picture 1" descr="A screenshot of a computer&#10;&#10;AI-generated content may be incorrect."/>
                    <pic:cNvPicPr/>
                  </pic:nvPicPr>
                  <pic:blipFill>
                    <a:blip r:embed="rId16"/>
                    <a:stretch>
                      <a:fillRect/>
                    </a:stretch>
                  </pic:blipFill>
                  <pic:spPr>
                    <a:xfrm>
                      <a:off x="0" y="0"/>
                      <a:ext cx="10257143" cy="2885714"/>
                    </a:xfrm>
                    <a:prstGeom prst="rect">
                      <a:avLst/>
                    </a:prstGeom>
                  </pic:spPr>
                </pic:pic>
              </a:graphicData>
            </a:graphic>
          </wp:inline>
        </w:drawing>
      </w:r>
    </w:p>
    <w:p w14:paraId="30077BCB" w14:textId="77777777" w:rsidR="007B4707" w:rsidRDefault="00C17ADA" w:rsidP="00FE0029">
      <w:bookmarkStart w:id="27" w:name="OLE_LINK58"/>
      <w:r>
        <w:t xml:space="preserve"> </w:t>
      </w:r>
    </w:p>
    <w:p w14:paraId="2BFBA3D3" w14:textId="47C01C38" w:rsidR="0065128A" w:rsidRDefault="007B4707" w:rsidP="00FE0029">
      <w:pPr>
        <w:rPr>
          <w:b/>
          <w:bCs/>
        </w:rPr>
      </w:pPr>
      <w:r w:rsidRPr="007B4707">
        <w:t>This screen contains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1767"/>
        <w:gridCol w:w="3535"/>
        <w:gridCol w:w="7188"/>
      </w:tblGrid>
      <w:tr w:rsidR="007D0CCC" w:rsidRPr="005D7976" w14:paraId="0BC10175" w14:textId="77777777" w:rsidTr="00A412BB">
        <w:tc>
          <w:tcPr>
            <w:tcW w:w="193" w:type="pct"/>
            <w:shd w:val="clear" w:color="auto" w:fill="D9D9D9" w:themeFill="background1" w:themeFillShade="D9"/>
          </w:tcPr>
          <w:bookmarkEnd w:id="27"/>
          <w:p w14:paraId="57D3CE76" w14:textId="30C27358" w:rsidR="00EA1199" w:rsidRPr="00834229" w:rsidRDefault="00EA1199" w:rsidP="00FE0029">
            <w:pPr>
              <w:jc w:val="center"/>
              <w:rPr>
                <w:b/>
                <w:bCs/>
              </w:rPr>
            </w:pPr>
            <w:r>
              <w:rPr>
                <w:b/>
                <w:bCs/>
              </w:rPr>
              <w:t>#</w:t>
            </w:r>
          </w:p>
        </w:tc>
        <w:tc>
          <w:tcPr>
            <w:tcW w:w="915" w:type="pct"/>
            <w:shd w:val="clear" w:color="auto" w:fill="D9D9D9" w:themeFill="background1" w:themeFillShade="D9"/>
          </w:tcPr>
          <w:p w14:paraId="6FC3F620" w14:textId="19AE893E" w:rsidR="00EA1199" w:rsidRPr="00834229" w:rsidRDefault="00EA1199" w:rsidP="00FE0029">
            <w:pPr>
              <w:jc w:val="center"/>
              <w:rPr>
                <w:b/>
                <w:bCs/>
              </w:rPr>
            </w:pPr>
            <w:bookmarkStart w:id="28" w:name="_Hlk94259292"/>
            <w:r w:rsidRPr="00834229">
              <w:rPr>
                <w:b/>
                <w:bCs/>
              </w:rPr>
              <w:t>Feature</w:t>
            </w:r>
            <w:r>
              <w:rPr>
                <w:b/>
                <w:bCs/>
              </w:rPr>
              <w:t xml:space="preserve"> </w:t>
            </w:r>
          </w:p>
        </w:tc>
        <w:tc>
          <w:tcPr>
            <w:tcW w:w="3892" w:type="pct"/>
            <w:gridSpan w:val="2"/>
            <w:shd w:val="clear" w:color="auto" w:fill="D9D9D9" w:themeFill="background1" w:themeFillShade="D9"/>
          </w:tcPr>
          <w:p w14:paraId="4BC62688" w14:textId="6B65D587" w:rsidR="00EA1199" w:rsidRPr="00834229" w:rsidRDefault="00EA1199" w:rsidP="00FE0029">
            <w:pPr>
              <w:jc w:val="center"/>
              <w:rPr>
                <w:b/>
                <w:bCs/>
              </w:rPr>
            </w:pPr>
            <w:r>
              <w:rPr>
                <w:b/>
              </w:rPr>
              <w:t>Description</w:t>
            </w:r>
          </w:p>
        </w:tc>
      </w:tr>
      <w:tr w:rsidR="00041A23" w:rsidRPr="005D7976" w14:paraId="7F88039F" w14:textId="77777777" w:rsidTr="00A412BB">
        <w:trPr>
          <w:trHeight w:val="818"/>
        </w:trPr>
        <w:tc>
          <w:tcPr>
            <w:tcW w:w="193" w:type="pct"/>
          </w:tcPr>
          <w:p w14:paraId="1E85D572" w14:textId="5C0B18C7" w:rsidR="00EA1199" w:rsidRDefault="00EA1199" w:rsidP="00FE0029">
            <w:pPr>
              <w:jc w:val="center"/>
              <w:rPr>
                <w:b/>
              </w:rPr>
            </w:pPr>
            <w:r>
              <w:rPr>
                <w:b/>
              </w:rPr>
              <w:t>1</w:t>
            </w:r>
          </w:p>
        </w:tc>
        <w:tc>
          <w:tcPr>
            <w:tcW w:w="915" w:type="pct"/>
          </w:tcPr>
          <w:p w14:paraId="0F5A48EA" w14:textId="7744F698" w:rsidR="00EA1199" w:rsidRDefault="00EA1199" w:rsidP="00FE0029">
            <w:pPr>
              <w:rPr>
                <w:b/>
              </w:rPr>
            </w:pPr>
            <w:r>
              <w:rPr>
                <w:b/>
              </w:rPr>
              <w:t>Fill Date</w:t>
            </w:r>
          </w:p>
        </w:tc>
        <w:tc>
          <w:tcPr>
            <w:tcW w:w="3892" w:type="pct"/>
            <w:gridSpan w:val="2"/>
          </w:tcPr>
          <w:p w14:paraId="64315A29" w14:textId="77777777" w:rsidR="00EA1199" w:rsidRDefault="00EA1199" w:rsidP="00FE0029">
            <w:r>
              <w:t xml:space="preserve">Displays the date of </w:t>
            </w:r>
            <w:r w:rsidR="00832D9C">
              <w:t>the fill</w:t>
            </w:r>
            <w:r>
              <w:t>. Click the</w:t>
            </w:r>
            <w:r w:rsidRPr="00861AAF">
              <w:rPr>
                <w:b/>
                <w:bCs/>
              </w:rPr>
              <w:t xml:space="preserve"> </w:t>
            </w:r>
            <w:r w:rsidR="00861AAF" w:rsidRPr="00861AAF">
              <w:rPr>
                <w:b/>
                <w:bCs/>
              </w:rPr>
              <w:t>C</w:t>
            </w:r>
            <w:r w:rsidRPr="00861AAF">
              <w:rPr>
                <w:b/>
                <w:bCs/>
              </w:rPr>
              <w:t>alendar</w:t>
            </w:r>
            <w:r>
              <w:t xml:space="preserve"> icon to select </w:t>
            </w:r>
            <w:r w:rsidR="002C0838">
              <w:t>the date.</w:t>
            </w:r>
          </w:p>
          <w:p w14:paraId="15ABEBF6" w14:textId="0EDF6D79" w:rsidR="008E4FD9" w:rsidRDefault="00747DA9" w:rsidP="00542025">
            <w:r>
              <w:rPr>
                <w:noProof/>
              </w:rPr>
              <w:drawing>
                <wp:inline distT="0" distB="0" distL="0" distR="0" wp14:anchorId="362CDF1B" wp14:editId="7277DB75">
                  <wp:extent cx="304762" cy="304762"/>
                  <wp:effectExtent l="0" t="0" r="635" b="635"/>
                  <wp:docPr id="174056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E4FD9">
              <w:rPr>
                <w:b/>
                <w:bCs/>
              </w:rPr>
              <w:t>Note:</w:t>
            </w:r>
            <w:r w:rsidR="00542025">
              <w:rPr>
                <w:b/>
                <w:bCs/>
              </w:rPr>
              <w:t xml:space="preserve"> </w:t>
            </w:r>
            <w:r w:rsidR="008E4FD9" w:rsidRPr="005D7D64">
              <w:t>If the member</w:t>
            </w:r>
            <w:r w:rsidR="008E4FD9">
              <w:t xml:space="preserve"> has future eligibility</w:t>
            </w:r>
            <w:r w:rsidR="008E4FD9" w:rsidRPr="005D7D64">
              <w:t>, the Fill Date will default to the first day of coverage.</w:t>
            </w:r>
            <w:r w:rsidR="008E4FD9">
              <w:t xml:space="preserve"> Message displays, “</w:t>
            </w:r>
            <w:r w:rsidR="008E4FD9" w:rsidRPr="00B047CB">
              <w:t>Future-dated eligibility. Date set to first day of coverage</w:t>
            </w:r>
            <w:r w:rsidR="008E4FD9">
              <w:t>.”</w:t>
            </w:r>
          </w:p>
        </w:tc>
      </w:tr>
      <w:tr w:rsidR="00041A23" w:rsidRPr="005D7976" w14:paraId="628351C9" w14:textId="77777777" w:rsidTr="00A412BB">
        <w:trPr>
          <w:trHeight w:val="818"/>
        </w:trPr>
        <w:tc>
          <w:tcPr>
            <w:tcW w:w="193" w:type="pct"/>
          </w:tcPr>
          <w:p w14:paraId="2C1C8470" w14:textId="22341A5E" w:rsidR="00EA1199" w:rsidRDefault="00EA1199" w:rsidP="00FE0029">
            <w:pPr>
              <w:jc w:val="center"/>
              <w:rPr>
                <w:b/>
              </w:rPr>
            </w:pPr>
            <w:r>
              <w:rPr>
                <w:b/>
              </w:rPr>
              <w:t>2</w:t>
            </w:r>
          </w:p>
        </w:tc>
        <w:tc>
          <w:tcPr>
            <w:tcW w:w="915" w:type="pct"/>
          </w:tcPr>
          <w:p w14:paraId="5D118E5C" w14:textId="034AEE3B" w:rsidR="00EA1199" w:rsidRDefault="00747DA9" w:rsidP="005C4A76">
            <w:pPr>
              <w:rPr>
                <w:b/>
              </w:rPr>
            </w:pPr>
            <w:r>
              <w:rPr>
                <w:noProof/>
              </w:rPr>
              <w:drawing>
                <wp:inline distT="0" distB="0" distL="0" distR="0" wp14:anchorId="68776AE0" wp14:editId="484C0FE8">
                  <wp:extent cx="304762" cy="304762"/>
                  <wp:effectExtent l="0" t="0" r="635" b="635"/>
                  <wp:docPr id="138443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A1199">
              <w:rPr>
                <w:b/>
                <w:bCs/>
              </w:rPr>
              <w:t xml:space="preserve">Provider </w:t>
            </w:r>
            <w:r w:rsidR="008E4FD9">
              <w:rPr>
                <w:b/>
                <w:bCs/>
              </w:rPr>
              <w:t xml:space="preserve">  </w:t>
            </w:r>
          </w:p>
        </w:tc>
        <w:tc>
          <w:tcPr>
            <w:tcW w:w="3892" w:type="pct"/>
            <w:gridSpan w:val="2"/>
          </w:tcPr>
          <w:p w14:paraId="41085197" w14:textId="3D6F98C1" w:rsidR="00EA1199" w:rsidRDefault="5B24EA92" w:rsidP="00FE0029">
            <w:r w:rsidRPr="6C4B8AA6">
              <w:t>Can be upd</w:t>
            </w:r>
            <w:r w:rsidR="7898103A" w:rsidRPr="6C4B8AA6">
              <w:t>ate</w:t>
            </w:r>
            <w:r w:rsidRPr="6C4B8AA6">
              <w:t>d</w:t>
            </w:r>
            <w:r w:rsidR="7898103A" w:rsidRPr="6C4B8AA6">
              <w:t xml:space="preserve"> as needed </w:t>
            </w:r>
            <w:r w:rsidRPr="6C4B8AA6">
              <w:t xml:space="preserve">by selecting </w:t>
            </w:r>
            <w:r w:rsidR="7898103A" w:rsidRPr="6C4B8AA6">
              <w:t xml:space="preserve">from the </w:t>
            </w:r>
            <w:r w:rsidR="7898103A" w:rsidRPr="6C4B8AA6">
              <w:rPr>
                <w:b/>
                <w:bCs/>
              </w:rPr>
              <w:t xml:space="preserve">Provider </w:t>
            </w:r>
            <w:r w:rsidR="7898103A" w:rsidRPr="6C4B8AA6">
              <w:t>drop</w:t>
            </w:r>
            <w:r w:rsidR="00861AAF" w:rsidRPr="6C4B8AA6">
              <w:t>-</w:t>
            </w:r>
            <w:r w:rsidR="7898103A" w:rsidRPr="6C4B8AA6">
              <w:t xml:space="preserve">down </w:t>
            </w:r>
            <w:r w:rsidR="19C9CFC4" w:rsidRPr="6C4B8AA6">
              <w:t>menu or</w:t>
            </w:r>
            <w:r w:rsidR="7898103A" w:rsidRPr="6C4B8AA6">
              <w:t xml:space="preserve"> us</w:t>
            </w:r>
            <w:r w:rsidRPr="6C4B8AA6">
              <w:t>ing the</w:t>
            </w:r>
            <w:r w:rsidR="7898103A" w:rsidRPr="6C4B8AA6">
              <w:t xml:space="preserve"> magnifying glass to search for a provider.</w:t>
            </w:r>
          </w:p>
          <w:p w14:paraId="058F38D1" w14:textId="5FFD9505" w:rsidR="00EA1199" w:rsidRDefault="7898103A" w:rsidP="00C5693E">
            <w:r w:rsidRPr="6C4B8AA6">
              <w:rPr>
                <w:b/>
                <w:bCs/>
              </w:rPr>
              <w:t>Note</w:t>
            </w:r>
            <w:r w:rsidR="7227F703" w:rsidRPr="6C4B8AA6">
              <w:rPr>
                <w:b/>
                <w:bCs/>
              </w:rPr>
              <w:t xml:space="preserve">: </w:t>
            </w:r>
            <w:r w:rsidR="7227F703" w:rsidRPr="00445602">
              <w:t>Any</w:t>
            </w:r>
            <w:r w:rsidRPr="6C4B8AA6">
              <w:t xml:space="preserve"> provider that has been associated with a claim in the past will be listed</w:t>
            </w:r>
            <w:r w:rsidR="00533616" w:rsidRPr="6C4B8AA6">
              <w:t xml:space="preserve">. </w:t>
            </w:r>
          </w:p>
        </w:tc>
      </w:tr>
      <w:tr w:rsidR="00041A23" w:rsidRPr="005D7976" w14:paraId="251503CD" w14:textId="77777777" w:rsidTr="00A412BB">
        <w:trPr>
          <w:trHeight w:val="818"/>
        </w:trPr>
        <w:tc>
          <w:tcPr>
            <w:tcW w:w="193" w:type="pct"/>
          </w:tcPr>
          <w:p w14:paraId="03CA1B42" w14:textId="7604253C" w:rsidR="00EA1199" w:rsidRDefault="00EA1199" w:rsidP="00FE0029">
            <w:pPr>
              <w:jc w:val="center"/>
              <w:rPr>
                <w:b/>
              </w:rPr>
            </w:pPr>
            <w:r>
              <w:rPr>
                <w:b/>
              </w:rPr>
              <w:t>3</w:t>
            </w:r>
          </w:p>
        </w:tc>
        <w:tc>
          <w:tcPr>
            <w:tcW w:w="915" w:type="pct"/>
          </w:tcPr>
          <w:p w14:paraId="7B8475BC" w14:textId="179652D4" w:rsidR="00EA1199" w:rsidRDefault="00F35341" w:rsidP="00FE0029">
            <w:pPr>
              <w:rPr>
                <w:b/>
                <w:bCs/>
              </w:rPr>
            </w:pPr>
            <w:r>
              <w:rPr>
                <w:b/>
                <w:bCs/>
              </w:rPr>
              <w:t xml:space="preserve">Price Drugs Together </w:t>
            </w:r>
            <w:r w:rsidRPr="00F35341">
              <w:t>toggle</w:t>
            </w:r>
          </w:p>
        </w:tc>
        <w:tc>
          <w:tcPr>
            <w:tcW w:w="3892" w:type="pct"/>
            <w:gridSpan w:val="2"/>
          </w:tcPr>
          <w:p w14:paraId="5EAE2ECC" w14:textId="51A9DC75" w:rsidR="00185192" w:rsidRDefault="00185192" w:rsidP="00FE0029">
            <w:r>
              <w:t xml:space="preserve">Defaults to </w:t>
            </w:r>
            <w:r w:rsidRPr="00406102">
              <w:rPr>
                <w:b/>
                <w:bCs/>
              </w:rPr>
              <w:t>ON,</w:t>
            </w:r>
            <w:r>
              <w:t xml:space="preserve"> and automatically prices drugs together.</w:t>
            </w:r>
          </w:p>
          <w:p w14:paraId="23A5A76F" w14:textId="64176FCC" w:rsidR="000F62AC" w:rsidRPr="0073306A" w:rsidRDefault="00406102" w:rsidP="00C5693E">
            <w:r w:rsidRPr="00406102">
              <w:rPr>
                <w:b/>
                <w:bCs/>
              </w:rPr>
              <w:t>Note:</w:t>
            </w:r>
            <w:r w:rsidR="00A160CA">
              <w:t xml:space="preserve"> </w:t>
            </w:r>
            <w:r>
              <w:t xml:space="preserve">Slide toggle to </w:t>
            </w:r>
            <w:r w:rsidRPr="00406102">
              <w:rPr>
                <w:b/>
                <w:bCs/>
              </w:rPr>
              <w:t>OFF</w:t>
            </w:r>
            <w:r>
              <w:t xml:space="preserve"> to deactivate pricing drugs together.</w:t>
            </w:r>
          </w:p>
        </w:tc>
      </w:tr>
      <w:tr w:rsidR="00041A23" w:rsidRPr="005D7976" w14:paraId="1B0E17D3" w14:textId="77777777" w:rsidTr="00A412BB">
        <w:trPr>
          <w:trHeight w:val="818"/>
        </w:trPr>
        <w:tc>
          <w:tcPr>
            <w:tcW w:w="193" w:type="pct"/>
          </w:tcPr>
          <w:p w14:paraId="323F84F9" w14:textId="1815711A" w:rsidR="00EA1199" w:rsidRDefault="00EA1199" w:rsidP="00FE0029">
            <w:pPr>
              <w:jc w:val="center"/>
              <w:rPr>
                <w:b/>
              </w:rPr>
            </w:pPr>
            <w:r>
              <w:rPr>
                <w:b/>
              </w:rPr>
              <w:t>4</w:t>
            </w:r>
          </w:p>
        </w:tc>
        <w:tc>
          <w:tcPr>
            <w:tcW w:w="915" w:type="pct"/>
          </w:tcPr>
          <w:p w14:paraId="49DD1275" w14:textId="05C30454" w:rsidR="00EA1199" w:rsidRDefault="00FB3E0C" w:rsidP="00FE0029">
            <w:pPr>
              <w:rPr>
                <w:b/>
                <w:bCs/>
              </w:rPr>
            </w:pPr>
            <w:r>
              <w:rPr>
                <w:b/>
                <w:bCs/>
              </w:rPr>
              <w:t xml:space="preserve">Client Program Offerings Available </w:t>
            </w:r>
            <w:r w:rsidRPr="00FB3E0C">
              <w:t>hyperlink</w:t>
            </w:r>
          </w:p>
        </w:tc>
        <w:tc>
          <w:tcPr>
            <w:tcW w:w="3892" w:type="pct"/>
            <w:gridSpan w:val="2"/>
          </w:tcPr>
          <w:p w14:paraId="42DABC2E" w14:textId="081F0A4F" w:rsidR="00557899" w:rsidRDefault="00557899" w:rsidP="00FE0029">
            <w:r>
              <w:t>Clicking the hyperlink displays available programs, including:</w:t>
            </w:r>
          </w:p>
          <w:p w14:paraId="06674757" w14:textId="2FC95D9B" w:rsidR="00EA1199" w:rsidRDefault="008A2D16" w:rsidP="008A2D16">
            <w:pPr>
              <w:pStyle w:val="ListParagraph"/>
              <w:numPr>
                <w:ilvl w:val="0"/>
                <w:numId w:val="21"/>
              </w:numPr>
            </w:pPr>
            <w:r>
              <w:t>M</w:t>
            </w:r>
            <w:r w:rsidR="00AD6DE3">
              <w:t>aintenance Choice</w:t>
            </w:r>
          </w:p>
          <w:p w14:paraId="72FE7784" w14:textId="77777777" w:rsidR="00AD6DE3" w:rsidRDefault="00AD6DE3" w:rsidP="008A2D16">
            <w:pPr>
              <w:pStyle w:val="ListParagraph"/>
              <w:numPr>
                <w:ilvl w:val="0"/>
                <w:numId w:val="21"/>
              </w:numPr>
            </w:pPr>
            <w:r>
              <w:t>Retail 90</w:t>
            </w:r>
          </w:p>
          <w:p w14:paraId="1ABA73F2" w14:textId="77777777" w:rsidR="00AD6DE3" w:rsidRDefault="00AD6DE3" w:rsidP="008A2D16">
            <w:pPr>
              <w:pStyle w:val="ListParagraph"/>
              <w:numPr>
                <w:ilvl w:val="0"/>
                <w:numId w:val="21"/>
              </w:numPr>
            </w:pPr>
            <w:r>
              <w:t>Mandatory Mail</w:t>
            </w:r>
          </w:p>
          <w:p w14:paraId="50CEE04B" w14:textId="77777777" w:rsidR="00AD6DE3" w:rsidRDefault="00AD6DE3" w:rsidP="008A2D16">
            <w:pPr>
              <w:pStyle w:val="ListParagraph"/>
              <w:numPr>
                <w:ilvl w:val="0"/>
                <w:numId w:val="21"/>
              </w:numPr>
            </w:pPr>
            <w:r>
              <w:t>Transform Care Network</w:t>
            </w:r>
          </w:p>
          <w:p w14:paraId="4119EFB7" w14:textId="4C6992F2" w:rsidR="00EA1199" w:rsidRDefault="00AD6DE3" w:rsidP="00C5693E">
            <w:r w:rsidRPr="00AD6DE3">
              <w:rPr>
                <w:b/>
                <w:bCs/>
              </w:rPr>
              <w:t>Note:</w:t>
            </w:r>
            <w:r w:rsidR="00A160CA">
              <w:t xml:space="preserve"> </w:t>
            </w:r>
            <w:r>
              <w:t>Link is inactive if there are no active program offerings.</w:t>
            </w:r>
          </w:p>
        </w:tc>
      </w:tr>
      <w:tr w:rsidR="00041A23" w:rsidRPr="005D7976" w14:paraId="699FEAA7" w14:textId="77777777" w:rsidTr="00A412BB">
        <w:trPr>
          <w:trHeight w:val="818"/>
        </w:trPr>
        <w:tc>
          <w:tcPr>
            <w:tcW w:w="193" w:type="pct"/>
          </w:tcPr>
          <w:p w14:paraId="2BF4D8DC" w14:textId="33BE4F6A" w:rsidR="00441FC3" w:rsidRDefault="006077DA" w:rsidP="00FE0029">
            <w:pPr>
              <w:jc w:val="center"/>
              <w:rPr>
                <w:b/>
              </w:rPr>
            </w:pPr>
            <w:r>
              <w:rPr>
                <w:b/>
              </w:rPr>
              <w:t>5</w:t>
            </w:r>
          </w:p>
        </w:tc>
        <w:tc>
          <w:tcPr>
            <w:tcW w:w="915" w:type="pct"/>
          </w:tcPr>
          <w:p w14:paraId="6B3048DC" w14:textId="257D8463" w:rsidR="00441FC3" w:rsidRDefault="006077DA" w:rsidP="00FB3E0C">
            <w:pPr>
              <w:rPr>
                <w:b/>
                <w:bCs/>
              </w:rPr>
            </w:pPr>
            <w:r>
              <w:rPr>
                <w:b/>
                <w:bCs/>
              </w:rPr>
              <w:t>Info</w:t>
            </w:r>
            <w:r w:rsidR="008941A2">
              <w:rPr>
                <w:b/>
                <w:bCs/>
              </w:rPr>
              <w:t>rmation Icon</w:t>
            </w:r>
            <w:r w:rsidR="00443E1E">
              <w:rPr>
                <w:b/>
                <w:bCs/>
              </w:rPr>
              <w:t xml:space="preserve"> </w:t>
            </w:r>
            <w:r w:rsidR="00443E1E">
              <w:rPr>
                <w:noProof/>
              </w:rPr>
              <w:drawing>
                <wp:inline distT="0" distB="0" distL="0" distR="0" wp14:anchorId="7E8B4CF1" wp14:editId="4113B51C">
                  <wp:extent cx="333375" cy="323850"/>
                  <wp:effectExtent l="0" t="0" r="9525" b="0"/>
                  <wp:docPr id="262329547" name="Picture 26232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2354" name=""/>
                          <pic:cNvPicPr/>
                        </pic:nvPicPr>
                        <pic:blipFill>
                          <a:blip r:embed="rId17"/>
                          <a:stretch>
                            <a:fillRect/>
                          </a:stretch>
                        </pic:blipFill>
                        <pic:spPr>
                          <a:xfrm>
                            <a:off x="0" y="0"/>
                            <a:ext cx="333375" cy="323850"/>
                          </a:xfrm>
                          <a:prstGeom prst="rect">
                            <a:avLst/>
                          </a:prstGeom>
                        </pic:spPr>
                      </pic:pic>
                    </a:graphicData>
                  </a:graphic>
                </wp:inline>
              </w:drawing>
            </w:r>
          </w:p>
        </w:tc>
        <w:tc>
          <w:tcPr>
            <w:tcW w:w="3892" w:type="pct"/>
            <w:gridSpan w:val="2"/>
          </w:tcPr>
          <w:p w14:paraId="36681111" w14:textId="738ECE12" w:rsidR="00441FC3" w:rsidRDefault="001933B8" w:rsidP="00FE0029">
            <w:r>
              <w:t xml:space="preserve">Clicking the button </w:t>
            </w:r>
            <w:r w:rsidR="009F3C34">
              <w:t>displays</w:t>
            </w:r>
            <w:r>
              <w:t xml:space="preserve"> </w:t>
            </w:r>
            <w:r w:rsidRPr="001933B8">
              <w:rPr>
                <w:b/>
                <w:bCs/>
              </w:rPr>
              <w:t>Table Column Help</w:t>
            </w:r>
            <w:r w:rsidRPr="001933B8">
              <w:t>.</w:t>
            </w:r>
            <w:r>
              <w:t xml:space="preserve"> </w:t>
            </w:r>
            <w:r w:rsidR="00BF69D2">
              <w:t>It gives m</w:t>
            </w:r>
            <w:r w:rsidR="00FD2386">
              <w:t xml:space="preserve">ore information </w:t>
            </w:r>
            <w:r w:rsidR="00EF0948">
              <w:t xml:space="preserve">on </w:t>
            </w:r>
            <w:r w:rsidR="00EE0A49">
              <w:t>certain</w:t>
            </w:r>
            <w:r w:rsidR="00EF0948">
              <w:t xml:space="preserve"> columns located </w:t>
            </w:r>
            <w:r w:rsidR="00DF79C7">
              <w:t xml:space="preserve">in the </w:t>
            </w:r>
            <w:r w:rsidR="009F3C34" w:rsidRPr="009F3C34">
              <w:rPr>
                <w:b/>
                <w:bCs/>
              </w:rPr>
              <w:t>List of Test Claims to Run</w:t>
            </w:r>
            <w:r w:rsidR="009F3C34">
              <w:t>.</w:t>
            </w:r>
          </w:p>
        </w:tc>
      </w:tr>
      <w:tr w:rsidR="00041A23" w:rsidRPr="005D7976" w14:paraId="2F704204" w14:textId="77777777" w:rsidTr="00A412BB">
        <w:trPr>
          <w:trHeight w:val="818"/>
        </w:trPr>
        <w:tc>
          <w:tcPr>
            <w:tcW w:w="193" w:type="pct"/>
          </w:tcPr>
          <w:p w14:paraId="4455464C" w14:textId="48848153" w:rsidR="00EA1199" w:rsidRDefault="00E51BD6" w:rsidP="00FE0029">
            <w:pPr>
              <w:jc w:val="center"/>
              <w:rPr>
                <w:b/>
              </w:rPr>
            </w:pPr>
            <w:r>
              <w:rPr>
                <w:b/>
              </w:rPr>
              <w:t>6</w:t>
            </w:r>
          </w:p>
        </w:tc>
        <w:tc>
          <w:tcPr>
            <w:tcW w:w="915" w:type="pct"/>
          </w:tcPr>
          <w:p w14:paraId="3097A26D" w14:textId="49547B7A" w:rsidR="00EA1199" w:rsidRDefault="002D0199" w:rsidP="00FE0029">
            <w:pPr>
              <w:rPr>
                <w:noProof/>
              </w:rPr>
            </w:pPr>
            <w:r>
              <w:rPr>
                <w:b/>
                <w:bCs/>
                <w:noProof/>
              </w:rPr>
              <w:t xml:space="preserve">Remove </w:t>
            </w:r>
            <w:r w:rsidR="008E4FD9">
              <w:rPr>
                <w:noProof/>
              </w:rPr>
              <w:t>b</w:t>
            </w:r>
            <w:r w:rsidR="008E4FD9" w:rsidRPr="002D0199">
              <w:rPr>
                <w:noProof/>
              </w:rPr>
              <w:t>utton</w:t>
            </w:r>
          </w:p>
          <w:p w14:paraId="1676B318" w14:textId="77777777" w:rsidR="00EA1199" w:rsidRDefault="00EA1199" w:rsidP="00FE0029">
            <w:pPr>
              <w:rPr>
                <w:b/>
                <w:bCs/>
              </w:rPr>
            </w:pPr>
          </w:p>
        </w:tc>
        <w:tc>
          <w:tcPr>
            <w:tcW w:w="3892" w:type="pct"/>
            <w:gridSpan w:val="2"/>
          </w:tcPr>
          <w:p w14:paraId="1873A1F1" w14:textId="77777777" w:rsidR="00D356BA" w:rsidRPr="00F83DB9" w:rsidRDefault="00D356BA" w:rsidP="00D356BA">
            <w:r w:rsidRPr="00F83DB9">
              <w:t xml:space="preserve">Clicking the button removes one or more selected (checked) claims from the list. </w:t>
            </w:r>
          </w:p>
          <w:p w14:paraId="27184BDB" w14:textId="091106BB" w:rsidR="00D356BA" w:rsidRPr="00F83DB9" w:rsidRDefault="00D356BA" w:rsidP="00D356BA">
            <w:r w:rsidRPr="00F83DB9">
              <w:rPr>
                <w:b/>
                <w:bCs/>
              </w:rPr>
              <w:t>Result:</w:t>
            </w:r>
            <w:r w:rsidRPr="00F83DB9">
              <w:t xml:space="preserve"> A pop-up displays that reads</w:t>
            </w:r>
            <w:r w:rsidR="00337BC7" w:rsidRPr="00F83DB9">
              <w:t>: “</w:t>
            </w:r>
            <w:r w:rsidRPr="00F83DB9">
              <w:t xml:space="preserve">Are you sure you want to remove selected drugs?” </w:t>
            </w:r>
          </w:p>
          <w:p w14:paraId="62C15F42" w14:textId="0139D03E" w:rsidR="00EA1199" w:rsidRDefault="00D356BA" w:rsidP="00C5693E">
            <w:r w:rsidRPr="00F83DB9">
              <w:t xml:space="preserve">Click </w:t>
            </w:r>
            <w:r w:rsidRPr="00F83DB9">
              <w:rPr>
                <w:b/>
                <w:bCs/>
              </w:rPr>
              <w:t xml:space="preserve">Apply </w:t>
            </w:r>
            <w:r w:rsidRPr="00F83DB9">
              <w:t xml:space="preserve">or </w:t>
            </w:r>
            <w:r w:rsidRPr="00F83DB9">
              <w:rPr>
                <w:b/>
                <w:bCs/>
              </w:rPr>
              <w:t xml:space="preserve">Cancel </w:t>
            </w:r>
            <w:r w:rsidRPr="00F83DB9">
              <w:t xml:space="preserve">(or </w:t>
            </w:r>
            <w:r w:rsidRPr="00F83DB9">
              <w:rPr>
                <w:b/>
                <w:bCs/>
              </w:rPr>
              <w:t>X</w:t>
            </w:r>
            <w:r w:rsidRPr="00F83DB9">
              <w:t xml:space="preserve"> to close window).</w:t>
            </w:r>
          </w:p>
        </w:tc>
      </w:tr>
      <w:tr w:rsidR="00041A23" w:rsidRPr="005D7976" w14:paraId="22F0D048" w14:textId="77777777" w:rsidTr="00A412BB">
        <w:trPr>
          <w:trHeight w:val="818"/>
        </w:trPr>
        <w:tc>
          <w:tcPr>
            <w:tcW w:w="193" w:type="pct"/>
          </w:tcPr>
          <w:p w14:paraId="0462A8DE" w14:textId="464C07E1" w:rsidR="00BF02DD" w:rsidDel="00E51BD6" w:rsidRDefault="00723AC1" w:rsidP="00FE0029">
            <w:pPr>
              <w:jc w:val="center"/>
              <w:rPr>
                <w:b/>
              </w:rPr>
            </w:pPr>
            <w:r>
              <w:rPr>
                <w:b/>
              </w:rPr>
              <w:t>7</w:t>
            </w:r>
          </w:p>
        </w:tc>
        <w:tc>
          <w:tcPr>
            <w:tcW w:w="915" w:type="pct"/>
          </w:tcPr>
          <w:p w14:paraId="57F4F4F5" w14:textId="417DE8B4" w:rsidR="00BF02DD" w:rsidRDefault="00B95DF9" w:rsidP="00FE0029">
            <w:pPr>
              <w:rPr>
                <w:b/>
                <w:bCs/>
                <w:noProof/>
              </w:rPr>
            </w:pPr>
            <w:r>
              <w:rPr>
                <w:b/>
                <w:bCs/>
                <w:noProof/>
              </w:rPr>
              <w:t>Drug Name/Strength</w:t>
            </w:r>
          </w:p>
        </w:tc>
        <w:tc>
          <w:tcPr>
            <w:tcW w:w="3892" w:type="pct"/>
            <w:gridSpan w:val="2"/>
          </w:tcPr>
          <w:p w14:paraId="75A83C16" w14:textId="77777777" w:rsidR="00B95DF9" w:rsidRDefault="00B95DF9" w:rsidP="00B95DF9">
            <w:r>
              <w:t>Clicking the hyperlink displays the Drug Details window.</w:t>
            </w:r>
          </w:p>
          <w:p w14:paraId="6DB876FF" w14:textId="77777777" w:rsidR="00B95DF9" w:rsidRDefault="00B95DF9" w:rsidP="00B95DF9"/>
          <w:p w14:paraId="2643DB61" w14:textId="235228BF" w:rsidR="00BF02DD" w:rsidRDefault="00B95DF9" w:rsidP="00B95DF9">
            <w:pPr>
              <w:jc w:val="center"/>
            </w:pPr>
            <w:r>
              <w:rPr>
                <w:noProof/>
              </w:rPr>
              <w:drawing>
                <wp:inline distT="0" distB="0" distL="0" distR="0" wp14:anchorId="1768562A" wp14:editId="18BE516B">
                  <wp:extent cx="7209524" cy="3295238"/>
                  <wp:effectExtent l="0" t="0" r="0" b="635"/>
                  <wp:docPr id="111995787" name="Picture 11199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09524" cy="3295238"/>
                          </a:xfrm>
                          <a:prstGeom prst="rect">
                            <a:avLst/>
                          </a:prstGeom>
                        </pic:spPr>
                      </pic:pic>
                    </a:graphicData>
                  </a:graphic>
                </wp:inline>
              </w:drawing>
            </w:r>
          </w:p>
          <w:p w14:paraId="6B665090" w14:textId="73B23A02" w:rsidR="00B95DF9" w:rsidRPr="00F83DB9" w:rsidRDefault="00B95DF9" w:rsidP="00B95DF9">
            <w:pPr>
              <w:jc w:val="center"/>
            </w:pPr>
          </w:p>
        </w:tc>
      </w:tr>
      <w:tr w:rsidR="00041A23" w:rsidRPr="005D7976" w14:paraId="687CDEBD" w14:textId="77777777" w:rsidTr="00A412BB">
        <w:trPr>
          <w:trHeight w:val="818"/>
        </w:trPr>
        <w:tc>
          <w:tcPr>
            <w:tcW w:w="193" w:type="pct"/>
          </w:tcPr>
          <w:p w14:paraId="22C7F5E4" w14:textId="3898CCDE" w:rsidR="00572014" w:rsidRPr="002701CD" w:rsidRDefault="000510D4" w:rsidP="009D12C1">
            <w:pPr>
              <w:jc w:val="center"/>
              <w:rPr>
                <w:b/>
              </w:rPr>
            </w:pPr>
            <w:r>
              <w:rPr>
                <w:b/>
              </w:rPr>
              <w:t>8</w:t>
            </w:r>
          </w:p>
        </w:tc>
        <w:tc>
          <w:tcPr>
            <w:tcW w:w="915" w:type="pct"/>
          </w:tcPr>
          <w:p w14:paraId="6C30E3B9" w14:textId="358D8068" w:rsidR="00572014" w:rsidRPr="002701CD" w:rsidRDefault="006D7D5F" w:rsidP="00FE0029">
            <w:pPr>
              <w:rPr>
                <w:b/>
                <w:bCs/>
              </w:rPr>
            </w:pPr>
            <w:r w:rsidRPr="002701CD">
              <w:rPr>
                <w:b/>
                <w:bCs/>
              </w:rPr>
              <w:t>Package Size</w:t>
            </w:r>
          </w:p>
        </w:tc>
        <w:tc>
          <w:tcPr>
            <w:tcW w:w="3892" w:type="pct"/>
            <w:gridSpan w:val="2"/>
          </w:tcPr>
          <w:p w14:paraId="2A9D1D61" w14:textId="4CFACCB8" w:rsidR="00572014" w:rsidRPr="002701CD" w:rsidRDefault="00452445" w:rsidP="009D12C1">
            <w:pPr>
              <w:spacing w:after="240"/>
              <w:rPr>
                <w:noProof/>
              </w:rPr>
            </w:pPr>
            <w:bookmarkStart w:id="29" w:name="OLE_LINK70"/>
            <w:r w:rsidRPr="002701CD">
              <w:rPr>
                <w:noProof/>
              </w:rPr>
              <w:t>This references the weight, volume</w:t>
            </w:r>
            <w:r w:rsidR="00277018" w:rsidRPr="002701CD">
              <w:rPr>
                <w:noProof/>
              </w:rPr>
              <w:t>,</w:t>
            </w:r>
            <w:r w:rsidRPr="002701CD">
              <w:rPr>
                <w:noProof/>
              </w:rPr>
              <w:t xml:space="preserve"> or sometimes number of uses conta</w:t>
            </w:r>
            <w:r w:rsidR="006C424A" w:rsidRPr="002701CD">
              <w:rPr>
                <w:noProof/>
              </w:rPr>
              <w:t>ined within a package</w:t>
            </w:r>
            <w:bookmarkEnd w:id="29"/>
            <w:r w:rsidR="00277018" w:rsidRPr="002701CD">
              <w:rPr>
                <w:noProof/>
              </w:rPr>
              <w:t>.</w:t>
            </w:r>
          </w:p>
        </w:tc>
      </w:tr>
      <w:tr w:rsidR="00041A23" w:rsidRPr="005D7976" w14:paraId="6A24CCCB" w14:textId="77777777" w:rsidTr="00A412BB">
        <w:trPr>
          <w:trHeight w:val="818"/>
        </w:trPr>
        <w:tc>
          <w:tcPr>
            <w:tcW w:w="193" w:type="pct"/>
          </w:tcPr>
          <w:p w14:paraId="679871B7" w14:textId="6DD726B1" w:rsidR="0010486E" w:rsidRPr="002701CD" w:rsidRDefault="000510D4" w:rsidP="00FE0029">
            <w:pPr>
              <w:jc w:val="center"/>
              <w:rPr>
                <w:b/>
              </w:rPr>
            </w:pPr>
            <w:r>
              <w:rPr>
                <w:b/>
              </w:rPr>
              <w:t>9</w:t>
            </w:r>
          </w:p>
        </w:tc>
        <w:tc>
          <w:tcPr>
            <w:tcW w:w="915" w:type="pct"/>
          </w:tcPr>
          <w:p w14:paraId="5E4F6A52" w14:textId="6DEB0700" w:rsidR="0010486E" w:rsidRPr="002701CD" w:rsidRDefault="009C3763" w:rsidP="00FE0029">
            <w:pPr>
              <w:rPr>
                <w:b/>
                <w:bCs/>
              </w:rPr>
            </w:pPr>
            <w:r>
              <w:rPr>
                <w:b/>
                <w:bCs/>
              </w:rPr>
              <w:t xml:space="preserve">Mail </w:t>
            </w:r>
            <w:r w:rsidR="00FD4510">
              <w:rPr>
                <w:b/>
                <w:bCs/>
              </w:rPr>
              <w:t>Availability</w:t>
            </w:r>
          </w:p>
        </w:tc>
        <w:tc>
          <w:tcPr>
            <w:tcW w:w="3892" w:type="pct"/>
            <w:gridSpan w:val="2"/>
          </w:tcPr>
          <w:p w14:paraId="5AC50AF2" w14:textId="78392292" w:rsidR="006F4330" w:rsidRDefault="006F4330" w:rsidP="006F4330">
            <w:pPr>
              <w:spacing w:line="276" w:lineRule="auto"/>
              <w:rPr>
                <w:rFonts w:eastAsia="Calibri" w:cs="Arial"/>
              </w:rPr>
            </w:pPr>
            <w:r>
              <w:rPr>
                <w:rFonts w:eastAsia="Calibri" w:cs="Arial"/>
              </w:rPr>
              <w:t xml:space="preserve">In the </w:t>
            </w:r>
            <w:r w:rsidR="003142AB">
              <w:rPr>
                <w:rFonts w:eastAsia="Calibri" w:cs="Arial"/>
              </w:rPr>
              <w:t xml:space="preserve">List of </w:t>
            </w:r>
            <w:r>
              <w:rPr>
                <w:rFonts w:eastAsia="Calibri" w:cs="Arial"/>
              </w:rPr>
              <w:t>Test Claims to Run table, the Mail Availability field will display the Rx(s) status at the Caremark Mail Order Pharmacy with one of the following statuses:</w:t>
            </w:r>
          </w:p>
          <w:p w14:paraId="5441C79F" w14:textId="4E0A471D" w:rsidR="006F4330" w:rsidRDefault="006F4330" w:rsidP="006F4330">
            <w:pPr>
              <w:pStyle w:val="ListParagraph"/>
              <w:numPr>
                <w:ilvl w:val="0"/>
                <w:numId w:val="20"/>
              </w:numPr>
              <w:spacing w:line="276" w:lineRule="auto"/>
              <w:rPr>
                <w:rFonts w:eastAsia="Calibri" w:cs="Arial"/>
              </w:rPr>
            </w:pPr>
            <w:r>
              <w:rPr>
                <w:rFonts w:eastAsia="Calibri" w:cs="Arial"/>
              </w:rPr>
              <w:t xml:space="preserve">In </w:t>
            </w:r>
            <w:r w:rsidR="00A902A5">
              <w:rPr>
                <w:rFonts w:eastAsia="Calibri" w:cs="Arial"/>
              </w:rPr>
              <w:t>stock</w:t>
            </w:r>
          </w:p>
          <w:p w14:paraId="7A93F334" w14:textId="08D062BC" w:rsidR="006F4330" w:rsidRDefault="00747DA9" w:rsidP="006F4330">
            <w:pPr>
              <w:pStyle w:val="ListParagraph"/>
              <w:numPr>
                <w:ilvl w:val="0"/>
                <w:numId w:val="20"/>
              </w:numPr>
              <w:spacing w:line="276" w:lineRule="auto"/>
              <w:rPr>
                <w:rFonts w:eastAsia="Calibri" w:cs="Arial"/>
              </w:rPr>
            </w:pPr>
            <w:r>
              <w:rPr>
                <w:noProof/>
              </w:rPr>
              <w:drawing>
                <wp:inline distT="0" distB="0" distL="0" distR="0" wp14:anchorId="3FF816D0" wp14:editId="2B9005CD">
                  <wp:extent cx="304762" cy="304762"/>
                  <wp:effectExtent l="0" t="0" r="635" b="635"/>
                  <wp:docPr id="105477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F4330">
              <w:rPr>
                <w:rFonts w:eastAsia="Calibri" w:cs="Arial"/>
              </w:rPr>
              <w:t xml:space="preserve">Not </w:t>
            </w:r>
            <w:r w:rsidR="003142AB">
              <w:rPr>
                <w:rFonts w:eastAsia="Calibri" w:cs="Arial"/>
              </w:rPr>
              <w:t>available</w:t>
            </w:r>
            <w:r w:rsidR="00AD06BE">
              <w:rPr>
                <w:rFonts w:eastAsia="Calibri" w:cs="Arial"/>
              </w:rPr>
              <w:t xml:space="preserve"> </w:t>
            </w:r>
          </w:p>
          <w:p w14:paraId="18E606EE" w14:textId="557520F0" w:rsidR="006F4330" w:rsidRDefault="006F4330" w:rsidP="006F4330">
            <w:pPr>
              <w:pStyle w:val="ListParagraph"/>
              <w:numPr>
                <w:ilvl w:val="0"/>
                <w:numId w:val="20"/>
              </w:numPr>
              <w:spacing w:line="276" w:lineRule="auto"/>
              <w:rPr>
                <w:rFonts w:eastAsia="Calibri" w:cs="Arial"/>
              </w:rPr>
            </w:pPr>
            <w:r>
              <w:rPr>
                <w:rFonts w:eastAsia="Calibri" w:cs="Arial"/>
              </w:rPr>
              <w:t xml:space="preserve">Not in </w:t>
            </w:r>
            <w:r w:rsidR="00AD06BE">
              <w:rPr>
                <w:rFonts w:eastAsia="Calibri" w:cs="Arial"/>
              </w:rPr>
              <w:t>stock</w:t>
            </w:r>
          </w:p>
          <w:p w14:paraId="4BA4A7CF" w14:textId="77777777" w:rsidR="006F4330" w:rsidRDefault="006F4330" w:rsidP="006F4330">
            <w:pPr>
              <w:pStyle w:val="ListParagraph"/>
              <w:numPr>
                <w:ilvl w:val="0"/>
                <w:numId w:val="20"/>
              </w:numPr>
              <w:spacing w:line="276" w:lineRule="auto"/>
              <w:rPr>
                <w:rFonts w:eastAsia="Calibri" w:cs="Arial"/>
              </w:rPr>
            </w:pPr>
            <w:r>
              <w:rPr>
                <w:rFonts w:eastAsia="Calibri" w:cs="Arial"/>
              </w:rPr>
              <w:t>Undetermined (This status will show as a hyperlink when clicked a pop up will display “Advise member that we are unable to guarantee that &lt;drug name/strength is available to be filled at mail.”)</w:t>
            </w:r>
          </w:p>
          <w:p w14:paraId="254F9FE9" w14:textId="77777777" w:rsidR="000C3105" w:rsidRDefault="000C3105" w:rsidP="000C3105">
            <w:pPr>
              <w:spacing w:line="276" w:lineRule="auto"/>
              <w:rPr>
                <w:rFonts w:eastAsia="Calibri" w:cs="Arial"/>
              </w:rPr>
            </w:pPr>
          </w:p>
          <w:p w14:paraId="56F272BA" w14:textId="0D447955" w:rsidR="000C3105" w:rsidRPr="000C3105" w:rsidRDefault="00747DA9" w:rsidP="00C667D7">
            <w:pPr>
              <w:spacing w:line="276" w:lineRule="auto"/>
              <w:jc w:val="center"/>
              <w:rPr>
                <w:rFonts w:eastAsia="Calibri" w:cs="Arial"/>
              </w:rPr>
            </w:pPr>
            <w:r>
              <w:rPr>
                <w:noProof/>
              </w:rPr>
              <w:drawing>
                <wp:inline distT="0" distB="0" distL="0" distR="0" wp14:anchorId="734BF799" wp14:editId="44669E72">
                  <wp:extent cx="304762" cy="304762"/>
                  <wp:effectExtent l="0" t="0" r="635" b="635"/>
                  <wp:docPr id="23983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7D0CCC">
              <w:rPr>
                <w:noProof/>
              </w:rPr>
              <w:t xml:space="preserve"> </w:t>
            </w:r>
            <w:r w:rsidR="007D0CCC">
              <w:rPr>
                <w:noProof/>
              </w:rPr>
              <w:drawing>
                <wp:inline distT="0" distB="0" distL="0" distR="0" wp14:anchorId="456FAE56" wp14:editId="687FE36B">
                  <wp:extent cx="8428571" cy="2466667"/>
                  <wp:effectExtent l="0" t="0" r="0" b="0"/>
                  <wp:docPr id="4546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9047" name=""/>
                          <pic:cNvPicPr/>
                        </pic:nvPicPr>
                        <pic:blipFill>
                          <a:blip r:embed="rId19"/>
                          <a:stretch>
                            <a:fillRect/>
                          </a:stretch>
                        </pic:blipFill>
                        <pic:spPr>
                          <a:xfrm>
                            <a:off x="0" y="0"/>
                            <a:ext cx="8428571" cy="2466667"/>
                          </a:xfrm>
                          <a:prstGeom prst="rect">
                            <a:avLst/>
                          </a:prstGeom>
                        </pic:spPr>
                      </pic:pic>
                    </a:graphicData>
                  </a:graphic>
                </wp:inline>
              </w:drawing>
            </w:r>
          </w:p>
          <w:p w14:paraId="06C697C1" w14:textId="77777777" w:rsidR="006F4330" w:rsidRDefault="006F4330" w:rsidP="006F4330">
            <w:pPr>
              <w:spacing w:line="276" w:lineRule="auto"/>
              <w:rPr>
                <w:rFonts w:eastAsia="Calibri" w:cs="Arial"/>
              </w:rPr>
            </w:pPr>
          </w:p>
          <w:p w14:paraId="27AEBAC2" w14:textId="5E19C1E2" w:rsidR="0010486E" w:rsidRPr="002701CD" w:rsidRDefault="006F4330" w:rsidP="00C5693E">
            <w:pPr>
              <w:spacing w:line="276" w:lineRule="auto"/>
            </w:pPr>
            <w:r w:rsidRPr="00862D3D">
              <w:rPr>
                <w:rFonts w:eastAsia="Calibri" w:cs="Arial"/>
                <w:b/>
                <w:bCs/>
              </w:rPr>
              <w:t>Note:</w:t>
            </w:r>
            <w:r w:rsidR="006C29AE">
              <w:rPr>
                <w:rFonts w:eastAsia="Calibri" w:cs="Arial"/>
              </w:rPr>
              <w:t xml:space="preserve"> </w:t>
            </w:r>
            <w:r>
              <w:rPr>
                <w:rFonts w:eastAsia="Calibri" w:cs="Arial"/>
              </w:rPr>
              <w:t>The Mail Availability field will also be displayed on the View Test Claim Results screen</w:t>
            </w:r>
            <w:r w:rsidR="006C29AE">
              <w:rPr>
                <w:rFonts w:eastAsia="Calibri" w:cs="Arial"/>
              </w:rPr>
              <w:t>.</w:t>
            </w:r>
          </w:p>
        </w:tc>
      </w:tr>
      <w:tr w:rsidR="00041A23" w:rsidRPr="005D7976" w14:paraId="006910AF" w14:textId="77777777" w:rsidTr="00A412BB">
        <w:trPr>
          <w:trHeight w:val="818"/>
        </w:trPr>
        <w:tc>
          <w:tcPr>
            <w:tcW w:w="193" w:type="pct"/>
          </w:tcPr>
          <w:p w14:paraId="00A16188" w14:textId="10058C7E" w:rsidR="00EA1199" w:rsidRPr="002701CD" w:rsidRDefault="004A108B" w:rsidP="00FE0029">
            <w:pPr>
              <w:jc w:val="center"/>
              <w:rPr>
                <w:b/>
              </w:rPr>
            </w:pPr>
            <w:r>
              <w:rPr>
                <w:b/>
              </w:rPr>
              <w:t>10</w:t>
            </w:r>
          </w:p>
        </w:tc>
        <w:tc>
          <w:tcPr>
            <w:tcW w:w="915" w:type="pct"/>
          </w:tcPr>
          <w:p w14:paraId="76756834" w14:textId="77777777" w:rsidR="00EA1199" w:rsidRPr="002701CD" w:rsidRDefault="00EA1199" w:rsidP="00FE0029">
            <w:r w:rsidRPr="002701CD">
              <w:rPr>
                <w:b/>
                <w:bCs/>
              </w:rPr>
              <w:t xml:space="preserve">Pencil </w:t>
            </w:r>
            <w:r w:rsidRPr="002701CD">
              <w:t>icon</w:t>
            </w:r>
            <w:r w:rsidRPr="002701CD">
              <w:rPr>
                <w:noProof/>
              </w:rPr>
              <w:t xml:space="preserve"> </w:t>
            </w:r>
            <w:r w:rsidR="00000000">
              <w:rPr>
                <w:noProof/>
              </w:rPr>
              <w:pict w14:anchorId="14F78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20.25pt;height:18pt;visibility:visible">
                  <v:imagedata r:id="rId20" o:title=""/>
                </v:shape>
              </w:pict>
            </w:r>
            <w:r w:rsidRPr="002701CD">
              <w:t xml:space="preserve"> </w:t>
            </w:r>
          </w:p>
          <w:p w14:paraId="112B926C" w14:textId="77777777" w:rsidR="00EA1199" w:rsidRPr="002701CD" w:rsidRDefault="00EA1199" w:rsidP="00FE0029"/>
          <w:p w14:paraId="4F9CF2B4" w14:textId="193F6329" w:rsidR="00EA1199" w:rsidRPr="002701CD" w:rsidRDefault="00EA1199" w:rsidP="00FE0029">
            <w:r w:rsidRPr="002701CD">
              <w:t>(</w:t>
            </w:r>
            <w:r w:rsidR="002D3ABF" w:rsidRPr="002701CD">
              <w:t>viewable in the following</w:t>
            </w:r>
            <w:r w:rsidRPr="002701CD">
              <w:t xml:space="preserve"> column</w:t>
            </w:r>
            <w:r w:rsidR="002D3ABF" w:rsidRPr="002701CD">
              <w:t>s</w:t>
            </w:r>
            <w:r w:rsidRPr="002701CD">
              <w:t>)</w:t>
            </w:r>
          </w:p>
          <w:p w14:paraId="5317C971" w14:textId="77777777" w:rsidR="00EA1199" w:rsidRPr="002701CD" w:rsidRDefault="00EA1199" w:rsidP="009A6E04">
            <w:pPr>
              <w:numPr>
                <w:ilvl w:val="0"/>
                <w:numId w:val="7"/>
              </w:numPr>
            </w:pPr>
            <w:r w:rsidRPr="002701CD">
              <w:t>Mail Total Qty</w:t>
            </w:r>
          </w:p>
          <w:p w14:paraId="5297DD06" w14:textId="77777777" w:rsidR="00EA1199" w:rsidRPr="002701CD" w:rsidRDefault="00EA1199" w:rsidP="009A6E04">
            <w:pPr>
              <w:numPr>
                <w:ilvl w:val="0"/>
                <w:numId w:val="7"/>
              </w:numPr>
            </w:pPr>
            <w:r w:rsidRPr="002701CD">
              <w:t>Mail Days</w:t>
            </w:r>
          </w:p>
          <w:p w14:paraId="05DB364C" w14:textId="77777777" w:rsidR="002C0838" w:rsidRPr="00EB150E" w:rsidRDefault="00EA1199" w:rsidP="009A6E04">
            <w:pPr>
              <w:numPr>
                <w:ilvl w:val="0"/>
                <w:numId w:val="7"/>
              </w:numPr>
              <w:rPr>
                <w:b/>
                <w:bCs/>
              </w:rPr>
            </w:pPr>
            <w:r w:rsidRPr="002701CD">
              <w:t>Retail Total Qty</w:t>
            </w:r>
          </w:p>
          <w:p w14:paraId="05FAADB1" w14:textId="10B60BAE" w:rsidR="00EB150E" w:rsidRPr="002701CD" w:rsidRDefault="00EB150E" w:rsidP="009A6E04">
            <w:pPr>
              <w:numPr>
                <w:ilvl w:val="0"/>
                <w:numId w:val="7"/>
              </w:numPr>
              <w:rPr>
                <w:b/>
                <w:bCs/>
              </w:rPr>
            </w:pPr>
            <w:r>
              <w:t>Retail Days</w:t>
            </w:r>
          </w:p>
          <w:p w14:paraId="4A275C39" w14:textId="2A2C7041" w:rsidR="00EA1199" w:rsidRPr="002701CD" w:rsidRDefault="00EA1199" w:rsidP="009A6E04">
            <w:pPr>
              <w:numPr>
                <w:ilvl w:val="0"/>
                <w:numId w:val="7"/>
              </w:numPr>
              <w:rPr>
                <w:b/>
                <w:bCs/>
              </w:rPr>
            </w:pPr>
            <w:r w:rsidRPr="002701CD">
              <w:t>Sequence Number</w:t>
            </w:r>
          </w:p>
        </w:tc>
        <w:tc>
          <w:tcPr>
            <w:tcW w:w="3892" w:type="pct"/>
            <w:gridSpan w:val="2"/>
          </w:tcPr>
          <w:p w14:paraId="6B841260" w14:textId="52638CA2" w:rsidR="00EA1199" w:rsidRPr="002701CD" w:rsidRDefault="7898103A" w:rsidP="00FE0029">
            <w:r w:rsidRPr="002701CD">
              <w:t>Visual indicator</w:t>
            </w:r>
            <w:r w:rsidR="0A6A393F" w:rsidRPr="002701CD">
              <w:t>: Indicates</w:t>
            </w:r>
            <w:r w:rsidRPr="002701CD">
              <w:t xml:space="preserve"> agent can edit contents of the cell.</w:t>
            </w:r>
          </w:p>
          <w:p w14:paraId="244BF728" w14:textId="311D76CE" w:rsidR="00635DEA" w:rsidRPr="002701CD" w:rsidRDefault="13CC3265" w:rsidP="00FE0029">
            <w:pPr>
              <w:rPr>
                <w:color w:val="FF0000"/>
              </w:rPr>
            </w:pPr>
            <w:r w:rsidRPr="002701CD">
              <w:rPr>
                <w:b/>
                <w:bCs/>
              </w:rPr>
              <w:t>Note</w:t>
            </w:r>
            <w:r w:rsidR="174D99EE" w:rsidRPr="002701CD">
              <w:rPr>
                <w:b/>
                <w:bCs/>
              </w:rPr>
              <w:t>:</w:t>
            </w:r>
            <w:r w:rsidR="00311931" w:rsidRPr="002701CD">
              <w:rPr>
                <w:b/>
                <w:bCs/>
              </w:rPr>
              <w:t xml:space="preserve"> </w:t>
            </w:r>
            <w:r w:rsidR="174D99EE" w:rsidRPr="002701CD">
              <w:t>This</w:t>
            </w:r>
            <w:r w:rsidRPr="002701CD">
              <w:t xml:space="preserve"> field is limited to numerical values.</w:t>
            </w:r>
          </w:p>
          <w:p w14:paraId="3AAAFA08" w14:textId="77777777" w:rsidR="00635DEA" w:rsidRPr="002701CD" w:rsidRDefault="00635DEA" w:rsidP="00FE0029"/>
          <w:p w14:paraId="26C34548" w14:textId="7E7CF29E" w:rsidR="00635DEA" w:rsidRPr="00A36722" w:rsidRDefault="00635DEA" w:rsidP="009A6E04">
            <w:pPr>
              <w:numPr>
                <w:ilvl w:val="0"/>
                <w:numId w:val="8"/>
              </w:numPr>
            </w:pPr>
            <w:r w:rsidRPr="002701CD">
              <w:t xml:space="preserve">To edit an </w:t>
            </w:r>
            <w:r w:rsidRPr="002701CD">
              <w:rPr>
                <w:b/>
                <w:bCs/>
              </w:rPr>
              <w:t>individual row</w:t>
            </w:r>
            <w:r w:rsidRPr="002701CD">
              <w:t>, h</w:t>
            </w:r>
            <w:r w:rsidR="00EA1199" w:rsidRPr="002701CD">
              <w:t xml:space="preserve">over over cell until </w:t>
            </w:r>
            <w:r w:rsidR="00C77E39" w:rsidRPr="002701CD">
              <w:t xml:space="preserve">the </w:t>
            </w:r>
            <w:r w:rsidR="00C77E39" w:rsidRPr="002701CD">
              <w:rPr>
                <w:b/>
                <w:bCs/>
              </w:rPr>
              <w:t>P</w:t>
            </w:r>
            <w:r w:rsidR="00EA1199" w:rsidRPr="002701CD">
              <w:rPr>
                <w:b/>
                <w:bCs/>
              </w:rPr>
              <w:t>encil</w:t>
            </w:r>
            <w:r w:rsidR="00EA1199" w:rsidRPr="002701CD">
              <w:t xml:space="preserve"> icon is viewable, then click the </w:t>
            </w:r>
            <w:r w:rsidR="0033623B">
              <w:rPr>
                <w:b/>
                <w:bCs/>
              </w:rPr>
              <w:t>P</w:t>
            </w:r>
            <w:r w:rsidR="00EA1199" w:rsidRPr="0033623B">
              <w:rPr>
                <w:b/>
                <w:bCs/>
              </w:rPr>
              <w:t xml:space="preserve">encil </w:t>
            </w:r>
            <w:r w:rsidR="00EA1199" w:rsidRPr="0033623B">
              <w:t>icon</w:t>
            </w:r>
            <w:r w:rsidR="00EA1199" w:rsidRPr="002701CD">
              <w:t xml:space="preserve"> to add information into the cell.</w:t>
            </w:r>
          </w:p>
          <w:p w14:paraId="1C660697" w14:textId="5D7F6505" w:rsidR="00635DEA" w:rsidRPr="00A36722" w:rsidRDefault="00635DEA" w:rsidP="009A6E04">
            <w:pPr>
              <w:numPr>
                <w:ilvl w:val="0"/>
                <w:numId w:val="8"/>
              </w:numPr>
            </w:pPr>
            <w:bookmarkStart w:id="30" w:name="OLE_LINK12"/>
            <w:r w:rsidRPr="002701CD">
              <w:t xml:space="preserve">To edit </w:t>
            </w:r>
            <w:r w:rsidRPr="002701CD">
              <w:rPr>
                <w:b/>
                <w:bCs/>
              </w:rPr>
              <w:t>multiple rows</w:t>
            </w:r>
            <w:r w:rsidRPr="002701CD">
              <w:t xml:space="preserve"> with the same value, check the desired boxes of drugs to edit. </w:t>
            </w:r>
            <w:r w:rsidR="0088751D">
              <w:rPr>
                <w:b/>
                <w:bCs/>
              </w:rPr>
              <w:t>Result:</w:t>
            </w:r>
            <w:r w:rsidRPr="002701CD">
              <w:t xml:space="preserve"> Rows for selected drugs will change to gray.</w:t>
            </w:r>
          </w:p>
          <w:p w14:paraId="11178209" w14:textId="38C872C9" w:rsidR="00635DEA" w:rsidRPr="002701CD" w:rsidRDefault="00635DEA" w:rsidP="009A6E04">
            <w:pPr>
              <w:numPr>
                <w:ilvl w:val="0"/>
                <w:numId w:val="9"/>
              </w:numPr>
            </w:pPr>
            <w:r w:rsidRPr="005D6DF3">
              <w:t>Hover over</w:t>
            </w:r>
            <w:r w:rsidRPr="002701CD">
              <w:t xml:space="preserve"> </w:t>
            </w:r>
            <w:r w:rsidR="00277018" w:rsidRPr="002701CD">
              <w:t xml:space="preserve">the </w:t>
            </w:r>
            <w:r w:rsidRPr="002701CD">
              <w:t xml:space="preserve">cell until </w:t>
            </w:r>
            <w:r w:rsidR="00277018" w:rsidRPr="002701CD">
              <w:t xml:space="preserve">the </w:t>
            </w:r>
            <w:r w:rsidR="00277018" w:rsidRPr="002701CD">
              <w:rPr>
                <w:b/>
                <w:bCs/>
              </w:rPr>
              <w:t>P</w:t>
            </w:r>
            <w:r w:rsidRPr="002701CD">
              <w:rPr>
                <w:b/>
                <w:bCs/>
              </w:rPr>
              <w:t>encil</w:t>
            </w:r>
            <w:r w:rsidRPr="002701CD">
              <w:t xml:space="preserve"> icon is viewable, then click the</w:t>
            </w:r>
            <w:r w:rsidRPr="002701CD">
              <w:rPr>
                <w:b/>
                <w:bCs/>
              </w:rPr>
              <w:t xml:space="preserve"> </w:t>
            </w:r>
            <w:r w:rsidR="00C77E39" w:rsidRPr="002701CD">
              <w:rPr>
                <w:b/>
                <w:bCs/>
              </w:rPr>
              <w:t>P</w:t>
            </w:r>
            <w:r w:rsidRPr="002701CD">
              <w:rPr>
                <w:b/>
                <w:bCs/>
              </w:rPr>
              <w:t>encil</w:t>
            </w:r>
            <w:r w:rsidRPr="002701CD">
              <w:t xml:space="preserve"> icon in any of the selected rows to display the text box.</w:t>
            </w:r>
          </w:p>
          <w:p w14:paraId="4DE44911" w14:textId="77777777" w:rsidR="00635DEA" w:rsidRPr="002701CD" w:rsidRDefault="00635DEA" w:rsidP="00FE0029">
            <w:pPr>
              <w:ind w:left="360"/>
            </w:pPr>
          </w:p>
          <w:p w14:paraId="49D3FB0D" w14:textId="2DDC94C4" w:rsidR="00635DEA" w:rsidRPr="002701CD" w:rsidRDefault="00A36722" w:rsidP="00FE0029">
            <w:pPr>
              <w:jc w:val="center"/>
              <w:rPr>
                <w:b/>
                <w:bCs/>
              </w:rPr>
            </w:pPr>
            <w:r w:rsidRPr="002701CD" w:rsidDel="00A36722">
              <w:rPr>
                <w:noProof/>
              </w:rPr>
              <w:t xml:space="preserve"> </w:t>
            </w:r>
            <w:r w:rsidR="00747DA9">
              <w:rPr>
                <w:noProof/>
              </w:rPr>
              <w:drawing>
                <wp:inline distT="0" distB="0" distL="0" distR="0" wp14:anchorId="28DB74D4" wp14:editId="061DBD17">
                  <wp:extent cx="304762" cy="304762"/>
                  <wp:effectExtent l="0" t="0" r="635" b="635"/>
                  <wp:docPr id="124755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41A23">
              <w:rPr>
                <w:noProof/>
              </w:rPr>
              <w:t xml:space="preserve"> </w:t>
            </w:r>
            <w:r w:rsidR="00041A23">
              <w:rPr>
                <w:noProof/>
              </w:rPr>
              <w:drawing>
                <wp:inline distT="0" distB="0" distL="0" distR="0" wp14:anchorId="381D03E4" wp14:editId="4C2B22A3">
                  <wp:extent cx="9304762" cy="1190476"/>
                  <wp:effectExtent l="0" t="0" r="0" b="0"/>
                  <wp:docPr id="13289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77559" name=""/>
                          <pic:cNvPicPr/>
                        </pic:nvPicPr>
                        <pic:blipFill>
                          <a:blip r:embed="rId21"/>
                          <a:stretch>
                            <a:fillRect/>
                          </a:stretch>
                        </pic:blipFill>
                        <pic:spPr>
                          <a:xfrm>
                            <a:off x="0" y="0"/>
                            <a:ext cx="9304762" cy="1190476"/>
                          </a:xfrm>
                          <a:prstGeom prst="rect">
                            <a:avLst/>
                          </a:prstGeom>
                        </pic:spPr>
                      </pic:pic>
                    </a:graphicData>
                  </a:graphic>
                </wp:inline>
              </w:drawing>
            </w:r>
          </w:p>
          <w:p w14:paraId="6452EE73" w14:textId="77777777" w:rsidR="00635DEA" w:rsidRPr="002701CD" w:rsidRDefault="00635DEA" w:rsidP="00FE0029">
            <w:pPr>
              <w:ind w:left="360"/>
              <w:jc w:val="center"/>
              <w:rPr>
                <w:b/>
                <w:bCs/>
              </w:rPr>
            </w:pPr>
          </w:p>
          <w:p w14:paraId="5C928B9D" w14:textId="77777777" w:rsidR="00635DEA" w:rsidRPr="002701CD" w:rsidRDefault="00635DEA" w:rsidP="009A6E04">
            <w:pPr>
              <w:numPr>
                <w:ilvl w:val="0"/>
                <w:numId w:val="9"/>
              </w:numPr>
            </w:pPr>
            <w:r w:rsidRPr="002701CD">
              <w:t xml:space="preserve">Enter the value in the text box, check the </w:t>
            </w:r>
            <w:r w:rsidRPr="002701CD">
              <w:rPr>
                <w:b/>
                <w:bCs/>
              </w:rPr>
              <w:t>Update &lt; &gt; selected items</w:t>
            </w:r>
            <w:r w:rsidRPr="002701CD">
              <w:t xml:space="preserve"> box, then click </w:t>
            </w:r>
            <w:r w:rsidRPr="002701CD">
              <w:rPr>
                <w:b/>
                <w:bCs/>
              </w:rPr>
              <w:t>Apply</w:t>
            </w:r>
            <w:r w:rsidRPr="002701CD">
              <w:t xml:space="preserve">. </w:t>
            </w:r>
          </w:p>
          <w:p w14:paraId="7D02FE11" w14:textId="77777777" w:rsidR="00635DEA" w:rsidRPr="002701CD" w:rsidRDefault="00635DEA" w:rsidP="00FE0029">
            <w:pPr>
              <w:pStyle w:val="ListParagraph"/>
            </w:pPr>
          </w:p>
          <w:p w14:paraId="76D9D1ED" w14:textId="45B2D4F7" w:rsidR="00635DEA" w:rsidRPr="002701CD" w:rsidRDefault="00747DA9" w:rsidP="00FE0029">
            <w:pPr>
              <w:jc w:val="center"/>
            </w:pPr>
            <w:r>
              <w:rPr>
                <w:noProof/>
              </w:rPr>
              <w:drawing>
                <wp:inline distT="0" distB="0" distL="0" distR="0" wp14:anchorId="4269B3E2" wp14:editId="6C26CE99">
                  <wp:extent cx="304762" cy="304762"/>
                  <wp:effectExtent l="0" t="0" r="635" b="635"/>
                  <wp:docPr id="33237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A36722">
              <w:rPr>
                <w:noProof/>
              </w:rPr>
              <w:t xml:space="preserve"> </w:t>
            </w:r>
            <w:r w:rsidR="007950C4">
              <w:rPr>
                <w:noProof/>
              </w:rPr>
              <w:drawing>
                <wp:inline distT="0" distB="0" distL="0" distR="0" wp14:anchorId="6D62BF25" wp14:editId="004BDE2A">
                  <wp:extent cx="3133725" cy="987425"/>
                  <wp:effectExtent l="0" t="0" r="9525" b="3175"/>
                  <wp:docPr id="1789327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987425"/>
                          </a:xfrm>
                          <a:prstGeom prst="rect">
                            <a:avLst/>
                          </a:prstGeom>
                          <a:noFill/>
                        </pic:spPr>
                      </pic:pic>
                    </a:graphicData>
                  </a:graphic>
                </wp:inline>
              </w:drawing>
            </w:r>
          </w:p>
          <w:p w14:paraId="1D5765C3" w14:textId="77777777" w:rsidR="00635DEA" w:rsidRPr="002701CD" w:rsidRDefault="00635DEA" w:rsidP="00FE0029">
            <w:pPr>
              <w:pStyle w:val="ListParagraph"/>
            </w:pPr>
          </w:p>
          <w:p w14:paraId="3CE7BCA3" w14:textId="36C4E51B" w:rsidR="00635DEA" w:rsidRPr="002701CD" w:rsidRDefault="13CC3265" w:rsidP="001708A1">
            <w:pPr>
              <w:ind w:left="720"/>
            </w:pPr>
            <w:r w:rsidRPr="002701CD">
              <w:rPr>
                <w:b/>
                <w:bCs/>
              </w:rPr>
              <w:t>Result</w:t>
            </w:r>
            <w:r w:rsidR="66FFB6B5" w:rsidRPr="002701CD">
              <w:rPr>
                <w:b/>
                <w:bCs/>
              </w:rPr>
              <w:t xml:space="preserve">: </w:t>
            </w:r>
            <w:r w:rsidR="66FFB6B5" w:rsidRPr="002701CD">
              <w:t>Value</w:t>
            </w:r>
            <w:r w:rsidRPr="002701CD">
              <w:t xml:space="preserve"> is applied to all selected rows.</w:t>
            </w:r>
          </w:p>
          <w:p w14:paraId="213C880B" w14:textId="77777777" w:rsidR="00635DEA" w:rsidRPr="002701CD" w:rsidRDefault="00635DEA" w:rsidP="00FE0029">
            <w:pPr>
              <w:pStyle w:val="ListParagraph"/>
            </w:pPr>
          </w:p>
          <w:p w14:paraId="4798E15C" w14:textId="5CBAD925" w:rsidR="00635DEA" w:rsidRPr="002701CD" w:rsidRDefault="00A36722" w:rsidP="00FE0029">
            <w:pPr>
              <w:jc w:val="center"/>
            </w:pPr>
            <w:r w:rsidRPr="002701CD" w:rsidDel="00A36722">
              <w:rPr>
                <w:noProof/>
              </w:rPr>
              <w:t xml:space="preserve"> </w:t>
            </w:r>
            <w:bookmarkEnd w:id="30"/>
            <w:r w:rsidR="00747DA9">
              <w:rPr>
                <w:noProof/>
              </w:rPr>
              <w:drawing>
                <wp:inline distT="0" distB="0" distL="0" distR="0" wp14:anchorId="7460B597" wp14:editId="3D234A75">
                  <wp:extent cx="304762" cy="304762"/>
                  <wp:effectExtent l="0" t="0" r="635" b="635"/>
                  <wp:docPr id="181926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10FDB">
              <w:rPr>
                <w:noProof/>
              </w:rPr>
              <w:t xml:space="preserve"> </w:t>
            </w:r>
            <w:r w:rsidR="00D10FDB">
              <w:rPr>
                <w:noProof/>
              </w:rPr>
              <w:drawing>
                <wp:inline distT="0" distB="0" distL="0" distR="0" wp14:anchorId="58E2F9F0" wp14:editId="169B3E89">
                  <wp:extent cx="8952381" cy="1123810"/>
                  <wp:effectExtent l="0" t="0" r="1270" b="635"/>
                  <wp:docPr id="11388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1322" name=""/>
                          <pic:cNvPicPr/>
                        </pic:nvPicPr>
                        <pic:blipFill>
                          <a:blip r:embed="rId23"/>
                          <a:stretch>
                            <a:fillRect/>
                          </a:stretch>
                        </pic:blipFill>
                        <pic:spPr>
                          <a:xfrm>
                            <a:off x="0" y="0"/>
                            <a:ext cx="8952381" cy="1123810"/>
                          </a:xfrm>
                          <a:prstGeom prst="rect">
                            <a:avLst/>
                          </a:prstGeom>
                        </pic:spPr>
                      </pic:pic>
                    </a:graphicData>
                  </a:graphic>
                </wp:inline>
              </w:drawing>
            </w:r>
          </w:p>
          <w:p w14:paraId="6309CAED" w14:textId="5CAF2E87" w:rsidR="00635DEA" w:rsidRPr="002701CD" w:rsidRDefault="00635DEA" w:rsidP="00FE0029"/>
        </w:tc>
      </w:tr>
      <w:tr w:rsidR="00041A23" w:rsidRPr="005D7976" w14:paraId="44248B76" w14:textId="77777777" w:rsidTr="00A412BB">
        <w:trPr>
          <w:trHeight w:val="818"/>
        </w:trPr>
        <w:tc>
          <w:tcPr>
            <w:tcW w:w="193" w:type="pct"/>
          </w:tcPr>
          <w:p w14:paraId="5F0B6D35" w14:textId="32D45E8F" w:rsidR="00EA1199" w:rsidRPr="002701CD" w:rsidRDefault="005F5628" w:rsidP="00FE0029">
            <w:pPr>
              <w:jc w:val="center"/>
              <w:rPr>
                <w:b/>
              </w:rPr>
            </w:pPr>
            <w:r>
              <w:rPr>
                <w:b/>
              </w:rPr>
              <w:t>11</w:t>
            </w:r>
          </w:p>
        </w:tc>
        <w:tc>
          <w:tcPr>
            <w:tcW w:w="915" w:type="pct"/>
          </w:tcPr>
          <w:p w14:paraId="78313C81" w14:textId="77777777" w:rsidR="00EA1199" w:rsidRPr="002701CD" w:rsidRDefault="00EA1199" w:rsidP="00FE0029">
            <w:pPr>
              <w:rPr>
                <w:b/>
                <w:bCs/>
              </w:rPr>
            </w:pPr>
            <w:r w:rsidRPr="002701CD">
              <w:rPr>
                <w:b/>
                <w:bCs/>
              </w:rPr>
              <w:t xml:space="preserve">DAW </w:t>
            </w:r>
            <w:r w:rsidRPr="002701CD">
              <w:t>hyperlink</w:t>
            </w:r>
            <w:r w:rsidRPr="002701CD">
              <w:rPr>
                <w:b/>
                <w:bCs/>
              </w:rPr>
              <w:t xml:space="preserve"> </w:t>
            </w:r>
          </w:p>
          <w:p w14:paraId="13EB275D" w14:textId="77777777" w:rsidR="00EA1199" w:rsidRPr="002701CD" w:rsidRDefault="00EA1199" w:rsidP="00FE0029"/>
          <w:p w14:paraId="54697866" w14:textId="5EF9611C" w:rsidR="00EA1199" w:rsidRPr="002701CD" w:rsidRDefault="00EA1199" w:rsidP="00FE0029">
            <w:pPr>
              <w:rPr>
                <w:b/>
                <w:bCs/>
              </w:rPr>
            </w:pPr>
          </w:p>
        </w:tc>
        <w:tc>
          <w:tcPr>
            <w:tcW w:w="3892" w:type="pct"/>
            <w:gridSpan w:val="2"/>
          </w:tcPr>
          <w:p w14:paraId="528FFD96" w14:textId="17DD4D8C" w:rsidR="00916581" w:rsidRPr="002701CD" w:rsidRDefault="00EA1199" w:rsidP="009A6E04">
            <w:pPr>
              <w:numPr>
                <w:ilvl w:val="0"/>
                <w:numId w:val="10"/>
              </w:numPr>
            </w:pPr>
            <w:r w:rsidRPr="002701CD">
              <w:t>Displays the Dispense as Written Codes for &lt;drug name&gt; window</w:t>
            </w:r>
            <w:r w:rsidR="00533616" w:rsidRPr="002701CD">
              <w:t xml:space="preserve">. </w:t>
            </w:r>
          </w:p>
          <w:p w14:paraId="704B1FC6" w14:textId="43D53E71" w:rsidR="00EA1199" w:rsidRPr="00A36722" w:rsidRDefault="00916581" w:rsidP="009A6E04">
            <w:pPr>
              <w:numPr>
                <w:ilvl w:val="0"/>
                <w:numId w:val="10"/>
              </w:numPr>
            </w:pPr>
            <w:r w:rsidRPr="002701CD">
              <w:rPr>
                <w:noProof/>
              </w:rPr>
              <w:t>H</w:t>
            </w:r>
            <w:r w:rsidR="00EA1199" w:rsidRPr="002701CD">
              <w:t xml:space="preserve">over over </w:t>
            </w:r>
            <w:r w:rsidRPr="002701CD">
              <w:t xml:space="preserve">the </w:t>
            </w:r>
            <w:r w:rsidR="00EA1199" w:rsidRPr="002701CD">
              <w:t xml:space="preserve">hyperlink to </w:t>
            </w:r>
            <w:r w:rsidR="005F2ECA">
              <w:t>view</w:t>
            </w:r>
            <w:r w:rsidR="00EA1199" w:rsidRPr="002701CD">
              <w:t xml:space="preserve"> </w:t>
            </w:r>
            <w:r w:rsidR="007C21F8" w:rsidRPr="002701CD">
              <w:t xml:space="preserve">the </w:t>
            </w:r>
            <w:r w:rsidR="00EA1199" w:rsidRPr="002701CD">
              <w:t xml:space="preserve">DAW </w:t>
            </w:r>
            <w:r w:rsidR="007C21F8" w:rsidRPr="002701CD">
              <w:t xml:space="preserve">code </w:t>
            </w:r>
            <w:r w:rsidR="00EA1199" w:rsidRPr="002701CD">
              <w:t>definition.</w:t>
            </w:r>
          </w:p>
          <w:p w14:paraId="0D0ED942" w14:textId="50170DD9" w:rsidR="00EA1199" w:rsidRPr="002701CD" w:rsidRDefault="7898103A" w:rsidP="001C225D">
            <w:pPr>
              <w:ind w:left="720"/>
            </w:pPr>
            <w:r w:rsidRPr="002701CD">
              <w:rPr>
                <w:b/>
                <w:bCs/>
              </w:rPr>
              <w:t>Note</w:t>
            </w:r>
            <w:r w:rsidR="791C425C" w:rsidRPr="002701CD">
              <w:rPr>
                <w:b/>
                <w:bCs/>
              </w:rPr>
              <w:t xml:space="preserve">: </w:t>
            </w:r>
            <w:r w:rsidR="791C425C" w:rsidRPr="002701CD">
              <w:t>Applies</w:t>
            </w:r>
            <w:r w:rsidRPr="002701CD">
              <w:t xml:space="preserve"> to Mail and Retail.</w:t>
            </w:r>
          </w:p>
          <w:p w14:paraId="0DB162DD" w14:textId="77777777" w:rsidR="00EA1199" w:rsidRPr="002701CD" w:rsidRDefault="00EA1199" w:rsidP="00FE0029"/>
          <w:p w14:paraId="692A805D" w14:textId="7B157861" w:rsidR="00EA1199" w:rsidRPr="002701CD" w:rsidRDefault="00A36722" w:rsidP="00FE0029">
            <w:pPr>
              <w:jc w:val="center"/>
            </w:pPr>
            <w:r>
              <w:rPr>
                <w:noProof/>
              </w:rPr>
              <w:t xml:space="preserve"> </w:t>
            </w:r>
            <w:r>
              <w:rPr>
                <w:noProof/>
              </w:rPr>
              <w:drawing>
                <wp:inline distT="0" distB="0" distL="0" distR="0" wp14:anchorId="1A3032B7" wp14:editId="4616569E">
                  <wp:extent cx="5676190" cy="2590476"/>
                  <wp:effectExtent l="0" t="0" r="1270" b="635"/>
                  <wp:docPr id="1069501619" name="Picture 106950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190" cy="2590476"/>
                          </a:xfrm>
                          <a:prstGeom prst="rect">
                            <a:avLst/>
                          </a:prstGeom>
                        </pic:spPr>
                      </pic:pic>
                    </a:graphicData>
                  </a:graphic>
                </wp:inline>
              </w:drawing>
            </w:r>
          </w:p>
          <w:p w14:paraId="1E8B65F3" w14:textId="77777777" w:rsidR="00EA1199" w:rsidRPr="002701CD" w:rsidRDefault="00EA1199" w:rsidP="00FE0029">
            <w:pPr>
              <w:jc w:val="center"/>
            </w:pPr>
          </w:p>
          <w:p w14:paraId="6828CBCD" w14:textId="15491740" w:rsidR="00EA1199" w:rsidRPr="00A36722" w:rsidRDefault="00EA1199" w:rsidP="009A6E04">
            <w:pPr>
              <w:numPr>
                <w:ilvl w:val="0"/>
                <w:numId w:val="11"/>
              </w:numPr>
            </w:pPr>
            <w:r w:rsidRPr="002701CD">
              <w:t>To change</w:t>
            </w:r>
            <w:r w:rsidR="000F62AC" w:rsidRPr="002701CD">
              <w:t xml:space="preserve"> selection</w:t>
            </w:r>
            <w:r w:rsidRPr="002701CD">
              <w:t xml:space="preserve">, </w:t>
            </w:r>
            <w:r w:rsidR="000F62AC" w:rsidRPr="002701CD">
              <w:t>c</w:t>
            </w:r>
            <w:r w:rsidRPr="002701CD">
              <w:t>lick the hyperlink</w:t>
            </w:r>
            <w:r w:rsidR="00C17ADA" w:rsidRPr="002701CD">
              <w:t>. S</w:t>
            </w:r>
            <w:r w:rsidRPr="002701CD">
              <w:t xml:space="preserve">elect the desired </w:t>
            </w:r>
            <w:r w:rsidRPr="002701CD">
              <w:rPr>
                <w:b/>
                <w:bCs/>
              </w:rPr>
              <w:t>radio button</w:t>
            </w:r>
            <w:r w:rsidRPr="002701CD">
              <w:t xml:space="preserve"> option</w:t>
            </w:r>
            <w:r w:rsidR="00C17ADA" w:rsidRPr="002701CD">
              <w:t>, the</w:t>
            </w:r>
            <w:r w:rsidR="003F56C7" w:rsidRPr="002701CD">
              <w:t>n</w:t>
            </w:r>
            <w:r w:rsidR="00C17ADA" w:rsidRPr="002701CD">
              <w:t xml:space="preserve"> c</w:t>
            </w:r>
            <w:r w:rsidRPr="002701CD">
              <w:t xml:space="preserve">lick </w:t>
            </w:r>
            <w:r w:rsidRPr="002701CD">
              <w:rPr>
                <w:b/>
                <w:bCs/>
              </w:rPr>
              <w:t>Apply</w:t>
            </w:r>
            <w:r w:rsidRPr="002701CD">
              <w:t>.</w:t>
            </w:r>
          </w:p>
          <w:p w14:paraId="6D3CBB57" w14:textId="326FB917" w:rsidR="00DD0B84" w:rsidRPr="002701CD" w:rsidRDefault="00EA1199" w:rsidP="00C5693E">
            <w:pPr>
              <w:ind w:left="720"/>
            </w:pPr>
            <w:r w:rsidRPr="002701CD">
              <w:rPr>
                <w:b/>
                <w:bCs/>
              </w:rPr>
              <w:t>Result:</w:t>
            </w:r>
            <w:r w:rsidRPr="002701CD">
              <w:t xml:space="preserve"> Selection/Changes will display in </w:t>
            </w:r>
            <w:r w:rsidRPr="003F09D6">
              <w:rPr>
                <w:b/>
                <w:bCs/>
              </w:rPr>
              <w:t>the List of Test Claims to Run</w:t>
            </w:r>
            <w:r w:rsidRPr="002701CD">
              <w:t xml:space="preserve"> table.</w:t>
            </w:r>
          </w:p>
        </w:tc>
      </w:tr>
      <w:tr w:rsidR="00041A23" w:rsidRPr="005D7976" w14:paraId="42F40636" w14:textId="77777777" w:rsidTr="00A412BB">
        <w:trPr>
          <w:trHeight w:val="818"/>
        </w:trPr>
        <w:tc>
          <w:tcPr>
            <w:tcW w:w="193" w:type="pct"/>
          </w:tcPr>
          <w:p w14:paraId="0A189D06" w14:textId="3C767286" w:rsidR="00EA1199" w:rsidRPr="00F83DB9" w:rsidRDefault="00572C45" w:rsidP="00FE0029">
            <w:pPr>
              <w:jc w:val="center"/>
              <w:rPr>
                <w:b/>
              </w:rPr>
            </w:pPr>
            <w:r>
              <w:rPr>
                <w:b/>
              </w:rPr>
              <w:t>12</w:t>
            </w:r>
          </w:p>
        </w:tc>
        <w:tc>
          <w:tcPr>
            <w:tcW w:w="915" w:type="pct"/>
          </w:tcPr>
          <w:p w14:paraId="079F5E84" w14:textId="77777777" w:rsidR="00EA1199" w:rsidRPr="00F83DB9" w:rsidRDefault="00EA1199" w:rsidP="00FE0029">
            <w:pPr>
              <w:pStyle w:val="ListParagraph"/>
              <w:ind w:left="0"/>
              <w:rPr>
                <w:b/>
                <w:bCs/>
              </w:rPr>
            </w:pPr>
            <w:r w:rsidRPr="00F83DB9">
              <w:rPr>
                <w:b/>
                <w:bCs/>
              </w:rPr>
              <w:t>Sequence Number</w:t>
            </w:r>
          </w:p>
          <w:p w14:paraId="6D4C9EFB" w14:textId="77777777" w:rsidR="00EA1199" w:rsidRPr="00F83DB9" w:rsidRDefault="00EA1199" w:rsidP="00FE0029">
            <w:pPr>
              <w:rPr>
                <w:b/>
                <w:bCs/>
              </w:rPr>
            </w:pPr>
          </w:p>
        </w:tc>
        <w:tc>
          <w:tcPr>
            <w:tcW w:w="3892" w:type="pct"/>
            <w:gridSpan w:val="2"/>
          </w:tcPr>
          <w:p w14:paraId="0DD85477" w14:textId="23A7B097" w:rsidR="00EA1199" w:rsidRPr="00F83DB9" w:rsidRDefault="00EA1199" w:rsidP="00FE0029">
            <w:pPr>
              <w:pStyle w:val="ListParagraph"/>
              <w:ind w:left="0"/>
            </w:pPr>
            <w:r w:rsidRPr="00F83DB9">
              <w:t xml:space="preserve">This feature works in conjunction with </w:t>
            </w:r>
            <w:r w:rsidRPr="00F83DB9">
              <w:rPr>
                <w:b/>
                <w:bCs/>
              </w:rPr>
              <w:t>Price Together</w:t>
            </w:r>
            <w:r w:rsidR="00533616" w:rsidRPr="00F83DB9">
              <w:t xml:space="preserve">. </w:t>
            </w:r>
          </w:p>
          <w:p w14:paraId="3F2D128D" w14:textId="77777777" w:rsidR="00EA1199" w:rsidRPr="00F83DB9" w:rsidRDefault="00EA1199" w:rsidP="00FE0029">
            <w:pPr>
              <w:pStyle w:val="ListParagraph"/>
              <w:ind w:left="0"/>
            </w:pPr>
          </w:p>
          <w:p w14:paraId="3A6B52F4" w14:textId="78ED5976" w:rsidR="00EA1199" w:rsidRPr="00F83DB9" w:rsidRDefault="00EA1199" w:rsidP="009A6E04">
            <w:pPr>
              <w:numPr>
                <w:ilvl w:val="0"/>
                <w:numId w:val="13"/>
              </w:numPr>
            </w:pPr>
            <w:r w:rsidRPr="00F83DB9">
              <w:t>Click</w:t>
            </w:r>
            <w:r w:rsidR="00C17ADA" w:rsidRPr="00F83DB9">
              <w:t>ing</w:t>
            </w:r>
            <w:r w:rsidRPr="00F83DB9">
              <w:t xml:space="preserve"> the </w:t>
            </w:r>
            <w:r w:rsidRPr="00F83DB9">
              <w:rPr>
                <w:b/>
                <w:bCs/>
              </w:rPr>
              <w:t xml:space="preserve">Pencil </w:t>
            </w:r>
            <w:r w:rsidRPr="00F83DB9">
              <w:t xml:space="preserve">icon </w:t>
            </w:r>
            <w:r w:rsidR="00C17ADA" w:rsidRPr="00F83DB9">
              <w:t xml:space="preserve">allows the </w:t>
            </w:r>
            <w:r w:rsidR="00A1284C" w:rsidRPr="00F83DB9">
              <w:t xml:space="preserve">agent </w:t>
            </w:r>
            <w:r w:rsidR="00C17ADA" w:rsidRPr="00F83DB9">
              <w:t>to</w:t>
            </w:r>
            <w:r w:rsidR="002C0838" w:rsidRPr="00F83DB9">
              <w:t xml:space="preserve"> c</w:t>
            </w:r>
            <w:r w:rsidRPr="00F83DB9">
              <w:t xml:space="preserve">hange the </w:t>
            </w:r>
            <w:r w:rsidR="002C0838" w:rsidRPr="00F83DB9">
              <w:t xml:space="preserve">order of the </w:t>
            </w:r>
            <w:r w:rsidRPr="00F83DB9">
              <w:t xml:space="preserve">numbers to indicate </w:t>
            </w:r>
            <w:r w:rsidR="00C17ADA" w:rsidRPr="00F83DB9">
              <w:t xml:space="preserve">in which </w:t>
            </w:r>
            <w:r w:rsidRPr="00F83DB9">
              <w:t>order drugs should be run.</w:t>
            </w:r>
          </w:p>
          <w:p w14:paraId="425A2040" w14:textId="77777777" w:rsidR="00EA1199" w:rsidRPr="00F83DB9" w:rsidRDefault="00EA1199" w:rsidP="00FE0029">
            <w:pPr>
              <w:pStyle w:val="ListParagraph"/>
              <w:ind w:left="0"/>
            </w:pPr>
          </w:p>
          <w:p w14:paraId="16940747" w14:textId="732E4620" w:rsidR="00EA1199" w:rsidRPr="00F83DB9" w:rsidRDefault="00876EA3" w:rsidP="00FE0029">
            <w:pPr>
              <w:pStyle w:val="ListParagraph"/>
              <w:ind w:left="0"/>
              <w:jc w:val="center"/>
            </w:pPr>
            <w:r>
              <w:rPr>
                <w:noProof/>
              </w:rPr>
              <w:t xml:space="preserve"> </w:t>
            </w:r>
            <w:r>
              <w:rPr>
                <w:noProof/>
              </w:rPr>
              <w:drawing>
                <wp:inline distT="0" distB="0" distL="0" distR="0" wp14:anchorId="3A5E4EC0" wp14:editId="4EFFF67D">
                  <wp:extent cx="1142857" cy="145714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2857" cy="1457143"/>
                          </a:xfrm>
                          <a:prstGeom prst="rect">
                            <a:avLst/>
                          </a:prstGeom>
                        </pic:spPr>
                      </pic:pic>
                    </a:graphicData>
                  </a:graphic>
                </wp:inline>
              </w:drawing>
            </w:r>
          </w:p>
          <w:p w14:paraId="47E7E1F8" w14:textId="77777777" w:rsidR="00EA1199" w:rsidRPr="00F83DB9" w:rsidRDefault="00EA1199" w:rsidP="00FE0029">
            <w:pPr>
              <w:pStyle w:val="ListParagraph"/>
              <w:ind w:left="0"/>
              <w:jc w:val="center"/>
            </w:pPr>
          </w:p>
          <w:p w14:paraId="25D4C342" w14:textId="77777777" w:rsidR="00EA1199" w:rsidRPr="0091156D" w:rsidRDefault="00EA1199" w:rsidP="0091156D">
            <w:pPr>
              <w:rPr>
                <w:b/>
                <w:bCs/>
              </w:rPr>
            </w:pPr>
            <w:r w:rsidRPr="0091156D">
              <w:rPr>
                <w:b/>
                <w:bCs/>
              </w:rPr>
              <w:t xml:space="preserve">Notes:  </w:t>
            </w:r>
          </w:p>
          <w:p w14:paraId="5308F2F5" w14:textId="72C1C734" w:rsidR="00F83DB9" w:rsidRDefault="003D7651" w:rsidP="009A6E04">
            <w:pPr>
              <w:numPr>
                <w:ilvl w:val="0"/>
                <w:numId w:val="13"/>
              </w:numPr>
            </w:pPr>
            <w:r w:rsidRPr="00F83DB9">
              <w:t>The sequence</w:t>
            </w:r>
            <w:r w:rsidR="00EA1199" w:rsidRPr="00F83DB9">
              <w:t xml:space="preserve"> can </w:t>
            </w:r>
            <w:r w:rsidR="00A1284C" w:rsidRPr="00F83DB9">
              <w:t>change</w:t>
            </w:r>
            <w:r w:rsidR="00EA1199" w:rsidRPr="00F83DB9">
              <w:t xml:space="preserve"> what the member pays. </w:t>
            </w:r>
          </w:p>
          <w:p w14:paraId="14284E24" w14:textId="18E668E7" w:rsidR="00EA1199" w:rsidRPr="00F83DB9" w:rsidRDefault="00EA1199" w:rsidP="00970860">
            <w:pPr>
              <w:ind w:left="720"/>
            </w:pPr>
            <w:r w:rsidRPr="00F83DB9">
              <w:rPr>
                <w:b/>
                <w:bCs/>
              </w:rPr>
              <w:t>Example:</w:t>
            </w:r>
            <w:r w:rsidRPr="00F83DB9">
              <w:t xml:space="preserve"> Run more expensive drugs first to help meet</w:t>
            </w:r>
            <w:r w:rsidR="00A1284C" w:rsidRPr="00F83DB9">
              <w:t xml:space="preserve"> the member’s</w:t>
            </w:r>
            <w:r w:rsidRPr="00F83DB9">
              <w:t xml:space="preserve"> deductible more quickly.</w:t>
            </w:r>
          </w:p>
          <w:p w14:paraId="2F7BFF0B" w14:textId="529A512B" w:rsidR="00EA1199" w:rsidRPr="00F83DB9" w:rsidRDefault="7898103A" w:rsidP="00C5693E">
            <w:pPr>
              <w:numPr>
                <w:ilvl w:val="0"/>
                <w:numId w:val="13"/>
              </w:numPr>
            </w:pPr>
            <w:r w:rsidRPr="00F83DB9">
              <w:t>Entering duplicate sequence numbers will result in the following error message</w:t>
            </w:r>
            <w:r w:rsidR="728A1945" w:rsidRPr="00F83DB9">
              <w:t>:</w:t>
            </w:r>
            <w:r w:rsidR="00876EA3">
              <w:t xml:space="preserve"> </w:t>
            </w:r>
            <w:r w:rsidR="728A1945" w:rsidRPr="00F83DB9">
              <w:t xml:space="preserve"> “</w:t>
            </w:r>
            <w:r w:rsidRPr="00F83DB9">
              <w:t>Duplicate sequence numbers detected. Please correct.</w:t>
            </w:r>
            <w:r w:rsidR="1BE3B807" w:rsidRPr="00F83DB9">
              <w:t>”</w:t>
            </w:r>
          </w:p>
        </w:tc>
      </w:tr>
      <w:tr w:rsidR="00041A23" w:rsidRPr="005D7976" w14:paraId="28244353" w14:textId="77777777" w:rsidTr="00A412BB">
        <w:trPr>
          <w:trHeight w:val="818"/>
        </w:trPr>
        <w:tc>
          <w:tcPr>
            <w:tcW w:w="193" w:type="pct"/>
          </w:tcPr>
          <w:p w14:paraId="76E3B7C2" w14:textId="53B9EACC" w:rsidR="00BD39E5" w:rsidRPr="00F83DB9" w:rsidRDefault="00572C45" w:rsidP="00FE0029">
            <w:pPr>
              <w:jc w:val="center"/>
              <w:rPr>
                <w:b/>
              </w:rPr>
            </w:pPr>
            <w:r>
              <w:rPr>
                <w:b/>
              </w:rPr>
              <w:t>13</w:t>
            </w:r>
          </w:p>
        </w:tc>
        <w:tc>
          <w:tcPr>
            <w:tcW w:w="915" w:type="pct"/>
          </w:tcPr>
          <w:p w14:paraId="190D7DF2" w14:textId="0CEF4B97" w:rsidR="00BD39E5" w:rsidRPr="00F83DB9" w:rsidRDefault="00BD39E5" w:rsidP="00FE0029">
            <w:pPr>
              <w:rPr>
                <w:b/>
              </w:rPr>
            </w:pPr>
            <w:bookmarkStart w:id="31" w:name="OLE_LINK72"/>
            <w:r w:rsidRPr="00F83DB9">
              <w:rPr>
                <w:b/>
              </w:rPr>
              <w:t>Row Level Action</w:t>
            </w:r>
            <w:r w:rsidRPr="00F83DB9">
              <w:rPr>
                <w:bCs/>
              </w:rPr>
              <w:t xml:space="preserve"> drop</w:t>
            </w:r>
            <w:r w:rsidR="003F56C7" w:rsidRPr="00F83DB9">
              <w:rPr>
                <w:bCs/>
              </w:rPr>
              <w:t>-</w:t>
            </w:r>
            <w:r w:rsidRPr="00F83DB9">
              <w:rPr>
                <w:bCs/>
              </w:rPr>
              <w:t>down arrow</w:t>
            </w:r>
            <w:bookmarkEnd w:id="31"/>
          </w:p>
        </w:tc>
        <w:tc>
          <w:tcPr>
            <w:tcW w:w="3892" w:type="pct"/>
            <w:gridSpan w:val="2"/>
          </w:tcPr>
          <w:p w14:paraId="35A5791E" w14:textId="6D6FA6EF" w:rsidR="00BD39E5" w:rsidRPr="00F83DB9" w:rsidRDefault="6B10C194" w:rsidP="00FE0029">
            <w:pPr>
              <w:rPr>
                <w:color w:val="000000" w:themeColor="text1"/>
              </w:rPr>
            </w:pPr>
            <w:bookmarkStart w:id="32" w:name="OLE_LINK78"/>
            <w:r w:rsidRPr="00F83DB9">
              <w:t>This display</w:t>
            </w:r>
            <w:r w:rsidR="00D10FDB">
              <w:t>s</w:t>
            </w:r>
            <w:r w:rsidRPr="00F83DB9">
              <w:t xml:space="preserve"> the option to select the Calculate Quantit</w:t>
            </w:r>
            <w:r w:rsidR="7F2F660A" w:rsidRPr="00F83DB9">
              <w:t xml:space="preserve">y for Packaged &amp; </w:t>
            </w:r>
            <w:r w:rsidR="3616DC27" w:rsidRPr="00F83DB9">
              <w:t>Non-Packaged</w:t>
            </w:r>
            <w:r w:rsidR="7F2F660A" w:rsidRPr="00F83DB9">
              <w:t xml:space="preserve"> Medications</w:t>
            </w:r>
            <w:r w:rsidR="47720F11" w:rsidRPr="00F83DB9">
              <w:t xml:space="preserve">. </w:t>
            </w:r>
            <w:bookmarkEnd w:id="32"/>
            <w:r w:rsidR="47720F11" w:rsidRPr="00F83DB9">
              <w:t xml:space="preserve">Refer to </w:t>
            </w:r>
            <w:hyperlink r:id="rId26" w:anchor="!/view?docid=fef7af0d-800c-49b2-9b3d-1831aef5ac2d" w:history="1">
              <w:r w:rsidR="003C2485">
                <w:rPr>
                  <w:rStyle w:val="Hyperlink"/>
                </w:rPr>
                <w:t>Compass - Calculating Quantity for Packaged &amp; Non-Packaged Medications (</w:t>
              </w:r>
              <w:r w:rsidR="000F6C6B">
                <w:rPr>
                  <w:rStyle w:val="Hyperlink"/>
                </w:rPr>
                <w:t>0</w:t>
              </w:r>
              <w:r w:rsidR="003C2485">
                <w:rPr>
                  <w:rStyle w:val="Hyperlink"/>
                </w:rPr>
                <w:t>50982)</w:t>
              </w:r>
            </w:hyperlink>
            <w:r w:rsidR="3C8147CA" w:rsidRPr="00F83DB9">
              <w:rPr>
                <w:color w:val="4472C4" w:themeColor="accent5"/>
              </w:rPr>
              <w:t>.</w:t>
            </w:r>
          </w:p>
        </w:tc>
      </w:tr>
      <w:tr w:rsidR="00041A23" w:rsidRPr="005D7976" w14:paraId="2A6AEF8D" w14:textId="77777777" w:rsidTr="00A412BB">
        <w:trPr>
          <w:trHeight w:val="818"/>
        </w:trPr>
        <w:tc>
          <w:tcPr>
            <w:tcW w:w="193" w:type="pct"/>
          </w:tcPr>
          <w:p w14:paraId="710768F4" w14:textId="1E716F26" w:rsidR="000F6D15" w:rsidRPr="00F83DB9" w:rsidRDefault="00572C45" w:rsidP="00FE0029">
            <w:pPr>
              <w:jc w:val="center"/>
              <w:rPr>
                <w:b/>
              </w:rPr>
            </w:pPr>
            <w:r>
              <w:rPr>
                <w:b/>
              </w:rPr>
              <w:t>14</w:t>
            </w:r>
          </w:p>
        </w:tc>
        <w:tc>
          <w:tcPr>
            <w:tcW w:w="915" w:type="pct"/>
          </w:tcPr>
          <w:p w14:paraId="44524CEE" w14:textId="16681C7A" w:rsidR="000F6D15" w:rsidRPr="00F83DB9" w:rsidRDefault="005B7F4B" w:rsidP="00FE0029">
            <w:pPr>
              <w:rPr>
                <w:b/>
              </w:rPr>
            </w:pPr>
            <w:r>
              <w:rPr>
                <w:b/>
              </w:rPr>
              <w:t xml:space="preserve">Mail </w:t>
            </w:r>
            <w:r w:rsidRPr="002F4167">
              <w:rPr>
                <w:b/>
              </w:rPr>
              <w:t>Pharmacy</w:t>
            </w:r>
            <w:r w:rsidRPr="00145A17">
              <w:rPr>
                <w:bCs/>
              </w:rPr>
              <w:t xml:space="preserve"> </w:t>
            </w:r>
            <w:r w:rsidR="00145A17" w:rsidRPr="00145A17">
              <w:rPr>
                <w:bCs/>
              </w:rPr>
              <w:t>information</w:t>
            </w:r>
          </w:p>
        </w:tc>
        <w:tc>
          <w:tcPr>
            <w:tcW w:w="3892" w:type="pct"/>
            <w:gridSpan w:val="2"/>
          </w:tcPr>
          <w:p w14:paraId="4D7A384E" w14:textId="40FDABD7" w:rsidR="000F6D15" w:rsidRDefault="00F44032" w:rsidP="008B75E0">
            <w:pPr>
              <w:pStyle w:val="ListParagraph"/>
              <w:numPr>
                <w:ilvl w:val="0"/>
                <w:numId w:val="13"/>
              </w:numPr>
            </w:pPr>
            <w:r>
              <w:t>The Mail Order Pharmacy the test claim</w:t>
            </w:r>
            <w:r w:rsidR="000C141C">
              <w:t xml:space="preserve"> coverage and pricing will be determined. </w:t>
            </w:r>
            <w:r w:rsidR="00757ED6">
              <w:t>(Defaults to Caremark Mail Order Pharmacy locations</w:t>
            </w:r>
            <w:r w:rsidR="003F09D6">
              <w:t>.</w:t>
            </w:r>
            <w:r w:rsidR="00757ED6">
              <w:t>)</w:t>
            </w:r>
          </w:p>
          <w:p w14:paraId="245E1CB5" w14:textId="0F961EB7" w:rsidR="00757ED6" w:rsidRPr="00F83DB9" w:rsidRDefault="00757ED6" w:rsidP="008B75E0">
            <w:pPr>
              <w:pStyle w:val="ListParagraph"/>
              <w:numPr>
                <w:ilvl w:val="0"/>
                <w:numId w:val="13"/>
              </w:numPr>
            </w:pPr>
            <w:r>
              <w:t xml:space="preserve">Click </w:t>
            </w:r>
            <w:r w:rsidRPr="008B75E0">
              <w:rPr>
                <w:b/>
                <w:bCs/>
              </w:rPr>
              <w:t>Change Mail Pharmacy</w:t>
            </w:r>
            <w:r>
              <w:t xml:space="preserve"> to select another Mail Order Pharmacy</w:t>
            </w:r>
            <w:r w:rsidR="003F09D6">
              <w:t>.</w:t>
            </w:r>
          </w:p>
        </w:tc>
      </w:tr>
      <w:bookmarkEnd w:id="28"/>
      <w:tr w:rsidR="00041A23" w:rsidRPr="005D7976" w14:paraId="6B76877A" w14:textId="77777777" w:rsidTr="00A412BB">
        <w:trPr>
          <w:trHeight w:val="165"/>
        </w:trPr>
        <w:tc>
          <w:tcPr>
            <w:tcW w:w="193" w:type="pct"/>
            <w:vMerge w:val="restart"/>
          </w:tcPr>
          <w:p w14:paraId="0724F126" w14:textId="62012599" w:rsidR="008D51BD" w:rsidRPr="00F83DB9" w:rsidRDefault="00572C45" w:rsidP="00FE0029">
            <w:pPr>
              <w:jc w:val="center"/>
              <w:rPr>
                <w:b/>
              </w:rPr>
            </w:pPr>
            <w:r>
              <w:rPr>
                <w:b/>
              </w:rPr>
              <w:t>15</w:t>
            </w:r>
          </w:p>
        </w:tc>
        <w:tc>
          <w:tcPr>
            <w:tcW w:w="915" w:type="pct"/>
            <w:vMerge w:val="restart"/>
          </w:tcPr>
          <w:p w14:paraId="1347E662" w14:textId="6FC008E0" w:rsidR="008D51BD" w:rsidRPr="00F83DB9" w:rsidRDefault="008D51BD" w:rsidP="00FE0029">
            <w:pPr>
              <w:rPr>
                <w:b/>
              </w:rPr>
            </w:pPr>
            <w:r w:rsidRPr="00F83DB9">
              <w:rPr>
                <w:b/>
              </w:rPr>
              <w:t>Retail</w:t>
            </w:r>
            <w:r w:rsidR="002F4167">
              <w:rPr>
                <w:b/>
              </w:rPr>
              <w:t>/Specialty</w:t>
            </w:r>
            <w:r w:rsidRPr="00F83DB9">
              <w:rPr>
                <w:b/>
              </w:rPr>
              <w:t xml:space="preserve"> Pharmacy </w:t>
            </w:r>
            <w:r w:rsidRPr="00F83DB9">
              <w:rPr>
                <w:bCs/>
              </w:rPr>
              <w:t>information</w:t>
            </w:r>
            <w:r w:rsidRPr="00F83DB9">
              <w:rPr>
                <w:b/>
              </w:rPr>
              <w:t xml:space="preserve"> </w:t>
            </w:r>
          </w:p>
          <w:p w14:paraId="72B88E7C" w14:textId="77777777" w:rsidR="008D51BD" w:rsidRPr="00F83DB9" w:rsidRDefault="008D51BD" w:rsidP="00FE0029">
            <w:pPr>
              <w:rPr>
                <w:b/>
                <w:bCs/>
                <w:noProof/>
              </w:rPr>
            </w:pPr>
          </w:p>
        </w:tc>
        <w:tc>
          <w:tcPr>
            <w:tcW w:w="3892" w:type="pct"/>
            <w:gridSpan w:val="2"/>
          </w:tcPr>
          <w:p w14:paraId="118162EA" w14:textId="77777777" w:rsidR="008D51BD" w:rsidRPr="00F83DB9" w:rsidRDefault="008D51BD" w:rsidP="00FE0029">
            <w:r w:rsidRPr="00F83DB9">
              <w:t xml:space="preserve">Displays under the </w:t>
            </w:r>
            <w:r w:rsidRPr="00F83DB9">
              <w:rPr>
                <w:b/>
                <w:bCs/>
              </w:rPr>
              <w:t>List of Test Claims to Run</w:t>
            </w:r>
            <w:r w:rsidRPr="00F83DB9">
              <w:t xml:space="preserve"> table. It will:</w:t>
            </w:r>
          </w:p>
          <w:p w14:paraId="2BBC59EA" w14:textId="77777777" w:rsidR="008D51BD" w:rsidRPr="00876EA3" w:rsidRDefault="008D51BD" w:rsidP="009A6E04">
            <w:pPr>
              <w:numPr>
                <w:ilvl w:val="0"/>
                <w:numId w:val="13"/>
              </w:numPr>
            </w:pPr>
            <w:r w:rsidRPr="00F83DB9">
              <w:t>Display the networks in which the pharmacy participates.</w:t>
            </w:r>
          </w:p>
          <w:p w14:paraId="2D3F2B8D" w14:textId="299581D0" w:rsidR="008D51BD" w:rsidRPr="00F83DB9" w:rsidRDefault="008D51BD" w:rsidP="00C5693E">
            <w:pPr>
              <w:numPr>
                <w:ilvl w:val="0"/>
                <w:numId w:val="13"/>
              </w:numPr>
            </w:pPr>
            <w:r w:rsidRPr="00F83DB9">
              <w:t xml:space="preserve">Default to the most Frequently used pharmacy. </w:t>
            </w:r>
          </w:p>
        </w:tc>
      </w:tr>
      <w:tr w:rsidR="007D0CCC" w:rsidRPr="005D7976" w14:paraId="352084E7" w14:textId="77777777" w:rsidTr="00A412BB">
        <w:trPr>
          <w:trHeight w:val="165"/>
        </w:trPr>
        <w:tc>
          <w:tcPr>
            <w:tcW w:w="193" w:type="pct"/>
            <w:vMerge/>
          </w:tcPr>
          <w:p w14:paraId="1009C3C2" w14:textId="77777777" w:rsidR="008D51BD" w:rsidRPr="00F83DB9" w:rsidRDefault="008D51BD" w:rsidP="00FE0029">
            <w:pPr>
              <w:jc w:val="center"/>
              <w:rPr>
                <w:b/>
              </w:rPr>
            </w:pPr>
          </w:p>
        </w:tc>
        <w:tc>
          <w:tcPr>
            <w:tcW w:w="915" w:type="pct"/>
            <w:vMerge/>
          </w:tcPr>
          <w:p w14:paraId="61A79888" w14:textId="77777777" w:rsidR="008D51BD" w:rsidRPr="00F83DB9" w:rsidRDefault="008D51BD" w:rsidP="00FE0029">
            <w:pPr>
              <w:rPr>
                <w:b/>
              </w:rPr>
            </w:pPr>
          </w:p>
        </w:tc>
        <w:tc>
          <w:tcPr>
            <w:tcW w:w="1275" w:type="pct"/>
            <w:shd w:val="clear" w:color="auto" w:fill="D9D9D9" w:themeFill="background1" w:themeFillShade="D9"/>
          </w:tcPr>
          <w:p w14:paraId="35DDD644" w14:textId="1B2AC52A" w:rsidR="008D51BD" w:rsidRPr="008D51BD" w:rsidRDefault="008D51BD" w:rsidP="008D51BD">
            <w:pPr>
              <w:jc w:val="center"/>
              <w:rPr>
                <w:b/>
                <w:bCs/>
              </w:rPr>
            </w:pPr>
            <w:r w:rsidRPr="008D51BD">
              <w:rPr>
                <w:b/>
                <w:bCs/>
              </w:rPr>
              <w:t>If…</w:t>
            </w:r>
          </w:p>
        </w:tc>
        <w:tc>
          <w:tcPr>
            <w:tcW w:w="2617" w:type="pct"/>
            <w:shd w:val="clear" w:color="auto" w:fill="D9D9D9" w:themeFill="background1" w:themeFillShade="D9"/>
          </w:tcPr>
          <w:p w14:paraId="759375F1" w14:textId="39AFA6B5" w:rsidR="008D51BD" w:rsidRPr="008D51BD" w:rsidRDefault="008D51BD" w:rsidP="008D51BD">
            <w:pPr>
              <w:jc w:val="center"/>
              <w:rPr>
                <w:b/>
                <w:bCs/>
              </w:rPr>
            </w:pPr>
            <w:r w:rsidRPr="008D51BD">
              <w:rPr>
                <w:b/>
                <w:bCs/>
              </w:rPr>
              <w:t>Then…</w:t>
            </w:r>
          </w:p>
        </w:tc>
      </w:tr>
      <w:tr w:rsidR="00041A23" w:rsidRPr="005D7976" w14:paraId="084BF35F" w14:textId="77777777" w:rsidTr="00A412BB">
        <w:trPr>
          <w:trHeight w:val="165"/>
        </w:trPr>
        <w:tc>
          <w:tcPr>
            <w:tcW w:w="193" w:type="pct"/>
            <w:vMerge/>
          </w:tcPr>
          <w:p w14:paraId="3B97708E" w14:textId="77777777" w:rsidR="008D51BD" w:rsidRPr="00F83DB9" w:rsidRDefault="008D51BD" w:rsidP="00FE0029">
            <w:pPr>
              <w:jc w:val="center"/>
              <w:rPr>
                <w:b/>
              </w:rPr>
            </w:pPr>
          </w:p>
        </w:tc>
        <w:tc>
          <w:tcPr>
            <w:tcW w:w="915" w:type="pct"/>
            <w:vMerge/>
          </w:tcPr>
          <w:p w14:paraId="3BC5BADF" w14:textId="77777777" w:rsidR="008D51BD" w:rsidRPr="00F83DB9" w:rsidRDefault="008D51BD" w:rsidP="00FE0029">
            <w:pPr>
              <w:rPr>
                <w:b/>
              </w:rPr>
            </w:pPr>
          </w:p>
        </w:tc>
        <w:tc>
          <w:tcPr>
            <w:tcW w:w="1275" w:type="pct"/>
          </w:tcPr>
          <w:p w14:paraId="0E676BC4" w14:textId="0DEEC8B9" w:rsidR="008D51BD" w:rsidRPr="00F83DB9" w:rsidRDefault="008D51BD" w:rsidP="00FE0029">
            <w:r>
              <w:t xml:space="preserve">None exists  </w:t>
            </w:r>
          </w:p>
        </w:tc>
        <w:tc>
          <w:tcPr>
            <w:tcW w:w="2617" w:type="pct"/>
          </w:tcPr>
          <w:p w14:paraId="2B9EDB33" w14:textId="41FCD682" w:rsidR="008D51BD" w:rsidRPr="00F83DB9" w:rsidRDefault="008D51BD" w:rsidP="00FE0029">
            <w:r>
              <w:t xml:space="preserve">It </w:t>
            </w:r>
            <w:r w:rsidRPr="00F83DB9">
              <w:t>defaults to the Nearest pharmacy.</w:t>
            </w:r>
          </w:p>
        </w:tc>
      </w:tr>
      <w:tr w:rsidR="00041A23" w:rsidRPr="005D7976" w14:paraId="2E881D66" w14:textId="77777777" w:rsidTr="00A412BB">
        <w:trPr>
          <w:trHeight w:val="165"/>
        </w:trPr>
        <w:tc>
          <w:tcPr>
            <w:tcW w:w="193" w:type="pct"/>
            <w:vMerge/>
          </w:tcPr>
          <w:p w14:paraId="64C42DB2" w14:textId="77777777" w:rsidR="008D51BD" w:rsidRPr="00F83DB9" w:rsidRDefault="008D51BD" w:rsidP="00FE0029">
            <w:pPr>
              <w:jc w:val="center"/>
              <w:rPr>
                <w:b/>
              </w:rPr>
            </w:pPr>
          </w:p>
        </w:tc>
        <w:tc>
          <w:tcPr>
            <w:tcW w:w="915" w:type="pct"/>
            <w:vMerge/>
          </w:tcPr>
          <w:p w14:paraId="5519E99E" w14:textId="77777777" w:rsidR="008D51BD" w:rsidRPr="00F83DB9" w:rsidRDefault="008D51BD" w:rsidP="00FE0029">
            <w:pPr>
              <w:rPr>
                <w:b/>
              </w:rPr>
            </w:pPr>
          </w:p>
        </w:tc>
        <w:tc>
          <w:tcPr>
            <w:tcW w:w="1275" w:type="pct"/>
          </w:tcPr>
          <w:p w14:paraId="10CFCA51" w14:textId="1C9711B0" w:rsidR="008D51BD" w:rsidRPr="00F83DB9" w:rsidRDefault="008D51BD" w:rsidP="00FE0029">
            <w:r>
              <w:t xml:space="preserve">No pharmacy is near the member  </w:t>
            </w:r>
          </w:p>
        </w:tc>
        <w:tc>
          <w:tcPr>
            <w:tcW w:w="2617" w:type="pct"/>
          </w:tcPr>
          <w:p w14:paraId="5E243813" w14:textId="4B56ADCD" w:rsidR="008D51BD" w:rsidRPr="00F83DB9" w:rsidRDefault="008D51BD" w:rsidP="005A50C0">
            <w:hyperlink w:anchor="_Select_Test_Claim" w:history="1">
              <w:r w:rsidRPr="005A50C0">
                <w:rPr>
                  <w:rStyle w:val="Hyperlink"/>
                </w:rPr>
                <w:t>Select Test Claim Pharmacy</w:t>
              </w:r>
            </w:hyperlink>
            <w:r w:rsidRPr="00F83DB9">
              <w:t xml:space="preserve"> displays.</w:t>
            </w:r>
          </w:p>
        </w:tc>
      </w:tr>
      <w:tr w:rsidR="00041A23" w:rsidRPr="005D7976" w14:paraId="52E900B2" w14:textId="77777777" w:rsidTr="00A412BB">
        <w:trPr>
          <w:trHeight w:val="165"/>
        </w:trPr>
        <w:tc>
          <w:tcPr>
            <w:tcW w:w="193" w:type="pct"/>
            <w:vMerge/>
          </w:tcPr>
          <w:p w14:paraId="36DCAC7E" w14:textId="77777777" w:rsidR="008D51BD" w:rsidRPr="00F83DB9" w:rsidRDefault="008D51BD" w:rsidP="00FE0029">
            <w:pPr>
              <w:jc w:val="center"/>
              <w:rPr>
                <w:b/>
              </w:rPr>
            </w:pPr>
          </w:p>
        </w:tc>
        <w:tc>
          <w:tcPr>
            <w:tcW w:w="915" w:type="pct"/>
            <w:vMerge/>
          </w:tcPr>
          <w:p w14:paraId="4AD240D4" w14:textId="77777777" w:rsidR="008D51BD" w:rsidRPr="00F83DB9" w:rsidRDefault="008D51BD" w:rsidP="00FE0029">
            <w:pPr>
              <w:rPr>
                <w:b/>
              </w:rPr>
            </w:pPr>
          </w:p>
        </w:tc>
        <w:tc>
          <w:tcPr>
            <w:tcW w:w="1275" w:type="pct"/>
          </w:tcPr>
          <w:p w14:paraId="5DB7E722" w14:textId="6F9AD749" w:rsidR="008D51BD" w:rsidRPr="00F83DB9" w:rsidRDefault="008D51BD" w:rsidP="00FE0029">
            <w:r>
              <w:t>Member would like to fill at a different pharmacy</w:t>
            </w:r>
          </w:p>
        </w:tc>
        <w:tc>
          <w:tcPr>
            <w:tcW w:w="2617" w:type="pct"/>
          </w:tcPr>
          <w:p w14:paraId="7F0DE3CC" w14:textId="231DE61A" w:rsidR="008D51BD" w:rsidRPr="00F83DB9" w:rsidRDefault="008D51BD" w:rsidP="00FE0029">
            <w:r>
              <w:t xml:space="preserve">Select </w:t>
            </w:r>
            <w:r w:rsidRPr="000B48B4">
              <w:rPr>
                <w:b/>
                <w:bCs/>
              </w:rPr>
              <w:t>Change Retail/Specialty Pharmacy</w:t>
            </w:r>
            <w:r>
              <w:t>.</w:t>
            </w:r>
          </w:p>
        </w:tc>
      </w:tr>
      <w:tr w:rsidR="00041A23" w:rsidRPr="005D7976" w14:paraId="52C209D3" w14:textId="77777777" w:rsidTr="00A412BB">
        <w:trPr>
          <w:trHeight w:val="818"/>
        </w:trPr>
        <w:tc>
          <w:tcPr>
            <w:tcW w:w="193" w:type="pct"/>
          </w:tcPr>
          <w:p w14:paraId="283DD136" w14:textId="2F869A42" w:rsidR="00EA1199" w:rsidRPr="00F83DB9" w:rsidRDefault="00572C45" w:rsidP="00FE0029">
            <w:pPr>
              <w:jc w:val="center"/>
              <w:rPr>
                <w:b/>
                <w:bCs/>
              </w:rPr>
            </w:pPr>
            <w:r>
              <w:rPr>
                <w:b/>
                <w:bCs/>
              </w:rPr>
              <w:t>16</w:t>
            </w:r>
          </w:p>
        </w:tc>
        <w:tc>
          <w:tcPr>
            <w:tcW w:w="915" w:type="pct"/>
          </w:tcPr>
          <w:p w14:paraId="668FCF52" w14:textId="7B0F79BC" w:rsidR="00EA1199" w:rsidRPr="00F83DB9" w:rsidRDefault="00877B83" w:rsidP="00FE0029">
            <w:pPr>
              <w:rPr>
                <w:b/>
                <w:bCs/>
              </w:rPr>
            </w:pPr>
            <w:r>
              <w:rPr>
                <w:b/>
              </w:rPr>
              <w:t xml:space="preserve">Diabetic Bundling Program </w:t>
            </w:r>
            <w:r w:rsidRPr="00877B83">
              <w:rPr>
                <w:bCs/>
              </w:rPr>
              <w:t>Button</w:t>
            </w:r>
          </w:p>
        </w:tc>
        <w:tc>
          <w:tcPr>
            <w:tcW w:w="3892" w:type="pct"/>
            <w:gridSpan w:val="2"/>
          </w:tcPr>
          <w:p w14:paraId="55B1144D" w14:textId="77777777" w:rsidR="003C4D11" w:rsidRPr="003C2485" w:rsidRDefault="003C4D11" w:rsidP="003C4D11">
            <w:r w:rsidRPr="003C2485">
              <w:t xml:space="preserve">Clicking the button displays a reminder that the member has this program as an available Plan option. </w:t>
            </w:r>
          </w:p>
          <w:p w14:paraId="36115A4D" w14:textId="45A7B45F" w:rsidR="009644B6" w:rsidRPr="00F83DB9" w:rsidRDefault="003C4D11" w:rsidP="003C4D11">
            <w:r w:rsidRPr="003C2485">
              <w:rPr>
                <w:b/>
                <w:bCs/>
              </w:rPr>
              <w:t xml:space="preserve">Note: </w:t>
            </w:r>
            <w:r w:rsidRPr="003C2485">
              <w:t xml:space="preserve">Link </w:t>
            </w:r>
            <w:r>
              <w:t>is</w:t>
            </w:r>
            <w:r w:rsidRPr="003C2485">
              <w:t xml:space="preserve"> inactive if the client does not participate in the program.</w:t>
            </w:r>
          </w:p>
        </w:tc>
      </w:tr>
      <w:tr w:rsidR="00041A23" w:rsidRPr="005D7976" w14:paraId="450B1257" w14:textId="77777777" w:rsidTr="00A412BB">
        <w:trPr>
          <w:trHeight w:val="818"/>
        </w:trPr>
        <w:tc>
          <w:tcPr>
            <w:tcW w:w="193" w:type="pct"/>
          </w:tcPr>
          <w:p w14:paraId="78FFB2EC" w14:textId="6628F5C3" w:rsidR="00EA1199" w:rsidRPr="003C2485" w:rsidRDefault="00572C45" w:rsidP="00FE0029">
            <w:pPr>
              <w:jc w:val="center"/>
              <w:rPr>
                <w:b/>
                <w:bCs/>
              </w:rPr>
            </w:pPr>
            <w:r>
              <w:rPr>
                <w:b/>
                <w:bCs/>
              </w:rPr>
              <w:t>17</w:t>
            </w:r>
          </w:p>
        </w:tc>
        <w:tc>
          <w:tcPr>
            <w:tcW w:w="915" w:type="pct"/>
          </w:tcPr>
          <w:p w14:paraId="04800EAF" w14:textId="521474DA" w:rsidR="00EA1199" w:rsidRPr="003C2485" w:rsidRDefault="0055396D" w:rsidP="00FE0029">
            <w:r>
              <w:rPr>
                <w:b/>
                <w:bCs/>
              </w:rPr>
              <w:t xml:space="preserve">Dosage Calculator </w:t>
            </w:r>
            <w:r w:rsidRPr="0055396D">
              <w:t>button</w:t>
            </w:r>
          </w:p>
        </w:tc>
        <w:tc>
          <w:tcPr>
            <w:tcW w:w="3892" w:type="pct"/>
            <w:gridSpan w:val="2"/>
          </w:tcPr>
          <w:p w14:paraId="3FC0084C" w14:textId="2AD13A7E" w:rsidR="00EA1199" w:rsidRPr="003C2485" w:rsidRDefault="003C4D11" w:rsidP="00FE0029">
            <w:bookmarkStart w:id="33" w:name="OLE_LINK24"/>
            <w:r w:rsidRPr="003C2485">
              <w:t xml:space="preserve">Clicking the button displays the Dosage Calculator. Refer to </w:t>
            </w:r>
            <w:hyperlink r:id="rId27" w:anchor="!/view?docid=48890281-24de-4328-8cf9-40a84eda864c" w:history="1">
              <w:r>
                <w:rPr>
                  <w:rStyle w:val="Hyperlink"/>
                </w:rPr>
                <w:t>Compass - Dosage Calculator (049981)</w:t>
              </w:r>
            </w:hyperlink>
            <w:r w:rsidRPr="003C2485">
              <w:t>.</w:t>
            </w:r>
            <w:bookmarkEnd w:id="33"/>
          </w:p>
        </w:tc>
      </w:tr>
    </w:tbl>
    <w:p w14:paraId="0E653AFE" w14:textId="5C94E7F5" w:rsidR="000C7F73" w:rsidRDefault="000C7F73" w:rsidP="00FE0029">
      <w:bookmarkStart w:id="34" w:name="_Hlk89852866"/>
    </w:p>
    <w:p w14:paraId="74374E53" w14:textId="116A2E6C" w:rsidR="000C7F73" w:rsidRDefault="00384E86" w:rsidP="00FE0029">
      <w:pPr>
        <w:jc w:val="right"/>
      </w:pPr>
      <w:hyperlink w:anchor="_top" w:history="1">
        <w:r w:rsidRPr="00384E86">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C7F73" w14:paraId="7E11B8CA" w14:textId="77777777" w:rsidTr="008833B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8C4B99F" w14:textId="4C693552" w:rsidR="000C7F73" w:rsidRDefault="000C7F73" w:rsidP="00FE0029">
            <w:pPr>
              <w:pStyle w:val="Heading2"/>
              <w:spacing w:before="120" w:after="120"/>
              <w:rPr>
                <w:rFonts w:ascii="Verdana" w:hAnsi="Verdana"/>
                <w:i w:val="0"/>
                <w:iCs w:val="0"/>
              </w:rPr>
            </w:pPr>
            <w:bookmarkStart w:id="35" w:name="OLE_LINK73"/>
            <w:bookmarkStart w:id="36" w:name="_Toc205880785"/>
            <w:r w:rsidRPr="000C7F73">
              <w:rPr>
                <w:rFonts w:ascii="Verdana" w:hAnsi="Verdana"/>
                <w:i w:val="0"/>
                <w:iCs w:val="0"/>
              </w:rPr>
              <w:t>View Test Claim Results</w:t>
            </w:r>
            <w:bookmarkEnd w:id="35"/>
            <w:bookmarkEnd w:id="36"/>
          </w:p>
        </w:tc>
      </w:tr>
    </w:tbl>
    <w:p w14:paraId="1BCC1D86" w14:textId="77777777" w:rsidR="00AF2866" w:rsidRDefault="00AF2866" w:rsidP="00FE0029">
      <w:bookmarkStart w:id="37" w:name="OLE_LINK75"/>
    </w:p>
    <w:p w14:paraId="37D9D32D" w14:textId="505489DB" w:rsidR="00AB09E8" w:rsidRDefault="00AB09E8" w:rsidP="00FE0029">
      <w:r>
        <w:t>The View Test Claim Results screen displays after a Test Claim has been performed</w:t>
      </w:r>
      <w:r w:rsidR="00533616">
        <w:t xml:space="preserve">. </w:t>
      </w:r>
    </w:p>
    <w:p w14:paraId="1568FC7F" w14:textId="77777777" w:rsidR="00CB6BFF" w:rsidRDefault="00CB6BFF" w:rsidP="00FE0029">
      <w:pPr>
        <w:rPr>
          <w:b/>
          <w:bCs/>
        </w:rPr>
      </w:pPr>
      <w:bookmarkStart w:id="38" w:name="OLE_LINK79"/>
      <w:bookmarkStart w:id="39" w:name="OLE_LINK43"/>
    </w:p>
    <w:p w14:paraId="0C4CE0EF" w14:textId="726B48FE" w:rsidR="00CB6BFF" w:rsidRDefault="00CB6BFF" w:rsidP="00FE0029">
      <w:r w:rsidRPr="6C4B8AA6">
        <w:rPr>
          <w:b/>
          <w:bCs/>
        </w:rPr>
        <w:t>Note</w:t>
      </w:r>
      <w:r w:rsidR="1117968A" w:rsidRPr="6C4B8AA6">
        <w:rPr>
          <w:b/>
          <w:bCs/>
        </w:rPr>
        <w:t xml:space="preserve">: </w:t>
      </w:r>
      <w:r w:rsidR="1117968A" w:rsidRPr="00445602">
        <w:t>If</w:t>
      </w:r>
      <w:r w:rsidRPr="6C4B8AA6">
        <w:t xml:space="preserve"> the same name and strength of a Mail drug and a Retail drug are selected on the </w:t>
      </w:r>
      <w:r w:rsidRPr="6C4B8AA6">
        <w:rPr>
          <w:b/>
          <w:bCs/>
        </w:rPr>
        <w:t>List of Test Claims to Run</w:t>
      </w:r>
      <w:r w:rsidRPr="6C4B8AA6">
        <w:t xml:space="preserve"> screen, the system automatically combines them into one line in the </w:t>
      </w:r>
      <w:r w:rsidRPr="6C4B8AA6">
        <w:rPr>
          <w:b/>
          <w:bCs/>
        </w:rPr>
        <w:t>View Test Claims Results</w:t>
      </w:r>
      <w:r w:rsidRPr="6C4B8AA6">
        <w:t xml:space="preserve"> table. </w:t>
      </w:r>
      <w:bookmarkEnd w:id="38"/>
      <w:bookmarkEnd w:id="39"/>
    </w:p>
    <w:p w14:paraId="4734E112" w14:textId="77777777" w:rsidR="00AB09E8" w:rsidRDefault="00AB09E8" w:rsidP="00FE0029">
      <w:pPr>
        <w:tabs>
          <w:tab w:val="left" w:pos="2091"/>
          <w:tab w:val="left" w:pos="14863"/>
        </w:tabs>
      </w:pPr>
    </w:p>
    <w:p w14:paraId="4637FAC7" w14:textId="7B2F71D0" w:rsidR="009D7B28" w:rsidRDefault="00747DA9" w:rsidP="00FE0029">
      <w:pPr>
        <w:jc w:val="center"/>
      </w:pPr>
      <w:r>
        <w:rPr>
          <w:noProof/>
        </w:rPr>
        <w:drawing>
          <wp:inline distT="0" distB="0" distL="0" distR="0" wp14:anchorId="61882E45" wp14:editId="406400AE">
            <wp:extent cx="304762" cy="304762"/>
            <wp:effectExtent l="0" t="0" r="635" b="635"/>
            <wp:docPr id="86856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76EA3" w:rsidRPr="00876EA3">
        <w:rPr>
          <w:noProof/>
        </w:rPr>
        <w:t xml:space="preserve"> </w:t>
      </w:r>
      <w:r w:rsidR="00B92C20" w:rsidRPr="00B60750">
        <w:rPr>
          <w:noProof/>
        </w:rPr>
        <w:drawing>
          <wp:inline distT="0" distB="0" distL="0" distR="0" wp14:anchorId="01DAF422" wp14:editId="4245BBF2">
            <wp:extent cx="8255977" cy="4244903"/>
            <wp:effectExtent l="19050" t="19050" r="12065" b="22860"/>
            <wp:docPr id="2039310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10715" name="Picture 1" descr="A screenshot of a computer&#10;&#10;AI-generated content may be incorrect."/>
                    <pic:cNvPicPr/>
                  </pic:nvPicPr>
                  <pic:blipFill>
                    <a:blip r:embed="rId28"/>
                    <a:stretch>
                      <a:fillRect/>
                    </a:stretch>
                  </pic:blipFill>
                  <pic:spPr>
                    <a:xfrm>
                      <a:off x="0" y="0"/>
                      <a:ext cx="8305674" cy="4270455"/>
                    </a:xfrm>
                    <a:prstGeom prst="rect">
                      <a:avLst/>
                    </a:prstGeom>
                    <a:ln w="12700">
                      <a:solidFill>
                        <a:sysClr val="windowText" lastClr="000000"/>
                      </a:solidFill>
                    </a:ln>
                  </pic:spPr>
                </pic:pic>
              </a:graphicData>
            </a:graphic>
          </wp:inline>
        </w:drawing>
      </w:r>
    </w:p>
    <w:bookmarkEnd w:id="37"/>
    <w:p w14:paraId="3C368440" w14:textId="77777777" w:rsidR="007A4973" w:rsidRDefault="007A4973" w:rsidP="00FE0029">
      <w:pPr>
        <w:tabs>
          <w:tab w:val="left" w:pos="2091"/>
          <w:tab w:val="left" w:pos="14863"/>
        </w:tabs>
      </w:pPr>
    </w:p>
    <w:p w14:paraId="4B890DF4" w14:textId="10F390C9" w:rsidR="002C0838" w:rsidRPr="007A4973" w:rsidRDefault="007A4973" w:rsidP="00FE0029">
      <w:pPr>
        <w:tabs>
          <w:tab w:val="left" w:pos="2091"/>
          <w:tab w:val="left" w:pos="14863"/>
        </w:tabs>
      </w:pPr>
      <w:r w:rsidRPr="007A4973">
        <w:t>This screen contains the following:</w:t>
      </w:r>
    </w:p>
    <w:tbl>
      <w:tblPr>
        <w:tblStyle w:val="TableGrid"/>
        <w:tblW w:w="5000" w:type="pct"/>
        <w:tblLook w:val="04A0" w:firstRow="1" w:lastRow="0" w:firstColumn="1" w:lastColumn="0" w:noHBand="0" w:noVBand="1"/>
      </w:tblPr>
      <w:tblGrid>
        <w:gridCol w:w="489"/>
        <w:gridCol w:w="1459"/>
        <w:gridCol w:w="3241"/>
        <w:gridCol w:w="3882"/>
        <w:gridCol w:w="3879"/>
      </w:tblGrid>
      <w:tr w:rsidR="001B6C4A" w14:paraId="364073C6" w14:textId="77777777" w:rsidTr="009630EC">
        <w:tc>
          <w:tcPr>
            <w:tcW w:w="186" w:type="pct"/>
            <w:shd w:val="clear" w:color="auto" w:fill="D9D9D9" w:themeFill="background1" w:themeFillShade="D9"/>
          </w:tcPr>
          <w:p w14:paraId="5BC560B1" w14:textId="55B58331" w:rsidR="00E648DE" w:rsidRPr="00E648DE" w:rsidRDefault="00E648DE" w:rsidP="00FE0029">
            <w:pPr>
              <w:jc w:val="center"/>
              <w:rPr>
                <w:b/>
                <w:bCs/>
              </w:rPr>
            </w:pPr>
            <w:bookmarkStart w:id="40" w:name="_Hlk94868244"/>
            <w:r w:rsidRPr="00E648DE">
              <w:rPr>
                <w:b/>
                <w:bCs/>
              </w:rPr>
              <w:t>#</w:t>
            </w:r>
          </w:p>
        </w:tc>
        <w:tc>
          <w:tcPr>
            <w:tcW w:w="549" w:type="pct"/>
            <w:shd w:val="clear" w:color="auto" w:fill="D9D9D9" w:themeFill="background1" w:themeFillShade="D9"/>
          </w:tcPr>
          <w:p w14:paraId="3E1B5186" w14:textId="283C20B6" w:rsidR="00E648DE" w:rsidRDefault="00E648DE" w:rsidP="00FE0029">
            <w:pPr>
              <w:jc w:val="center"/>
            </w:pPr>
            <w:r>
              <w:rPr>
                <w:b/>
                <w:bCs/>
              </w:rPr>
              <w:t>Feature</w:t>
            </w:r>
          </w:p>
        </w:tc>
        <w:tc>
          <w:tcPr>
            <w:tcW w:w="4265" w:type="pct"/>
            <w:gridSpan w:val="3"/>
            <w:shd w:val="clear" w:color="auto" w:fill="D9D9D9" w:themeFill="background1" w:themeFillShade="D9"/>
          </w:tcPr>
          <w:p w14:paraId="391358BF" w14:textId="25BFB1A6" w:rsidR="00E648DE" w:rsidRDefault="00E648DE" w:rsidP="00FE0029">
            <w:pPr>
              <w:jc w:val="center"/>
            </w:pPr>
            <w:r>
              <w:rPr>
                <w:b/>
              </w:rPr>
              <w:t>Description</w:t>
            </w:r>
          </w:p>
        </w:tc>
      </w:tr>
      <w:bookmarkEnd w:id="40"/>
      <w:tr w:rsidR="001B6C4A" w14:paraId="0B9B6F08" w14:textId="77777777" w:rsidTr="009630EC">
        <w:tc>
          <w:tcPr>
            <w:tcW w:w="186" w:type="pct"/>
          </w:tcPr>
          <w:p w14:paraId="372C4285" w14:textId="36C43455" w:rsidR="00E648DE" w:rsidRPr="00E648DE" w:rsidRDefault="00B92C20" w:rsidP="00FE0029">
            <w:pPr>
              <w:jc w:val="center"/>
              <w:rPr>
                <w:b/>
                <w:bCs/>
              </w:rPr>
            </w:pPr>
            <w:r>
              <w:rPr>
                <w:b/>
                <w:bCs/>
              </w:rPr>
              <w:t>1</w:t>
            </w:r>
          </w:p>
        </w:tc>
        <w:tc>
          <w:tcPr>
            <w:tcW w:w="549" w:type="pct"/>
          </w:tcPr>
          <w:p w14:paraId="3800BC29" w14:textId="472355D6" w:rsidR="00E648DE" w:rsidRDefault="00E648DE" w:rsidP="00FE0029">
            <w:r>
              <w:rPr>
                <w:b/>
                <w:bCs/>
              </w:rPr>
              <w:t>Disclaimer</w:t>
            </w:r>
          </w:p>
        </w:tc>
        <w:tc>
          <w:tcPr>
            <w:tcW w:w="4265" w:type="pct"/>
            <w:gridSpan w:val="3"/>
          </w:tcPr>
          <w:p w14:paraId="0F3F548D" w14:textId="58B475A4" w:rsidR="00B776B4" w:rsidRDefault="00916581" w:rsidP="00A412BB">
            <w:r>
              <w:t xml:space="preserve">Displays the disclaimer that </w:t>
            </w:r>
            <w:r w:rsidR="00EB3B3A">
              <w:rPr>
                <w:b/>
                <w:bCs/>
              </w:rPr>
              <w:t>must</w:t>
            </w:r>
            <w:r w:rsidR="00E648DE">
              <w:t xml:space="preserve"> </w:t>
            </w:r>
            <w:r>
              <w:t xml:space="preserve">be </w:t>
            </w:r>
            <w:r w:rsidR="00E648DE">
              <w:t xml:space="preserve">read </w:t>
            </w:r>
            <w:r w:rsidR="00E648DE" w:rsidRPr="00EB3B3A">
              <w:rPr>
                <w:b/>
                <w:bCs/>
              </w:rPr>
              <w:t>verbatim</w:t>
            </w:r>
            <w:r w:rsidR="00E648DE">
              <w:t xml:space="preserve"> when informing the member or pharmacy of the estimated cost or coverage.</w:t>
            </w:r>
            <w:r w:rsidR="00E648DE">
              <w:rPr>
                <w:noProof/>
              </w:rPr>
              <w:t xml:space="preserve"> </w:t>
            </w:r>
          </w:p>
        </w:tc>
      </w:tr>
      <w:tr w:rsidR="001B6C4A" w14:paraId="366958DA" w14:textId="77777777" w:rsidTr="009630EC">
        <w:trPr>
          <w:trHeight w:val="210"/>
        </w:trPr>
        <w:tc>
          <w:tcPr>
            <w:tcW w:w="186" w:type="pct"/>
            <w:vMerge w:val="restart"/>
          </w:tcPr>
          <w:p w14:paraId="73D275F8" w14:textId="71DFE097" w:rsidR="009A7623" w:rsidRPr="00E648DE" w:rsidRDefault="00747DA9" w:rsidP="009A7623">
            <w:pPr>
              <w:jc w:val="center"/>
              <w:rPr>
                <w:b/>
                <w:bCs/>
              </w:rPr>
            </w:pPr>
            <w:r>
              <w:rPr>
                <w:noProof/>
              </w:rPr>
              <w:drawing>
                <wp:inline distT="0" distB="0" distL="0" distR="0" wp14:anchorId="34B8021C" wp14:editId="1235AC63">
                  <wp:extent cx="304762" cy="304762"/>
                  <wp:effectExtent l="0" t="0" r="635" b="635"/>
                  <wp:docPr id="139087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A7623">
              <w:rPr>
                <w:b/>
                <w:bCs/>
              </w:rPr>
              <w:t>2</w:t>
            </w:r>
          </w:p>
        </w:tc>
        <w:tc>
          <w:tcPr>
            <w:tcW w:w="549" w:type="pct"/>
          </w:tcPr>
          <w:p w14:paraId="6C049E1B" w14:textId="7E403463" w:rsidR="009A7623" w:rsidRPr="00F478FB" w:rsidRDefault="009A7623" w:rsidP="00A412BB">
            <w:pPr>
              <w:rPr>
                <w:b/>
                <w:bCs/>
              </w:rPr>
            </w:pPr>
            <w:r>
              <w:rPr>
                <w:b/>
                <w:bCs/>
              </w:rPr>
              <w:t>Fill Date</w:t>
            </w:r>
            <w:r w:rsidR="00A412BB">
              <w:rPr>
                <w:b/>
                <w:bCs/>
              </w:rPr>
              <w:t xml:space="preserve"> </w:t>
            </w:r>
            <w:r>
              <w:rPr>
                <w:b/>
                <w:bCs/>
              </w:rPr>
              <w:t>(Required)</w:t>
            </w:r>
          </w:p>
        </w:tc>
        <w:tc>
          <w:tcPr>
            <w:tcW w:w="4265" w:type="pct"/>
            <w:gridSpan w:val="3"/>
          </w:tcPr>
          <w:p w14:paraId="08326B1F" w14:textId="2836A2D1" w:rsidR="009A7623" w:rsidRPr="00CB6BFF" w:rsidRDefault="009A7623" w:rsidP="009A7623">
            <w:r>
              <w:t>Click the Fill Date calendar icon to select the fill date.</w:t>
            </w:r>
          </w:p>
        </w:tc>
      </w:tr>
      <w:tr w:rsidR="001B6C4A" w14:paraId="3A8FE36E" w14:textId="77777777" w:rsidTr="009630EC">
        <w:trPr>
          <w:trHeight w:val="210"/>
        </w:trPr>
        <w:tc>
          <w:tcPr>
            <w:tcW w:w="186" w:type="pct"/>
            <w:vMerge/>
          </w:tcPr>
          <w:p w14:paraId="76BE26D6" w14:textId="77777777" w:rsidR="009A7623" w:rsidRDefault="009A7623" w:rsidP="009A7623">
            <w:pPr>
              <w:jc w:val="center"/>
              <w:rPr>
                <w:b/>
                <w:bCs/>
              </w:rPr>
            </w:pPr>
          </w:p>
        </w:tc>
        <w:tc>
          <w:tcPr>
            <w:tcW w:w="549" w:type="pct"/>
          </w:tcPr>
          <w:p w14:paraId="77E4C7E4" w14:textId="5310E253" w:rsidR="009A7623" w:rsidRDefault="009A7623" w:rsidP="009A7623">
            <w:pPr>
              <w:rPr>
                <w:b/>
                <w:bCs/>
              </w:rPr>
            </w:pPr>
            <w:r>
              <w:rPr>
                <w:b/>
                <w:bCs/>
              </w:rPr>
              <w:t xml:space="preserve">Price Drugs Together </w:t>
            </w:r>
          </w:p>
        </w:tc>
        <w:tc>
          <w:tcPr>
            <w:tcW w:w="4265" w:type="pct"/>
            <w:gridSpan w:val="3"/>
          </w:tcPr>
          <w:p w14:paraId="1ED56240" w14:textId="49C75F0C" w:rsidR="009A7623" w:rsidRPr="00CB6BFF" w:rsidRDefault="009A7623" w:rsidP="009A7623">
            <w:r>
              <w:t>If checked, the drugs will be priced together.</w:t>
            </w:r>
          </w:p>
        </w:tc>
      </w:tr>
      <w:tr w:rsidR="001B6C4A" w14:paraId="31A02945" w14:textId="77777777" w:rsidTr="009630EC">
        <w:trPr>
          <w:trHeight w:val="210"/>
        </w:trPr>
        <w:tc>
          <w:tcPr>
            <w:tcW w:w="186" w:type="pct"/>
            <w:vMerge/>
          </w:tcPr>
          <w:p w14:paraId="22EFCDE5" w14:textId="77777777" w:rsidR="009A7623" w:rsidRDefault="009A7623" w:rsidP="009A7623">
            <w:pPr>
              <w:jc w:val="center"/>
              <w:rPr>
                <w:b/>
                <w:bCs/>
              </w:rPr>
            </w:pPr>
          </w:p>
        </w:tc>
        <w:tc>
          <w:tcPr>
            <w:tcW w:w="549" w:type="pct"/>
          </w:tcPr>
          <w:p w14:paraId="64BA7E44" w14:textId="0096217C" w:rsidR="009A7623" w:rsidRDefault="009A7623" w:rsidP="009A7623">
            <w:pPr>
              <w:rPr>
                <w:b/>
                <w:bCs/>
              </w:rPr>
            </w:pPr>
            <w:r>
              <w:rPr>
                <w:b/>
                <w:bCs/>
              </w:rPr>
              <w:t>Rerun Test Claims</w:t>
            </w:r>
          </w:p>
        </w:tc>
        <w:tc>
          <w:tcPr>
            <w:tcW w:w="4265" w:type="pct"/>
            <w:gridSpan w:val="3"/>
          </w:tcPr>
          <w:p w14:paraId="618AD9C2" w14:textId="1A8F4886" w:rsidR="009A7623" w:rsidRPr="00CB6BFF" w:rsidRDefault="009A7623" w:rsidP="009A7623">
            <w:r>
              <w:t xml:space="preserve">Click to Rerun Test Claims if Fill Date or Price Drugs Together has been changed. </w:t>
            </w:r>
          </w:p>
        </w:tc>
      </w:tr>
      <w:tr w:rsidR="001B6C4A" w14:paraId="09F271CD" w14:textId="77777777" w:rsidTr="009630EC">
        <w:trPr>
          <w:trHeight w:val="633"/>
        </w:trPr>
        <w:tc>
          <w:tcPr>
            <w:tcW w:w="186" w:type="pct"/>
            <w:vMerge w:val="restart"/>
          </w:tcPr>
          <w:p w14:paraId="64FF3628" w14:textId="36E300FF" w:rsidR="001B6C4A" w:rsidRPr="00E648DE" w:rsidRDefault="001B6C4A" w:rsidP="00FE0029">
            <w:pPr>
              <w:jc w:val="center"/>
              <w:rPr>
                <w:b/>
                <w:bCs/>
              </w:rPr>
            </w:pPr>
            <w:r w:rsidRPr="00E648DE">
              <w:rPr>
                <w:b/>
                <w:bCs/>
              </w:rPr>
              <w:t>3</w:t>
            </w:r>
          </w:p>
        </w:tc>
        <w:tc>
          <w:tcPr>
            <w:tcW w:w="549" w:type="pct"/>
            <w:vMerge w:val="restart"/>
          </w:tcPr>
          <w:p w14:paraId="2DCD9BD6" w14:textId="6F35A3DC" w:rsidR="001B6C4A" w:rsidRPr="00F478FB" w:rsidRDefault="001B6C4A" w:rsidP="00FE0029">
            <w:pPr>
              <w:rPr>
                <w:b/>
                <w:bCs/>
              </w:rPr>
            </w:pPr>
            <w:r w:rsidRPr="00F478FB">
              <w:rPr>
                <w:b/>
                <w:bCs/>
              </w:rPr>
              <w:t>Drug Table</w:t>
            </w:r>
          </w:p>
        </w:tc>
        <w:tc>
          <w:tcPr>
            <w:tcW w:w="4265" w:type="pct"/>
            <w:gridSpan w:val="3"/>
          </w:tcPr>
          <w:p w14:paraId="2965CB48" w14:textId="12E13407" w:rsidR="001B6C4A" w:rsidRPr="00CB6BFF" w:rsidRDefault="001B6C4A" w:rsidP="00FE0029">
            <w:bookmarkStart w:id="41" w:name="OLE_LINK18"/>
            <w:bookmarkStart w:id="42" w:name="OLE_LINK32"/>
            <w:r w:rsidRPr="00CB6BFF">
              <w:t>Depending on how/if drugs are priced together, one the following tables display</w:t>
            </w:r>
            <w:r>
              <w:t>s</w:t>
            </w:r>
            <w:r w:rsidRPr="00CB6BFF">
              <w:t>:</w:t>
            </w:r>
          </w:p>
          <w:p w14:paraId="5283FA4F" w14:textId="7C8E305D" w:rsidR="001B6C4A" w:rsidRDefault="001B6C4A" w:rsidP="00FE0029">
            <w:pPr>
              <w:rPr>
                <w:b/>
                <w:bCs/>
              </w:rPr>
            </w:pPr>
          </w:p>
          <w:p w14:paraId="0956D65A" w14:textId="201862D1" w:rsidR="001B6C4A" w:rsidRPr="008C285A" w:rsidRDefault="001B6C4A" w:rsidP="00DE7E0E">
            <w:pPr>
              <w:numPr>
                <w:ilvl w:val="0"/>
                <w:numId w:val="14"/>
              </w:numPr>
              <w:rPr>
                <w:b/>
                <w:bCs/>
              </w:rPr>
            </w:pPr>
            <w:bookmarkStart w:id="43" w:name="OLE_LINK48"/>
            <w:r w:rsidRPr="00CB6BFF">
              <w:rPr>
                <w:b/>
                <w:bCs/>
              </w:rPr>
              <w:t>Drugs Priced Together</w:t>
            </w:r>
            <w:bookmarkEnd w:id="43"/>
            <w:r w:rsidRPr="00CB6BFF">
              <w:rPr>
                <w:b/>
                <w:bCs/>
              </w:rPr>
              <w:t xml:space="preserve">: </w:t>
            </w:r>
            <w:bookmarkStart w:id="44" w:name="OLE_LINK19"/>
            <w:bookmarkStart w:id="45" w:name="OLE_LINK20"/>
            <w:bookmarkStart w:id="46" w:name="OLE_LINK21"/>
            <w:r w:rsidRPr="00CB6BFF">
              <w:t xml:space="preserve">Displays when </w:t>
            </w:r>
            <w:bookmarkEnd w:id="44"/>
            <w:r w:rsidRPr="00CB6BFF">
              <w:t>Price</w:t>
            </w:r>
            <w:r>
              <w:t xml:space="preserve"> Drugs</w:t>
            </w:r>
            <w:r w:rsidRPr="00CB6BFF">
              <w:t xml:space="preserve"> Together is activated (default)</w:t>
            </w:r>
            <w:bookmarkEnd w:id="41"/>
            <w:r w:rsidRPr="00CB6BFF">
              <w:t>.</w:t>
            </w:r>
            <w:bookmarkEnd w:id="45"/>
            <w:bookmarkEnd w:id="46"/>
          </w:p>
          <w:p w14:paraId="70859F6C" w14:textId="77777777" w:rsidR="001B6C4A" w:rsidRPr="00CB6BFF" w:rsidRDefault="001B6C4A" w:rsidP="00FE0029">
            <w:pPr>
              <w:pStyle w:val="ListParagraph"/>
              <w:ind w:left="360"/>
              <w:rPr>
                <w:b/>
                <w:bCs/>
              </w:rPr>
            </w:pPr>
          </w:p>
          <w:bookmarkEnd w:id="42"/>
          <w:p w14:paraId="68BDDA30" w14:textId="6293BFC5" w:rsidR="001B6C4A" w:rsidRDefault="001B6C4A" w:rsidP="00FE0029">
            <w:pPr>
              <w:jc w:val="center"/>
            </w:pPr>
            <w:r>
              <w:rPr>
                <w:noProof/>
              </w:rPr>
              <w:drawing>
                <wp:inline distT="0" distB="0" distL="0" distR="0" wp14:anchorId="6780854A" wp14:editId="48864E03">
                  <wp:extent cx="304762" cy="304762"/>
                  <wp:effectExtent l="0" t="0" r="635" b="635"/>
                  <wp:docPr id="67277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5F6356DF" wp14:editId="010894D6">
                  <wp:extent cx="10986135" cy="1152525"/>
                  <wp:effectExtent l="0" t="0" r="5715" b="9525"/>
                  <wp:docPr id="1285109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86135" cy="1152525"/>
                          </a:xfrm>
                          <a:prstGeom prst="rect">
                            <a:avLst/>
                          </a:prstGeom>
                          <a:noFill/>
                        </pic:spPr>
                      </pic:pic>
                    </a:graphicData>
                  </a:graphic>
                </wp:inline>
              </w:drawing>
            </w:r>
          </w:p>
          <w:p w14:paraId="06EB6662" w14:textId="596D026E" w:rsidR="001B6C4A" w:rsidRDefault="001B6C4A" w:rsidP="00FE0029">
            <w:pPr>
              <w:jc w:val="center"/>
              <w:rPr>
                <w:b/>
                <w:bCs/>
              </w:rPr>
            </w:pPr>
          </w:p>
          <w:p w14:paraId="5245B1DE" w14:textId="77777777" w:rsidR="001B6C4A" w:rsidRPr="00AC1F72" w:rsidRDefault="001B6C4A" w:rsidP="00FE0029">
            <w:pPr>
              <w:jc w:val="center"/>
              <w:rPr>
                <w:b/>
                <w:bCs/>
              </w:rPr>
            </w:pPr>
            <w:bookmarkStart w:id="47" w:name="OLE_LINK99"/>
          </w:p>
          <w:p w14:paraId="014D9C6F" w14:textId="5930CC38" w:rsidR="001B6C4A" w:rsidRDefault="001B6C4A" w:rsidP="00DE7E0E">
            <w:pPr>
              <w:numPr>
                <w:ilvl w:val="0"/>
                <w:numId w:val="14"/>
              </w:numPr>
            </w:pPr>
            <w:bookmarkStart w:id="48" w:name="OLE_LINK47"/>
            <w:bookmarkStart w:id="49" w:name="OLE_LINK123"/>
            <w:bookmarkStart w:id="50" w:name="OLE_LINK40"/>
            <w:bookmarkEnd w:id="47"/>
            <w:r w:rsidRPr="00CB6BFF">
              <w:rPr>
                <w:b/>
                <w:bCs/>
              </w:rPr>
              <w:t>All Drugs Individually Priced</w:t>
            </w:r>
            <w:bookmarkEnd w:id="48"/>
            <w:r w:rsidRPr="00CB6BFF">
              <w:rPr>
                <w:b/>
                <w:bCs/>
              </w:rPr>
              <w:t xml:space="preserve">: </w:t>
            </w:r>
            <w:bookmarkEnd w:id="49"/>
            <w:r w:rsidRPr="00CB6BFF">
              <w:t>Displays when drugs are priced separately and Price</w:t>
            </w:r>
            <w:r>
              <w:t xml:space="preserve"> Drug</w:t>
            </w:r>
            <w:r w:rsidRPr="00CB6BFF">
              <w:t xml:space="preserve"> Together is NOT activated.</w:t>
            </w:r>
          </w:p>
          <w:p w14:paraId="4EA32DA9" w14:textId="77777777" w:rsidR="001B6C4A" w:rsidRPr="00CB6BFF" w:rsidRDefault="001B6C4A" w:rsidP="00FE0029">
            <w:pPr>
              <w:pStyle w:val="ListParagraph"/>
              <w:ind w:left="360"/>
            </w:pPr>
          </w:p>
          <w:p w14:paraId="1976F3F1" w14:textId="40177083" w:rsidR="001B6C4A" w:rsidRDefault="001B6C4A" w:rsidP="00FE0029">
            <w:pPr>
              <w:jc w:val="center"/>
            </w:pPr>
            <w:r>
              <w:rPr>
                <w:noProof/>
              </w:rPr>
              <w:t xml:space="preserve"> </w:t>
            </w:r>
            <w:r>
              <w:rPr>
                <w:noProof/>
              </w:rPr>
              <w:drawing>
                <wp:inline distT="0" distB="0" distL="0" distR="0" wp14:anchorId="095FDDDA" wp14:editId="3DCEA4AD">
                  <wp:extent cx="304762" cy="304762"/>
                  <wp:effectExtent l="0" t="0" r="635" b="635"/>
                  <wp:docPr id="31903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545995B6" wp14:editId="0BD15A36">
                  <wp:extent cx="11071225" cy="1347470"/>
                  <wp:effectExtent l="0" t="0" r="0" b="5080"/>
                  <wp:docPr id="1332179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71225" cy="1347470"/>
                          </a:xfrm>
                          <a:prstGeom prst="rect">
                            <a:avLst/>
                          </a:prstGeom>
                          <a:noFill/>
                        </pic:spPr>
                      </pic:pic>
                    </a:graphicData>
                  </a:graphic>
                </wp:inline>
              </w:drawing>
            </w:r>
          </w:p>
          <w:bookmarkEnd w:id="50"/>
          <w:p w14:paraId="790D5E0C" w14:textId="77777777" w:rsidR="001B6C4A" w:rsidRDefault="001B6C4A" w:rsidP="00A1400D">
            <w:pPr>
              <w:rPr>
                <w:b/>
                <w:bCs/>
              </w:rPr>
            </w:pPr>
          </w:p>
          <w:p w14:paraId="3D164347" w14:textId="6B3C6703" w:rsidR="001B6C4A" w:rsidRDefault="001B6C4A" w:rsidP="00DE7E0E">
            <w:pPr>
              <w:numPr>
                <w:ilvl w:val="0"/>
                <w:numId w:val="14"/>
              </w:numPr>
            </w:pPr>
            <w:r w:rsidRPr="00A1400D">
              <w:rPr>
                <w:b/>
                <w:bCs/>
              </w:rPr>
              <w:t>To change view</w:t>
            </w:r>
            <w:r>
              <w:t xml:space="preserve"> to display Drugs Priced Together or Individually Priced, select or deselect the </w:t>
            </w:r>
            <w:r w:rsidRPr="007369FC">
              <w:rPr>
                <w:b/>
                <w:bCs/>
              </w:rPr>
              <w:t>Price Drugs Together</w:t>
            </w:r>
            <w:r>
              <w:t xml:space="preserve"> selection box, then click the </w:t>
            </w:r>
            <w:r w:rsidRPr="00366332">
              <w:rPr>
                <w:b/>
                <w:bCs/>
              </w:rPr>
              <w:t>Rerun Test Claims</w:t>
            </w:r>
            <w:r>
              <w:t xml:space="preserve"> button.</w:t>
            </w:r>
          </w:p>
          <w:p w14:paraId="1A1FD097" w14:textId="77777777" w:rsidR="001B6C4A" w:rsidRDefault="001B6C4A" w:rsidP="00A1400D">
            <w:pPr>
              <w:pStyle w:val="ListParagraph"/>
              <w:ind w:left="0"/>
              <w:jc w:val="center"/>
            </w:pPr>
          </w:p>
          <w:p w14:paraId="5191E382" w14:textId="578007FB" w:rsidR="001B6C4A" w:rsidRDefault="004855D4" w:rsidP="00A1400D">
            <w:pPr>
              <w:pStyle w:val="ListParagraph"/>
              <w:ind w:left="0"/>
              <w:jc w:val="center"/>
            </w:pPr>
            <w:r>
              <w:rPr>
                <w:noProof/>
              </w:rPr>
              <w:drawing>
                <wp:inline distT="0" distB="0" distL="0" distR="0" wp14:anchorId="65BF0EFC" wp14:editId="6DAEBB7A">
                  <wp:extent cx="4247619" cy="676190"/>
                  <wp:effectExtent l="0" t="0" r="635" b="0"/>
                  <wp:docPr id="18768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3560" name=""/>
                          <pic:cNvPicPr/>
                        </pic:nvPicPr>
                        <pic:blipFill>
                          <a:blip r:embed="rId31"/>
                          <a:stretch>
                            <a:fillRect/>
                          </a:stretch>
                        </pic:blipFill>
                        <pic:spPr>
                          <a:xfrm>
                            <a:off x="0" y="0"/>
                            <a:ext cx="4247619" cy="676190"/>
                          </a:xfrm>
                          <a:prstGeom prst="rect">
                            <a:avLst/>
                          </a:prstGeom>
                        </pic:spPr>
                      </pic:pic>
                    </a:graphicData>
                  </a:graphic>
                </wp:inline>
              </w:drawing>
            </w:r>
          </w:p>
          <w:p w14:paraId="7EC943A0" w14:textId="77777777" w:rsidR="001B6C4A" w:rsidRDefault="001B6C4A" w:rsidP="001D5FB8">
            <w:pPr>
              <w:pStyle w:val="ListParagraph"/>
              <w:ind w:left="0"/>
              <w:jc w:val="center"/>
            </w:pPr>
          </w:p>
          <w:p w14:paraId="58A9D58F" w14:textId="77777777" w:rsidR="001B6C4A" w:rsidRDefault="001B6C4A" w:rsidP="00FE0029">
            <w:pPr>
              <w:pStyle w:val="ListParagraph"/>
              <w:ind w:left="0"/>
              <w:jc w:val="center"/>
            </w:pPr>
          </w:p>
          <w:p w14:paraId="4BBDA0C7" w14:textId="77777777" w:rsidR="001B6C4A" w:rsidRDefault="001B6C4A" w:rsidP="00FE0029">
            <w:bookmarkStart w:id="51" w:name="OLE_LINK44"/>
            <w:bookmarkStart w:id="52" w:name="OLE_LINK7"/>
            <w:r w:rsidRPr="00960885">
              <w:rPr>
                <w:b/>
                <w:bCs/>
              </w:rPr>
              <w:t>Note</w:t>
            </w:r>
            <w:r>
              <w:rPr>
                <w:b/>
                <w:bCs/>
              </w:rPr>
              <w:t>s</w:t>
            </w:r>
            <w:r w:rsidRPr="00507AE0">
              <w:rPr>
                <w:b/>
                <w:bCs/>
              </w:rPr>
              <w:t>:</w:t>
            </w:r>
            <w:r>
              <w:t xml:space="preserve">  </w:t>
            </w:r>
          </w:p>
          <w:p w14:paraId="4F312E6F" w14:textId="07FB38C5" w:rsidR="001B6C4A" w:rsidRDefault="001B6C4A" w:rsidP="00DE7E0E">
            <w:pPr>
              <w:numPr>
                <w:ilvl w:val="0"/>
                <w:numId w:val="14"/>
              </w:numPr>
            </w:pPr>
            <w:r w:rsidRPr="009F520A">
              <w:t xml:space="preserve">Both tables display the member’s copay for </w:t>
            </w:r>
            <w:r w:rsidRPr="009F520A">
              <w:rPr>
                <w:b/>
                <w:bCs/>
              </w:rPr>
              <w:t>Mail</w:t>
            </w:r>
            <w:r w:rsidRPr="009F520A">
              <w:t xml:space="preserve"> and </w:t>
            </w:r>
            <w:r w:rsidRPr="009F520A">
              <w:rPr>
                <w:b/>
                <w:bCs/>
              </w:rPr>
              <w:t xml:space="preserve">Retail </w:t>
            </w:r>
            <w:r w:rsidRPr="009F520A">
              <w:t>separately, in each respective column (Retail displays cost to show test claim was run for both drugs at the same time).</w:t>
            </w:r>
            <w:bookmarkEnd w:id="51"/>
          </w:p>
          <w:p w14:paraId="2849851F" w14:textId="77777777" w:rsidR="004855D4" w:rsidRDefault="001B6C4A" w:rsidP="004855D4">
            <w:pPr>
              <w:pStyle w:val="ListParagraph"/>
              <w:numPr>
                <w:ilvl w:val="0"/>
                <w:numId w:val="9"/>
              </w:numPr>
            </w:pPr>
            <w:bookmarkStart w:id="53" w:name="OLE_LINK5"/>
            <w:r>
              <w:rPr>
                <w:noProof/>
              </w:rPr>
              <w:drawing>
                <wp:inline distT="0" distB="0" distL="0" distR="0" wp14:anchorId="0C42A0FE" wp14:editId="7326F1AF">
                  <wp:extent cx="304762" cy="304762"/>
                  <wp:effectExtent l="0" t="0" r="635" b="635"/>
                  <wp:docPr id="18458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106FE4">
              <w:t xml:space="preserve">If medication is </w:t>
            </w:r>
            <w:r w:rsidRPr="004855D4">
              <w:rPr>
                <w:b/>
                <w:bCs/>
              </w:rPr>
              <w:t>Not Available</w:t>
            </w:r>
            <w:r w:rsidRPr="00106FE4">
              <w:t xml:space="preserve"> at mail,</w:t>
            </w:r>
            <w:r>
              <w:rPr>
                <w:noProof/>
              </w:rPr>
              <w:drawing>
                <wp:inline distT="0" distB="0" distL="0" distR="0" wp14:anchorId="23DF2B07" wp14:editId="438260BE">
                  <wp:extent cx="255169" cy="180745"/>
                  <wp:effectExtent l="0" t="0" r="0" b="0"/>
                  <wp:docPr id="39276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8806" name=""/>
                          <pic:cNvPicPr/>
                        </pic:nvPicPr>
                        <pic:blipFill>
                          <a:blip r:embed="rId32"/>
                          <a:stretch>
                            <a:fillRect/>
                          </a:stretch>
                        </pic:blipFill>
                        <pic:spPr>
                          <a:xfrm>
                            <a:off x="0" y="0"/>
                            <a:ext cx="256717" cy="181841"/>
                          </a:xfrm>
                          <a:prstGeom prst="rect">
                            <a:avLst/>
                          </a:prstGeom>
                        </pic:spPr>
                      </pic:pic>
                    </a:graphicData>
                  </a:graphic>
                </wp:inline>
              </w:drawing>
            </w:r>
            <w:r w:rsidRPr="00106FE4">
              <w:t xml:space="preserve"> icon provides a message to the agent: “</w:t>
            </w:r>
            <w:r w:rsidRPr="004855D4">
              <w:rPr>
                <w:b/>
                <w:bCs/>
              </w:rPr>
              <w:t>Mail Member Pay will not be returned for Rx’s that are not available at mail</w:t>
            </w:r>
            <w:r w:rsidRPr="00106FE4">
              <w:t xml:space="preserve">.” </w:t>
            </w:r>
          </w:p>
          <w:p w14:paraId="08320774" w14:textId="1A96DA83" w:rsidR="001B6C4A" w:rsidRDefault="001B6C4A" w:rsidP="004855D4">
            <w:pPr>
              <w:pStyle w:val="ListParagraph"/>
              <w:numPr>
                <w:ilvl w:val="3"/>
                <w:numId w:val="14"/>
              </w:numPr>
            </w:pPr>
            <w:r>
              <w:rPr>
                <w:noProof/>
              </w:rPr>
              <w:drawing>
                <wp:inline distT="0" distB="0" distL="0" distR="0" wp14:anchorId="5C38E6AF" wp14:editId="0DF6BDBD">
                  <wp:extent cx="304762" cy="304762"/>
                  <wp:effectExtent l="0" t="0" r="635" b="635"/>
                  <wp:docPr id="95129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EB0770">
              <w:t xml:space="preserve">If </w:t>
            </w:r>
            <w:r w:rsidRPr="004B5CE0">
              <w:rPr>
                <w:b/>
                <w:bCs/>
              </w:rPr>
              <w:t xml:space="preserve">Not </w:t>
            </w:r>
            <w:r>
              <w:rPr>
                <w:b/>
                <w:bCs/>
              </w:rPr>
              <w:t>a</w:t>
            </w:r>
            <w:r w:rsidRPr="004B5CE0">
              <w:rPr>
                <w:b/>
                <w:bCs/>
              </w:rPr>
              <w:t>vailable</w:t>
            </w:r>
            <w:r w:rsidRPr="00EB0770">
              <w:t xml:space="preserve"> displays in the Mail Availability column, </w:t>
            </w:r>
            <w:r w:rsidRPr="00B0106C">
              <w:rPr>
                <w:b/>
                <w:bCs/>
              </w:rPr>
              <w:t>Cost not available</w:t>
            </w:r>
            <w:r w:rsidRPr="00EB0770">
              <w:t xml:space="preserve"> displays in Mail Mbr. Pay column.</w:t>
            </w:r>
          </w:p>
          <w:p w14:paraId="4BED76B0" w14:textId="77777777" w:rsidR="001B6C4A" w:rsidRDefault="001B6C4A" w:rsidP="00DE7E0E">
            <w:pPr>
              <w:ind w:left="2880"/>
            </w:pPr>
          </w:p>
          <w:p w14:paraId="25934121" w14:textId="2E5DFA3D" w:rsidR="001B6C4A" w:rsidRDefault="001B6C4A" w:rsidP="00DE7E0E">
            <w:pPr>
              <w:numPr>
                <w:ilvl w:val="0"/>
                <w:numId w:val="14"/>
              </w:numPr>
            </w:pPr>
            <w:r w:rsidRPr="2D6D0B98">
              <w:t xml:space="preserve">Compass will display Test Claim results when a plan has a </w:t>
            </w:r>
            <w:r w:rsidRPr="2D6D0B98">
              <w:rPr>
                <w:b/>
                <w:bCs/>
              </w:rPr>
              <w:t>Copay Waiver Program</w:t>
            </w:r>
            <w:r w:rsidRPr="2D6D0B98">
              <w:t xml:space="preserve">. (Clients that do not allow the Copay Waiver Program will mention this specifically within the CIF.) </w:t>
            </w:r>
            <w:bookmarkEnd w:id="53"/>
          </w:p>
          <w:p w14:paraId="4223A000" w14:textId="0CF5A981" w:rsidR="001B6C4A" w:rsidRDefault="001B6C4A" w:rsidP="00DE7E0E">
            <w:pPr>
              <w:numPr>
                <w:ilvl w:val="0"/>
                <w:numId w:val="14"/>
              </w:numPr>
            </w:pPr>
            <w:bookmarkStart w:id="54" w:name="OLE_LINK69"/>
            <w:r>
              <w:rPr>
                <w:rFonts w:cs="Calibri"/>
              </w:rPr>
              <w:t>The</w:t>
            </w:r>
            <w:r>
              <w:rPr>
                <w:noProof/>
              </w:rPr>
              <w:drawing>
                <wp:inline distT="0" distB="0" distL="0" distR="0" wp14:anchorId="27799438" wp14:editId="0A9C20F5">
                  <wp:extent cx="341906" cy="27034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2280" b="15862"/>
                          <a:stretch/>
                        </pic:blipFill>
                        <pic:spPr bwMode="auto">
                          <a:xfrm>
                            <a:off x="0" y="0"/>
                            <a:ext cx="341906" cy="270344"/>
                          </a:xfrm>
                          <a:prstGeom prst="rect">
                            <a:avLst/>
                          </a:prstGeom>
                          <a:noFill/>
                          <a:ln>
                            <a:noFill/>
                          </a:ln>
                          <a:extLst>
                            <a:ext uri="{53640926-AAD7-44D8-BBD7-CCE9431645EC}">
                              <a14:shadowObscured xmlns:a14="http://schemas.microsoft.com/office/drawing/2010/main"/>
                            </a:ext>
                          </a:extLst>
                        </pic:spPr>
                      </pic:pic>
                    </a:graphicData>
                  </a:graphic>
                </wp:inline>
              </w:drawing>
            </w:r>
            <w:r>
              <w:rPr>
                <w:rFonts w:cs="Calibri"/>
              </w:rPr>
              <w:t xml:space="preserve"> </w:t>
            </w:r>
            <w:bookmarkStart w:id="55" w:name="OLE_LINK68"/>
            <w:r>
              <w:rPr>
                <w:rFonts w:cs="Calibri"/>
              </w:rPr>
              <w:t>icon provides a message to the agent to educate the member</w:t>
            </w:r>
            <w:bookmarkEnd w:id="55"/>
            <w:r>
              <w:rPr>
                <w:rFonts w:cs="Calibri"/>
              </w:rPr>
              <w:t>: “</w:t>
            </w:r>
            <w:r>
              <w:rPr>
                <w:rFonts w:cs="Calibri"/>
                <w:b/>
                <w:bCs/>
              </w:rPr>
              <w:t>Administration Fee</w:t>
            </w:r>
            <w:r>
              <w:rPr>
                <w:rFonts w:cs="Calibri"/>
              </w:rPr>
              <w:t xml:space="preserve"> may be applied at the pharmacy at the time of processing and may need to be billed separately.”</w:t>
            </w:r>
          </w:p>
          <w:p w14:paraId="060551CD" w14:textId="47746506" w:rsidR="001B6C4A" w:rsidRPr="00C61826" w:rsidRDefault="001B6C4A" w:rsidP="00DE7E0E">
            <w:pPr>
              <w:numPr>
                <w:ilvl w:val="0"/>
                <w:numId w:val="14"/>
              </w:numPr>
            </w:pPr>
            <w:r>
              <w:t xml:space="preserve">The </w:t>
            </w:r>
            <w:r>
              <w:rPr>
                <w:noProof/>
              </w:rPr>
              <w:drawing>
                <wp:inline distT="0" distB="0" distL="0" distR="0" wp14:anchorId="7E37EA47" wp14:editId="78AF9D21">
                  <wp:extent cx="213995" cy="262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995" cy="262890"/>
                          </a:xfrm>
                          <a:prstGeom prst="rect">
                            <a:avLst/>
                          </a:prstGeom>
                          <a:noFill/>
                          <a:ln>
                            <a:noFill/>
                          </a:ln>
                        </pic:spPr>
                      </pic:pic>
                    </a:graphicData>
                  </a:graphic>
                </wp:inline>
              </w:drawing>
            </w:r>
            <w:r>
              <w:t xml:space="preserve"> </w:t>
            </w:r>
            <w:r>
              <w:rPr>
                <w:rFonts w:cs="Calibri"/>
              </w:rPr>
              <w:t>icon provides a message to the agent</w:t>
            </w:r>
            <w:r>
              <w:t>: “</w:t>
            </w:r>
            <w:r>
              <w:rPr>
                <w:rFonts w:cs="Calibri"/>
              </w:rPr>
              <w:t xml:space="preserve">Check the </w:t>
            </w:r>
            <w:r>
              <w:rPr>
                <w:rFonts w:cs="Calibri"/>
                <w:b/>
                <w:bCs/>
              </w:rPr>
              <w:t xml:space="preserve">CIF </w:t>
            </w:r>
            <w:r>
              <w:rPr>
                <w:rFonts w:cs="Calibri"/>
              </w:rPr>
              <w:t>to confirm if the client participates in vaccines or allows for the administration fee to be added into the claim at a cost to the member.”</w:t>
            </w:r>
          </w:p>
          <w:p w14:paraId="5090478E" w14:textId="750070E4" w:rsidR="001B6C4A" w:rsidRDefault="001B6C4A" w:rsidP="00DE7E0E">
            <w:pPr>
              <w:numPr>
                <w:ilvl w:val="0"/>
                <w:numId w:val="14"/>
              </w:numPr>
            </w:pPr>
            <w:r>
              <w:t>When a medication is identified as LDD (Limited Distribution Drug), it displays on the Test Claim results table and within the appropriate column. Hover over the hyperlink and follow the guidance to transfer the caller to Specialty.</w:t>
            </w:r>
          </w:p>
          <w:p w14:paraId="64C1B99B" w14:textId="77777777" w:rsidR="001B6C4A" w:rsidRDefault="001B6C4A" w:rsidP="00127F46"/>
          <w:p w14:paraId="301B2698" w14:textId="52DD6F4E" w:rsidR="001B6C4A" w:rsidRPr="00241AA8" w:rsidRDefault="001B6C4A" w:rsidP="00127F46">
            <w:pPr>
              <w:jc w:val="center"/>
            </w:pPr>
            <w:r>
              <w:rPr>
                <w:noProof/>
              </w:rPr>
              <w:drawing>
                <wp:inline distT="0" distB="0" distL="0" distR="0" wp14:anchorId="3258812A" wp14:editId="08600386">
                  <wp:extent cx="304762" cy="304762"/>
                  <wp:effectExtent l="0" t="0" r="635" b="635"/>
                  <wp:docPr id="155461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7883DEB9" wp14:editId="760451EB">
                  <wp:extent cx="8724808" cy="1833543"/>
                  <wp:effectExtent l="19050" t="19050" r="19685" b="14605"/>
                  <wp:docPr id="102730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8169" name=""/>
                          <pic:cNvPicPr/>
                        </pic:nvPicPr>
                        <pic:blipFill>
                          <a:blip r:embed="rId35"/>
                          <a:stretch>
                            <a:fillRect/>
                          </a:stretch>
                        </pic:blipFill>
                        <pic:spPr>
                          <a:xfrm>
                            <a:off x="0" y="0"/>
                            <a:ext cx="8821996" cy="1853967"/>
                          </a:xfrm>
                          <a:prstGeom prst="rect">
                            <a:avLst/>
                          </a:prstGeom>
                          <a:ln w="12700">
                            <a:solidFill>
                              <a:sysClr val="windowText" lastClr="000000"/>
                            </a:solidFill>
                          </a:ln>
                        </pic:spPr>
                      </pic:pic>
                    </a:graphicData>
                  </a:graphic>
                </wp:inline>
              </w:drawing>
            </w:r>
          </w:p>
          <w:p w14:paraId="1D9D3B20" w14:textId="36154363" w:rsidR="001B6C4A" w:rsidRPr="009F520A" w:rsidRDefault="001B6C4A" w:rsidP="00C61826">
            <w:pPr>
              <w:ind w:left="720"/>
            </w:pPr>
          </w:p>
          <w:bookmarkEnd w:id="52"/>
          <w:bookmarkEnd w:id="54"/>
          <w:p w14:paraId="0672B33F" w14:textId="77777777" w:rsidR="001B6C4A" w:rsidRDefault="001B6C4A" w:rsidP="00FE0029">
            <w:pPr>
              <w:pStyle w:val="ListParagraph"/>
              <w:ind w:left="0"/>
              <w:jc w:val="center"/>
            </w:pPr>
          </w:p>
          <w:p w14:paraId="31A56977" w14:textId="1403DB9B" w:rsidR="001B6C4A" w:rsidRPr="00475126" w:rsidRDefault="001B6C4A" w:rsidP="00837156">
            <w:pPr>
              <w:rPr>
                <w:b/>
                <w:bCs/>
              </w:rPr>
            </w:pPr>
            <w:bookmarkStart w:id="56" w:name="OLE_LINK28"/>
            <w:bookmarkStart w:id="57" w:name="OLE_LINK29"/>
            <w:r w:rsidRPr="00475126">
              <w:rPr>
                <w:b/>
                <w:bCs/>
              </w:rPr>
              <w:t>M</w:t>
            </w:r>
            <w:r>
              <w:rPr>
                <w:b/>
                <w:bCs/>
              </w:rPr>
              <w:t>ED</w:t>
            </w:r>
            <w:r w:rsidRPr="00475126">
              <w:rPr>
                <w:b/>
                <w:bCs/>
              </w:rPr>
              <w:t xml:space="preserve"> D Only</w:t>
            </w:r>
            <w:r>
              <w:rPr>
                <w:b/>
                <w:bCs/>
              </w:rPr>
              <w:t xml:space="preserve"> Notes</w:t>
            </w:r>
            <w:r w:rsidRPr="00475126">
              <w:rPr>
                <w:b/>
                <w:bCs/>
              </w:rPr>
              <w:t>:</w:t>
            </w:r>
          </w:p>
          <w:p w14:paraId="31CBBA5F" w14:textId="4329CBEE" w:rsidR="001B6C4A" w:rsidRDefault="001B6C4A" w:rsidP="00DE7E0E">
            <w:pPr>
              <w:numPr>
                <w:ilvl w:val="0"/>
                <w:numId w:val="14"/>
              </w:numPr>
            </w:pPr>
            <w:r>
              <w:t>T</w:t>
            </w:r>
            <w:r w:rsidRPr="00CF047C">
              <w:t xml:space="preserve">he </w:t>
            </w:r>
            <w:r>
              <w:rPr>
                <w:noProof/>
              </w:rPr>
              <w:drawing>
                <wp:inline distT="0" distB="0" distL="0" distR="0" wp14:anchorId="23D4DF92" wp14:editId="3891B08B">
                  <wp:extent cx="266700" cy="170855"/>
                  <wp:effectExtent l="0" t="0" r="0" b="635"/>
                  <wp:docPr id="1292577983" name="Picture 129257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956" cy="175503"/>
                          </a:xfrm>
                          <a:prstGeom prst="rect">
                            <a:avLst/>
                          </a:prstGeom>
                        </pic:spPr>
                      </pic:pic>
                    </a:graphicData>
                  </a:graphic>
                </wp:inline>
              </w:drawing>
            </w:r>
            <w:r>
              <w:t xml:space="preserve"> icon indicates the member is enrolled in the Medicare Prescription Payment Plan (M3P). The following message displays below the table: “</w:t>
            </w:r>
            <w:r w:rsidRPr="00C75357">
              <w:t>The drug cost would apply to the Medicare Prescription Payment Plan (M3P) because member is opted in.</w:t>
            </w:r>
            <w:r>
              <w:t xml:space="preserve">” </w:t>
            </w:r>
          </w:p>
          <w:p w14:paraId="6FB99491" w14:textId="77777777" w:rsidR="001B6C4A" w:rsidRPr="00CF047C" w:rsidRDefault="001B6C4A" w:rsidP="00DE7E0E">
            <w:pPr>
              <w:numPr>
                <w:ilvl w:val="0"/>
                <w:numId w:val="14"/>
              </w:numPr>
            </w:pPr>
            <w:r w:rsidRPr="00214D46">
              <w:t xml:space="preserve">The </w:t>
            </w:r>
            <w:r>
              <w:t xml:space="preserve">Medicare Prescription Payment Plan </w:t>
            </w:r>
            <w:r w:rsidRPr="00214D46">
              <w:t>program is abbreviated as M</w:t>
            </w:r>
            <w:r>
              <w:t>PP</w:t>
            </w:r>
            <w:r w:rsidRPr="00214D46">
              <w:t xml:space="preserve">P by CMS and may be known </w:t>
            </w:r>
            <w:r>
              <w:t xml:space="preserve">by members </w:t>
            </w:r>
            <w:r w:rsidRPr="00214D46">
              <w:t>as</w:t>
            </w:r>
            <w:r>
              <w:t xml:space="preserve"> MPPP</w:t>
            </w:r>
            <w:r w:rsidRPr="00214D46">
              <w:t>. At this time, the program is referred to as M3P in the Compass system</w:t>
            </w:r>
            <w:r>
              <w:t>.</w:t>
            </w:r>
          </w:p>
          <w:p w14:paraId="3D857882" w14:textId="77777777" w:rsidR="001B6C4A" w:rsidRDefault="001B6C4A" w:rsidP="00837156">
            <w:pPr>
              <w:pStyle w:val="ListParagraph"/>
              <w:ind w:left="0"/>
              <w:jc w:val="center"/>
            </w:pPr>
          </w:p>
          <w:p w14:paraId="446CFA8D" w14:textId="730C7BBC" w:rsidR="001B6C4A" w:rsidRDefault="001B6C4A" w:rsidP="00837156">
            <w:pPr>
              <w:pStyle w:val="ListParagraph"/>
              <w:ind w:left="0"/>
              <w:jc w:val="center"/>
            </w:pPr>
            <w:r>
              <w:rPr>
                <w:noProof/>
              </w:rPr>
              <w:drawing>
                <wp:inline distT="0" distB="0" distL="0" distR="0" wp14:anchorId="026CC605" wp14:editId="21F567E3">
                  <wp:extent cx="304762" cy="304762"/>
                  <wp:effectExtent l="0" t="0" r="635" b="635"/>
                  <wp:docPr id="42511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5403DAFA" wp14:editId="32F49864">
                  <wp:extent cx="11242040" cy="1341120"/>
                  <wp:effectExtent l="0" t="0" r="0" b="0"/>
                  <wp:docPr id="492961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42040" cy="1341120"/>
                          </a:xfrm>
                          <a:prstGeom prst="rect">
                            <a:avLst/>
                          </a:prstGeom>
                          <a:noFill/>
                        </pic:spPr>
                      </pic:pic>
                    </a:graphicData>
                  </a:graphic>
                </wp:inline>
              </w:drawing>
            </w:r>
          </w:p>
          <w:p w14:paraId="6026EE66" w14:textId="77777777" w:rsidR="001B6C4A" w:rsidRDefault="001B6C4A" w:rsidP="00FE0029"/>
          <w:p w14:paraId="06A97C36" w14:textId="77777777" w:rsidR="001B6C4A" w:rsidRDefault="001B6C4A" w:rsidP="00FE0029"/>
          <w:p w14:paraId="43E02B85" w14:textId="4A785D8B" w:rsidR="001B6C4A" w:rsidRDefault="001B6C4A" w:rsidP="00FE0029">
            <w:r>
              <w:t>The Drug Table contains the following:</w:t>
            </w:r>
            <w:bookmarkEnd w:id="56"/>
            <w:bookmarkEnd w:id="57"/>
          </w:p>
        </w:tc>
      </w:tr>
      <w:tr w:rsidR="004855D4" w14:paraId="29D16D4D" w14:textId="77777777" w:rsidTr="009630EC">
        <w:tc>
          <w:tcPr>
            <w:tcW w:w="186" w:type="pct"/>
            <w:vMerge/>
          </w:tcPr>
          <w:p w14:paraId="6F334A08" w14:textId="77777777" w:rsidR="001B6C4A" w:rsidRPr="00E648DE" w:rsidRDefault="001B6C4A" w:rsidP="00FE0029">
            <w:pPr>
              <w:jc w:val="center"/>
              <w:rPr>
                <w:b/>
                <w:bCs/>
              </w:rPr>
            </w:pPr>
            <w:bookmarkStart w:id="58" w:name="_Hlk94868501"/>
          </w:p>
        </w:tc>
        <w:tc>
          <w:tcPr>
            <w:tcW w:w="549" w:type="pct"/>
            <w:vMerge/>
          </w:tcPr>
          <w:p w14:paraId="1DAC0AD9" w14:textId="77777777" w:rsidR="001B6C4A" w:rsidRPr="000D3214" w:rsidRDefault="001B6C4A" w:rsidP="00FE0029">
            <w:pPr>
              <w:rPr>
                <w:b/>
                <w:bCs/>
              </w:rPr>
            </w:pPr>
          </w:p>
        </w:tc>
        <w:tc>
          <w:tcPr>
            <w:tcW w:w="1312" w:type="pct"/>
            <w:shd w:val="clear" w:color="auto" w:fill="D9D9D9" w:themeFill="background1" w:themeFillShade="D9"/>
          </w:tcPr>
          <w:p w14:paraId="6C28D6B5" w14:textId="061B90E7" w:rsidR="001B6C4A" w:rsidRDefault="001B6C4A" w:rsidP="00FE0029">
            <w:pPr>
              <w:jc w:val="center"/>
              <w:rPr>
                <w:b/>
                <w:bCs/>
              </w:rPr>
            </w:pPr>
            <w:r>
              <w:rPr>
                <w:b/>
                <w:bCs/>
              </w:rPr>
              <w:t>Feature</w:t>
            </w:r>
          </w:p>
        </w:tc>
        <w:tc>
          <w:tcPr>
            <w:tcW w:w="2953" w:type="pct"/>
            <w:gridSpan w:val="2"/>
            <w:shd w:val="clear" w:color="auto" w:fill="D9D9D9" w:themeFill="background1" w:themeFillShade="D9"/>
          </w:tcPr>
          <w:p w14:paraId="75C1E093" w14:textId="6A9295B4" w:rsidR="001B6C4A" w:rsidRPr="00A846E2" w:rsidRDefault="001B6C4A" w:rsidP="00FE0029">
            <w:pPr>
              <w:jc w:val="center"/>
            </w:pPr>
            <w:r w:rsidRPr="00A846E2">
              <w:rPr>
                <w:b/>
              </w:rPr>
              <w:t>Description</w:t>
            </w:r>
          </w:p>
        </w:tc>
      </w:tr>
      <w:tr w:rsidR="004855D4" w14:paraId="62BBF9A5" w14:textId="77777777" w:rsidTr="009630EC">
        <w:tc>
          <w:tcPr>
            <w:tcW w:w="186" w:type="pct"/>
            <w:vMerge/>
          </w:tcPr>
          <w:p w14:paraId="48EE2142" w14:textId="77777777" w:rsidR="001B6C4A" w:rsidRPr="00E648DE" w:rsidRDefault="001B6C4A" w:rsidP="00DA37EF">
            <w:pPr>
              <w:jc w:val="center"/>
              <w:rPr>
                <w:b/>
                <w:bCs/>
              </w:rPr>
            </w:pPr>
          </w:p>
        </w:tc>
        <w:tc>
          <w:tcPr>
            <w:tcW w:w="549" w:type="pct"/>
            <w:vMerge/>
          </w:tcPr>
          <w:p w14:paraId="727EC0CF" w14:textId="77777777" w:rsidR="001B6C4A" w:rsidRPr="000D3214" w:rsidRDefault="001B6C4A" w:rsidP="00DA37EF">
            <w:pPr>
              <w:rPr>
                <w:b/>
                <w:bCs/>
              </w:rPr>
            </w:pPr>
          </w:p>
        </w:tc>
        <w:tc>
          <w:tcPr>
            <w:tcW w:w="1312" w:type="pct"/>
          </w:tcPr>
          <w:p w14:paraId="0CB5D437" w14:textId="7DCF8BB3" w:rsidR="001B6C4A" w:rsidRDefault="001B6C4A" w:rsidP="00DA37EF">
            <w:pPr>
              <w:rPr>
                <w:b/>
                <w:bCs/>
              </w:rPr>
            </w:pPr>
            <w:r>
              <w:rPr>
                <w:noProof/>
              </w:rPr>
              <w:drawing>
                <wp:inline distT="0" distB="0" distL="0" distR="0" wp14:anchorId="1E2F4F89" wp14:editId="180AF7D7">
                  <wp:extent cx="304762" cy="304762"/>
                  <wp:effectExtent l="0" t="0" r="635" b="635"/>
                  <wp:docPr id="214354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
          <w:p w14:paraId="330C7439" w14:textId="353D536A" w:rsidR="001B6C4A" w:rsidRDefault="001B6C4A" w:rsidP="00DA37EF">
            <w:r>
              <w:rPr>
                <w:b/>
                <w:bCs/>
              </w:rPr>
              <w:t xml:space="preserve">View </w:t>
            </w:r>
            <w:r w:rsidRPr="00497C9A">
              <w:t>hyperlink</w:t>
            </w:r>
            <w:r>
              <w:t xml:space="preserve"> </w:t>
            </w:r>
          </w:p>
          <w:p w14:paraId="7FD36FE4" w14:textId="77777777" w:rsidR="001B6C4A" w:rsidRDefault="001B6C4A" w:rsidP="00DA37EF"/>
          <w:p w14:paraId="6D787F14" w14:textId="77777777" w:rsidR="001B6C4A" w:rsidRDefault="001B6C4A" w:rsidP="00DA37EF">
            <w:r>
              <w:t xml:space="preserve">(Under </w:t>
            </w:r>
            <w:r w:rsidRPr="009249B8">
              <w:rPr>
                <w:b/>
                <w:bCs/>
              </w:rPr>
              <w:t>Mail Messages</w:t>
            </w:r>
            <w:r>
              <w:t xml:space="preserve"> or </w:t>
            </w:r>
            <w:r>
              <w:rPr>
                <w:b/>
                <w:bCs/>
              </w:rPr>
              <w:t>Retail Messages</w:t>
            </w:r>
            <w:r>
              <w:t xml:space="preserve"> column)</w:t>
            </w:r>
          </w:p>
          <w:p w14:paraId="03B7AB41" w14:textId="77777777" w:rsidR="001B6C4A" w:rsidRDefault="001B6C4A" w:rsidP="00DA37EF">
            <w:pPr>
              <w:rPr>
                <w:b/>
                <w:bCs/>
              </w:rPr>
            </w:pPr>
          </w:p>
        </w:tc>
        <w:tc>
          <w:tcPr>
            <w:tcW w:w="2953" w:type="pct"/>
            <w:gridSpan w:val="2"/>
          </w:tcPr>
          <w:p w14:paraId="42B008D8" w14:textId="17EA2104" w:rsidR="001B6C4A" w:rsidRDefault="001B6C4A" w:rsidP="0048783B">
            <w:pPr>
              <w:pStyle w:val="ListParagraph"/>
              <w:numPr>
                <w:ilvl w:val="0"/>
                <w:numId w:val="26"/>
              </w:numPr>
            </w:pPr>
            <w:r>
              <w:t xml:space="preserve">Click the </w:t>
            </w:r>
            <w:r w:rsidRPr="0048783B">
              <w:rPr>
                <w:b/>
                <w:bCs/>
              </w:rPr>
              <w:t>View</w:t>
            </w:r>
            <w:r>
              <w:t xml:space="preserve"> hyperlink to d</w:t>
            </w:r>
            <w:r w:rsidRPr="00A846E2">
              <w:t xml:space="preserve">isplay the </w:t>
            </w:r>
            <w:r w:rsidRPr="0048783B">
              <w:rPr>
                <w:b/>
                <w:bCs/>
              </w:rPr>
              <w:t>Messaging for &lt;drug name&gt;</w:t>
            </w:r>
            <w:r w:rsidRPr="00A846E2">
              <w:t xml:space="preserve"> window. </w:t>
            </w:r>
          </w:p>
          <w:p w14:paraId="76501391" w14:textId="77777777" w:rsidR="001B6C4A" w:rsidRDefault="001B6C4A" w:rsidP="00DA37EF">
            <w:pPr>
              <w:numPr>
                <w:ilvl w:val="0"/>
                <w:numId w:val="16"/>
              </w:numPr>
            </w:pPr>
            <w:r>
              <w:t>Contains any Settlement Messages, Additional Messages and DUR Messages.</w:t>
            </w:r>
          </w:p>
          <w:p w14:paraId="790B9E5A" w14:textId="77777777" w:rsidR="001B6C4A" w:rsidRDefault="001B6C4A" w:rsidP="00DA37EF"/>
          <w:p w14:paraId="4DC6EC7D" w14:textId="77777777" w:rsidR="001B6C4A" w:rsidRDefault="001B6C4A" w:rsidP="0048783B">
            <w:pPr>
              <w:ind w:left="720"/>
            </w:pPr>
            <w:r>
              <w:rPr>
                <w:b/>
                <w:bCs/>
              </w:rPr>
              <w:t xml:space="preserve">MED D Only </w:t>
            </w:r>
            <w:r w:rsidRPr="00C30248">
              <w:rPr>
                <w:b/>
                <w:bCs/>
              </w:rPr>
              <w:t>Note</w:t>
            </w:r>
            <w:r>
              <w:rPr>
                <w:b/>
                <w:bCs/>
              </w:rPr>
              <w:t>s</w:t>
            </w:r>
            <w:r>
              <w:t xml:space="preserve">: </w:t>
            </w:r>
          </w:p>
          <w:p w14:paraId="636B52BF" w14:textId="77777777" w:rsidR="001B6C4A" w:rsidRDefault="001B6C4A" w:rsidP="0048783B">
            <w:pPr>
              <w:pStyle w:val="ListParagraph"/>
              <w:numPr>
                <w:ilvl w:val="0"/>
                <w:numId w:val="16"/>
              </w:numPr>
              <w:ind w:left="1440"/>
            </w:pPr>
            <w:r>
              <w:t xml:space="preserve">If the </w:t>
            </w:r>
            <w:r w:rsidRPr="00CB67B1">
              <w:t xml:space="preserve">medication is applying </w:t>
            </w:r>
            <w:r>
              <w:t>towards a</w:t>
            </w:r>
            <w:r w:rsidRPr="00CB67B1">
              <w:t xml:space="preserve"> </w:t>
            </w:r>
            <w:r w:rsidRPr="00850585">
              <w:rPr>
                <w:b/>
                <w:bCs/>
              </w:rPr>
              <w:t>Transition Fill</w:t>
            </w:r>
            <w:r>
              <w:t xml:space="preserve">, additional messaging will display under the </w:t>
            </w:r>
            <w:r w:rsidRPr="00850585">
              <w:rPr>
                <w:b/>
                <w:bCs/>
              </w:rPr>
              <w:t>Additional Messages</w:t>
            </w:r>
            <w:r>
              <w:t xml:space="preserve"> section. </w:t>
            </w:r>
          </w:p>
          <w:p w14:paraId="27525356" w14:textId="77777777" w:rsidR="001B6C4A" w:rsidRDefault="001B6C4A" w:rsidP="0048783B">
            <w:pPr>
              <w:pStyle w:val="ListParagraph"/>
              <w:numPr>
                <w:ilvl w:val="0"/>
                <w:numId w:val="9"/>
              </w:numPr>
              <w:ind w:left="1800"/>
            </w:pPr>
            <w:r>
              <w:t>Messaging will be dynamic.</w:t>
            </w:r>
          </w:p>
          <w:p w14:paraId="1C53DDF1" w14:textId="77777777" w:rsidR="001B6C4A" w:rsidRDefault="001B6C4A" w:rsidP="0048783B">
            <w:pPr>
              <w:ind w:left="720"/>
              <w:rPr>
                <w:b/>
                <w:bCs/>
              </w:rPr>
            </w:pPr>
          </w:p>
          <w:p w14:paraId="587615E8" w14:textId="77777777" w:rsidR="001B6C4A" w:rsidRPr="00921A64" w:rsidRDefault="001B6C4A" w:rsidP="0048783B">
            <w:pPr>
              <w:ind w:left="720"/>
              <w:rPr>
                <w:b/>
                <w:bCs/>
              </w:rPr>
            </w:pPr>
            <w:r>
              <w:rPr>
                <w:b/>
                <w:bCs/>
              </w:rPr>
              <w:t xml:space="preserve">MED D Only </w:t>
            </w:r>
            <w:r w:rsidRPr="00DC6D02">
              <w:rPr>
                <w:b/>
                <w:bCs/>
              </w:rPr>
              <w:t>Ex</w:t>
            </w:r>
            <w:r>
              <w:rPr>
                <w:b/>
                <w:bCs/>
              </w:rPr>
              <w:t>ample</w:t>
            </w:r>
            <w:r>
              <w:t xml:space="preserve">: </w:t>
            </w:r>
            <w:r w:rsidRPr="005E2448">
              <w:t>Paid under transition fill. PA required</w:t>
            </w:r>
          </w:p>
          <w:p w14:paraId="45333754" w14:textId="77777777" w:rsidR="001B6C4A" w:rsidRDefault="001B6C4A" w:rsidP="00DA37EF">
            <w:pPr>
              <w:jc w:val="center"/>
            </w:pPr>
            <w:r>
              <w:rPr>
                <w:noProof/>
              </w:rPr>
              <w:drawing>
                <wp:inline distT="0" distB="0" distL="0" distR="0" wp14:anchorId="5D0A1A1E" wp14:editId="6798D1A1">
                  <wp:extent cx="6050035" cy="2011973"/>
                  <wp:effectExtent l="19050" t="19050" r="27305" b="26670"/>
                  <wp:docPr id="13622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7887" name=""/>
                          <pic:cNvPicPr/>
                        </pic:nvPicPr>
                        <pic:blipFill>
                          <a:blip r:embed="rId38"/>
                          <a:stretch>
                            <a:fillRect/>
                          </a:stretch>
                        </pic:blipFill>
                        <pic:spPr>
                          <a:xfrm>
                            <a:off x="0" y="0"/>
                            <a:ext cx="6071580" cy="2019138"/>
                          </a:xfrm>
                          <a:prstGeom prst="rect">
                            <a:avLst/>
                          </a:prstGeom>
                          <a:ln>
                            <a:solidFill>
                              <a:schemeClr val="tx1"/>
                            </a:solidFill>
                          </a:ln>
                        </pic:spPr>
                      </pic:pic>
                    </a:graphicData>
                  </a:graphic>
                </wp:inline>
              </w:drawing>
            </w:r>
          </w:p>
          <w:p w14:paraId="58DE6762" w14:textId="77777777" w:rsidR="001B6C4A" w:rsidRDefault="001B6C4A" w:rsidP="00DA37EF">
            <w:pPr>
              <w:jc w:val="center"/>
            </w:pPr>
          </w:p>
          <w:p w14:paraId="38319F60" w14:textId="775B5A52" w:rsidR="001B6C4A" w:rsidRDefault="001B6C4A" w:rsidP="0048783B">
            <w:pPr>
              <w:pStyle w:val="ListParagraph"/>
              <w:numPr>
                <w:ilvl w:val="0"/>
                <w:numId w:val="26"/>
              </w:numPr>
            </w:pPr>
            <w:r>
              <w:t xml:space="preserve">Click </w:t>
            </w:r>
            <w:r w:rsidRPr="0048783B">
              <w:rPr>
                <w:b/>
                <w:bCs/>
              </w:rPr>
              <w:t>Close</w:t>
            </w:r>
            <w:r>
              <w:t>, to exit window.</w:t>
            </w:r>
          </w:p>
        </w:tc>
      </w:tr>
      <w:tr w:rsidR="004855D4" w14:paraId="6DDD7555" w14:textId="77777777" w:rsidTr="009630EC">
        <w:tc>
          <w:tcPr>
            <w:tcW w:w="186" w:type="pct"/>
            <w:vMerge/>
          </w:tcPr>
          <w:p w14:paraId="69F773FE" w14:textId="77777777" w:rsidR="001B6C4A" w:rsidRPr="00E648DE" w:rsidRDefault="001B6C4A" w:rsidP="00FE0029">
            <w:pPr>
              <w:jc w:val="center"/>
              <w:rPr>
                <w:b/>
                <w:bCs/>
              </w:rPr>
            </w:pPr>
            <w:bookmarkStart w:id="59" w:name="_Hlk94868792"/>
            <w:bookmarkEnd w:id="58"/>
          </w:p>
        </w:tc>
        <w:tc>
          <w:tcPr>
            <w:tcW w:w="549" w:type="pct"/>
            <w:vMerge/>
          </w:tcPr>
          <w:p w14:paraId="5529B6CE" w14:textId="77777777" w:rsidR="001B6C4A" w:rsidRPr="000D3214" w:rsidRDefault="001B6C4A" w:rsidP="00FE0029">
            <w:pPr>
              <w:rPr>
                <w:b/>
                <w:bCs/>
              </w:rPr>
            </w:pPr>
          </w:p>
        </w:tc>
        <w:tc>
          <w:tcPr>
            <w:tcW w:w="1312" w:type="pct"/>
          </w:tcPr>
          <w:p w14:paraId="79DEA056" w14:textId="73FD3C72" w:rsidR="001B6C4A" w:rsidRDefault="001B6C4A" w:rsidP="00FE0029">
            <w:r>
              <w:rPr>
                <w:b/>
                <w:bCs/>
              </w:rPr>
              <w:t xml:space="preserve">Reject code </w:t>
            </w:r>
            <w:r w:rsidRPr="00F478FB">
              <w:t>hyperlink</w:t>
            </w:r>
          </w:p>
          <w:p w14:paraId="07F8B852" w14:textId="77777777" w:rsidR="001B6C4A" w:rsidRDefault="001B6C4A" w:rsidP="00FE0029"/>
          <w:p w14:paraId="5D80CDE2" w14:textId="34D1856E" w:rsidR="001B6C4A" w:rsidRDefault="001B6C4A" w:rsidP="00FE0029">
            <w:r>
              <w:t xml:space="preserve">(Under Mail Messages or </w:t>
            </w:r>
            <w:r>
              <w:rPr>
                <w:b/>
                <w:bCs/>
              </w:rPr>
              <w:t>Retail Messages</w:t>
            </w:r>
            <w:r>
              <w:t xml:space="preserve"> column)</w:t>
            </w:r>
          </w:p>
          <w:p w14:paraId="1794DC55" w14:textId="77777777" w:rsidR="001B6C4A" w:rsidRDefault="001B6C4A" w:rsidP="00FE0029"/>
          <w:p w14:paraId="7C5CD84B" w14:textId="155CCDC8" w:rsidR="001B6C4A" w:rsidRDefault="001B6C4A" w:rsidP="00FE0029">
            <w:r w:rsidRPr="00D95BFA">
              <w:rPr>
                <w:b/>
                <w:bCs/>
              </w:rPr>
              <w:t>Note:</w:t>
            </w:r>
            <w:r>
              <w:t xml:space="preserve"> When running the Test Claim at both Mail and Retail, the reject code under each would need to be clicked separately to simulate the Override/PA for both Mail and Retail Messages.</w:t>
            </w:r>
          </w:p>
        </w:tc>
        <w:tc>
          <w:tcPr>
            <w:tcW w:w="2953" w:type="pct"/>
            <w:gridSpan w:val="2"/>
          </w:tcPr>
          <w:p w14:paraId="4B618FB0" w14:textId="00A6FBF5" w:rsidR="001B6C4A" w:rsidRPr="00A846E2" w:rsidRDefault="001B6C4A" w:rsidP="00FE0029">
            <w:bookmarkStart w:id="60" w:name="OLE_LINK96"/>
            <w:r>
              <w:t>Click the Reject Code hyperlink to d</w:t>
            </w:r>
            <w:r w:rsidRPr="00A846E2">
              <w:t xml:space="preserve">isplay </w:t>
            </w:r>
            <w:bookmarkEnd w:id="60"/>
            <w:r w:rsidRPr="00A846E2">
              <w:t xml:space="preserve">the </w:t>
            </w:r>
            <w:r w:rsidRPr="00A846E2">
              <w:rPr>
                <w:b/>
                <w:bCs/>
              </w:rPr>
              <w:t>Messaging for &lt;drug name&gt;</w:t>
            </w:r>
            <w:r w:rsidRPr="00A846E2">
              <w:t xml:space="preserve"> window. </w:t>
            </w:r>
          </w:p>
          <w:p w14:paraId="30187678" w14:textId="40F3BE81" w:rsidR="001B6C4A" w:rsidRDefault="001B6C4A" w:rsidP="009A6E04">
            <w:pPr>
              <w:numPr>
                <w:ilvl w:val="0"/>
                <w:numId w:val="16"/>
              </w:numPr>
            </w:pPr>
            <w:r>
              <w:t>Contains any DUR edits and a Reject Code, Reject Descriptions, Reason Why Rejected and Settlement Description.</w:t>
            </w:r>
          </w:p>
          <w:p w14:paraId="3585A725" w14:textId="77777777" w:rsidR="001B6C4A" w:rsidRDefault="001B6C4A" w:rsidP="00FE0029"/>
          <w:p w14:paraId="5EE05086" w14:textId="61E02138" w:rsidR="001B6C4A" w:rsidRDefault="001B6C4A" w:rsidP="00FE0029">
            <w:pPr>
              <w:jc w:val="center"/>
            </w:pPr>
            <w:r>
              <w:rPr>
                <w:noProof/>
              </w:rPr>
              <w:t xml:space="preserve"> </w:t>
            </w:r>
            <w:r>
              <w:rPr>
                <w:noProof/>
              </w:rPr>
              <w:drawing>
                <wp:inline distT="0" distB="0" distL="0" distR="0" wp14:anchorId="3935BEBB" wp14:editId="1D567D09">
                  <wp:extent cx="6379028" cy="3874565"/>
                  <wp:effectExtent l="19050" t="19050" r="22225" b="12065"/>
                  <wp:docPr id="31017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70715" name=""/>
                          <pic:cNvPicPr/>
                        </pic:nvPicPr>
                        <pic:blipFill>
                          <a:blip r:embed="rId39"/>
                          <a:stretch>
                            <a:fillRect/>
                          </a:stretch>
                        </pic:blipFill>
                        <pic:spPr>
                          <a:xfrm>
                            <a:off x="0" y="0"/>
                            <a:ext cx="6407229" cy="3891694"/>
                          </a:xfrm>
                          <a:prstGeom prst="rect">
                            <a:avLst/>
                          </a:prstGeom>
                          <a:ln>
                            <a:solidFill>
                              <a:schemeClr val="tx1"/>
                            </a:solidFill>
                          </a:ln>
                        </pic:spPr>
                      </pic:pic>
                    </a:graphicData>
                  </a:graphic>
                </wp:inline>
              </w:drawing>
            </w:r>
          </w:p>
          <w:p w14:paraId="5E7E1239" w14:textId="77777777" w:rsidR="001B6C4A" w:rsidRDefault="001B6C4A" w:rsidP="00FE0029">
            <w:pPr>
              <w:jc w:val="center"/>
            </w:pPr>
          </w:p>
          <w:p w14:paraId="5DC2E01F" w14:textId="40D3C9B6" w:rsidR="001B6C4A" w:rsidRDefault="001B6C4A" w:rsidP="009A6E04">
            <w:pPr>
              <w:numPr>
                <w:ilvl w:val="0"/>
                <w:numId w:val="16"/>
              </w:numPr>
            </w:pPr>
            <w:r>
              <w:t xml:space="preserve">Clicking the </w:t>
            </w:r>
            <w:r>
              <w:rPr>
                <w:b/>
                <w:bCs/>
              </w:rPr>
              <w:t>Continue</w:t>
            </w:r>
            <w:r>
              <w:t xml:space="preserve"> button displays the </w:t>
            </w:r>
            <w:r>
              <w:rPr>
                <w:b/>
                <w:bCs/>
              </w:rPr>
              <w:t>Simulate Override/PA for</w:t>
            </w:r>
            <w:r>
              <w:t xml:space="preserve"> </w:t>
            </w:r>
            <w:r>
              <w:rPr>
                <w:b/>
                <w:bCs/>
              </w:rPr>
              <w:t>&lt;drug name&gt;</w:t>
            </w:r>
            <w:r>
              <w:t xml:space="preserve"> window. </w:t>
            </w:r>
          </w:p>
          <w:p w14:paraId="4B59981A" w14:textId="77777777" w:rsidR="001B6C4A" w:rsidRPr="000004AD" w:rsidRDefault="001B6C4A" w:rsidP="00FE0029"/>
          <w:p w14:paraId="258E03FA" w14:textId="04D60E81" w:rsidR="001B6C4A" w:rsidRDefault="001B6C4A" w:rsidP="00820620">
            <w:pPr>
              <w:ind w:left="720"/>
            </w:pPr>
            <w:r w:rsidRPr="00084E52">
              <w:rPr>
                <w:b/>
                <w:bCs/>
              </w:rPr>
              <w:t>Note:</w:t>
            </w:r>
            <w:r>
              <w:t xml:space="preserve"> This alerts to the simulation presented and advises to resolve the reason the claim was rejected.</w:t>
            </w:r>
          </w:p>
          <w:p w14:paraId="543B5D8B" w14:textId="77777777" w:rsidR="001B6C4A" w:rsidRDefault="001B6C4A" w:rsidP="00FE0029">
            <w:pPr>
              <w:pStyle w:val="ListParagraph"/>
              <w:ind w:left="360"/>
            </w:pPr>
          </w:p>
          <w:p w14:paraId="04808188" w14:textId="0DFF3349" w:rsidR="001B6C4A" w:rsidRDefault="001B6C4A" w:rsidP="00FE0029">
            <w:pPr>
              <w:jc w:val="center"/>
            </w:pPr>
            <w:r>
              <w:rPr>
                <w:noProof/>
              </w:rPr>
              <w:drawing>
                <wp:inline distT="0" distB="0" distL="0" distR="0" wp14:anchorId="125F3F14" wp14:editId="6B03A7A6">
                  <wp:extent cx="3580952" cy="1457143"/>
                  <wp:effectExtent l="0" t="0" r="635" b="0"/>
                  <wp:docPr id="936764112" name="Picture 93676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64112" name=""/>
                          <pic:cNvPicPr/>
                        </pic:nvPicPr>
                        <pic:blipFill>
                          <a:blip r:embed="rId40"/>
                          <a:stretch>
                            <a:fillRect/>
                          </a:stretch>
                        </pic:blipFill>
                        <pic:spPr>
                          <a:xfrm>
                            <a:off x="0" y="0"/>
                            <a:ext cx="3580952" cy="1457143"/>
                          </a:xfrm>
                          <a:prstGeom prst="rect">
                            <a:avLst/>
                          </a:prstGeom>
                        </pic:spPr>
                      </pic:pic>
                    </a:graphicData>
                  </a:graphic>
                </wp:inline>
              </w:drawing>
            </w:r>
            <w:r>
              <w:rPr>
                <w:noProof/>
              </w:rPr>
              <w:t xml:space="preserve"> </w:t>
            </w:r>
          </w:p>
          <w:p w14:paraId="50F5DE53" w14:textId="77777777" w:rsidR="001B6C4A" w:rsidRDefault="001B6C4A" w:rsidP="00FE0029">
            <w:pPr>
              <w:jc w:val="center"/>
            </w:pPr>
          </w:p>
          <w:p w14:paraId="035EFE88" w14:textId="77777777" w:rsidR="001B6C4A" w:rsidRDefault="001B6C4A" w:rsidP="009A6E04">
            <w:pPr>
              <w:numPr>
                <w:ilvl w:val="0"/>
                <w:numId w:val="16"/>
              </w:numPr>
            </w:pPr>
            <w:r>
              <w:t xml:space="preserve">Clicking the </w:t>
            </w:r>
            <w:r>
              <w:rPr>
                <w:b/>
                <w:bCs/>
              </w:rPr>
              <w:t>Confirm</w:t>
            </w:r>
            <w:r>
              <w:t xml:space="preserve"> button displays the </w:t>
            </w:r>
            <w:r>
              <w:rPr>
                <w:b/>
                <w:bCs/>
              </w:rPr>
              <w:t>View Test Claim Results</w:t>
            </w:r>
            <w:r>
              <w:t xml:space="preserve"> screen and the drug price.</w:t>
            </w:r>
          </w:p>
          <w:p w14:paraId="6E575BDB" w14:textId="77777777" w:rsidR="001B6C4A" w:rsidRDefault="001B6C4A" w:rsidP="00FE0029">
            <w:pPr>
              <w:pStyle w:val="ListParagraph"/>
              <w:ind w:left="534"/>
            </w:pPr>
          </w:p>
          <w:p w14:paraId="286BC018" w14:textId="77777777" w:rsidR="001B6C4A" w:rsidRDefault="001B6C4A" w:rsidP="005D796A">
            <w:r w:rsidRPr="005D796A">
              <w:rPr>
                <w:b/>
                <w:bCs/>
              </w:rPr>
              <w:t>Notes</w:t>
            </w:r>
            <w:r>
              <w:t xml:space="preserve">:   </w:t>
            </w:r>
          </w:p>
          <w:p w14:paraId="48B522F9" w14:textId="27D2C83E" w:rsidR="001B6C4A" w:rsidRDefault="001B6C4A" w:rsidP="009A6E04">
            <w:pPr>
              <w:numPr>
                <w:ilvl w:val="0"/>
                <w:numId w:val="16"/>
              </w:numPr>
            </w:pPr>
            <w:r>
              <w:t xml:space="preserve">For </w:t>
            </w:r>
            <w:r>
              <w:rPr>
                <w:b/>
                <w:bCs/>
              </w:rPr>
              <w:t>Priced Together</w:t>
            </w:r>
            <w:r>
              <w:t xml:space="preserve"> drugs, the amount will be inaccurate. Remove the rejected claims and rerun the test claim. </w:t>
            </w:r>
          </w:p>
          <w:p w14:paraId="3C56ED61" w14:textId="77F00EDF" w:rsidR="001B6C4A" w:rsidRDefault="001B6C4A" w:rsidP="009A6E04">
            <w:pPr>
              <w:numPr>
                <w:ilvl w:val="0"/>
                <w:numId w:val="16"/>
              </w:numPr>
            </w:pPr>
            <w:r>
              <w:t xml:space="preserve">If multiple rejects are listed, review this message once/for one drug in order to proceed to the </w:t>
            </w:r>
            <w:r>
              <w:rPr>
                <w:b/>
                <w:bCs/>
              </w:rPr>
              <w:t>View Test Claim Results</w:t>
            </w:r>
            <w:r>
              <w:t xml:space="preserve"> screen for pricing.</w:t>
            </w:r>
          </w:p>
        </w:tc>
      </w:tr>
      <w:tr w:rsidR="004855D4" w14:paraId="4D849566" w14:textId="77777777" w:rsidTr="009630EC">
        <w:tc>
          <w:tcPr>
            <w:tcW w:w="186" w:type="pct"/>
            <w:vMerge/>
          </w:tcPr>
          <w:p w14:paraId="7C8121F0" w14:textId="77777777" w:rsidR="001B6C4A" w:rsidRPr="00E648DE" w:rsidRDefault="001B6C4A" w:rsidP="00FE0029">
            <w:pPr>
              <w:jc w:val="center"/>
              <w:rPr>
                <w:b/>
                <w:bCs/>
              </w:rPr>
            </w:pPr>
          </w:p>
        </w:tc>
        <w:tc>
          <w:tcPr>
            <w:tcW w:w="549" w:type="pct"/>
            <w:vMerge/>
          </w:tcPr>
          <w:p w14:paraId="00FFFFA2" w14:textId="77777777" w:rsidR="001B6C4A" w:rsidRPr="000D3214" w:rsidRDefault="001B6C4A" w:rsidP="00FE0029">
            <w:pPr>
              <w:rPr>
                <w:b/>
                <w:bCs/>
              </w:rPr>
            </w:pPr>
          </w:p>
        </w:tc>
        <w:tc>
          <w:tcPr>
            <w:tcW w:w="1312" w:type="pct"/>
          </w:tcPr>
          <w:p w14:paraId="412EF4A3" w14:textId="0DD12C9A" w:rsidR="001B6C4A" w:rsidRDefault="001B6C4A" w:rsidP="00FE0029">
            <w:r>
              <w:rPr>
                <w:b/>
                <w:bCs/>
              </w:rPr>
              <w:t xml:space="preserve">Details </w:t>
            </w:r>
            <w:r w:rsidRPr="00677868">
              <w:t>hyperlink</w:t>
            </w:r>
            <w:r>
              <w:t xml:space="preserve"> </w:t>
            </w:r>
            <w:r w:rsidRPr="00CB6BFF">
              <w:t>(Drugs Priced Together)</w:t>
            </w:r>
          </w:p>
          <w:p w14:paraId="416BF5C5" w14:textId="77A900A1" w:rsidR="001B6C4A" w:rsidRDefault="001B6C4A" w:rsidP="00FE0029"/>
          <w:p w14:paraId="298A251B" w14:textId="38BA9D3F" w:rsidR="001B6C4A" w:rsidRPr="00CB6BFF" w:rsidRDefault="001B6C4A" w:rsidP="00FE0029">
            <w:pPr>
              <w:rPr>
                <w:b/>
                <w:bCs/>
              </w:rPr>
            </w:pPr>
            <w:r w:rsidRPr="00CB6BFF">
              <w:rPr>
                <w:b/>
                <w:bCs/>
              </w:rPr>
              <w:t xml:space="preserve">OR </w:t>
            </w:r>
          </w:p>
          <w:p w14:paraId="6A2F4796" w14:textId="77777777" w:rsidR="001B6C4A" w:rsidRDefault="001B6C4A" w:rsidP="00FE0029"/>
          <w:p w14:paraId="392E4D0B" w14:textId="55BBDC6C" w:rsidR="001B6C4A" w:rsidRDefault="001B6C4A" w:rsidP="00FE0029">
            <w:bookmarkStart w:id="61" w:name="OLE_LINK45"/>
            <w:r>
              <w:rPr>
                <w:b/>
                <w:bCs/>
              </w:rPr>
              <w:t xml:space="preserve">Cost </w:t>
            </w:r>
            <w:r w:rsidRPr="00677868">
              <w:t xml:space="preserve">hyperlink </w:t>
            </w:r>
            <w:r w:rsidRPr="00CB6BFF">
              <w:t>(All Drugs Individually Priced</w:t>
            </w:r>
            <w:bookmarkEnd w:id="61"/>
            <w:r>
              <w:t>, displayed as the cost of the medication.</w:t>
            </w:r>
            <w:r w:rsidRPr="00CB6BFF">
              <w:t>)</w:t>
            </w:r>
          </w:p>
          <w:p w14:paraId="536AB93E" w14:textId="77777777" w:rsidR="001B6C4A" w:rsidRDefault="001B6C4A" w:rsidP="00FE0029"/>
          <w:p w14:paraId="65C05743" w14:textId="6A9B6309" w:rsidR="001B6C4A" w:rsidRDefault="001B6C4A" w:rsidP="00FE0029">
            <w:r>
              <w:t xml:space="preserve">(Under Mail Mbr, Pay or </w:t>
            </w:r>
            <w:r>
              <w:rPr>
                <w:b/>
                <w:bCs/>
              </w:rPr>
              <w:t>Retail Mbr. Pay</w:t>
            </w:r>
            <w:r>
              <w:t xml:space="preserve"> column)</w:t>
            </w:r>
          </w:p>
          <w:p w14:paraId="77FE9EAC" w14:textId="77777777" w:rsidR="001B6C4A" w:rsidRDefault="001B6C4A" w:rsidP="00FE0029"/>
        </w:tc>
        <w:tc>
          <w:tcPr>
            <w:tcW w:w="2953" w:type="pct"/>
            <w:gridSpan w:val="2"/>
          </w:tcPr>
          <w:p w14:paraId="71863895" w14:textId="08D9E5DE" w:rsidR="001B6C4A" w:rsidRPr="00A846E2" w:rsidRDefault="001B6C4A" w:rsidP="00A41E41">
            <w:r>
              <w:t>Click the hyperlink to display</w:t>
            </w:r>
            <w:r w:rsidRPr="00A846E2">
              <w:t xml:space="preserve"> the </w:t>
            </w:r>
            <w:r w:rsidRPr="00A41E41">
              <w:rPr>
                <w:b/>
                <w:bCs/>
              </w:rPr>
              <w:t>Financial Details</w:t>
            </w:r>
            <w:r w:rsidRPr="00A846E2">
              <w:t xml:space="preserve"> screen. </w:t>
            </w:r>
          </w:p>
          <w:p w14:paraId="38155F8F" w14:textId="32B3033E" w:rsidR="001B6C4A" w:rsidRDefault="001B6C4A" w:rsidP="00A41E41">
            <w:r w:rsidRPr="00A41E41">
              <w:rPr>
                <w:b/>
                <w:bCs/>
              </w:rPr>
              <w:t xml:space="preserve">Reminder: </w:t>
            </w:r>
            <w:r>
              <w:t xml:space="preserve">View individual pricing information for each drug. </w:t>
            </w:r>
          </w:p>
          <w:p w14:paraId="37DB3155" w14:textId="77777777" w:rsidR="001B6C4A" w:rsidRDefault="001B6C4A" w:rsidP="00FE0029">
            <w:pPr>
              <w:jc w:val="center"/>
            </w:pPr>
          </w:p>
          <w:p w14:paraId="26FFC552" w14:textId="66334C93" w:rsidR="001B6C4A" w:rsidRDefault="001B6C4A" w:rsidP="00FE0029">
            <w:pPr>
              <w:jc w:val="center"/>
            </w:pPr>
            <w:r>
              <w:rPr>
                <w:noProof/>
              </w:rPr>
              <w:t xml:space="preserve"> </w:t>
            </w:r>
            <w:r>
              <w:rPr>
                <w:noProof/>
              </w:rPr>
              <w:drawing>
                <wp:inline distT="0" distB="0" distL="0" distR="0" wp14:anchorId="46E1968F" wp14:editId="1F5737B9">
                  <wp:extent cx="6400800" cy="3084508"/>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084508"/>
                          </a:xfrm>
                          <a:prstGeom prst="rect">
                            <a:avLst/>
                          </a:prstGeom>
                        </pic:spPr>
                      </pic:pic>
                    </a:graphicData>
                  </a:graphic>
                </wp:inline>
              </w:drawing>
            </w:r>
          </w:p>
          <w:p w14:paraId="7E1A2EDB" w14:textId="77777777" w:rsidR="001B6C4A" w:rsidRDefault="001B6C4A" w:rsidP="00FE0029"/>
        </w:tc>
      </w:tr>
      <w:tr w:rsidR="004855D4" w14:paraId="6F7ED780" w14:textId="77777777" w:rsidTr="009630EC">
        <w:tc>
          <w:tcPr>
            <w:tcW w:w="186" w:type="pct"/>
            <w:vMerge/>
          </w:tcPr>
          <w:p w14:paraId="19C13813" w14:textId="77777777" w:rsidR="001B6C4A" w:rsidRDefault="001B6C4A" w:rsidP="00FE0029"/>
        </w:tc>
        <w:tc>
          <w:tcPr>
            <w:tcW w:w="549" w:type="pct"/>
            <w:vMerge/>
          </w:tcPr>
          <w:p w14:paraId="2490EF78" w14:textId="77777777" w:rsidR="001B6C4A" w:rsidRDefault="001B6C4A" w:rsidP="00FE0029"/>
        </w:tc>
        <w:tc>
          <w:tcPr>
            <w:tcW w:w="1312" w:type="pct"/>
          </w:tcPr>
          <w:p w14:paraId="673F9BC5" w14:textId="590D8A5A" w:rsidR="001B6C4A" w:rsidRDefault="001B6C4A" w:rsidP="00FE0029">
            <w:pPr>
              <w:rPr>
                <w:b/>
                <w:bCs/>
              </w:rPr>
            </w:pPr>
            <w:r w:rsidRPr="00F116B8">
              <w:rPr>
                <w:b/>
                <w:bCs/>
              </w:rPr>
              <w:t>View Supplemental Information</w:t>
            </w:r>
            <w:r w:rsidRPr="00F116B8">
              <w:t xml:space="preserve"> </w:t>
            </w:r>
            <w:r>
              <w:t>hyperlink</w:t>
            </w:r>
          </w:p>
        </w:tc>
        <w:tc>
          <w:tcPr>
            <w:tcW w:w="2953" w:type="pct"/>
            <w:gridSpan w:val="2"/>
          </w:tcPr>
          <w:p w14:paraId="40B71A02" w14:textId="77777777" w:rsidR="001B6C4A" w:rsidRDefault="001B6C4A" w:rsidP="00FE0029">
            <w:r w:rsidRPr="00C92D39">
              <w:t xml:space="preserve">From the Financial Details page, click the </w:t>
            </w:r>
            <w:r w:rsidRPr="00C92D39">
              <w:rPr>
                <w:b/>
                <w:bCs/>
              </w:rPr>
              <w:t>View Supplemental Information</w:t>
            </w:r>
            <w:r w:rsidRPr="00C92D39">
              <w:t xml:space="preserve"> hyperlink to view how the secondary account processed. </w:t>
            </w:r>
          </w:p>
          <w:p w14:paraId="767E5E9D" w14:textId="77777777" w:rsidR="001B6C4A" w:rsidRPr="00C92D39" w:rsidRDefault="001B6C4A" w:rsidP="00FE0029"/>
          <w:p w14:paraId="4B6D97F7" w14:textId="77818E8F" w:rsidR="001B6C4A" w:rsidRDefault="001B6C4A" w:rsidP="00FE0029">
            <w:pPr>
              <w:jc w:val="center"/>
            </w:pPr>
            <w:r>
              <w:rPr>
                <w:noProof/>
              </w:rPr>
              <w:t xml:space="preserve"> </w:t>
            </w:r>
            <w:r>
              <w:rPr>
                <w:noProof/>
              </w:rPr>
              <w:drawing>
                <wp:inline distT="0" distB="0" distL="0" distR="0" wp14:anchorId="25809D6B" wp14:editId="5223DEBF">
                  <wp:extent cx="5657143" cy="3485714"/>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7143" cy="3485714"/>
                          </a:xfrm>
                          <a:prstGeom prst="rect">
                            <a:avLst/>
                          </a:prstGeom>
                        </pic:spPr>
                      </pic:pic>
                    </a:graphicData>
                  </a:graphic>
                </wp:inline>
              </w:drawing>
            </w:r>
          </w:p>
          <w:p w14:paraId="466BC562" w14:textId="77777777" w:rsidR="001B6C4A" w:rsidRDefault="001B6C4A" w:rsidP="00FE0029"/>
          <w:p w14:paraId="2F801499" w14:textId="515CE247" w:rsidR="001B6C4A" w:rsidRDefault="001B6C4A" w:rsidP="00FE0029">
            <w:r>
              <w:t xml:space="preserve">Access </w:t>
            </w:r>
            <w:r w:rsidRPr="00E926DC">
              <w:rPr>
                <w:b/>
                <w:bCs/>
              </w:rPr>
              <w:t>Messages</w:t>
            </w:r>
            <w:r>
              <w:t xml:space="preserve"> to view those received from the secondary plan. </w:t>
            </w:r>
          </w:p>
          <w:p w14:paraId="19C3C442" w14:textId="77777777" w:rsidR="001B6C4A" w:rsidRDefault="001B6C4A" w:rsidP="00FE0029"/>
          <w:p w14:paraId="5FA2FCCF" w14:textId="40470B6B" w:rsidR="001B6C4A" w:rsidRDefault="001B6C4A" w:rsidP="00FE0029">
            <w:pPr>
              <w:jc w:val="center"/>
            </w:pPr>
            <w:r>
              <w:rPr>
                <w:noProof/>
              </w:rPr>
              <w:t xml:space="preserve"> </w:t>
            </w:r>
            <w:r>
              <w:rPr>
                <w:noProof/>
              </w:rPr>
              <w:drawing>
                <wp:inline distT="0" distB="0" distL="0" distR="0" wp14:anchorId="5C93FC3A" wp14:editId="3DEEF62C">
                  <wp:extent cx="6400800" cy="336363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3363635"/>
                          </a:xfrm>
                          <a:prstGeom prst="rect">
                            <a:avLst/>
                          </a:prstGeom>
                        </pic:spPr>
                      </pic:pic>
                    </a:graphicData>
                  </a:graphic>
                </wp:inline>
              </w:drawing>
            </w:r>
          </w:p>
          <w:p w14:paraId="0AC97921" w14:textId="77777777" w:rsidR="001B6C4A" w:rsidRDefault="001B6C4A" w:rsidP="00FE0029"/>
          <w:p w14:paraId="6E3897FD" w14:textId="008DF14D" w:rsidR="001B6C4A" w:rsidRDefault="001B6C4A" w:rsidP="00FE0029">
            <w:pPr>
              <w:jc w:val="center"/>
            </w:pPr>
            <w:r>
              <w:rPr>
                <w:noProof/>
              </w:rPr>
              <w:drawing>
                <wp:inline distT="0" distB="0" distL="0" distR="0" wp14:anchorId="25832D49" wp14:editId="1E7098F8">
                  <wp:extent cx="6400800" cy="23862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86263"/>
                          </a:xfrm>
                          <a:prstGeom prst="rect">
                            <a:avLst/>
                          </a:prstGeom>
                        </pic:spPr>
                      </pic:pic>
                    </a:graphicData>
                  </a:graphic>
                </wp:inline>
              </w:drawing>
            </w:r>
            <w:r w:rsidRPr="00002029" w:rsidDel="008B4A46">
              <w:rPr>
                <w:noProof/>
              </w:rPr>
              <w:t xml:space="preserve"> </w:t>
            </w:r>
          </w:p>
          <w:p w14:paraId="0E47B1DB" w14:textId="77777777" w:rsidR="001B6C4A" w:rsidRPr="006F0137" w:rsidRDefault="001B6C4A" w:rsidP="00FE0029">
            <w:pPr>
              <w:rPr>
                <w:b/>
                <w:bCs/>
              </w:rPr>
            </w:pPr>
          </w:p>
        </w:tc>
      </w:tr>
      <w:tr w:rsidR="0048783B" w14:paraId="2C86E240" w14:textId="77777777" w:rsidTr="009630EC">
        <w:trPr>
          <w:trHeight w:val="69"/>
        </w:trPr>
        <w:tc>
          <w:tcPr>
            <w:tcW w:w="186" w:type="pct"/>
            <w:vMerge/>
          </w:tcPr>
          <w:p w14:paraId="3F417E66" w14:textId="77777777" w:rsidR="001B6C4A" w:rsidRDefault="001B6C4A" w:rsidP="00FE0029"/>
        </w:tc>
        <w:tc>
          <w:tcPr>
            <w:tcW w:w="549" w:type="pct"/>
            <w:vMerge/>
          </w:tcPr>
          <w:p w14:paraId="4E9AD7F6" w14:textId="77777777" w:rsidR="001B6C4A" w:rsidRDefault="001B6C4A" w:rsidP="00FE0029"/>
        </w:tc>
        <w:tc>
          <w:tcPr>
            <w:tcW w:w="1312" w:type="pct"/>
            <w:vMerge w:val="restart"/>
          </w:tcPr>
          <w:p w14:paraId="3D0C66E6" w14:textId="77777777" w:rsidR="001B6C4A" w:rsidRDefault="001B6C4A" w:rsidP="001B6C4A">
            <w:r>
              <w:rPr>
                <w:b/>
                <w:bCs/>
              </w:rPr>
              <w:t>View</w:t>
            </w:r>
            <w:r>
              <w:t xml:space="preserve"> </w:t>
            </w:r>
            <w:r w:rsidRPr="00644905">
              <w:t>hyperlink</w:t>
            </w:r>
            <w:r w:rsidRPr="00084E52">
              <w:rPr>
                <w:b/>
                <w:bCs/>
              </w:rPr>
              <w:t xml:space="preserve"> </w:t>
            </w:r>
          </w:p>
          <w:p w14:paraId="255BC818" w14:textId="1FD459DA" w:rsidR="001B6C4A" w:rsidRDefault="001B6C4A" w:rsidP="001B6C4A">
            <w:pPr>
              <w:rPr>
                <w:b/>
                <w:bCs/>
              </w:rPr>
            </w:pPr>
            <w:r>
              <w:t xml:space="preserve">(under </w:t>
            </w:r>
            <w:r>
              <w:rPr>
                <w:b/>
                <w:bCs/>
              </w:rPr>
              <w:t xml:space="preserve">Alternatives </w:t>
            </w:r>
            <w:r>
              <w:t>column)</w:t>
            </w:r>
          </w:p>
        </w:tc>
        <w:tc>
          <w:tcPr>
            <w:tcW w:w="2953" w:type="pct"/>
            <w:gridSpan w:val="2"/>
          </w:tcPr>
          <w:p w14:paraId="5D420064" w14:textId="77777777" w:rsidR="001B6C4A" w:rsidRPr="001B6C4A" w:rsidRDefault="001B6C4A" w:rsidP="001B6C4A">
            <w:r w:rsidRPr="001B6C4A">
              <w:drawing>
                <wp:inline distT="0" distB="0" distL="0" distR="0" wp14:anchorId="56AD23EF" wp14:editId="4B486B54">
                  <wp:extent cx="304762" cy="304762"/>
                  <wp:effectExtent l="0" t="0" r="635" b="635"/>
                  <wp:docPr id="196750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1B6C4A">
              <w:t xml:space="preserve">Clicking the </w:t>
            </w:r>
            <w:r w:rsidRPr="001B6C4A">
              <w:rPr>
                <w:b/>
                <w:bCs/>
              </w:rPr>
              <w:t xml:space="preserve">View </w:t>
            </w:r>
            <w:r w:rsidRPr="001B6C4A">
              <w:t>hyperlink displays the Alternatives and Formulary Alternatives::</w:t>
            </w:r>
          </w:p>
          <w:p w14:paraId="4815F5F0" w14:textId="77777777" w:rsidR="001B6C4A" w:rsidRPr="001B6C4A" w:rsidRDefault="001B6C4A" w:rsidP="001B6C4A">
            <w:pPr>
              <w:numPr>
                <w:ilvl w:val="0"/>
                <w:numId w:val="17"/>
              </w:numPr>
            </w:pPr>
            <w:r w:rsidRPr="001B6C4A">
              <w:drawing>
                <wp:inline distT="0" distB="0" distL="0" distR="0" wp14:anchorId="344A57BF" wp14:editId="2315193F">
                  <wp:extent cx="304762" cy="304762"/>
                  <wp:effectExtent l="0" t="0" r="635" b="635"/>
                  <wp:docPr id="2838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1B6C4A">
              <w:rPr>
                <w:b/>
                <w:bCs/>
              </w:rPr>
              <w:t xml:space="preserve">Alternatives: </w:t>
            </w:r>
            <w:r w:rsidRPr="001B6C4A">
              <w:t>Displays available alternatives specifically in the selected drug class.</w:t>
            </w:r>
          </w:p>
          <w:p w14:paraId="0D88CA76" w14:textId="77777777" w:rsidR="001B6C4A" w:rsidRPr="001B6C4A" w:rsidRDefault="001B6C4A" w:rsidP="001B6C4A">
            <w:pPr>
              <w:rPr>
                <w:b/>
                <w:bCs/>
              </w:rPr>
            </w:pPr>
          </w:p>
          <w:p w14:paraId="53CBD547" w14:textId="244F1E17" w:rsidR="001B6C4A" w:rsidRPr="001B6C4A" w:rsidRDefault="001B6C4A" w:rsidP="006A597F">
            <w:pPr>
              <w:jc w:val="center"/>
            </w:pPr>
            <w:r w:rsidRPr="001B6C4A">
              <w:drawing>
                <wp:inline distT="0" distB="0" distL="0" distR="0" wp14:anchorId="7B765E13" wp14:editId="0703F717">
                  <wp:extent cx="304762" cy="304762"/>
                  <wp:effectExtent l="0" t="0" r="635" b="635"/>
                  <wp:docPr id="139281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1B6C4A">
              <w:drawing>
                <wp:inline distT="0" distB="0" distL="0" distR="0" wp14:anchorId="3E2AEE52" wp14:editId="100585C6">
                  <wp:extent cx="8254511" cy="2879996"/>
                  <wp:effectExtent l="19050" t="19050" r="13335" b="15875"/>
                  <wp:docPr id="114071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6656" name=""/>
                          <pic:cNvPicPr/>
                        </pic:nvPicPr>
                        <pic:blipFill>
                          <a:blip r:embed="rId45"/>
                          <a:stretch>
                            <a:fillRect/>
                          </a:stretch>
                        </pic:blipFill>
                        <pic:spPr>
                          <a:xfrm>
                            <a:off x="0" y="0"/>
                            <a:ext cx="8344072" cy="2911244"/>
                          </a:xfrm>
                          <a:prstGeom prst="rect">
                            <a:avLst/>
                          </a:prstGeom>
                          <a:ln w="12700">
                            <a:solidFill>
                              <a:sysClr val="windowText" lastClr="000000"/>
                            </a:solidFill>
                          </a:ln>
                        </pic:spPr>
                      </pic:pic>
                    </a:graphicData>
                  </a:graphic>
                </wp:inline>
              </w:drawing>
            </w:r>
          </w:p>
          <w:p w14:paraId="4DC1D86A" w14:textId="77777777" w:rsidR="001B6C4A" w:rsidRPr="001B6C4A" w:rsidRDefault="001B6C4A" w:rsidP="001B6C4A">
            <w:pPr>
              <w:rPr>
                <w:b/>
                <w:bCs/>
              </w:rPr>
            </w:pPr>
          </w:p>
          <w:p w14:paraId="20982942" w14:textId="77777777" w:rsidR="001B6C4A" w:rsidRPr="001B6C4A" w:rsidRDefault="001B6C4A" w:rsidP="001B6C4A">
            <w:pPr>
              <w:rPr>
                <w:b/>
                <w:bCs/>
              </w:rPr>
            </w:pPr>
            <w:r w:rsidRPr="001B6C4A">
              <w:drawing>
                <wp:inline distT="0" distB="0" distL="0" distR="0" wp14:anchorId="3EE9C96F" wp14:editId="29E16C43">
                  <wp:extent cx="304762" cy="304762"/>
                  <wp:effectExtent l="0" t="0" r="635" b="635"/>
                  <wp:docPr id="197468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1B6C4A">
              <w:rPr>
                <w:b/>
                <w:bCs/>
              </w:rPr>
              <w:t xml:space="preserve">Notes:  </w:t>
            </w:r>
          </w:p>
          <w:p w14:paraId="08739F26" w14:textId="131338C6" w:rsidR="001B6C4A" w:rsidRPr="001B6C4A" w:rsidRDefault="001B6C4A" w:rsidP="001B6C4A">
            <w:pPr>
              <w:numPr>
                <w:ilvl w:val="0"/>
                <w:numId w:val="24"/>
              </w:numPr>
            </w:pPr>
            <w:r w:rsidRPr="001B6C4A">
              <w:rPr>
                <w:b/>
                <w:bCs/>
              </w:rPr>
              <w:t>Alternatives</w:t>
            </w:r>
            <w:r w:rsidRPr="001B6C4A">
              <w:t xml:space="preserve"> section will display </w:t>
            </w:r>
            <w:r w:rsidR="006A597F">
              <w:t xml:space="preserve">the </w:t>
            </w:r>
            <w:r w:rsidRPr="001B6C4A">
              <w:t>test claim results based on how the original test claim was ran:</w:t>
            </w:r>
          </w:p>
          <w:p w14:paraId="4D17FE62" w14:textId="77777777" w:rsidR="001B6C4A" w:rsidRDefault="001B6C4A" w:rsidP="00FE0029"/>
        </w:tc>
      </w:tr>
      <w:tr w:rsidR="001B6C4A" w14:paraId="707ED437" w14:textId="77777777" w:rsidTr="009630EC">
        <w:trPr>
          <w:trHeight w:val="63"/>
        </w:trPr>
        <w:tc>
          <w:tcPr>
            <w:tcW w:w="186" w:type="pct"/>
            <w:vMerge/>
          </w:tcPr>
          <w:p w14:paraId="0A8E8200" w14:textId="77777777" w:rsidR="001B6C4A" w:rsidRDefault="001B6C4A" w:rsidP="001B6C4A"/>
        </w:tc>
        <w:tc>
          <w:tcPr>
            <w:tcW w:w="549" w:type="pct"/>
            <w:vMerge/>
          </w:tcPr>
          <w:p w14:paraId="181DE397" w14:textId="77777777" w:rsidR="001B6C4A" w:rsidRDefault="001B6C4A" w:rsidP="001B6C4A"/>
        </w:tc>
        <w:tc>
          <w:tcPr>
            <w:tcW w:w="1312" w:type="pct"/>
            <w:vMerge/>
          </w:tcPr>
          <w:p w14:paraId="4DB0C410" w14:textId="77777777" w:rsidR="001B6C4A" w:rsidRDefault="001B6C4A" w:rsidP="001B6C4A">
            <w:pPr>
              <w:rPr>
                <w:b/>
                <w:bCs/>
              </w:rPr>
            </w:pPr>
          </w:p>
        </w:tc>
        <w:tc>
          <w:tcPr>
            <w:tcW w:w="1477" w:type="pct"/>
            <w:shd w:val="clear" w:color="auto" w:fill="D9D9D9" w:themeFill="background1" w:themeFillShade="D9"/>
          </w:tcPr>
          <w:p w14:paraId="0596CAA9" w14:textId="38B25CDA" w:rsidR="001B6C4A" w:rsidRDefault="00563CCD" w:rsidP="001B6C4A">
            <w:pPr>
              <w:jc w:val="center"/>
            </w:pPr>
            <w:r>
              <w:rPr>
                <w:b/>
                <w:bCs/>
                <w:color w:val="000000"/>
              </w:rPr>
              <w:t xml:space="preserve">If the </w:t>
            </w:r>
            <w:r w:rsidR="001B6C4A">
              <w:rPr>
                <w:b/>
                <w:bCs/>
                <w:color w:val="000000"/>
              </w:rPr>
              <w:t>Original</w:t>
            </w:r>
            <w:r w:rsidR="001B6C4A" w:rsidRPr="003822FC">
              <w:rPr>
                <w:b/>
                <w:bCs/>
                <w:color w:val="000000"/>
              </w:rPr>
              <w:t xml:space="preserve"> Test Claim was ran</w:t>
            </w:r>
            <w:r>
              <w:rPr>
                <w:b/>
                <w:bCs/>
                <w:color w:val="000000"/>
              </w:rPr>
              <w:t xml:space="preserve"> for a…</w:t>
            </w:r>
          </w:p>
        </w:tc>
        <w:tc>
          <w:tcPr>
            <w:tcW w:w="1476" w:type="pct"/>
            <w:shd w:val="clear" w:color="auto" w:fill="D9D9D9" w:themeFill="background1" w:themeFillShade="D9"/>
          </w:tcPr>
          <w:p w14:paraId="115E7A19" w14:textId="54D765A8" w:rsidR="001B6C4A" w:rsidRDefault="00563CCD" w:rsidP="001B6C4A">
            <w:pPr>
              <w:jc w:val="center"/>
            </w:pPr>
            <w:r>
              <w:rPr>
                <w:b/>
                <w:bCs/>
                <w:color w:val="000000"/>
              </w:rPr>
              <w:t xml:space="preserve">Then the </w:t>
            </w:r>
            <w:r w:rsidR="001B6C4A" w:rsidRPr="003822FC">
              <w:rPr>
                <w:b/>
                <w:bCs/>
                <w:color w:val="000000"/>
              </w:rPr>
              <w:t xml:space="preserve">Alternative </w:t>
            </w:r>
            <w:r w:rsidR="001B6C4A">
              <w:rPr>
                <w:b/>
                <w:bCs/>
                <w:color w:val="000000"/>
              </w:rPr>
              <w:t xml:space="preserve">Drugs </w:t>
            </w:r>
            <w:r w:rsidR="001B6C4A" w:rsidRPr="003822FC">
              <w:rPr>
                <w:b/>
                <w:bCs/>
                <w:color w:val="000000"/>
              </w:rPr>
              <w:t>Test Claim Results will display</w:t>
            </w:r>
            <w:r>
              <w:rPr>
                <w:b/>
                <w:bCs/>
                <w:color w:val="000000"/>
              </w:rPr>
              <w:t>…</w:t>
            </w:r>
          </w:p>
        </w:tc>
      </w:tr>
      <w:tr w:rsidR="001B6C4A" w14:paraId="220BE11E" w14:textId="77777777" w:rsidTr="009630EC">
        <w:trPr>
          <w:trHeight w:val="63"/>
        </w:trPr>
        <w:tc>
          <w:tcPr>
            <w:tcW w:w="186" w:type="pct"/>
            <w:vMerge/>
          </w:tcPr>
          <w:p w14:paraId="4CA03897" w14:textId="77777777" w:rsidR="001B6C4A" w:rsidRDefault="001B6C4A" w:rsidP="001B6C4A"/>
        </w:tc>
        <w:tc>
          <w:tcPr>
            <w:tcW w:w="549" w:type="pct"/>
            <w:vMerge/>
          </w:tcPr>
          <w:p w14:paraId="39A7E760" w14:textId="77777777" w:rsidR="001B6C4A" w:rsidRDefault="001B6C4A" w:rsidP="001B6C4A"/>
        </w:tc>
        <w:tc>
          <w:tcPr>
            <w:tcW w:w="1312" w:type="pct"/>
            <w:vMerge/>
          </w:tcPr>
          <w:p w14:paraId="796424A4" w14:textId="77777777" w:rsidR="001B6C4A" w:rsidRDefault="001B6C4A" w:rsidP="001B6C4A">
            <w:pPr>
              <w:rPr>
                <w:b/>
                <w:bCs/>
              </w:rPr>
            </w:pPr>
          </w:p>
        </w:tc>
        <w:tc>
          <w:tcPr>
            <w:tcW w:w="1477" w:type="pct"/>
          </w:tcPr>
          <w:p w14:paraId="4BCC098C" w14:textId="288FDB4B" w:rsidR="001B6C4A" w:rsidRDefault="001B6C4A" w:rsidP="001B6C4A">
            <w:r>
              <w:rPr>
                <w:color w:val="000000"/>
              </w:rPr>
              <w:t>Mail 90 day supply</w:t>
            </w:r>
          </w:p>
        </w:tc>
        <w:tc>
          <w:tcPr>
            <w:tcW w:w="1476" w:type="pct"/>
          </w:tcPr>
          <w:p w14:paraId="11DE8E75" w14:textId="31DC892A" w:rsidR="001B6C4A" w:rsidRDefault="001B6C4A" w:rsidP="001B6C4A">
            <w:r>
              <w:rPr>
                <w:color w:val="000000"/>
              </w:rPr>
              <w:t>Mail 90 day supply</w:t>
            </w:r>
          </w:p>
        </w:tc>
      </w:tr>
      <w:tr w:rsidR="001B6C4A" w14:paraId="24CC797B" w14:textId="77777777" w:rsidTr="009630EC">
        <w:trPr>
          <w:trHeight w:val="63"/>
        </w:trPr>
        <w:tc>
          <w:tcPr>
            <w:tcW w:w="186" w:type="pct"/>
            <w:vMerge/>
          </w:tcPr>
          <w:p w14:paraId="3CC801BB" w14:textId="77777777" w:rsidR="001B6C4A" w:rsidRDefault="001B6C4A" w:rsidP="001B6C4A"/>
        </w:tc>
        <w:tc>
          <w:tcPr>
            <w:tcW w:w="549" w:type="pct"/>
            <w:vMerge/>
          </w:tcPr>
          <w:p w14:paraId="5FF747DC" w14:textId="77777777" w:rsidR="001B6C4A" w:rsidRDefault="001B6C4A" w:rsidP="001B6C4A"/>
        </w:tc>
        <w:tc>
          <w:tcPr>
            <w:tcW w:w="1312" w:type="pct"/>
            <w:vMerge/>
          </w:tcPr>
          <w:p w14:paraId="2C8CB676" w14:textId="77777777" w:rsidR="001B6C4A" w:rsidRDefault="001B6C4A" w:rsidP="001B6C4A">
            <w:pPr>
              <w:rPr>
                <w:b/>
                <w:bCs/>
              </w:rPr>
            </w:pPr>
          </w:p>
        </w:tc>
        <w:tc>
          <w:tcPr>
            <w:tcW w:w="1477" w:type="pct"/>
          </w:tcPr>
          <w:p w14:paraId="2302D61B" w14:textId="7486DD95" w:rsidR="001B6C4A" w:rsidRDefault="001B6C4A" w:rsidP="001B6C4A">
            <w:r>
              <w:rPr>
                <w:color w:val="000000"/>
              </w:rPr>
              <w:t>Mail 90 day supply and Retail 90 day supply</w:t>
            </w:r>
          </w:p>
        </w:tc>
        <w:tc>
          <w:tcPr>
            <w:tcW w:w="1476" w:type="pct"/>
          </w:tcPr>
          <w:p w14:paraId="2D40AA28" w14:textId="74EF8859" w:rsidR="001B6C4A" w:rsidRDefault="001B6C4A" w:rsidP="001B6C4A">
            <w:r>
              <w:rPr>
                <w:color w:val="000000"/>
              </w:rPr>
              <w:t xml:space="preserve">Mail 90 day supply </w:t>
            </w:r>
            <w:r w:rsidRPr="003822FC">
              <w:rPr>
                <w:b/>
                <w:bCs/>
                <w:color w:val="000000"/>
              </w:rPr>
              <w:t>and</w:t>
            </w:r>
            <w:r>
              <w:rPr>
                <w:color w:val="000000"/>
              </w:rPr>
              <w:t xml:space="preserve"> Retail 90 day supply</w:t>
            </w:r>
          </w:p>
        </w:tc>
      </w:tr>
      <w:tr w:rsidR="001B6C4A" w14:paraId="1459E708" w14:textId="77777777" w:rsidTr="009630EC">
        <w:trPr>
          <w:trHeight w:val="63"/>
        </w:trPr>
        <w:tc>
          <w:tcPr>
            <w:tcW w:w="186" w:type="pct"/>
            <w:vMerge/>
          </w:tcPr>
          <w:p w14:paraId="535D18F5" w14:textId="77777777" w:rsidR="001B6C4A" w:rsidRDefault="001B6C4A" w:rsidP="001B6C4A"/>
        </w:tc>
        <w:tc>
          <w:tcPr>
            <w:tcW w:w="549" w:type="pct"/>
            <w:vMerge/>
          </w:tcPr>
          <w:p w14:paraId="35934E77" w14:textId="77777777" w:rsidR="001B6C4A" w:rsidRDefault="001B6C4A" w:rsidP="001B6C4A"/>
        </w:tc>
        <w:tc>
          <w:tcPr>
            <w:tcW w:w="1312" w:type="pct"/>
            <w:vMerge/>
          </w:tcPr>
          <w:p w14:paraId="6F35EE70" w14:textId="77777777" w:rsidR="001B6C4A" w:rsidRDefault="001B6C4A" w:rsidP="001B6C4A">
            <w:pPr>
              <w:rPr>
                <w:b/>
                <w:bCs/>
              </w:rPr>
            </w:pPr>
          </w:p>
        </w:tc>
        <w:tc>
          <w:tcPr>
            <w:tcW w:w="1477" w:type="pct"/>
          </w:tcPr>
          <w:p w14:paraId="457ADCDB" w14:textId="244EBBD7" w:rsidR="001B6C4A" w:rsidRDefault="001B6C4A" w:rsidP="001B6C4A">
            <w:r>
              <w:rPr>
                <w:color w:val="000000"/>
              </w:rPr>
              <w:t>Mail 90 day supply and Retail 30 day supply</w:t>
            </w:r>
          </w:p>
        </w:tc>
        <w:tc>
          <w:tcPr>
            <w:tcW w:w="1476" w:type="pct"/>
          </w:tcPr>
          <w:p w14:paraId="03093C45" w14:textId="7B88E42B" w:rsidR="001B6C4A" w:rsidRDefault="001B6C4A" w:rsidP="001B6C4A">
            <w:r>
              <w:rPr>
                <w:color w:val="000000"/>
              </w:rPr>
              <w:t xml:space="preserve">Mail 90 day supply </w:t>
            </w:r>
            <w:r w:rsidRPr="003822FC">
              <w:rPr>
                <w:b/>
                <w:bCs/>
                <w:color w:val="000000"/>
              </w:rPr>
              <w:t>and</w:t>
            </w:r>
            <w:r>
              <w:rPr>
                <w:color w:val="000000"/>
              </w:rPr>
              <w:t xml:space="preserve"> Retail 90 day supply </w:t>
            </w:r>
            <w:r w:rsidRPr="003822FC">
              <w:rPr>
                <w:b/>
                <w:bCs/>
                <w:color w:val="000000"/>
              </w:rPr>
              <w:t>and</w:t>
            </w:r>
            <w:r>
              <w:rPr>
                <w:color w:val="000000"/>
              </w:rPr>
              <w:t xml:space="preserve"> Retail 30 day supply</w:t>
            </w:r>
          </w:p>
        </w:tc>
      </w:tr>
      <w:tr w:rsidR="001B6C4A" w14:paraId="77F5555A" w14:textId="77777777" w:rsidTr="009630EC">
        <w:trPr>
          <w:trHeight w:val="63"/>
        </w:trPr>
        <w:tc>
          <w:tcPr>
            <w:tcW w:w="186" w:type="pct"/>
            <w:vMerge/>
          </w:tcPr>
          <w:p w14:paraId="5800C7B8" w14:textId="77777777" w:rsidR="001B6C4A" w:rsidRDefault="001B6C4A" w:rsidP="001B6C4A"/>
        </w:tc>
        <w:tc>
          <w:tcPr>
            <w:tcW w:w="549" w:type="pct"/>
            <w:vMerge/>
          </w:tcPr>
          <w:p w14:paraId="30FAB5F6" w14:textId="77777777" w:rsidR="001B6C4A" w:rsidRDefault="001B6C4A" w:rsidP="001B6C4A"/>
        </w:tc>
        <w:tc>
          <w:tcPr>
            <w:tcW w:w="1312" w:type="pct"/>
            <w:vMerge/>
          </w:tcPr>
          <w:p w14:paraId="1D236939" w14:textId="77777777" w:rsidR="001B6C4A" w:rsidRDefault="001B6C4A" w:rsidP="001B6C4A">
            <w:pPr>
              <w:rPr>
                <w:b/>
                <w:bCs/>
              </w:rPr>
            </w:pPr>
          </w:p>
        </w:tc>
        <w:tc>
          <w:tcPr>
            <w:tcW w:w="1477" w:type="pct"/>
          </w:tcPr>
          <w:p w14:paraId="738F4353" w14:textId="4DA6473F" w:rsidR="001B6C4A" w:rsidRDefault="001B6C4A" w:rsidP="001B6C4A">
            <w:r>
              <w:rPr>
                <w:color w:val="000000"/>
              </w:rPr>
              <w:t>Retail 30 day supply</w:t>
            </w:r>
          </w:p>
        </w:tc>
        <w:tc>
          <w:tcPr>
            <w:tcW w:w="1476" w:type="pct"/>
          </w:tcPr>
          <w:p w14:paraId="728874CA" w14:textId="7F081F03" w:rsidR="001B6C4A" w:rsidRDefault="001B6C4A" w:rsidP="001B6C4A">
            <w:r>
              <w:rPr>
                <w:color w:val="000000"/>
              </w:rPr>
              <w:t xml:space="preserve">Retail 30 day supply </w:t>
            </w:r>
            <w:r w:rsidRPr="003822FC">
              <w:rPr>
                <w:b/>
                <w:bCs/>
                <w:color w:val="000000"/>
              </w:rPr>
              <w:t>and</w:t>
            </w:r>
            <w:r>
              <w:rPr>
                <w:color w:val="000000"/>
              </w:rPr>
              <w:t xml:space="preserve"> Retail 90 day supply</w:t>
            </w:r>
          </w:p>
        </w:tc>
      </w:tr>
      <w:tr w:rsidR="001B6C4A" w14:paraId="2D1F73C8" w14:textId="77777777" w:rsidTr="009630EC">
        <w:trPr>
          <w:trHeight w:val="63"/>
        </w:trPr>
        <w:tc>
          <w:tcPr>
            <w:tcW w:w="186" w:type="pct"/>
            <w:vMerge/>
          </w:tcPr>
          <w:p w14:paraId="19D85429" w14:textId="77777777" w:rsidR="001B6C4A" w:rsidRDefault="001B6C4A" w:rsidP="001B6C4A"/>
        </w:tc>
        <w:tc>
          <w:tcPr>
            <w:tcW w:w="549" w:type="pct"/>
            <w:vMerge/>
          </w:tcPr>
          <w:p w14:paraId="1B21631E" w14:textId="77777777" w:rsidR="001B6C4A" w:rsidRDefault="001B6C4A" w:rsidP="001B6C4A"/>
        </w:tc>
        <w:tc>
          <w:tcPr>
            <w:tcW w:w="1312" w:type="pct"/>
            <w:vMerge/>
          </w:tcPr>
          <w:p w14:paraId="6AE42E8B" w14:textId="77777777" w:rsidR="001B6C4A" w:rsidRDefault="001B6C4A" w:rsidP="001B6C4A">
            <w:pPr>
              <w:rPr>
                <w:b/>
                <w:bCs/>
              </w:rPr>
            </w:pPr>
          </w:p>
        </w:tc>
        <w:tc>
          <w:tcPr>
            <w:tcW w:w="1477" w:type="pct"/>
          </w:tcPr>
          <w:p w14:paraId="4C239E2B" w14:textId="759AC234" w:rsidR="001B6C4A" w:rsidRDefault="001B6C4A" w:rsidP="001B6C4A">
            <w:r>
              <w:rPr>
                <w:color w:val="000000"/>
              </w:rPr>
              <w:t>Retail 90 day supply</w:t>
            </w:r>
          </w:p>
        </w:tc>
        <w:tc>
          <w:tcPr>
            <w:tcW w:w="1476" w:type="pct"/>
          </w:tcPr>
          <w:p w14:paraId="4EDA709F" w14:textId="4D193881" w:rsidR="001B6C4A" w:rsidRDefault="001B6C4A" w:rsidP="001B6C4A">
            <w:r>
              <w:rPr>
                <w:color w:val="000000"/>
              </w:rPr>
              <w:t>Retail 90 day supply</w:t>
            </w:r>
          </w:p>
        </w:tc>
      </w:tr>
      <w:tr w:rsidR="001B6C4A" w14:paraId="1B0C10E2" w14:textId="77777777" w:rsidTr="009630EC">
        <w:trPr>
          <w:trHeight w:val="63"/>
        </w:trPr>
        <w:tc>
          <w:tcPr>
            <w:tcW w:w="186" w:type="pct"/>
            <w:vMerge/>
          </w:tcPr>
          <w:p w14:paraId="2AA98857" w14:textId="77777777" w:rsidR="001B6C4A" w:rsidRDefault="001B6C4A" w:rsidP="00FE0029"/>
        </w:tc>
        <w:tc>
          <w:tcPr>
            <w:tcW w:w="549" w:type="pct"/>
            <w:vMerge/>
          </w:tcPr>
          <w:p w14:paraId="44E02C6D" w14:textId="77777777" w:rsidR="001B6C4A" w:rsidRDefault="001B6C4A" w:rsidP="00FE0029"/>
        </w:tc>
        <w:tc>
          <w:tcPr>
            <w:tcW w:w="1312" w:type="pct"/>
            <w:vMerge/>
          </w:tcPr>
          <w:p w14:paraId="67151BA0" w14:textId="77777777" w:rsidR="001B6C4A" w:rsidRDefault="001B6C4A" w:rsidP="00FE0029">
            <w:pPr>
              <w:rPr>
                <w:b/>
                <w:bCs/>
              </w:rPr>
            </w:pPr>
          </w:p>
        </w:tc>
        <w:tc>
          <w:tcPr>
            <w:tcW w:w="2953" w:type="pct"/>
            <w:gridSpan w:val="2"/>
          </w:tcPr>
          <w:p w14:paraId="234BF135" w14:textId="77777777" w:rsidR="001B6C4A" w:rsidRDefault="001B6C4A" w:rsidP="001B6C4A">
            <w:pPr>
              <w:tabs>
                <w:tab w:val="left" w:pos="180"/>
              </w:tabs>
              <w:ind w:left="360"/>
              <w:rPr>
                <w:color w:val="000000"/>
              </w:rPr>
            </w:pPr>
          </w:p>
          <w:p w14:paraId="337151F3" w14:textId="77777777" w:rsidR="001B6C4A" w:rsidRDefault="001B6C4A" w:rsidP="001B6C4A">
            <w:pPr>
              <w:pStyle w:val="ListParagraph"/>
              <w:numPr>
                <w:ilvl w:val="0"/>
                <w:numId w:val="24"/>
              </w:numPr>
              <w:tabs>
                <w:tab w:val="left" w:pos="180"/>
              </w:tabs>
              <w:spacing w:before="0" w:after="0"/>
              <w:rPr>
                <w:color w:val="000000"/>
              </w:rPr>
            </w:pPr>
            <w:r>
              <w:rPr>
                <w:color w:val="000000"/>
              </w:rPr>
              <w:t>Quantity is based on drug’s most common daily dose.</w:t>
            </w:r>
          </w:p>
          <w:p w14:paraId="1D61ACFF" w14:textId="77777777" w:rsidR="001B6C4A" w:rsidRDefault="001B6C4A" w:rsidP="001B6C4A">
            <w:pPr>
              <w:pStyle w:val="ListParagraph"/>
              <w:numPr>
                <w:ilvl w:val="0"/>
                <w:numId w:val="24"/>
              </w:numPr>
              <w:tabs>
                <w:tab w:val="left" w:pos="180"/>
              </w:tabs>
              <w:spacing w:before="0" w:after="0"/>
              <w:rPr>
                <w:color w:val="000000"/>
              </w:rPr>
            </w:pPr>
            <w:r>
              <w:rPr>
                <w:color w:val="000000"/>
              </w:rPr>
              <w:t>Mail and Retail/Specialty Pharmacies will be the same pharmacies used in the original test claim.</w:t>
            </w:r>
          </w:p>
          <w:p w14:paraId="473684AF" w14:textId="77777777" w:rsidR="001B6C4A" w:rsidRDefault="001B6C4A" w:rsidP="001B6C4A">
            <w:pPr>
              <w:pStyle w:val="ListParagraph"/>
              <w:numPr>
                <w:ilvl w:val="0"/>
                <w:numId w:val="24"/>
              </w:numPr>
              <w:tabs>
                <w:tab w:val="left" w:pos="180"/>
              </w:tabs>
              <w:spacing w:before="0" w:after="0"/>
              <w:rPr>
                <w:color w:val="000000"/>
              </w:rPr>
            </w:pPr>
            <w:r>
              <w:rPr>
                <w:color w:val="000000"/>
              </w:rPr>
              <w:t xml:space="preserve">Mail Availability column will display one of the following statuses: </w:t>
            </w:r>
          </w:p>
          <w:p w14:paraId="118D0372" w14:textId="77777777" w:rsidR="001B6C4A" w:rsidRDefault="001B6C4A" w:rsidP="001B6C4A">
            <w:pPr>
              <w:pStyle w:val="ListParagraph"/>
              <w:numPr>
                <w:ilvl w:val="1"/>
                <w:numId w:val="24"/>
              </w:numPr>
              <w:tabs>
                <w:tab w:val="left" w:pos="180"/>
              </w:tabs>
              <w:spacing w:before="0" w:after="0"/>
              <w:rPr>
                <w:color w:val="000000"/>
              </w:rPr>
            </w:pPr>
            <w:r>
              <w:rPr>
                <w:color w:val="000000"/>
              </w:rPr>
              <w:t>In stock</w:t>
            </w:r>
          </w:p>
          <w:p w14:paraId="69C9E608" w14:textId="77777777" w:rsidR="001B6C4A" w:rsidRDefault="001B6C4A" w:rsidP="001B6C4A">
            <w:pPr>
              <w:pStyle w:val="ListParagraph"/>
              <w:numPr>
                <w:ilvl w:val="1"/>
                <w:numId w:val="24"/>
              </w:numPr>
              <w:tabs>
                <w:tab w:val="left" w:pos="180"/>
              </w:tabs>
              <w:spacing w:before="0" w:after="0"/>
              <w:rPr>
                <w:color w:val="000000"/>
              </w:rPr>
            </w:pPr>
            <w:r>
              <w:rPr>
                <w:color w:val="000000"/>
              </w:rPr>
              <w:t>Not in stock</w:t>
            </w:r>
          </w:p>
          <w:p w14:paraId="018AB4E6" w14:textId="77777777" w:rsidR="001B6C4A" w:rsidRPr="00F35E3F" w:rsidRDefault="001B6C4A" w:rsidP="001B6C4A">
            <w:pPr>
              <w:pStyle w:val="ListParagraph"/>
              <w:numPr>
                <w:ilvl w:val="1"/>
                <w:numId w:val="24"/>
              </w:numPr>
              <w:tabs>
                <w:tab w:val="left" w:pos="180"/>
              </w:tabs>
              <w:spacing w:before="0" w:after="0"/>
              <w:rPr>
                <w:color w:val="000000"/>
              </w:rPr>
            </w:pPr>
            <w:r w:rsidRPr="00F35E3F">
              <w:rPr>
                <w:color w:val="000000"/>
              </w:rPr>
              <w:t xml:space="preserve">Not </w:t>
            </w:r>
            <w:r>
              <w:rPr>
                <w:color w:val="000000"/>
              </w:rPr>
              <w:t>a</w:t>
            </w:r>
            <w:r w:rsidRPr="00F35E3F">
              <w:rPr>
                <w:color w:val="000000"/>
              </w:rPr>
              <w:t xml:space="preserve">vailable </w:t>
            </w:r>
          </w:p>
          <w:p w14:paraId="414A95ED" w14:textId="77777777" w:rsidR="001B6C4A" w:rsidRDefault="001B6C4A" w:rsidP="001B6C4A">
            <w:pPr>
              <w:pStyle w:val="ListParagraph"/>
              <w:numPr>
                <w:ilvl w:val="1"/>
                <w:numId w:val="24"/>
              </w:numPr>
              <w:tabs>
                <w:tab w:val="left" w:pos="180"/>
              </w:tabs>
              <w:spacing w:before="0" w:after="0"/>
              <w:rPr>
                <w:color w:val="000000"/>
              </w:rPr>
            </w:pPr>
            <w:r>
              <w:rPr>
                <w:color w:val="000000"/>
              </w:rPr>
              <w:t>Undetermined hyperlink will display the following message: “</w:t>
            </w:r>
            <w:r w:rsidRPr="000E2838">
              <w:rPr>
                <w:color w:val="000000"/>
              </w:rPr>
              <w:t>Advise member that we are unable to guarantee that &lt;drug name/strength&gt; is available to be filled at mail.</w:t>
            </w:r>
            <w:r>
              <w:rPr>
                <w:color w:val="000000"/>
              </w:rPr>
              <w:t>”</w:t>
            </w:r>
          </w:p>
          <w:p w14:paraId="65666BAE" w14:textId="77777777" w:rsidR="001B6C4A" w:rsidRDefault="001B6C4A" w:rsidP="001B6C4A"/>
          <w:p w14:paraId="253DDB90" w14:textId="6663B505" w:rsidR="001B6C4A" w:rsidRDefault="001B6C4A" w:rsidP="001B6C4A">
            <w:r>
              <w:rPr>
                <w:noProof/>
              </w:rPr>
              <w:drawing>
                <wp:inline distT="0" distB="0" distL="0" distR="0" wp14:anchorId="10CE9EC6" wp14:editId="61ADB9A4">
                  <wp:extent cx="304762" cy="304762"/>
                  <wp:effectExtent l="0" t="0" r="635" b="635"/>
                  <wp:docPr id="64484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bCs/>
              </w:rPr>
              <w:t>If no Alternatives are Available:</w:t>
            </w:r>
            <w:r>
              <w:t xml:space="preserve"> A message displays in the table: “No alternative drugs found.</w:t>
            </w:r>
          </w:p>
          <w:p w14:paraId="511CE5A0" w14:textId="77777777" w:rsidR="001B6C4A" w:rsidRDefault="001B6C4A" w:rsidP="001B6C4A">
            <w:pPr>
              <w:jc w:val="center"/>
            </w:pPr>
          </w:p>
          <w:p w14:paraId="5CA1FB72" w14:textId="77777777" w:rsidR="001B6C4A" w:rsidRDefault="001B6C4A" w:rsidP="001B6C4A">
            <w:pPr>
              <w:jc w:val="center"/>
            </w:pPr>
          </w:p>
          <w:p w14:paraId="4D3839D4" w14:textId="77777777" w:rsidR="001B6C4A" w:rsidRDefault="001B6C4A" w:rsidP="001B6C4A">
            <w:pPr>
              <w:pStyle w:val="ListParagraph"/>
              <w:ind w:left="360"/>
              <w:rPr>
                <w:b/>
                <w:bCs/>
              </w:rPr>
            </w:pPr>
            <w:r>
              <w:rPr>
                <w:noProof/>
              </w:rPr>
              <w:drawing>
                <wp:inline distT="0" distB="0" distL="0" distR="0" wp14:anchorId="60B7ACC1" wp14:editId="016B62B3">
                  <wp:extent cx="304762" cy="304762"/>
                  <wp:effectExtent l="0" t="0" r="635" b="635"/>
                  <wp:docPr id="175694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bCs/>
              </w:rPr>
              <w:t>Note:</w:t>
            </w:r>
            <w:r>
              <w:t xml:space="preserve"> To view </w:t>
            </w:r>
            <w:r w:rsidRPr="002C1358">
              <w:rPr>
                <w:b/>
                <w:bCs/>
              </w:rPr>
              <w:t>Formulary Alternatives</w:t>
            </w:r>
            <w:r>
              <w:t>, click the chevron arrow to expand.</w:t>
            </w:r>
          </w:p>
          <w:p w14:paraId="010F45B3" w14:textId="77777777" w:rsidR="001B6C4A" w:rsidRDefault="001B6C4A" w:rsidP="001B6C4A">
            <w:r>
              <w:rPr>
                <w:noProof/>
              </w:rPr>
              <w:drawing>
                <wp:inline distT="0" distB="0" distL="0" distR="0" wp14:anchorId="0FB626CD" wp14:editId="59FB3BAC">
                  <wp:extent cx="304762" cy="304762"/>
                  <wp:effectExtent l="0" t="0" r="635" b="635"/>
                  <wp:docPr id="53547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bCs/>
              </w:rPr>
              <w:t>Result:</w:t>
            </w:r>
            <w:r>
              <w:t xml:space="preserve"> Formulary Alternatives displays  a list of other Formulary and Non-formulary drugs: </w:t>
            </w:r>
          </w:p>
          <w:p w14:paraId="41F182AC" w14:textId="77777777" w:rsidR="001B6C4A" w:rsidRDefault="001B6C4A" w:rsidP="001B6C4A"/>
          <w:p w14:paraId="692EE57D" w14:textId="6A74B332" w:rsidR="001B6C4A" w:rsidRDefault="001B6C4A" w:rsidP="001B6C4A">
            <w:pPr>
              <w:jc w:val="center"/>
            </w:pPr>
            <w:r>
              <w:rPr>
                <w:noProof/>
              </w:rPr>
              <w:t xml:space="preserve"> </w:t>
            </w:r>
            <w:r>
              <w:rPr>
                <w:noProof/>
              </w:rPr>
              <w:drawing>
                <wp:inline distT="0" distB="0" distL="0" distR="0" wp14:anchorId="162D197B" wp14:editId="5B373356">
                  <wp:extent cx="304762" cy="304762"/>
                  <wp:effectExtent l="0" t="0" r="635" b="635"/>
                  <wp:docPr id="207423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630EC">
              <w:rPr>
                <w:noProof/>
              </w:rPr>
              <w:t xml:space="preserve"> </w:t>
            </w:r>
            <w:r w:rsidR="009630EC">
              <w:rPr>
                <w:noProof/>
              </w:rPr>
              <w:drawing>
                <wp:inline distT="0" distB="0" distL="0" distR="0" wp14:anchorId="6C11E697" wp14:editId="05C8265F">
                  <wp:extent cx="7980952" cy="1704762"/>
                  <wp:effectExtent l="0" t="0" r="1270" b="0"/>
                  <wp:docPr id="88786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67249" name=""/>
                          <pic:cNvPicPr/>
                        </pic:nvPicPr>
                        <pic:blipFill>
                          <a:blip r:embed="rId46"/>
                          <a:stretch>
                            <a:fillRect/>
                          </a:stretch>
                        </pic:blipFill>
                        <pic:spPr>
                          <a:xfrm>
                            <a:off x="0" y="0"/>
                            <a:ext cx="7980952" cy="1704762"/>
                          </a:xfrm>
                          <a:prstGeom prst="rect">
                            <a:avLst/>
                          </a:prstGeom>
                        </pic:spPr>
                      </pic:pic>
                    </a:graphicData>
                  </a:graphic>
                </wp:inline>
              </w:drawing>
            </w:r>
          </w:p>
          <w:p w14:paraId="4726CC05" w14:textId="77777777" w:rsidR="001B6C4A" w:rsidRDefault="001B6C4A" w:rsidP="001B6C4A">
            <w:pPr>
              <w:jc w:val="center"/>
            </w:pPr>
          </w:p>
          <w:p w14:paraId="366DACF7" w14:textId="77777777" w:rsidR="001B6C4A" w:rsidRDefault="001B6C4A" w:rsidP="001B6C4A">
            <w:pPr>
              <w:rPr>
                <w:b/>
                <w:bCs/>
                <w:noProof/>
              </w:rPr>
            </w:pPr>
            <w:bookmarkStart w:id="62" w:name="OLE_LINK97"/>
            <w:r>
              <w:rPr>
                <w:noProof/>
              </w:rPr>
              <w:drawing>
                <wp:inline distT="0" distB="0" distL="0" distR="0" wp14:anchorId="7BF05D35" wp14:editId="4F34AE18">
                  <wp:extent cx="304762" cy="304762"/>
                  <wp:effectExtent l="0" t="0" r="635" b="635"/>
                  <wp:docPr id="121685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A543FD">
              <w:rPr>
                <w:b/>
                <w:bCs/>
                <w:noProof/>
              </w:rPr>
              <w:t xml:space="preserve">Notes:  </w:t>
            </w:r>
          </w:p>
          <w:p w14:paraId="28914EB5" w14:textId="77777777" w:rsidR="001B6C4A" w:rsidRPr="001079C5" w:rsidRDefault="001B6C4A" w:rsidP="001B6C4A">
            <w:pPr>
              <w:pStyle w:val="ListParagraph"/>
              <w:numPr>
                <w:ilvl w:val="0"/>
                <w:numId w:val="24"/>
              </w:numPr>
              <w:spacing w:before="0" w:after="0"/>
            </w:pPr>
            <w:r>
              <w:rPr>
                <w:color w:val="000000"/>
              </w:rPr>
              <w:t>If no Formulary Alternatives are available, a message displays in the table, “No formulary drugs found.”</w:t>
            </w:r>
          </w:p>
          <w:p w14:paraId="69853A76" w14:textId="77777777" w:rsidR="001B6C4A" w:rsidRDefault="001B6C4A" w:rsidP="001B6C4A">
            <w:pPr>
              <w:pStyle w:val="ListParagraph"/>
              <w:numPr>
                <w:ilvl w:val="0"/>
                <w:numId w:val="24"/>
              </w:numPr>
              <w:rPr>
                <w:noProof/>
              </w:rPr>
            </w:pPr>
            <w:r>
              <w:rPr>
                <w:noProof/>
              </w:rPr>
              <w:t xml:space="preserve">Mail Availability column will display one of the following statuses: </w:t>
            </w:r>
          </w:p>
          <w:p w14:paraId="3720B05D" w14:textId="77777777" w:rsidR="001B6C4A" w:rsidRDefault="001B6C4A" w:rsidP="00A02FF3">
            <w:pPr>
              <w:pStyle w:val="ListParagraph"/>
              <w:numPr>
                <w:ilvl w:val="1"/>
                <w:numId w:val="27"/>
              </w:numPr>
              <w:rPr>
                <w:noProof/>
              </w:rPr>
            </w:pPr>
            <w:r>
              <w:rPr>
                <w:noProof/>
              </w:rPr>
              <w:t>In stock</w:t>
            </w:r>
          </w:p>
          <w:p w14:paraId="7C1A9E0C" w14:textId="77777777" w:rsidR="001B6C4A" w:rsidRDefault="001B6C4A" w:rsidP="00A02FF3">
            <w:pPr>
              <w:pStyle w:val="ListParagraph"/>
              <w:numPr>
                <w:ilvl w:val="1"/>
                <w:numId w:val="27"/>
              </w:numPr>
              <w:rPr>
                <w:noProof/>
              </w:rPr>
            </w:pPr>
            <w:r>
              <w:rPr>
                <w:noProof/>
              </w:rPr>
              <w:t>Not in stock</w:t>
            </w:r>
          </w:p>
          <w:p w14:paraId="242E3064" w14:textId="77777777" w:rsidR="001B6C4A" w:rsidRDefault="001B6C4A" w:rsidP="00A02FF3">
            <w:pPr>
              <w:pStyle w:val="ListParagraph"/>
              <w:numPr>
                <w:ilvl w:val="1"/>
                <w:numId w:val="27"/>
              </w:numPr>
              <w:rPr>
                <w:noProof/>
              </w:rPr>
            </w:pPr>
            <w:r>
              <w:rPr>
                <w:noProof/>
              </w:rPr>
              <w:t>Not available</w:t>
            </w:r>
          </w:p>
          <w:p w14:paraId="1B0333E3" w14:textId="77777777" w:rsidR="001B6C4A" w:rsidRDefault="001B6C4A" w:rsidP="00A02FF3">
            <w:pPr>
              <w:pStyle w:val="ListParagraph"/>
              <w:numPr>
                <w:ilvl w:val="1"/>
                <w:numId w:val="27"/>
              </w:numPr>
              <w:rPr>
                <w:noProof/>
              </w:rPr>
            </w:pPr>
            <w:r>
              <w:rPr>
                <w:noProof/>
              </w:rPr>
              <w:t xml:space="preserve">Undetermined </w:t>
            </w:r>
            <w:r>
              <w:rPr>
                <w:color w:val="000000"/>
              </w:rPr>
              <w:t>hyperlink will display the following message: “</w:t>
            </w:r>
            <w:r w:rsidRPr="000E2838">
              <w:rPr>
                <w:color w:val="000000"/>
              </w:rPr>
              <w:t>Advise member that we are unable to guarantee that &lt;drug name/strength&gt; is available to be filled at mail.</w:t>
            </w:r>
            <w:r>
              <w:rPr>
                <w:color w:val="000000"/>
              </w:rPr>
              <w:t>”</w:t>
            </w:r>
          </w:p>
          <w:p w14:paraId="64EA50D9" w14:textId="77777777" w:rsidR="001B6C4A" w:rsidRDefault="001B6C4A" w:rsidP="00A02FF3">
            <w:pPr>
              <w:pStyle w:val="ListParagraph"/>
              <w:numPr>
                <w:ilvl w:val="0"/>
                <w:numId w:val="24"/>
              </w:numPr>
            </w:pPr>
            <w:r>
              <w:rPr>
                <w:noProof/>
              </w:rPr>
              <w:drawing>
                <wp:inline distT="0" distB="0" distL="0" distR="0" wp14:anchorId="3307A1AA" wp14:editId="46D1D385">
                  <wp:extent cx="304762" cy="304762"/>
                  <wp:effectExtent l="0" t="0" r="635" b="635"/>
                  <wp:docPr id="55781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To run a test claim, select checkbox(es) from Alternatives and/or Formulary Alternatives tables and click </w:t>
            </w:r>
            <w:r w:rsidRPr="009630EC">
              <w:rPr>
                <w:b/>
                <w:bCs/>
              </w:rPr>
              <w:t>Edit Test Claim Criteria</w:t>
            </w:r>
            <w:r>
              <w:t xml:space="preserve"> button.  </w:t>
            </w:r>
          </w:p>
          <w:p w14:paraId="0C2C7651" w14:textId="77777777" w:rsidR="001B6C4A" w:rsidRDefault="001B6C4A" w:rsidP="001B6C4A"/>
          <w:p w14:paraId="2FD1B4A6" w14:textId="20C3C0F8" w:rsidR="001B6C4A" w:rsidRDefault="001B6C4A" w:rsidP="001B6C4A">
            <w:r w:rsidRPr="00C42486">
              <w:t xml:space="preserve">Refer to </w:t>
            </w:r>
            <w:hyperlink r:id="rId47" w:anchor="!/view?docid=b3dbfb44-1c9e-47a6-b8f4-6010f553731b" w:history="1">
              <w:r>
                <w:rPr>
                  <w:rStyle w:val="Hyperlink"/>
                </w:rPr>
                <w:t>Compass - Viewing and Running Test Claims for Alternative Rx(s) (056849)</w:t>
              </w:r>
            </w:hyperlink>
            <w:r>
              <w:t xml:space="preserve"> </w:t>
            </w:r>
            <w:r w:rsidRPr="00C42486">
              <w:rPr>
                <w:color w:val="000000"/>
              </w:rPr>
              <w:t>for details about checking for alternative medication coverage.</w:t>
            </w:r>
            <w:bookmarkEnd w:id="62"/>
          </w:p>
        </w:tc>
      </w:tr>
      <w:bookmarkEnd w:id="59"/>
      <w:tr w:rsidR="001B6C4A" w14:paraId="47FB5506" w14:textId="77777777" w:rsidTr="009630EC">
        <w:trPr>
          <w:trHeight w:val="499"/>
        </w:trPr>
        <w:tc>
          <w:tcPr>
            <w:tcW w:w="186" w:type="pct"/>
            <w:vMerge/>
          </w:tcPr>
          <w:p w14:paraId="5D1E2E76" w14:textId="77777777" w:rsidR="001B6C4A" w:rsidRDefault="001B6C4A" w:rsidP="00FE0029"/>
        </w:tc>
        <w:tc>
          <w:tcPr>
            <w:tcW w:w="549" w:type="pct"/>
            <w:vMerge/>
          </w:tcPr>
          <w:p w14:paraId="69E93BB5" w14:textId="77777777" w:rsidR="001B6C4A" w:rsidRDefault="001B6C4A" w:rsidP="00FE0029"/>
        </w:tc>
        <w:tc>
          <w:tcPr>
            <w:tcW w:w="1312" w:type="pct"/>
          </w:tcPr>
          <w:p w14:paraId="33A47C9A" w14:textId="4DC66C10" w:rsidR="001B6C4A" w:rsidRDefault="001B6C4A" w:rsidP="00FE0029">
            <w:r w:rsidRPr="00F46BB0">
              <w:rPr>
                <w:b/>
                <w:bCs/>
              </w:rPr>
              <w:t xml:space="preserve">Row Level Action </w:t>
            </w:r>
            <w:r w:rsidRPr="00CE3BAB">
              <w:t>(</w:t>
            </w:r>
            <w:r w:rsidRPr="00F46BB0">
              <w:t>drop-down arrow)</w:t>
            </w:r>
          </w:p>
        </w:tc>
        <w:tc>
          <w:tcPr>
            <w:tcW w:w="2953" w:type="pct"/>
            <w:gridSpan w:val="2"/>
          </w:tcPr>
          <w:p w14:paraId="66D1673F" w14:textId="77777777" w:rsidR="001B6C4A" w:rsidRPr="00F46BB0" w:rsidRDefault="001B6C4A" w:rsidP="00FE0029">
            <w:pPr>
              <w:rPr>
                <w:color w:val="000000"/>
              </w:rPr>
            </w:pPr>
            <w:bookmarkStart w:id="63" w:name="OLE_LINK15"/>
            <w:r w:rsidRPr="00F46BB0">
              <w:t xml:space="preserve">Displays the option to select the </w:t>
            </w:r>
            <w:r w:rsidRPr="00F46BB0">
              <w:rPr>
                <w:b/>
                <w:bCs/>
                <w:color w:val="000000"/>
              </w:rPr>
              <w:t>Initiate ePA Request</w:t>
            </w:r>
            <w:r>
              <w:rPr>
                <w:b/>
                <w:bCs/>
                <w:color w:val="000000"/>
              </w:rPr>
              <w:t>, Initiate New Rx Request</w:t>
            </w:r>
            <w:r w:rsidRPr="00F46BB0">
              <w:rPr>
                <w:b/>
                <w:bCs/>
                <w:color w:val="000000"/>
              </w:rPr>
              <w:t xml:space="preserve"> </w:t>
            </w:r>
            <w:r w:rsidRPr="00F46BB0">
              <w:rPr>
                <w:color w:val="000000"/>
              </w:rPr>
              <w:t>or</w:t>
            </w:r>
            <w:r w:rsidRPr="00F46BB0">
              <w:rPr>
                <w:b/>
                <w:bCs/>
                <w:color w:val="000000"/>
              </w:rPr>
              <w:t xml:space="preserve"> Request Drug Cost Comparison Letter</w:t>
            </w:r>
            <w:r w:rsidRPr="00F46BB0">
              <w:rPr>
                <w:color w:val="000000"/>
              </w:rPr>
              <w:t xml:space="preserve">. </w:t>
            </w:r>
          </w:p>
          <w:p w14:paraId="0A72CDDB" w14:textId="77777777" w:rsidR="001B6C4A" w:rsidRPr="00F46BB0" w:rsidRDefault="001B6C4A" w:rsidP="00FE0029">
            <w:pPr>
              <w:rPr>
                <w:color w:val="000000"/>
              </w:rPr>
            </w:pPr>
          </w:p>
          <w:p w14:paraId="71500899" w14:textId="77777777" w:rsidR="001B6C4A" w:rsidRPr="00F46BB0" w:rsidRDefault="001B6C4A" w:rsidP="00FE0029">
            <w:pPr>
              <w:rPr>
                <w:color w:val="000000"/>
              </w:rPr>
            </w:pPr>
            <w:r w:rsidRPr="00F46BB0">
              <w:rPr>
                <w:color w:val="000000"/>
              </w:rPr>
              <w:t>For additional information, refer to the following:</w:t>
            </w:r>
          </w:p>
          <w:p w14:paraId="2666BEB5" w14:textId="77777777" w:rsidR="001B6C4A" w:rsidRDefault="001B6C4A" w:rsidP="009A6E04">
            <w:pPr>
              <w:numPr>
                <w:ilvl w:val="0"/>
                <w:numId w:val="17"/>
              </w:numPr>
            </w:pPr>
            <w:r w:rsidRPr="00F46BB0">
              <w:rPr>
                <w:b/>
                <w:bCs/>
                <w:color w:val="000000"/>
              </w:rPr>
              <w:t>Initiate ePA Request:</w:t>
            </w:r>
            <w:r w:rsidRPr="00F46BB0">
              <w:rPr>
                <w:color w:val="000000"/>
              </w:rPr>
              <w:t xml:space="preserve"> Refer to </w:t>
            </w:r>
            <w:hyperlink r:id="rId48" w:anchor="!/view?docid=18bb86b7-af5b-4f25-af23-9c635e8a0aa4" w:history="1">
              <w:r w:rsidRPr="00F46BB0">
                <w:rPr>
                  <w:rStyle w:val="Hyperlink"/>
                </w:rPr>
                <w:t>Compass - Initiating an ePA Request (</w:t>
              </w:r>
              <w:r>
                <w:rPr>
                  <w:rStyle w:val="Hyperlink"/>
                </w:rPr>
                <w:t>0</w:t>
              </w:r>
              <w:r w:rsidRPr="00F46BB0">
                <w:rPr>
                  <w:rStyle w:val="Hyperlink"/>
                </w:rPr>
                <w:t>55814)</w:t>
              </w:r>
            </w:hyperlink>
            <w:r w:rsidRPr="00F46BB0">
              <w:t>.</w:t>
            </w:r>
          </w:p>
          <w:p w14:paraId="4EAEF999" w14:textId="77777777" w:rsidR="001B6C4A" w:rsidRPr="00F46BB0" w:rsidRDefault="001B6C4A" w:rsidP="009A6E04">
            <w:pPr>
              <w:numPr>
                <w:ilvl w:val="0"/>
                <w:numId w:val="17"/>
              </w:numPr>
            </w:pPr>
            <w:r>
              <w:rPr>
                <w:b/>
                <w:bCs/>
                <w:color w:val="000000"/>
              </w:rPr>
              <w:t>Initiate New Rx Request</w:t>
            </w:r>
            <w:r w:rsidRPr="004E013A">
              <w:t>:</w:t>
            </w:r>
            <w:r>
              <w:t xml:space="preserve"> Refer to </w:t>
            </w:r>
            <w:hyperlink r:id="rId49" w:anchor="!/view?docid=60c20ea0-1d07-46e3-809a-b54734b80fbe" w:history="1">
              <w:r w:rsidRPr="001D61CE">
                <w:rPr>
                  <w:rStyle w:val="Hyperlink"/>
                </w:rPr>
                <w:t>Compass – Test Claims (050041)</w:t>
              </w:r>
            </w:hyperlink>
            <w:r>
              <w:t xml:space="preserve"> and/or </w:t>
            </w:r>
            <w:hyperlink r:id="rId50" w:anchor="!/view?docid=a7684ce9-c2bc-4cbc-ab37-c1ffb7789706" w:history="1">
              <w:r w:rsidRPr="00F66150">
                <w:rPr>
                  <w:rStyle w:val="Hyperlink"/>
                </w:rPr>
                <w:t>Compass</w:t>
              </w:r>
              <w:r>
                <w:rPr>
                  <w:rStyle w:val="Hyperlink"/>
                </w:rPr>
                <w:t xml:space="preserve"> </w:t>
              </w:r>
              <w:r w:rsidRPr="00F66150">
                <w:rPr>
                  <w:rStyle w:val="Hyperlink"/>
                </w:rPr>
                <w:t>- Obtaining a New Prescription (Rx) for the Member (New Rx Request) (054208).</w:t>
              </w:r>
            </w:hyperlink>
          </w:p>
          <w:p w14:paraId="29AA463D" w14:textId="77777777" w:rsidR="001B6C4A" w:rsidRPr="00F46BB0" w:rsidRDefault="001B6C4A" w:rsidP="009A6E04">
            <w:pPr>
              <w:numPr>
                <w:ilvl w:val="0"/>
                <w:numId w:val="17"/>
              </w:numPr>
              <w:rPr>
                <w:rFonts w:cs="Helvetica"/>
                <w:u w:val="single"/>
                <w:shd w:val="clear" w:color="auto" w:fill="FFFFFF"/>
              </w:rPr>
            </w:pPr>
            <w:r w:rsidRPr="061325B9">
              <w:rPr>
                <w:b/>
                <w:bCs/>
              </w:rPr>
              <w:t>Request Drug Cost Comparison Letter:</w:t>
            </w:r>
            <w:r>
              <w:t xml:space="preserve"> Refer to </w:t>
            </w:r>
            <w:hyperlink r:id="rId51" w:anchor="!/view?docid=60c20ea0-1d07-46e3-809a-b54734b80fbe">
              <w:r w:rsidRPr="061325B9">
                <w:rPr>
                  <w:rStyle w:val="Hyperlink"/>
                  <w:rFonts w:cs="Helvetica"/>
                </w:rPr>
                <w:t>Compass - Test Claims (050041)</w:t>
              </w:r>
            </w:hyperlink>
            <w:r w:rsidRPr="061325B9">
              <w:rPr>
                <w:rFonts w:cs="Helvetica"/>
                <w:color w:val="0000FF"/>
                <w:u w:val="single"/>
              </w:rPr>
              <w:t>.</w:t>
            </w:r>
            <w:r>
              <w:t xml:space="preserve"> </w:t>
            </w:r>
          </w:p>
          <w:p w14:paraId="04555BF8" w14:textId="77777777" w:rsidR="001B6C4A" w:rsidRDefault="001B6C4A" w:rsidP="061325B9"/>
          <w:p w14:paraId="59B5E959" w14:textId="77777777" w:rsidR="001B6C4A" w:rsidRDefault="001B6C4A" w:rsidP="00A52D19">
            <w:pPr>
              <w:jc w:val="center"/>
            </w:pPr>
            <w:r>
              <w:br/>
            </w:r>
            <w:r>
              <w:rPr>
                <w:noProof/>
              </w:rPr>
              <w:drawing>
                <wp:inline distT="0" distB="0" distL="0" distR="0" wp14:anchorId="3891F331" wp14:editId="3AAB6D8D">
                  <wp:extent cx="6400800" cy="917913"/>
                  <wp:effectExtent l="0" t="0" r="0" b="0"/>
                  <wp:docPr id="745631735" name="Picture 74563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31735" name=""/>
                          <pic:cNvPicPr/>
                        </pic:nvPicPr>
                        <pic:blipFill>
                          <a:blip r:embed="rId52"/>
                          <a:stretch>
                            <a:fillRect/>
                          </a:stretch>
                        </pic:blipFill>
                        <pic:spPr>
                          <a:xfrm>
                            <a:off x="0" y="0"/>
                            <a:ext cx="6400800" cy="917913"/>
                          </a:xfrm>
                          <a:prstGeom prst="rect">
                            <a:avLst/>
                          </a:prstGeom>
                        </pic:spPr>
                      </pic:pic>
                    </a:graphicData>
                  </a:graphic>
                </wp:inline>
              </w:drawing>
            </w:r>
          </w:p>
          <w:p w14:paraId="7E1171BB" w14:textId="77777777" w:rsidR="001B6C4A" w:rsidRPr="00F46BB0" w:rsidRDefault="001B6C4A" w:rsidP="00FE0029">
            <w:pPr>
              <w:jc w:val="center"/>
              <w:rPr>
                <w:b/>
                <w:bCs/>
              </w:rPr>
            </w:pPr>
          </w:p>
          <w:p w14:paraId="484CDE5C" w14:textId="7E450306" w:rsidR="001B6C4A" w:rsidRDefault="001B6C4A" w:rsidP="00FE0029">
            <w:r w:rsidRPr="00F46BB0">
              <w:rPr>
                <w:b/>
                <w:bCs/>
              </w:rPr>
              <w:t>Note:</w:t>
            </w:r>
            <w:r w:rsidRPr="00F46BB0">
              <w:t xml:space="preserve"> Drug Cost Comparison Letters can only be requested for covered drugs. </w:t>
            </w:r>
            <w:bookmarkEnd w:id="63"/>
          </w:p>
        </w:tc>
      </w:tr>
      <w:tr w:rsidR="001B6C4A" w14:paraId="12B0A815" w14:textId="77777777" w:rsidTr="009630EC">
        <w:tc>
          <w:tcPr>
            <w:tcW w:w="186" w:type="pct"/>
          </w:tcPr>
          <w:p w14:paraId="118587DD" w14:textId="263CD8EF" w:rsidR="00C974AF" w:rsidRPr="00F46BB0" w:rsidRDefault="00747DA9" w:rsidP="00C974AF">
            <w:pPr>
              <w:jc w:val="center"/>
              <w:rPr>
                <w:b/>
                <w:bCs/>
              </w:rPr>
            </w:pPr>
            <w:r>
              <w:rPr>
                <w:noProof/>
              </w:rPr>
              <w:drawing>
                <wp:inline distT="0" distB="0" distL="0" distR="0" wp14:anchorId="075B031F" wp14:editId="49937BE0">
                  <wp:extent cx="304762" cy="304762"/>
                  <wp:effectExtent l="0" t="0" r="635" b="635"/>
                  <wp:docPr id="96698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974AF">
              <w:rPr>
                <w:b/>
                <w:bCs/>
              </w:rPr>
              <w:t>4</w:t>
            </w:r>
          </w:p>
        </w:tc>
        <w:tc>
          <w:tcPr>
            <w:tcW w:w="549" w:type="pct"/>
          </w:tcPr>
          <w:p w14:paraId="4AB9E59A" w14:textId="21620A6D" w:rsidR="00C974AF" w:rsidRPr="00F46BB0" w:rsidRDefault="00C974AF" w:rsidP="00C974AF">
            <w:pPr>
              <w:rPr>
                <w:b/>
                <w:bCs/>
              </w:rPr>
            </w:pPr>
            <w:r>
              <w:rPr>
                <w:b/>
                <w:bCs/>
              </w:rPr>
              <w:t>Mail Pharmacy</w:t>
            </w:r>
          </w:p>
        </w:tc>
        <w:tc>
          <w:tcPr>
            <w:tcW w:w="4265" w:type="pct"/>
            <w:gridSpan w:val="3"/>
          </w:tcPr>
          <w:p w14:paraId="4936CBBE" w14:textId="77777777" w:rsidR="00C974AF" w:rsidRDefault="00C974AF" w:rsidP="00C974AF">
            <w:r>
              <w:t xml:space="preserve">Clicking the </w:t>
            </w:r>
            <w:r w:rsidRPr="00345C02">
              <w:rPr>
                <w:b/>
                <w:bCs/>
              </w:rPr>
              <w:t>Change Mail Pharmacy</w:t>
            </w:r>
            <w:r>
              <w:t xml:space="preserve"> button displays Change Pharmacy for Mail Test Claims screen.</w:t>
            </w:r>
          </w:p>
          <w:p w14:paraId="58AA2740" w14:textId="56331130" w:rsidR="00C974AF" w:rsidRPr="00F46BB0" w:rsidRDefault="00C974AF" w:rsidP="00C974AF">
            <w:r>
              <w:t>Select a different mail pharmacy as needed.</w:t>
            </w:r>
          </w:p>
        </w:tc>
      </w:tr>
      <w:tr w:rsidR="001B6C4A" w14:paraId="4C379984" w14:textId="77777777" w:rsidTr="009630EC">
        <w:tc>
          <w:tcPr>
            <w:tcW w:w="186" w:type="pct"/>
          </w:tcPr>
          <w:p w14:paraId="1E2CDB56" w14:textId="017D5CB6" w:rsidR="00C974AF" w:rsidRPr="00F46BB0" w:rsidRDefault="00747DA9" w:rsidP="00C974AF">
            <w:pPr>
              <w:jc w:val="center"/>
              <w:rPr>
                <w:b/>
                <w:bCs/>
              </w:rPr>
            </w:pPr>
            <w:r>
              <w:rPr>
                <w:noProof/>
              </w:rPr>
              <w:drawing>
                <wp:inline distT="0" distB="0" distL="0" distR="0" wp14:anchorId="415A5842" wp14:editId="41F8A0E9">
                  <wp:extent cx="304762" cy="304762"/>
                  <wp:effectExtent l="0" t="0" r="635" b="635"/>
                  <wp:docPr id="4505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974AF">
              <w:rPr>
                <w:b/>
                <w:bCs/>
              </w:rPr>
              <w:t>5</w:t>
            </w:r>
          </w:p>
        </w:tc>
        <w:tc>
          <w:tcPr>
            <w:tcW w:w="549" w:type="pct"/>
          </w:tcPr>
          <w:p w14:paraId="39E74470" w14:textId="00273E20" w:rsidR="00C974AF" w:rsidRPr="00F46BB0" w:rsidRDefault="00C974AF" w:rsidP="00C974AF">
            <w:pPr>
              <w:rPr>
                <w:b/>
                <w:bCs/>
              </w:rPr>
            </w:pPr>
            <w:r w:rsidRPr="006C1D7A">
              <w:rPr>
                <w:b/>
                <w:bCs/>
              </w:rPr>
              <w:t xml:space="preserve">Retail/Specialty Pharmacy </w:t>
            </w:r>
            <w:r>
              <w:rPr>
                <w:b/>
                <w:bCs/>
                <w:noProof/>
              </w:rPr>
              <w:drawing>
                <wp:inline distT="0" distB="0" distL="0" distR="0" wp14:anchorId="7C870360" wp14:editId="62996B17">
                  <wp:extent cx="182880" cy="140335"/>
                  <wp:effectExtent l="0" t="0" r="7620" b="0"/>
                  <wp:docPr id="67726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40335"/>
                          </a:xfrm>
                          <a:prstGeom prst="rect">
                            <a:avLst/>
                          </a:prstGeom>
                          <a:noFill/>
                        </pic:spPr>
                      </pic:pic>
                    </a:graphicData>
                  </a:graphic>
                </wp:inline>
              </w:drawing>
            </w:r>
            <w:r w:rsidRPr="006C1D7A">
              <w:rPr>
                <w:b/>
                <w:bCs/>
              </w:rPr>
              <w:t xml:space="preserve"> </w:t>
            </w:r>
          </w:p>
        </w:tc>
        <w:tc>
          <w:tcPr>
            <w:tcW w:w="4265" w:type="pct"/>
            <w:gridSpan w:val="3"/>
          </w:tcPr>
          <w:p w14:paraId="32AE4B44" w14:textId="77777777" w:rsidR="00C974AF" w:rsidRDefault="00C974AF" w:rsidP="00C974AF">
            <w:r>
              <w:t xml:space="preserve">Clicking the </w:t>
            </w:r>
            <w:r w:rsidRPr="004721C5">
              <w:rPr>
                <w:b/>
                <w:bCs/>
              </w:rPr>
              <w:t>Change Retail/Specialty Pharmacy</w:t>
            </w:r>
            <w:r>
              <w:t xml:space="preserve"> button displays Change Pharmacy for Retail/Specialty Test Claims screen.</w:t>
            </w:r>
          </w:p>
          <w:p w14:paraId="638A377C" w14:textId="77777777" w:rsidR="00C974AF" w:rsidRDefault="00C974AF" w:rsidP="00C974AF">
            <w:pPr>
              <w:pStyle w:val="ListParagraph"/>
              <w:numPr>
                <w:ilvl w:val="0"/>
                <w:numId w:val="25"/>
              </w:numPr>
            </w:pPr>
            <w:r>
              <w:t>Information icon displays, “Displayed pharmacy will be used to run both retail and specialty test claims.  Run specialty and retail drugs separately to get accurate costs.”</w:t>
            </w:r>
          </w:p>
          <w:p w14:paraId="7839607D" w14:textId="487F6A56" w:rsidR="00C974AF" w:rsidRPr="00F46BB0" w:rsidRDefault="00C974AF" w:rsidP="00C974AF">
            <w:r>
              <w:t>Select a different retail or specialty pharmacy as needed.</w:t>
            </w:r>
          </w:p>
        </w:tc>
      </w:tr>
      <w:tr w:rsidR="001B6C4A" w14:paraId="2FFBBC3D" w14:textId="77777777" w:rsidTr="009630EC">
        <w:tc>
          <w:tcPr>
            <w:tcW w:w="186" w:type="pct"/>
          </w:tcPr>
          <w:p w14:paraId="45904824" w14:textId="18D83E09" w:rsidR="00A846E2" w:rsidRPr="00F46BB0" w:rsidRDefault="00C974AF" w:rsidP="00DC450E">
            <w:pPr>
              <w:jc w:val="center"/>
              <w:rPr>
                <w:b/>
                <w:bCs/>
              </w:rPr>
            </w:pPr>
            <w:r>
              <w:rPr>
                <w:b/>
                <w:bCs/>
              </w:rPr>
              <w:t>6</w:t>
            </w:r>
          </w:p>
        </w:tc>
        <w:tc>
          <w:tcPr>
            <w:tcW w:w="549" w:type="pct"/>
          </w:tcPr>
          <w:p w14:paraId="4B2C5D53" w14:textId="3883FADD" w:rsidR="00A846E2" w:rsidRPr="00F46BB0" w:rsidRDefault="00747DA9" w:rsidP="00272860">
            <w:r>
              <w:rPr>
                <w:noProof/>
              </w:rPr>
              <w:drawing>
                <wp:inline distT="0" distB="0" distL="0" distR="0" wp14:anchorId="6123DB1A" wp14:editId="37996045">
                  <wp:extent cx="304762" cy="304762"/>
                  <wp:effectExtent l="0" t="0" r="635" b="635"/>
                  <wp:docPr id="127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8346" name="Picture 1832888346"/>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A846E2" w:rsidRPr="00F46BB0">
              <w:rPr>
                <w:b/>
                <w:bCs/>
              </w:rPr>
              <w:t xml:space="preserve">Edit </w:t>
            </w:r>
            <w:r w:rsidR="00C974AF">
              <w:rPr>
                <w:b/>
                <w:bCs/>
              </w:rPr>
              <w:t xml:space="preserve">All </w:t>
            </w:r>
            <w:r w:rsidR="00A846E2" w:rsidRPr="00F46BB0">
              <w:rPr>
                <w:b/>
                <w:bCs/>
              </w:rPr>
              <w:t>Criteria</w:t>
            </w:r>
            <w:r w:rsidR="00A846E2" w:rsidRPr="00F46BB0">
              <w:t xml:space="preserve"> </w:t>
            </w:r>
            <w:r w:rsidR="00553726" w:rsidRPr="00F46BB0">
              <w:t>button.</w:t>
            </w:r>
            <w:r w:rsidR="00A846E2" w:rsidRPr="00F46BB0">
              <w:t xml:space="preserve"> </w:t>
            </w:r>
          </w:p>
        </w:tc>
        <w:tc>
          <w:tcPr>
            <w:tcW w:w="4265" w:type="pct"/>
            <w:gridSpan w:val="3"/>
          </w:tcPr>
          <w:p w14:paraId="15B21CD4" w14:textId="4618022B" w:rsidR="00A846E2" w:rsidRPr="00DC450E" w:rsidRDefault="00AE4BF8" w:rsidP="00DC450E">
            <w:r w:rsidRPr="00F46BB0">
              <w:t>Clicking the button d</w:t>
            </w:r>
            <w:r w:rsidR="00A846E2" w:rsidRPr="00F46BB0">
              <w:t xml:space="preserve">isplays the </w:t>
            </w:r>
            <w:hyperlink w:anchor="_Enter_Test_Claim" w:history="1">
              <w:r w:rsidR="00A846E2" w:rsidRPr="00F46BB0">
                <w:rPr>
                  <w:rStyle w:val="Hyperlink"/>
                </w:rPr>
                <w:t>Enter Test Claim Criteria</w:t>
              </w:r>
            </w:hyperlink>
            <w:r w:rsidR="00A846E2" w:rsidRPr="00F46BB0">
              <w:t xml:space="preserve"> screen</w:t>
            </w:r>
            <w:r w:rsidR="00533616" w:rsidRPr="00F46BB0">
              <w:t xml:space="preserve">. </w:t>
            </w:r>
          </w:p>
          <w:p w14:paraId="60CCE861" w14:textId="1F44886C" w:rsidR="00A846E2" w:rsidRPr="00F46BB0" w:rsidRDefault="00056350" w:rsidP="009A6E04">
            <w:pPr>
              <w:numPr>
                <w:ilvl w:val="0"/>
                <w:numId w:val="18"/>
              </w:numPr>
            </w:pPr>
            <w:r>
              <w:t>Re</w:t>
            </w:r>
            <w:r w:rsidR="00A846E2" w:rsidRPr="00F46BB0">
              <w:t>vise test claim information and run the test claim again with new criteria</w:t>
            </w:r>
            <w:r>
              <w:t xml:space="preserve"> as needed</w:t>
            </w:r>
            <w:r w:rsidR="00A846E2" w:rsidRPr="00F46BB0">
              <w:t>.</w:t>
            </w:r>
          </w:p>
        </w:tc>
      </w:tr>
      <w:tr w:rsidR="001B6C4A" w14:paraId="54906DCB" w14:textId="77777777" w:rsidTr="009630EC">
        <w:tc>
          <w:tcPr>
            <w:tcW w:w="186" w:type="pct"/>
          </w:tcPr>
          <w:p w14:paraId="0425334B" w14:textId="1063086E" w:rsidR="00F478FB" w:rsidRPr="00F46BB0" w:rsidRDefault="00C974AF" w:rsidP="00FE0029">
            <w:pPr>
              <w:jc w:val="center"/>
              <w:rPr>
                <w:b/>
                <w:bCs/>
              </w:rPr>
            </w:pPr>
            <w:r>
              <w:rPr>
                <w:b/>
                <w:bCs/>
              </w:rPr>
              <w:t>7</w:t>
            </w:r>
          </w:p>
        </w:tc>
        <w:tc>
          <w:tcPr>
            <w:tcW w:w="549" w:type="pct"/>
          </w:tcPr>
          <w:p w14:paraId="222D6E5C" w14:textId="14107442" w:rsidR="000004AD" w:rsidRPr="00F46BB0" w:rsidRDefault="00F478FB" w:rsidP="00FE0029">
            <w:pPr>
              <w:rPr>
                <w:b/>
                <w:bCs/>
              </w:rPr>
            </w:pPr>
            <w:r w:rsidRPr="00F46BB0">
              <w:rPr>
                <w:b/>
                <w:bCs/>
              </w:rPr>
              <w:t>Dosage Calculator</w:t>
            </w:r>
            <w:r w:rsidR="00AE4BF8" w:rsidRPr="00F46BB0">
              <w:rPr>
                <w:b/>
                <w:bCs/>
              </w:rPr>
              <w:t xml:space="preserve"> </w:t>
            </w:r>
            <w:r w:rsidR="00AE4BF8" w:rsidRPr="00F46BB0">
              <w:t>button</w:t>
            </w:r>
            <w:r w:rsidR="00553726">
              <w:t>.</w:t>
            </w:r>
          </w:p>
        </w:tc>
        <w:tc>
          <w:tcPr>
            <w:tcW w:w="4265" w:type="pct"/>
            <w:gridSpan w:val="3"/>
          </w:tcPr>
          <w:p w14:paraId="43EF760B" w14:textId="2AAC7A7B" w:rsidR="00F478FB" w:rsidRPr="00F46BB0" w:rsidRDefault="0016425D" w:rsidP="00FE0029">
            <w:r w:rsidRPr="00F46BB0">
              <w:t xml:space="preserve">Clicking the </w:t>
            </w:r>
            <w:r w:rsidR="00AE4BF8" w:rsidRPr="00F46BB0">
              <w:t xml:space="preserve">button </w:t>
            </w:r>
            <w:r w:rsidRPr="00F46BB0">
              <w:t>displays the Dosage Calculator.</w:t>
            </w:r>
            <w:r w:rsidR="00BF1D9D" w:rsidRPr="00F46BB0">
              <w:t xml:space="preserve"> </w:t>
            </w:r>
            <w:r w:rsidR="00C6577E" w:rsidRPr="00F46BB0">
              <w:t xml:space="preserve">Refer to </w:t>
            </w:r>
            <w:hyperlink r:id="rId54" w:anchor="!/view?docid=48890281-24de-4328-8cf9-40a84eda864c" w:history="1">
              <w:r w:rsidR="001F11AE" w:rsidRPr="00F46BB0">
                <w:rPr>
                  <w:rStyle w:val="Hyperlink"/>
                </w:rPr>
                <w:t>Compass - Dosage Calculator (</w:t>
              </w:r>
              <w:r w:rsidR="00C92D39">
                <w:rPr>
                  <w:rStyle w:val="Hyperlink"/>
                </w:rPr>
                <w:t>0</w:t>
              </w:r>
              <w:r w:rsidR="001F11AE" w:rsidRPr="00F46BB0">
                <w:rPr>
                  <w:rStyle w:val="Hyperlink"/>
                </w:rPr>
                <w:t>49981)</w:t>
              </w:r>
            </w:hyperlink>
            <w:r w:rsidR="00C6577E" w:rsidRPr="00F46BB0">
              <w:t>.</w:t>
            </w:r>
          </w:p>
        </w:tc>
      </w:tr>
      <w:bookmarkEnd w:id="34"/>
      <w:tr w:rsidR="001B6C4A" w:rsidRPr="00214D46" w14:paraId="0EECAE04" w14:textId="77777777" w:rsidTr="009630EC">
        <w:tc>
          <w:tcPr>
            <w:tcW w:w="186" w:type="pct"/>
          </w:tcPr>
          <w:p w14:paraId="48739683" w14:textId="62E09376" w:rsidR="00FE140C" w:rsidRPr="00F46BB0" w:rsidRDefault="00FC00D8" w:rsidP="00AB3CF0">
            <w:pPr>
              <w:jc w:val="center"/>
              <w:rPr>
                <w:b/>
                <w:bCs/>
              </w:rPr>
            </w:pPr>
            <w:r>
              <w:rPr>
                <w:b/>
                <w:bCs/>
              </w:rPr>
              <w:t>8</w:t>
            </w:r>
          </w:p>
        </w:tc>
        <w:tc>
          <w:tcPr>
            <w:tcW w:w="549" w:type="pct"/>
          </w:tcPr>
          <w:p w14:paraId="1561EC8B" w14:textId="77777777" w:rsidR="00FE140C" w:rsidRDefault="00FE140C" w:rsidP="00AB3CF0">
            <w:pPr>
              <w:tabs>
                <w:tab w:val="right" w:pos="4194"/>
              </w:tabs>
              <w:rPr>
                <w:b/>
                <w:bCs/>
              </w:rPr>
            </w:pPr>
            <w:r>
              <w:rPr>
                <w:b/>
                <w:bCs/>
              </w:rPr>
              <w:t>M3P Eligibility Disclaimer</w:t>
            </w:r>
          </w:p>
          <w:p w14:paraId="68BC58E0" w14:textId="5C85F087" w:rsidR="00FE140C" w:rsidRPr="00F46BB0" w:rsidRDefault="00FE140C" w:rsidP="00AB3CF0">
            <w:pPr>
              <w:rPr>
                <w:b/>
                <w:bCs/>
              </w:rPr>
            </w:pPr>
            <w:r>
              <w:rPr>
                <w:b/>
                <w:bCs/>
              </w:rPr>
              <w:t>(</w:t>
            </w:r>
            <w:r w:rsidR="00C974AF">
              <w:rPr>
                <w:b/>
                <w:bCs/>
              </w:rPr>
              <w:t xml:space="preserve">MED </w:t>
            </w:r>
            <w:r>
              <w:rPr>
                <w:b/>
                <w:bCs/>
              </w:rPr>
              <w:t>D Only)</w:t>
            </w:r>
          </w:p>
        </w:tc>
        <w:tc>
          <w:tcPr>
            <w:tcW w:w="4265" w:type="pct"/>
            <w:gridSpan w:val="3"/>
          </w:tcPr>
          <w:p w14:paraId="1CAA750D" w14:textId="77777777" w:rsidR="00FE140C" w:rsidRDefault="00FE140C" w:rsidP="00AB3CF0">
            <w:r>
              <w:t>Displays only when the drug is eligible for the Medicare Prescription Payment Plan (M3P).</w:t>
            </w:r>
          </w:p>
          <w:p w14:paraId="525927DF" w14:textId="77777777" w:rsidR="00FE140C" w:rsidRDefault="00FE140C" w:rsidP="00AB3CF0"/>
          <w:p w14:paraId="415B8009" w14:textId="77777777" w:rsidR="00FE140C" w:rsidRDefault="00FE140C" w:rsidP="00AB3CF0">
            <w:pPr>
              <w:jc w:val="center"/>
              <w:rPr>
                <w:highlight w:val="yellow"/>
              </w:rPr>
            </w:pPr>
            <w:r>
              <w:rPr>
                <w:noProof/>
              </w:rPr>
              <w:drawing>
                <wp:inline distT="0" distB="0" distL="0" distR="0" wp14:anchorId="02666708" wp14:editId="47487334">
                  <wp:extent cx="8229600" cy="2108098"/>
                  <wp:effectExtent l="0" t="0" r="0" b="698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55"/>
                          <a:stretch>
                            <a:fillRect/>
                          </a:stretch>
                        </pic:blipFill>
                        <pic:spPr>
                          <a:xfrm>
                            <a:off x="0" y="0"/>
                            <a:ext cx="8229600" cy="2108098"/>
                          </a:xfrm>
                          <a:prstGeom prst="rect">
                            <a:avLst/>
                          </a:prstGeom>
                        </pic:spPr>
                      </pic:pic>
                    </a:graphicData>
                  </a:graphic>
                </wp:inline>
              </w:drawing>
            </w:r>
          </w:p>
          <w:p w14:paraId="6E4BB3EE" w14:textId="77777777" w:rsidR="00FE140C" w:rsidRDefault="00FE140C" w:rsidP="00AB3CF0">
            <w:pPr>
              <w:jc w:val="center"/>
              <w:rPr>
                <w:highlight w:val="yellow"/>
              </w:rPr>
            </w:pPr>
          </w:p>
          <w:p w14:paraId="6942A96B" w14:textId="77777777" w:rsidR="00FE140C" w:rsidRDefault="00FE140C" w:rsidP="00AB3CF0">
            <w:r w:rsidRPr="000939CC">
              <w:rPr>
                <w:b/>
                <w:bCs/>
              </w:rPr>
              <w:t>Note</w:t>
            </w:r>
            <w:r>
              <w:rPr>
                <w:b/>
                <w:bCs/>
              </w:rPr>
              <w:t>s</w:t>
            </w:r>
            <w:r w:rsidRPr="000939CC">
              <w:rPr>
                <w:b/>
                <w:bCs/>
              </w:rPr>
              <w:t>:</w:t>
            </w:r>
            <w:r w:rsidRPr="000939CC">
              <w:t xml:space="preserve"> </w:t>
            </w:r>
            <w:r>
              <w:t xml:space="preserve"> </w:t>
            </w:r>
          </w:p>
          <w:p w14:paraId="3D6A66BB" w14:textId="77777777" w:rsidR="00FE140C" w:rsidRPr="00214D46" w:rsidRDefault="00FE140C" w:rsidP="009A6E04">
            <w:pPr>
              <w:numPr>
                <w:ilvl w:val="0"/>
                <w:numId w:val="18"/>
              </w:numPr>
            </w:pPr>
            <w:r w:rsidRPr="00214D46">
              <w:t xml:space="preserve">The program is abbreviated as MPPP by CMS and may be known by members as MPPP. At this time, the program is referred to as M3P in the Compass system. </w:t>
            </w:r>
          </w:p>
          <w:p w14:paraId="35F3ED40" w14:textId="58DBF6F4" w:rsidR="00FE140C" w:rsidRPr="00214D46" w:rsidRDefault="00FE140C" w:rsidP="009A6E04">
            <w:pPr>
              <w:numPr>
                <w:ilvl w:val="0"/>
                <w:numId w:val="18"/>
              </w:numPr>
            </w:pPr>
            <w:r w:rsidRPr="00214D46">
              <w:t xml:space="preserve">After a test claim is completed, to opt in a member, refer to </w:t>
            </w:r>
            <w:hyperlink r:id="rId56" w:anchor="!/view?docid=55182d9e-d465-4f33-9b83-b3132110c86b" w:history="1">
              <w:r w:rsidRPr="00220C4E">
                <w:rPr>
                  <w:rStyle w:val="Hyperlink"/>
                </w:rPr>
                <w:t xml:space="preserve">Compass MED D </w:t>
              </w:r>
              <w:r w:rsidR="0020448F">
                <w:rPr>
                  <w:rStyle w:val="Hyperlink"/>
                </w:rPr>
                <w:t>–</w:t>
              </w:r>
              <w:r w:rsidRPr="00220C4E">
                <w:rPr>
                  <w:rStyle w:val="Hyperlink"/>
                </w:rPr>
                <w:t xml:space="preserve"> Opt</w:t>
              </w:r>
              <w:r w:rsidR="0020448F">
                <w:rPr>
                  <w:rStyle w:val="Hyperlink"/>
                </w:rPr>
                <w:t xml:space="preserve"> -</w:t>
              </w:r>
              <w:r w:rsidRPr="00220C4E">
                <w:rPr>
                  <w:rStyle w:val="Hyperlink"/>
                </w:rPr>
                <w:t xml:space="preserve"> In Process for Medicare Prescription Payment Plan</w:t>
              </w:r>
              <w:r w:rsidR="00220C4E" w:rsidRPr="00220C4E">
                <w:rPr>
                  <w:rStyle w:val="Hyperlink"/>
                </w:rPr>
                <w:t xml:space="preserve"> (068051)</w:t>
              </w:r>
            </w:hyperlink>
            <w:r w:rsidRPr="00214D46">
              <w:t xml:space="preserve">. </w:t>
            </w:r>
          </w:p>
        </w:tc>
      </w:tr>
      <w:tr w:rsidR="001B6C4A" w:rsidRPr="00F46BB0" w14:paraId="265E155D" w14:textId="77777777" w:rsidTr="009630EC">
        <w:tc>
          <w:tcPr>
            <w:tcW w:w="186" w:type="pct"/>
          </w:tcPr>
          <w:p w14:paraId="09B2861B" w14:textId="19696301" w:rsidR="00FE140C" w:rsidRPr="00F46BB0" w:rsidRDefault="00FC00D8" w:rsidP="00AB3CF0">
            <w:pPr>
              <w:jc w:val="center"/>
              <w:rPr>
                <w:b/>
                <w:bCs/>
              </w:rPr>
            </w:pPr>
            <w:r>
              <w:rPr>
                <w:b/>
                <w:bCs/>
              </w:rPr>
              <w:t>9</w:t>
            </w:r>
          </w:p>
        </w:tc>
        <w:tc>
          <w:tcPr>
            <w:tcW w:w="549" w:type="pct"/>
          </w:tcPr>
          <w:p w14:paraId="20CF5F0D" w14:textId="77777777" w:rsidR="00FE140C" w:rsidRPr="00F46BB0" w:rsidRDefault="00FE140C" w:rsidP="00AB3CF0">
            <w:pPr>
              <w:rPr>
                <w:b/>
                <w:bCs/>
              </w:rPr>
            </w:pPr>
            <w:r>
              <w:rPr>
                <w:b/>
                <w:bCs/>
              </w:rPr>
              <w:t>Med B Disclaimer (Medicare Part B Only)</w:t>
            </w:r>
          </w:p>
        </w:tc>
        <w:tc>
          <w:tcPr>
            <w:tcW w:w="4265" w:type="pct"/>
            <w:gridSpan w:val="3"/>
          </w:tcPr>
          <w:p w14:paraId="4E7E33C3" w14:textId="77777777" w:rsidR="00FE140C" w:rsidRDefault="00FE140C" w:rsidP="00AB3CF0">
            <w:r>
              <w:t xml:space="preserve">Displays only when </w:t>
            </w:r>
            <w:r w:rsidRPr="003F3119">
              <w:t xml:space="preserve">Med B secondary processing may apply. </w:t>
            </w:r>
          </w:p>
          <w:p w14:paraId="5A94A8F7" w14:textId="77777777" w:rsidR="00FE140C" w:rsidRDefault="00FE140C" w:rsidP="00AB3CF0">
            <w:pPr>
              <w:jc w:val="center"/>
            </w:pPr>
          </w:p>
          <w:p w14:paraId="1422DF81" w14:textId="77777777" w:rsidR="00FE140C" w:rsidRDefault="00FE140C" w:rsidP="00AB3CF0">
            <w:pPr>
              <w:jc w:val="center"/>
            </w:pPr>
            <w:r>
              <w:rPr>
                <w:noProof/>
              </w:rPr>
              <w:drawing>
                <wp:inline distT="0" distB="0" distL="0" distR="0" wp14:anchorId="552289C0" wp14:editId="63D04D39">
                  <wp:extent cx="8229600" cy="2108098"/>
                  <wp:effectExtent l="0" t="0" r="0" b="6985"/>
                  <wp:docPr id="288146698" name="Picture 288146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46698" name="Picture 288146698" descr="A screenshot of a computer&#10;&#10;Description automatically generated"/>
                          <pic:cNvPicPr/>
                        </pic:nvPicPr>
                        <pic:blipFill>
                          <a:blip r:embed="rId57"/>
                          <a:stretch>
                            <a:fillRect/>
                          </a:stretch>
                        </pic:blipFill>
                        <pic:spPr>
                          <a:xfrm>
                            <a:off x="0" y="0"/>
                            <a:ext cx="8229600" cy="2108098"/>
                          </a:xfrm>
                          <a:prstGeom prst="rect">
                            <a:avLst/>
                          </a:prstGeom>
                        </pic:spPr>
                      </pic:pic>
                    </a:graphicData>
                  </a:graphic>
                </wp:inline>
              </w:drawing>
            </w:r>
          </w:p>
          <w:p w14:paraId="18E50E30" w14:textId="77777777" w:rsidR="00FE140C" w:rsidRPr="00F46BB0" w:rsidRDefault="00FE140C" w:rsidP="00AB3CF0">
            <w:pPr>
              <w:jc w:val="center"/>
            </w:pPr>
          </w:p>
        </w:tc>
      </w:tr>
    </w:tbl>
    <w:p w14:paraId="0C77F21E" w14:textId="2332C98E" w:rsidR="00890191" w:rsidRPr="005D7976" w:rsidRDefault="00890191" w:rsidP="00FE0029"/>
    <w:bookmarkStart w:id="64" w:name="_Log_Activity"/>
    <w:bookmarkEnd w:id="64"/>
    <w:p w14:paraId="16C02912" w14:textId="038494E7" w:rsidR="009A2B42" w:rsidRDefault="00384E86" w:rsidP="00FE0029">
      <w:pPr>
        <w:jc w:val="right"/>
      </w:pPr>
      <w:r>
        <w:fldChar w:fldCharType="begin"/>
      </w:r>
      <w:r>
        <w:instrText xml:space="preserve"> HYPERLINK  \l "_top" </w:instrText>
      </w:r>
      <w:r>
        <w:fldChar w:fldCharType="separate"/>
      </w:r>
      <w:r w:rsidRPr="00384E86">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9A2B42" w14:paraId="0EE27C9B" w14:textId="77777777" w:rsidTr="009A2B42">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4F46563" w14:textId="77777777" w:rsidR="009A2B42" w:rsidRDefault="009A2B42" w:rsidP="00A538D3">
            <w:pPr>
              <w:pStyle w:val="Heading2"/>
              <w:spacing w:before="0" w:after="0"/>
              <w:rPr>
                <w:rFonts w:ascii="Verdana" w:hAnsi="Verdana"/>
                <w:i w:val="0"/>
              </w:rPr>
            </w:pPr>
            <w:bookmarkStart w:id="65" w:name="_Toc525628632"/>
            <w:bookmarkStart w:id="66" w:name="_Toc137481605"/>
            <w:bookmarkStart w:id="67" w:name="_Toc7588633"/>
            <w:bookmarkStart w:id="68" w:name="_Toc205880786"/>
            <w:r>
              <w:rPr>
                <w:rFonts w:ascii="Verdana" w:hAnsi="Verdana"/>
                <w:i w:val="0"/>
              </w:rPr>
              <w:t>Related Document</w:t>
            </w:r>
            <w:bookmarkEnd w:id="65"/>
            <w:r>
              <w:rPr>
                <w:rFonts w:ascii="Verdana" w:hAnsi="Verdana"/>
                <w:i w:val="0"/>
              </w:rPr>
              <w:t>s</w:t>
            </w:r>
            <w:bookmarkEnd w:id="66"/>
            <w:bookmarkEnd w:id="67"/>
            <w:bookmarkEnd w:id="68"/>
          </w:p>
        </w:tc>
      </w:tr>
    </w:tbl>
    <w:p w14:paraId="173BE697" w14:textId="77777777" w:rsidR="00A538D3" w:rsidRDefault="00A538D3" w:rsidP="00A538D3">
      <w:pPr>
        <w:autoSpaceDE w:val="0"/>
        <w:autoSpaceDN w:val="0"/>
        <w:adjustRightInd w:val="0"/>
        <w:contextualSpacing/>
      </w:pPr>
    </w:p>
    <w:p w14:paraId="36C81A0E" w14:textId="798A1F0B" w:rsidR="009A2B42" w:rsidRDefault="001F11AE" w:rsidP="00FE0029">
      <w:pPr>
        <w:autoSpaceDE w:val="0"/>
        <w:autoSpaceDN w:val="0"/>
        <w:adjustRightInd w:val="0"/>
        <w:rPr>
          <w:rFonts w:eastAsia="Calibri" w:cs="Verdana"/>
        </w:rPr>
      </w:pPr>
      <w:hyperlink r:id="rId58" w:anchor="!/view?docid=c1f1028b-e42c-4b4f-a4cf-cc0b42c91606" w:history="1">
        <w:r>
          <w:rPr>
            <w:rStyle w:val="Hyperlink"/>
            <w:rFonts w:eastAsia="Calibri" w:cs="Verdana"/>
          </w:rPr>
          <w:t>Customer Care Abbreviations, Definitions, and Terms Index (</w:t>
        </w:r>
        <w:r w:rsidR="00C92D39">
          <w:rPr>
            <w:rStyle w:val="Hyperlink"/>
            <w:rFonts w:eastAsia="Calibri" w:cs="Verdana"/>
          </w:rPr>
          <w:t>0</w:t>
        </w:r>
        <w:r>
          <w:rPr>
            <w:rStyle w:val="Hyperlink"/>
            <w:rFonts w:eastAsia="Calibri" w:cs="Verdana"/>
          </w:rPr>
          <w:t>17428)</w:t>
        </w:r>
      </w:hyperlink>
    </w:p>
    <w:p w14:paraId="0001C9D0" w14:textId="623D9094" w:rsidR="00176400" w:rsidRDefault="00384E86" w:rsidP="00FE0029">
      <w:pPr>
        <w:jc w:val="right"/>
      </w:pPr>
      <w:hyperlink w:anchor="_top" w:history="1">
        <w:r w:rsidRPr="00384E86">
          <w:rPr>
            <w:rStyle w:val="Hyperlink"/>
          </w:rPr>
          <w:t>Top of the Document</w:t>
        </w:r>
      </w:hyperlink>
    </w:p>
    <w:p w14:paraId="09D97180" w14:textId="77777777" w:rsidR="00934FDE" w:rsidRPr="005D7976" w:rsidRDefault="00934FDE" w:rsidP="00FE0029">
      <w:pPr>
        <w:jc w:val="right"/>
      </w:pPr>
    </w:p>
    <w:p w14:paraId="4C678B5F" w14:textId="77777777" w:rsidR="00710E68" w:rsidRPr="005D7976" w:rsidRDefault="00710E68" w:rsidP="00FE0029">
      <w:pPr>
        <w:jc w:val="center"/>
        <w:rPr>
          <w:sz w:val="16"/>
          <w:szCs w:val="16"/>
        </w:rPr>
      </w:pPr>
      <w:r w:rsidRPr="005D7976">
        <w:rPr>
          <w:sz w:val="16"/>
          <w:szCs w:val="16"/>
        </w:rPr>
        <w:t xml:space="preserve">Not </w:t>
      </w:r>
      <w:r w:rsidR="009F64F1" w:rsidRPr="005D7976">
        <w:rPr>
          <w:sz w:val="16"/>
          <w:szCs w:val="16"/>
        </w:rPr>
        <w:t xml:space="preserve">to </w:t>
      </w:r>
      <w:r w:rsidRPr="005D7976">
        <w:rPr>
          <w:sz w:val="16"/>
          <w:szCs w:val="16"/>
        </w:rPr>
        <w:t xml:space="preserve">Be Reproduced </w:t>
      </w:r>
      <w:r w:rsidR="009F64F1" w:rsidRPr="005D7976">
        <w:rPr>
          <w:sz w:val="16"/>
          <w:szCs w:val="16"/>
        </w:rPr>
        <w:t xml:space="preserve">or </w:t>
      </w:r>
      <w:r w:rsidRPr="005D7976">
        <w:rPr>
          <w:sz w:val="16"/>
          <w:szCs w:val="16"/>
        </w:rPr>
        <w:t xml:space="preserve">Disclosed to Others </w:t>
      </w:r>
      <w:r w:rsidR="009F64F1" w:rsidRPr="005D7976">
        <w:rPr>
          <w:sz w:val="16"/>
          <w:szCs w:val="16"/>
        </w:rPr>
        <w:t xml:space="preserve">without </w:t>
      </w:r>
      <w:r w:rsidRPr="005D7976">
        <w:rPr>
          <w:sz w:val="16"/>
          <w:szCs w:val="16"/>
        </w:rPr>
        <w:t>Prior Written Approval</w:t>
      </w:r>
    </w:p>
    <w:p w14:paraId="3B5A8E29" w14:textId="77777777" w:rsidR="00710E68" w:rsidRPr="005D7976" w:rsidRDefault="00710E68" w:rsidP="00FE0029">
      <w:pPr>
        <w:jc w:val="center"/>
        <w:rPr>
          <w:b/>
          <w:color w:val="000000"/>
          <w:sz w:val="16"/>
          <w:szCs w:val="16"/>
        </w:rPr>
      </w:pPr>
      <w:r w:rsidRPr="005D7976">
        <w:rPr>
          <w:b/>
          <w:color w:val="000000"/>
          <w:sz w:val="16"/>
          <w:szCs w:val="16"/>
        </w:rPr>
        <w:t xml:space="preserve">ELECTRONIC DATA = OFFICIAL VERSION </w:t>
      </w:r>
      <w:r w:rsidR="00B13B31" w:rsidRPr="005D7976">
        <w:rPr>
          <w:b/>
          <w:color w:val="000000"/>
          <w:sz w:val="16"/>
          <w:szCs w:val="16"/>
        </w:rPr>
        <w:t>/</w:t>
      </w:r>
      <w:r w:rsidRPr="005D7976">
        <w:rPr>
          <w:b/>
          <w:color w:val="000000"/>
          <w:sz w:val="16"/>
          <w:szCs w:val="16"/>
        </w:rPr>
        <w:t xml:space="preserve"> PAPER COPY </w:t>
      </w:r>
      <w:r w:rsidR="00B13B31" w:rsidRPr="005D7976">
        <w:rPr>
          <w:b/>
          <w:color w:val="000000"/>
          <w:sz w:val="16"/>
          <w:szCs w:val="16"/>
        </w:rPr>
        <w:t>=</w:t>
      </w:r>
      <w:r w:rsidRPr="005D7976">
        <w:rPr>
          <w:b/>
          <w:color w:val="000000"/>
          <w:sz w:val="16"/>
          <w:szCs w:val="16"/>
        </w:rPr>
        <w:t xml:space="preserve"> INFORMATIONAL ONLY</w:t>
      </w:r>
    </w:p>
    <w:p w14:paraId="1C0C7BC9" w14:textId="5467C94F" w:rsidR="005A64DA" w:rsidRPr="005D7976" w:rsidRDefault="005A64DA" w:rsidP="00FE0029">
      <w:pPr>
        <w:jc w:val="center"/>
        <w:rPr>
          <w:sz w:val="16"/>
          <w:szCs w:val="16"/>
        </w:rPr>
      </w:pPr>
    </w:p>
    <w:sectPr w:rsidR="005A64DA" w:rsidRPr="005D7976" w:rsidSect="00E377A2">
      <w:footerReference w:type="even" r:id="rId59"/>
      <w:footerReference w:type="default" r:id="rId60"/>
      <w:headerReference w:type="first" r:id="rId61"/>
      <w:footerReference w:type="first" r:id="rId62"/>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3A225" w14:textId="77777777" w:rsidR="00C57C58" w:rsidRDefault="00C57C58">
      <w:r>
        <w:separator/>
      </w:r>
    </w:p>
  </w:endnote>
  <w:endnote w:type="continuationSeparator" w:id="0">
    <w:p w14:paraId="678D1C33" w14:textId="77777777" w:rsidR="00C57C58" w:rsidRDefault="00C57C58">
      <w:r>
        <w:continuationSeparator/>
      </w:r>
    </w:p>
  </w:endnote>
  <w:endnote w:type="continuationNotice" w:id="1">
    <w:p w14:paraId="5EDC859C" w14:textId="77777777" w:rsidR="00C57C58" w:rsidRDefault="00C57C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D9A2A" w14:textId="77777777" w:rsidR="003A1D16" w:rsidRDefault="003A1D16"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CFF8FB" w14:textId="77777777" w:rsidR="003A1D16" w:rsidRDefault="003A1D16"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8E7F4" w14:textId="77777777" w:rsidR="003A1D16" w:rsidRDefault="003A1D16"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09C753C3" w14:textId="77777777" w:rsidR="003A1D16" w:rsidRPr="00245D49" w:rsidRDefault="003A1D16"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23BB5" w14:textId="77777777" w:rsidR="003A1D16" w:rsidRPr="00CD2229" w:rsidRDefault="003A1D16">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015A0" w14:textId="77777777" w:rsidR="00C57C58" w:rsidRDefault="00C57C58">
      <w:r>
        <w:separator/>
      </w:r>
    </w:p>
  </w:footnote>
  <w:footnote w:type="continuationSeparator" w:id="0">
    <w:p w14:paraId="42AC102A" w14:textId="77777777" w:rsidR="00C57C58" w:rsidRDefault="00C57C58">
      <w:r>
        <w:continuationSeparator/>
      </w:r>
    </w:p>
  </w:footnote>
  <w:footnote w:type="continuationNotice" w:id="1">
    <w:p w14:paraId="18D058BD" w14:textId="77777777" w:rsidR="00C57C58" w:rsidRDefault="00C57C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3F5F6" w14:textId="77777777" w:rsidR="003A1D16" w:rsidRDefault="003A1D16">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8283E"/>
    <w:multiLevelType w:val="hybridMultilevel"/>
    <w:tmpl w:val="315E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412B"/>
    <w:multiLevelType w:val="hybridMultilevel"/>
    <w:tmpl w:val="64ACB8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D51F8"/>
    <w:multiLevelType w:val="hybridMultilevel"/>
    <w:tmpl w:val="B158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A2DDA"/>
    <w:multiLevelType w:val="hybridMultilevel"/>
    <w:tmpl w:val="032E7A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839CE"/>
    <w:multiLevelType w:val="hybridMultilevel"/>
    <w:tmpl w:val="1BBC6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3252A"/>
    <w:multiLevelType w:val="hybridMultilevel"/>
    <w:tmpl w:val="0D6A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C1070"/>
    <w:multiLevelType w:val="hybridMultilevel"/>
    <w:tmpl w:val="1F009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922A0"/>
    <w:multiLevelType w:val="hybridMultilevel"/>
    <w:tmpl w:val="30BA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51F67"/>
    <w:multiLevelType w:val="hybridMultilevel"/>
    <w:tmpl w:val="E9A4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C0817"/>
    <w:multiLevelType w:val="hybridMultilevel"/>
    <w:tmpl w:val="3BC0C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E6552"/>
    <w:multiLevelType w:val="hybridMultilevel"/>
    <w:tmpl w:val="E376CC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423544"/>
    <w:multiLevelType w:val="hybridMultilevel"/>
    <w:tmpl w:val="9056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64457"/>
    <w:multiLevelType w:val="hybridMultilevel"/>
    <w:tmpl w:val="3CB8E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A00D38"/>
    <w:multiLevelType w:val="hybridMultilevel"/>
    <w:tmpl w:val="91329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901C75"/>
    <w:multiLevelType w:val="hybridMultilevel"/>
    <w:tmpl w:val="DE68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1167F3"/>
    <w:multiLevelType w:val="hybridMultilevel"/>
    <w:tmpl w:val="C3ECAFB8"/>
    <w:lvl w:ilvl="0" w:tplc="74266E7C">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B2975"/>
    <w:multiLevelType w:val="hybridMultilevel"/>
    <w:tmpl w:val="7488F678"/>
    <w:lvl w:ilvl="0" w:tplc="74266E7C">
      <w:start w:val="1"/>
      <w:numFmt w:val="bullet"/>
      <w:lvlText w:val="•"/>
      <w:lvlJc w:val="left"/>
      <w:pPr>
        <w:ind w:left="720" w:hanging="360"/>
      </w:pPr>
      <w:rPr>
        <w:rFonts w:ascii="Verdana" w:hAnsi="Verdana" w:hint="default"/>
      </w:rPr>
    </w:lvl>
    <w:lvl w:ilvl="1" w:tplc="B23AFEC4">
      <w:start w:val="1"/>
      <w:numFmt w:val="bullet"/>
      <w:lvlText w:val="•"/>
      <w:lvlJc w:val="left"/>
      <w:pPr>
        <w:ind w:left="1440" w:hanging="360"/>
      </w:pPr>
      <w:rPr>
        <w:rFonts w:ascii="Verdana" w:hAnsi="Verdana" w:hint="default"/>
        <w:b w:val="0"/>
        <w:bCs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4317AF"/>
    <w:multiLevelType w:val="hybridMultilevel"/>
    <w:tmpl w:val="8BEA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8B143A"/>
    <w:multiLevelType w:val="hybridMultilevel"/>
    <w:tmpl w:val="5C467CC6"/>
    <w:lvl w:ilvl="0" w:tplc="FFFFFFFF">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66B0DE2"/>
    <w:multiLevelType w:val="hybridMultilevel"/>
    <w:tmpl w:val="AD60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136AE"/>
    <w:multiLevelType w:val="hybridMultilevel"/>
    <w:tmpl w:val="D5861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94515F"/>
    <w:multiLevelType w:val="hybridMultilevel"/>
    <w:tmpl w:val="D12E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231D8A"/>
    <w:multiLevelType w:val="hybridMultilevel"/>
    <w:tmpl w:val="78D0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F54EDF"/>
    <w:multiLevelType w:val="hybridMultilevel"/>
    <w:tmpl w:val="1DEE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7A31F2"/>
    <w:multiLevelType w:val="hybridMultilevel"/>
    <w:tmpl w:val="EDF6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134CC"/>
    <w:multiLevelType w:val="hybridMultilevel"/>
    <w:tmpl w:val="6C6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F68A6"/>
    <w:multiLevelType w:val="hybridMultilevel"/>
    <w:tmpl w:val="047E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351180">
    <w:abstractNumId w:val="7"/>
  </w:num>
  <w:num w:numId="2" w16cid:durableId="26109495">
    <w:abstractNumId w:val="9"/>
  </w:num>
  <w:num w:numId="3" w16cid:durableId="2122724002">
    <w:abstractNumId w:val="10"/>
  </w:num>
  <w:num w:numId="4" w16cid:durableId="1141848700">
    <w:abstractNumId w:val="22"/>
  </w:num>
  <w:num w:numId="5" w16cid:durableId="2130659718">
    <w:abstractNumId w:val="20"/>
  </w:num>
  <w:num w:numId="6" w16cid:durableId="646782749">
    <w:abstractNumId w:val="17"/>
  </w:num>
  <w:num w:numId="7" w16cid:durableId="1978679316">
    <w:abstractNumId w:val="26"/>
  </w:num>
  <w:num w:numId="8" w16cid:durableId="869538150">
    <w:abstractNumId w:val="0"/>
  </w:num>
  <w:num w:numId="9" w16cid:durableId="1921790405">
    <w:abstractNumId w:val="1"/>
  </w:num>
  <w:num w:numId="10" w16cid:durableId="2120489059">
    <w:abstractNumId w:val="14"/>
  </w:num>
  <w:num w:numId="11" w16cid:durableId="2023511127">
    <w:abstractNumId w:val="21"/>
  </w:num>
  <w:num w:numId="12" w16cid:durableId="1531065434">
    <w:abstractNumId w:val="5"/>
  </w:num>
  <w:num w:numId="13" w16cid:durableId="1516993557">
    <w:abstractNumId w:val="4"/>
  </w:num>
  <w:num w:numId="14" w16cid:durableId="580482826">
    <w:abstractNumId w:val="6"/>
  </w:num>
  <w:num w:numId="15" w16cid:durableId="1494369046">
    <w:abstractNumId w:val="23"/>
  </w:num>
  <w:num w:numId="16" w16cid:durableId="202014709">
    <w:abstractNumId w:val="12"/>
  </w:num>
  <w:num w:numId="17" w16cid:durableId="1407530721">
    <w:abstractNumId w:val="8"/>
  </w:num>
  <w:num w:numId="18" w16cid:durableId="235828383">
    <w:abstractNumId w:val="19"/>
  </w:num>
  <w:num w:numId="19" w16cid:durableId="462769796">
    <w:abstractNumId w:val="24"/>
  </w:num>
  <w:num w:numId="20" w16cid:durableId="329606260">
    <w:abstractNumId w:val="13"/>
  </w:num>
  <w:num w:numId="21" w16cid:durableId="315189575">
    <w:abstractNumId w:val="25"/>
  </w:num>
  <w:num w:numId="22" w16cid:durableId="997424178">
    <w:abstractNumId w:val="2"/>
  </w:num>
  <w:num w:numId="23" w16cid:durableId="269168924">
    <w:abstractNumId w:val="11"/>
  </w:num>
  <w:num w:numId="24" w16cid:durableId="742874586">
    <w:abstractNumId w:val="16"/>
  </w:num>
  <w:num w:numId="25" w16cid:durableId="792020370">
    <w:abstractNumId w:val="15"/>
  </w:num>
  <w:num w:numId="26" w16cid:durableId="840853867">
    <w:abstractNumId w:val="3"/>
  </w:num>
  <w:num w:numId="27" w16cid:durableId="60635527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64"/>
    <w:rsid w:val="000004AD"/>
    <w:rsid w:val="0000250D"/>
    <w:rsid w:val="00004136"/>
    <w:rsid w:val="00004E6B"/>
    <w:rsid w:val="00005057"/>
    <w:rsid w:val="00006182"/>
    <w:rsid w:val="000071CD"/>
    <w:rsid w:val="00011E90"/>
    <w:rsid w:val="00014198"/>
    <w:rsid w:val="00015A2E"/>
    <w:rsid w:val="00015C54"/>
    <w:rsid w:val="00016122"/>
    <w:rsid w:val="00016525"/>
    <w:rsid w:val="00017021"/>
    <w:rsid w:val="00017EE2"/>
    <w:rsid w:val="00025392"/>
    <w:rsid w:val="00026DA0"/>
    <w:rsid w:val="00026DA2"/>
    <w:rsid w:val="000310C6"/>
    <w:rsid w:val="00033BA3"/>
    <w:rsid w:val="00035BED"/>
    <w:rsid w:val="00036511"/>
    <w:rsid w:val="00041A23"/>
    <w:rsid w:val="000422A5"/>
    <w:rsid w:val="00043107"/>
    <w:rsid w:val="00044013"/>
    <w:rsid w:val="000503D3"/>
    <w:rsid w:val="000510D4"/>
    <w:rsid w:val="000517BB"/>
    <w:rsid w:val="000524BC"/>
    <w:rsid w:val="0005518B"/>
    <w:rsid w:val="00056350"/>
    <w:rsid w:val="00061AD2"/>
    <w:rsid w:val="00062384"/>
    <w:rsid w:val="00065845"/>
    <w:rsid w:val="00065DA8"/>
    <w:rsid w:val="00067017"/>
    <w:rsid w:val="00067FA4"/>
    <w:rsid w:val="00071B1C"/>
    <w:rsid w:val="0007507B"/>
    <w:rsid w:val="00075F9A"/>
    <w:rsid w:val="00076EA3"/>
    <w:rsid w:val="000820B7"/>
    <w:rsid w:val="000831C1"/>
    <w:rsid w:val="00083471"/>
    <w:rsid w:val="00084896"/>
    <w:rsid w:val="00084E52"/>
    <w:rsid w:val="00085337"/>
    <w:rsid w:val="000864D7"/>
    <w:rsid w:val="0008665F"/>
    <w:rsid w:val="000867CA"/>
    <w:rsid w:val="00087F41"/>
    <w:rsid w:val="00095640"/>
    <w:rsid w:val="00095747"/>
    <w:rsid w:val="00095AB5"/>
    <w:rsid w:val="00096D9B"/>
    <w:rsid w:val="000975C3"/>
    <w:rsid w:val="000A0521"/>
    <w:rsid w:val="000A37ED"/>
    <w:rsid w:val="000A6B88"/>
    <w:rsid w:val="000A6E6E"/>
    <w:rsid w:val="000B1535"/>
    <w:rsid w:val="000B289F"/>
    <w:rsid w:val="000B2DCD"/>
    <w:rsid w:val="000B3AC4"/>
    <w:rsid w:val="000B3C4C"/>
    <w:rsid w:val="000B4066"/>
    <w:rsid w:val="000B48B4"/>
    <w:rsid w:val="000B4DD2"/>
    <w:rsid w:val="000B5BF5"/>
    <w:rsid w:val="000B656F"/>
    <w:rsid w:val="000B72DF"/>
    <w:rsid w:val="000C141C"/>
    <w:rsid w:val="000C176D"/>
    <w:rsid w:val="000C2A4B"/>
    <w:rsid w:val="000C3105"/>
    <w:rsid w:val="000C32DC"/>
    <w:rsid w:val="000C445D"/>
    <w:rsid w:val="000C45B4"/>
    <w:rsid w:val="000C6B11"/>
    <w:rsid w:val="000C7F73"/>
    <w:rsid w:val="000D1870"/>
    <w:rsid w:val="000D23E0"/>
    <w:rsid w:val="000D2CCE"/>
    <w:rsid w:val="000D2F6E"/>
    <w:rsid w:val="000D3214"/>
    <w:rsid w:val="000D6714"/>
    <w:rsid w:val="000D69BB"/>
    <w:rsid w:val="000E4E16"/>
    <w:rsid w:val="000F0D1B"/>
    <w:rsid w:val="000F4459"/>
    <w:rsid w:val="000F60B5"/>
    <w:rsid w:val="000F62AC"/>
    <w:rsid w:val="000F6C6B"/>
    <w:rsid w:val="000F6D15"/>
    <w:rsid w:val="0010049A"/>
    <w:rsid w:val="00100EE7"/>
    <w:rsid w:val="0010162B"/>
    <w:rsid w:val="00101A30"/>
    <w:rsid w:val="00102458"/>
    <w:rsid w:val="00102DFF"/>
    <w:rsid w:val="00104447"/>
    <w:rsid w:val="0010486E"/>
    <w:rsid w:val="00105C67"/>
    <w:rsid w:val="001100BC"/>
    <w:rsid w:val="001108BD"/>
    <w:rsid w:val="00112101"/>
    <w:rsid w:val="00114E83"/>
    <w:rsid w:val="00115944"/>
    <w:rsid w:val="001176A3"/>
    <w:rsid w:val="001204E4"/>
    <w:rsid w:val="001212D7"/>
    <w:rsid w:val="0012373E"/>
    <w:rsid w:val="001271F6"/>
    <w:rsid w:val="00127753"/>
    <w:rsid w:val="00127D9D"/>
    <w:rsid w:val="00127F46"/>
    <w:rsid w:val="00131730"/>
    <w:rsid w:val="00132CAB"/>
    <w:rsid w:val="00133C39"/>
    <w:rsid w:val="00135FC8"/>
    <w:rsid w:val="001360A5"/>
    <w:rsid w:val="00136F2F"/>
    <w:rsid w:val="00137E10"/>
    <w:rsid w:val="00137E42"/>
    <w:rsid w:val="0014131D"/>
    <w:rsid w:val="00143C80"/>
    <w:rsid w:val="00145A17"/>
    <w:rsid w:val="0015144B"/>
    <w:rsid w:val="001560C4"/>
    <w:rsid w:val="00160F2F"/>
    <w:rsid w:val="00161C29"/>
    <w:rsid w:val="0016273A"/>
    <w:rsid w:val="0016420C"/>
    <w:rsid w:val="0016425D"/>
    <w:rsid w:val="00164E1F"/>
    <w:rsid w:val="00165498"/>
    <w:rsid w:val="00167925"/>
    <w:rsid w:val="00167CA9"/>
    <w:rsid w:val="001708A1"/>
    <w:rsid w:val="001749A9"/>
    <w:rsid w:val="00176400"/>
    <w:rsid w:val="001811B8"/>
    <w:rsid w:val="00182BB4"/>
    <w:rsid w:val="00182F64"/>
    <w:rsid w:val="00183E5C"/>
    <w:rsid w:val="00185192"/>
    <w:rsid w:val="00190494"/>
    <w:rsid w:val="0019139E"/>
    <w:rsid w:val="00191864"/>
    <w:rsid w:val="001933B8"/>
    <w:rsid w:val="00197A1D"/>
    <w:rsid w:val="001A292E"/>
    <w:rsid w:val="001A2A8C"/>
    <w:rsid w:val="001A5428"/>
    <w:rsid w:val="001A555F"/>
    <w:rsid w:val="001B261C"/>
    <w:rsid w:val="001B3879"/>
    <w:rsid w:val="001B6C4A"/>
    <w:rsid w:val="001C0007"/>
    <w:rsid w:val="001C225D"/>
    <w:rsid w:val="001C5F9F"/>
    <w:rsid w:val="001C76B1"/>
    <w:rsid w:val="001D581D"/>
    <w:rsid w:val="001D5FB8"/>
    <w:rsid w:val="001D61CE"/>
    <w:rsid w:val="001E7719"/>
    <w:rsid w:val="001F0553"/>
    <w:rsid w:val="001F0F31"/>
    <w:rsid w:val="001F11AE"/>
    <w:rsid w:val="001F1218"/>
    <w:rsid w:val="001F3C04"/>
    <w:rsid w:val="001F43D8"/>
    <w:rsid w:val="001F64DC"/>
    <w:rsid w:val="001F6D63"/>
    <w:rsid w:val="002004C9"/>
    <w:rsid w:val="002016B4"/>
    <w:rsid w:val="00201F5A"/>
    <w:rsid w:val="0020448F"/>
    <w:rsid w:val="002055CF"/>
    <w:rsid w:val="00205D7B"/>
    <w:rsid w:val="00205E75"/>
    <w:rsid w:val="0020605F"/>
    <w:rsid w:val="00207243"/>
    <w:rsid w:val="00213E3B"/>
    <w:rsid w:val="00214EC9"/>
    <w:rsid w:val="00215799"/>
    <w:rsid w:val="00215BDD"/>
    <w:rsid w:val="00216D4A"/>
    <w:rsid w:val="00217575"/>
    <w:rsid w:val="00220C4E"/>
    <w:rsid w:val="00225F2B"/>
    <w:rsid w:val="002319A2"/>
    <w:rsid w:val="00233414"/>
    <w:rsid w:val="00237198"/>
    <w:rsid w:val="002377B2"/>
    <w:rsid w:val="0024293D"/>
    <w:rsid w:val="00243EBB"/>
    <w:rsid w:val="00245862"/>
    <w:rsid w:val="00245B90"/>
    <w:rsid w:val="00245D49"/>
    <w:rsid w:val="00245FD5"/>
    <w:rsid w:val="00247DF6"/>
    <w:rsid w:val="00250F01"/>
    <w:rsid w:val="0025144C"/>
    <w:rsid w:val="00254D6A"/>
    <w:rsid w:val="00255C6B"/>
    <w:rsid w:val="00256FDE"/>
    <w:rsid w:val="00262383"/>
    <w:rsid w:val="00265D86"/>
    <w:rsid w:val="002701CD"/>
    <w:rsid w:val="00270D10"/>
    <w:rsid w:val="0027180A"/>
    <w:rsid w:val="00272860"/>
    <w:rsid w:val="00273221"/>
    <w:rsid w:val="00273836"/>
    <w:rsid w:val="00274699"/>
    <w:rsid w:val="00277018"/>
    <w:rsid w:val="00277046"/>
    <w:rsid w:val="002819AD"/>
    <w:rsid w:val="0028215B"/>
    <w:rsid w:val="0028286F"/>
    <w:rsid w:val="00283FB4"/>
    <w:rsid w:val="00285070"/>
    <w:rsid w:val="0028528A"/>
    <w:rsid w:val="00286085"/>
    <w:rsid w:val="0028648E"/>
    <w:rsid w:val="002916E9"/>
    <w:rsid w:val="00291CE8"/>
    <w:rsid w:val="00294270"/>
    <w:rsid w:val="00296127"/>
    <w:rsid w:val="00296765"/>
    <w:rsid w:val="002A22C4"/>
    <w:rsid w:val="002A2715"/>
    <w:rsid w:val="002A426F"/>
    <w:rsid w:val="002B593E"/>
    <w:rsid w:val="002B63BB"/>
    <w:rsid w:val="002B6A1C"/>
    <w:rsid w:val="002C0515"/>
    <w:rsid w:val="002C0838"/>
    <w:rsid w:val="002C282A"/>
    <w:rsid w:val="002C2C38"/>
    <w:rsid w:val="002D0199"/>
    <w:rsid w:val="002D271B"/>
    <w:rsid w:val="002D3ABF"/>
    <w:rsid w:val="002E0CAD"/>
    <w:rsid w:val="002E2E12"/>
    <w:rsid w:val="002E49B2"/>
    <w:rsid w:val="002E4C9E"/>
    <w:rsid w:val="002E58AD"/>
    <w:rsid w:val="002E7572"/>
    <w:rsid w:val="002F1F92"/>
    <w:rsid w:val="002F24F5"/>
    <w:rsid w:val="002F271F"/>
    <w:rsid w:val="002F4167"/>
    <w:rsid w:val="002F6465"/>
    <w:rsid w:val="002F7C79"/>
    <w:rsid w:val="003019C6"/>
    <w:rsid w:val="0030351D"/>
    <w:rsid w:val="003056C4"/>
    <w:rsid w:val="00311931"/>
    <w:rsid w:val="00312690"/>
    <w:rsid w:val="00312F6A"/>
    <w:rsid w:val="003142AB"/>
    <w:rsid w:val="00314345"/>
    <w:rsid w:val="00315547"/>
    <w:rsid w:val="00316125"/>
    <w:rsid w:val="00322490"/>
    <w:rsid w:val="00323041"/>
    <w:rsid w:val="00323286"/>
    <w:rsid w:val="00323961"/>
    <w:rsid w:val="00323B34"/>
    <w:rsid w:val="00324D7B"/>
    <w:rsid w:val="00324EF7"/>
    <w:rsid w:val="0033143E"/>
    <w:rsid w:val="00331C11"/>
    <w:rsid w:val="00336080"/>
    <w:rsid w:val="0033613D"/>
    <w:rsid w:val="0033623B"/>
    <w:rsid w:val="00337BC7"/>
    <w:rsid w:val="00343AD5"/>
    <w:rsid w:val="00345605"/>
    <w:rsid w:val="00346F44"/>
    <w:rsid w:val="00350F55"/>
    <w:rsid w:val="003531C3"/>
    <w:rsid w:val="00356F6A"/>
    <w:rsid w:val="003571D6"/>
    <w:rsid w:val="00357A35"/>
    <w:rsid w:val="0036096B"/>
    <w:rsid w:val="00365475"/>
    <w:rsid w:val="00366332"/>
    <w:rsid w:val="00366F03"/>
    <w:rsid w:val="0036745B"/>
    <w:rsid w:val="00370114"/>
    <w:rsid w:val="003725A1"/>
    <w:rsid w:val="003776AA"/>
    <w:rsid w:val="003834EC"/>
    <w:rsid w:val="00383A91"/>
    <w:rsid w:val="00384E86"/>
    <w:rsid w:val="003868A2"/>
    <w:rsid w:val="00387027"/>
    <w:rsid w:val="00387B3D"/>
    <w:rsid w:val="003906DA"/>
    <w:rsid w:val="00392A5B"/>
    <w:rsid w:val="003936AB"/>
    <w:rsid w:val="00396D7A"/>
    <w:rsid w:val="003A1BD2"/>
    <w:rsid w:val="003A1D16"/>
    <w:rsid w:val="003A6D70"/>
    <w:rsid w:val="003B13EF"/>
    <w:rsid w:val="003B1F86"/>
    <w:rsid w:val="003B2315"/>
    <w:rsid w:val="003B2EEF"/>
    <w:rsid w:val="003B4273"/>
    <w:rsid w:val="003B54B9"/>
    <w:rsid w:val="003B610B"/>
    <w:rsid w:val="003B6A59"/>
    <w:rsid w:val="003C060C"/>
    <w:rsid w:val="003C2485"/>
    <w:rsid w:val="003C4627"/>
    <w:rsid w:val="003C4D11"/>
    <w:rsid w:val="003C56E6"/>
    <w:rsid w:val="003C5CAE"/>
    <w:rsid w:val="003C5CD3"/>
    <w:rsid w:val="003C771B"/>
    <w:rsid w:val="003D5BF7"/>
    <w:rsid w:val="003D5DE8"/>
    <w:rsid w:val="003D6C68"/>
    <w:rsid w:val="003D7651"/>
    <w:rsid w:val="003E27ED"/>
    <w:rsid w:val="003E2C33"/>
    <w:rsid w:val="003E30B0"/>
    <w:rsid w:val="003E496F"/>
    <w:rsid w:val="003E563C"/>
    <w:rsid w:val="003E59A9"/>
    <w:rsid w:val="003E6C1A"/>
    <w:rsid w:val="003E768F"/>
    <w:rsid w:val="003F09D6"/>
    <w:rsid w:val="003F56C7"/>
    <w:rsid w:val="00400DB8"/>
    <w:rsid w:val="00401196"/>
    <w:rsid w:val="0040268E"/>
    <w:rsid w:val="00406102"/>
    <w:rsid w:val="0040640A"/>
    <w:rsid w:val="004064A2"/>
    <w:rsid w:val="00406DB5"/>
    <w:rsid w:val="0041134E"/>
    <w:rsid w:val="004132B3"/>
    <w:rsid w:val="004140B4"/>
    <w:rsid w:val="004150F7"/>
    <w:rsid w:val="0042336D"/>
    <w:rsid w:val="00430CB9"/>
    <w:rsid w:val="00430DA5"/>
    <w:rsid w:val="00430E7B"/>
    <w:rsid w:val="004316D8"/>
    <w:rsid w:val="00431F0B"/>
    <w:rsid w:val="00433495"/>
    <w:rsid w:val="00434E12"/>
    <w:rsid w:val="004419EF"/>
    <w:rsid w:val="00441FC3"/>
    <w:rsid w:val="00443E1E"/>
    <w:rsid w:val="00443F8C"/>
    <w:rsid w:val="00445602"/>
    <w:rsid w:val="00446EF2"/>
    <w:rsid w:val="004519B5"/>
    <w:rsid w:val="00452445"/>
    <w:rsid w:val="0045600B"/>
    <w:rsid w:val="00457EAE"/>
    <w:rsid w:val="00461E18"/>
    <w:rsid w:val="0046239E"/>
    <w:rsid w:val="004647CF"/>
    <w:rsid w:val="00467692"/>
    <w:rsid w:val="00472A1E"/>
    <w:rsid w:val="004768BE"/>
    <w:rsid w:val="00477F73"/>
    <w:rsid w:val="004827C3"/>
    <w:rsid w:val="0048355A"/>
    <w:rsid w:val="004855D4"/>
    <w:rsid w:val="0048783B"/>
    <w:rsid w:val="004A108B"/>
    <w:rsid w:val="004A2143"/>
    <w:rsid w:val="004A3748"/>
    <w:rsid w:val="004A3B98"/>
    <w:rsid w:val="004A698C"/>
    <w:rsid w:val="004B0A1D"/>
    <w:rsid w:val="004B1B9D"/>
    <w:rsid w:val="004B4111"/>
    <w:rsid w:val="004B719C"/>
    <w:rsid w:val="004C7D72"/>
    <w:rsid w:val="004D0838"/>
    <w:rsid w:val="004D1450"/>
    <w:rsid w:val="004D1537"/>
    <w:rsid w:val="004D1C47"/>
    <w:rsid w:val="004D1FBD"/>
    <w:rsid w:val="004D3C53"/>
    <w:rsid w:val="004D4483"/>
    <w:rsid w:val="004D48DA"/>
    <w:rsid w:val="004D6236"/>
    <w:rsid w:val="004D6ECE"/>
    <w:rsid w:val="004E013A"/>
    <w:rsid w:val="004E2732"/>
    <w:rsid w:val="004E4D73"/>
    <w:rsid w:val="004E5FDE"/>
    <w:rsid w:val="004E6A16"/>
    <w:rsid w:val="004E7E9D"/>
    <w:rsid w:val="004F0BDA"/>
    <w:rsid w:val="004F15DF"/>
    <w:rsid w:val="00502A90"/>
    <w:rsid w:val="005054F2"/>
    <w:rsid w:val="0050742F"/>
    <w:rsid w:val="00507AE0"/>
    <w:rsid w:val="00510D08"/>
    <w:rsid w:val="00512486"/>
    <w:rsid w:val="005134CB"/>
    <w:rsid w:val="0051472A"/>
    <w:rsid w:val="005175A4"/>
    <w:rsid w:val="00524338"/>
    <w:rsid w:val="0052460D"/>
    <w:rsid w:val="0052465B"/>
    <w:rsid w:val="00524CDD"/>
    <w:rsid w:val="005261D1"/>
    <w:rsid w:val="0053031F"/>
    <w:rsid w:val="00533616"/>
    <w:rsid w:val="005340DD"/>
    <w:rsid w:val="00540937"/>
    <w:rsid w:val="00542025"/>
    <w:rsid w:val="00544923"/>
    <w:rsid w:val="00545491"/>
    <w:rsid w:val="00546BEF"/>
    <w:rsid w:val="00546C2F"/>
    <w:rsid w:val="00547891"/>
    <w:rsid w:val="005519A9"/>
    <w:rsid w:val="00551CC5"/>
    <w:rsid w:val="005530F9"/>
    <w:rsid w:val="00553726"/>
    <w:rsid w:val="0055396D"/>
    <w:rsid w:val="00557899"/>
    <w:rsid w:val="00561C09"/>
    <w:rsid w:val="00563CCD"/>
    <w:rsid w:val="00565C67"/>
    <w:rsid w:val="005668B9"/>
    <w:rsid w:val="0057178A"/>
    <w:rsid w:val="00572014"/>
    <w:rsid w:val="00572C45"/>
    <w:rsid w:val="00573D67"/>
    <w:rsid w:val="005772FC"/>
    <w:rsid w:val="0057755F"/>
    <w:rsid w:val="00581138"/>
    <w:rsid w:val="00582E85"/>
    <w:rsid w:val="005834CB"/>
    <w:rsid w:val="00585426"/>
    <w:rsid w:val="00586922"/>
    <w:rsid w:val="00590E40"/>
    <w:rsid w:val="00590E4D"/>
    <w:rsid w:val="005910B5"/>
    <w:rsid w:val="00593442"/>
    <w:rsid w:val="0059400B"/>
    <w:rsid w:val="00594112"/>
    <w:rsid w:val="00596F36"/>
    <w:rsid w:val="005A2BFF"/>
    <w:rsid w:val="005A50C0"/>
    <w:rsid w:val="005A6118"/>
    <w:rsid w:val="005A64D9"/>
    <w:rsid w:val="005A64DA"/>
    <w:rsid w:val="005B171C"/>
    <w:rsid w:val="005B1B9D"/>
    <w:rsid w:val="005B35B5"/>
    <w:rsid w:val="005B4E1E"/>
    <w:rsid w:val="005B5189"/>
    <w:rsid w:val="005B5C1D"/>
    <w:rsid w:val="005B7F4B"/>
    <w:rsid w:val="005B7F93"/>
    <w:rsid w:val="005C0D0D"/>
    <w:rsid w:val="005C16D3"/>
    <w:rsid w:val="005C1D83"/>
    <w:rsid w:val="005C2416"/>
    <w:rsid w:val="005C2961"/>
    <w:rsid w:val="005C447D"/>
    <w:rsid w:val="005C4A76"/>
    <w:rsid w:val="005D2DDD"/>
    <w:rsid w:val="005D491C"/>
    <w:rsid w:val="005D6AAD"/>
    <w:rsid w:val="005D6DF3"/>
    <w:rsid w:val="005D6E49"/>
    <w:rsid w:val="005D73E8"/>
    <w:rsid w:val="005D796A"/>
    <w:rsid w:val="005D7976"/>
    <w:rsid w:val="005E21C3"/>
    <w:rsid w:val="005E3878"/>
    <w:rsid w:val="005E450B"/>
    <w:rsid w:val="005E650E"/>
    <w:rsid w:val="005E69BB"/>
    <w:rsid w:val="005F2ECA"/>
    <w:rsid w:val="005F2F1A"/>
    <w:rsid w:val="005F3443"/>
    <w:rsid w:val="005F383C"/>
    <w:rsid w:val="005F5628"/>
    <w:rsid w:val="005F57A5"/>
    <w:rsid w:val="00603863"/>
    <w:rsid w:val="00605C9D"/>
    <w:rsid w:val="006077DA"/>
    <w:rsid w:val="006128DE"/>
    <w:rsid w:val="0061314F"/>
    <w:rsid w:val="006163E2"/>
    <w:rsid w:val="006163F8"/>
    <w:rsid w:val="00617A70"/>
    <w:rsid w:val="00617E3E"/>
    <w:rsid w:val="006201BC"/>
    <w:rsid w:val="00621A4D"/>
    <w:rsid w:val="00622D77"/>
    <w:rsid w:val="006246C4"/>
    <w:rsid w:val="00625170"/>
    <w:rsid w:val="0062618A"/>
    <w:rsid w:val="00626ED9"/>
    <w:rsid w:val="00627F34"/>
    <w:rsid w:val="0063434D"/>
    <w:rsid w:val="00635320"/>
    <w:rsid w:val="00635902"/>
    <w:rsid w:val="00635DEA"/>
    <w:rsid w:val="006366DA"/>
    <w:rsid w:val="00636B18"/>
    <w:rsid w:val="00637CA1"/>
    <w:rsid w:val="0064267B"/>
    <w:rsid w:val="00642C0F"/>
    <w:rsid w:val="00644235"/>
    <w:rsid w:val="00644905"/>
    <w:rsid w:val="0065128A"/>
    <w:rsid w:val="00651690"/>
    <w:rsid w:val="006625E7"/>
    <w:rsid w:val="00666848"/>
    <w:rsid w:val="00667128"/>
    <w:rsid w:val="0066767C"/>
    <w:rsid w:val="00672E57"/>
    <w:rsid w:val="00674A16"/>
    <w:rsid w:val="00674CC2"/>
    <w:rsid w:val="00677868"/>
    <w:rsid w:val="0068216A"/>
    <w:rsid w:val="00684883"/>
    <w:rsid w:val="00684F6D"/>
    <w:rsid w:val="00685219"/>
    <w:rsid w:val="006855E5"/>
    <w:rsid w:val="00685733"/>
    <w:rsid w:val="00685F51"/>
    <w:rsid w:val="006865CB"/>
    <w:rsid w:val="00687A75"/>
    <w:rsid w:val="00690EEB"/>
    <w:rsid w:val="00691E10"/>
    <w:rsid w:val="006922E9"/>
    <w:rsid w:val="006935E7"/>
    <w:rsid w:val="00696F7A"/>
    <w:rsid w:val="00696FE4"/>
    <w:rsid w:val="006A0481"/>
    <w:rsid w:val="006A2C95"/>
    <w:rsid w:val="006A450B"/>
    <w:rsid w:val="006A597F"/>
    <w:rsid w:val="006A745B"/>
    <w:rsid w:val="006A78BD"/>
    <w:rsid w:val="006B1989"/>
    <w:rsid w:val="006B66DB"/>
    <w:rsid w:val="006B6A78"/>
    <w:rsid w:val="006C29AE"/>
    <w:rsid w:val="006C424A"/>
    <w:rsid w:val="006C653F"/>
    <w:rsid w:val="006C680F"/>
    <w:rsid w:val="006C701A"/>
    <w:rsid w:val="006D0A7B"/>
    <w:rsid w:val="006D0F3F"/>
    <w:rsid w:val="006D7951"/>
    <w:rsid w:val="006D7D5F"/>
    <w:rsid w:val="006E3664"/>
    <w:rsid w:val="006E6549"/>
    <w:rsid w:val="006F0137"/>
    <w:rsid w:val="006F4330"/>
    <w:rsid w:val="006F565C"/>
    <w:rsid w:val="006F7CF7"/>
    <w:rsid w:val="006F7DFC"/>
    <w:rsid w:val="00700254"/>
    <w:rsid w:val="00700272"/>
    <w:rsid w:val="0070341C"/>
    <w:rsid w:val="00704606"/>
    <w:rsid w:val="00704AF2"/>
    <w:rsid w:val="00710206"/>
    <w:rsid w:val="007104BB"/>
    <w:rsid w:val="00710578"/>
    <w:rsid w:val="00710E68"/>
    <w:rsid w:val="00711AE6"/>
    <w:rsid w:val="007141D1"/>
    <w:rsid w:val="00714961"/>
    <w:rsid w:val="00714BA0"/>
    <w:rsid w:val="00715FB1"/>
    <w:rsid w:val="00716093"/>
    <w:rsid w:val="00720CC2"/>
    <w:rsid w:val="007214E6"/>
    <w:rsid w:val="007226ED"/>
    <w:rsid w:val="00723AC1"/>
    <w:rsid w:val="00723CC6"/>
    <w:rsid w:val="007269B6"/>
    <w:rsid w:val="00726E50"/>
    <w:rsid w:val="00726E7A"/>
    <w:rsid w:val="00730A1F"/>
    <w:rsid w:val="00730D79"/>
    <w:rsid w:val="0073294A"/>
    <w:rsid w:val="00732E52"/>
    <w:rsid w:val="0073306A"/>
    <w:rsid w:val="007346C0"/>
    <w:rsid w:val="007368B1"/>
    <w:rsid w:val="007369FC"/>
    <w:rsid w:val="00743A67"/>
    <w:rsid w:val="00745046"/>
    <w:rsid w:val="00745690"/>
    <w:rsid w:val="007473AA"/>
    <w:rsid w:val="00747A32"/>
    <w:rsid w:val="00747DA9"/>
    <w:rsid w:val="00750070"/>
    <w:rsid w:val="007510A4"/>
    <w:rsid w:val="007517DA"/>
    <w:rsid w:val="00752801"/>
    <w:rsid w:val="00752F6E"/>
    <w:rsid w:val="007534C3"/>
    <w:rsid w:val="00757ED6"/>
    <w:rsid w:val="007603E7"/>
    <w:rsid w:val="00760D3F"/>
    <w:rsid w:val="00762F92"/>
    <w:rsid w:val="00765D11"/>
    <w:rsid w:val="0077071F"/>
    <w:rsid w:val="00771237"/>
    <w:rsid w:val="00773746"/>
    <w:rsid w:val="0077461F"/>
    <w:rsid w:val="007747B8"/>
    <w:rsid w:val="007804C6"/>
    <w:rsid w:val="00782BFB"/>
    <w:rsid w:val="0078366C"/>
    <w:rsid w:val="007842B0"/>
    <w:rsid w:val="00785118"/>
    <w:rsid w:val="00786543"/>
    <w:rsid w:val="00786BEB"/>
    <w:rsid w:val="00787652"/>
    <w:rsid w:val="00794B55"/>
    <w:rsid w:val="007950C4"/>
    <w:rsid w:val="00795E89"/>
    <w:rsid w:val="007A03B6"/>
    <w:rsid w:val="007A4973"/>
    <w:rsid w:val="007A5A3E"/>
    <w:rsid w:val="007B2EAB"/>
    <w:rsid w:val="007B4707"/>
    <w:rsid w:val="007B7438"/>
    <w:rsid w:val="007C0912"/>
    <w:rsid w:val="007C1650"/>
    <w:rsid w:val="007C21F8"/>
    <w:rsid w:val="007C32B2"/>
    <w:rsid w:val="007C6980"/>
    <w:rsid w:val="007C77DD"/>
    <w:rsid w:val="007D0CCC"/>
    <w:rsid w:val="007D0D88"/>
    <w:rsid w:val="007D2D01"/>
    <w:rsid w:val="007D3012"/>
    <w:rsid w:val="007D3FF4"/>
    <w:rsid w:val="007D52DC"/>
    <w:rsid w:val="007D73AA"/>
    <w:rsid w:val="007E0865"/>
    <w:rsid w:val="007E1A46"/>
    <w:rsid w:val="007E288D"/>
    <w:rsid w:val="007E3EA6"/>
    <w:rsid w:val="007E4732"/>
    <w:rsid w:val="007E508C"/>
    <w:rsid w:val="007E6269"/>
    <w:rsid w:val="007E6AA5"/>
    <w:rsid w:val="007E7589"/>
    <w:rsid w:val="007F1B2F"/>
    <w:rsid w:val="007F34D3"/>
    <w:rsid w:val="007F3DC7"/>
    <w:rsid w:val="007F4485"/>
    <w:rsid w:val="007F54DA"/>
    <w:rsid w:val="00800E8D"/>
    <w:rsid w:val="00801459"/>
    <w:rsid w:val="00801FF9"/>
    <w:rsid w:val="00802F14"/>
    <w:rsid w:val="008042E1"/>
    <w:rsid w:val="00804D63"/>
    <w:rsid w:val="00804EAC"/>
    <w:rsid w:val="00806AD6"/>
    <w:rsid w:val="00806B9D"/>
    <w:rsid w:val="00810F5D"/>
    <w:rsid w:val="008110FA"/>
    <w:rsid w:val="00811BBA"/>
    <w:rsid w:val="00812777"/>
    <w:rsid w:val="008133E2"/>
    <w:rsid w:val="00814CBE"/>
    <w:rsid w:val="008160C4"/>
    <w:rsid w:val="00820620"/>
    <w:rsid w:val="008239E9"/>
    <w:rsid w:val="008249C0"/>
    <w:rsid w:val="00827770"/>
    <w:rsid w:val="008308F1"/>
    <w:rsid w:val="008316F0"/>
    <w:rsid w:val="00832460"/>
    <w:rsid w:val="00832D9C"/>
    <w:rsid w:val="00834229"/>
    <w:rsid w:val="008346D2"/>
    <w:rsid w:val="008365ED"/>
    <w:rsid w:val="00837156"/>
    <w:rsid w:val="00837354"/>
    <w:rsid w:val="00837835"/>
    <w:rsid w:val="0084129E"/>
    <w:rsid w:val="00842BDB"/>
    <w:rsid w:val="00843390"/>
    <w:rsid w:val="00844C10"/>
    <w:rsid w:val="00846373"/>
    <w:rsid w:val="008522B9"/>
    <w:rsid w:val="00852435"/>
    <w:rsid w:val="00853155"/>
    <w:rsid w:val="008568AE"/>
    <w:rsid w:val="00860590"/>
    <w:rsid w:val="00860C48"/>
    <w:rsid w:val="008614E8"/>
    <w:rsid w:val="00861AAF"/>
    <w:rsid w:val="0086626A"/>
    <w:rsid w:val="008668ED"/>
    <w:rsid w:val="00867EDF"/>
    <w:rsid w:val="00871713"/>
    <w:rsid w:val="00873616"/>
    <w:rsid w:val="008740B3"/>
    <w:rsid w:val="00875F0D"/>
    <w:rsid w:val="00876EA3"/>
    <w:rsid w:val="00877414"/>
    <w:rsid w:val="00877B83"/>
    <w:rsid w:val="00880171"/>
    <w:rsid w:val="00880FF7"/>
    <w:rsid w:val="00881552"/>
    <w:rsid w:val="008833BF"/>
    <w:rsid w:val="0088751D"/>
    <w:rsid w:val="00890191"/>
    <w:rsid w:val="008941A2"/>
    <w:rsid w:val="00894ED9"/>
    <w:rsid w:val="008A03B7"/>
    <w:rsid w:val="008A1EFF"/>
    <w:rsid w:val="008A2D16"/>
    <w:rsid w:val="008A3B29"/>
    <w:rsid w:val="008A42C4"/>
    <w:rsid w:val="008A5F31"/>
    <w:rsid w:val="008A68D4"/>
    <w:rsid w:val="008A68F9"/>
    <w:rsid w:val="008B0BAE"/>
    <w:rsid w:val="008B0C9E"/>
    <w:rsid w:val="008B0CEF"/>
    <w:rsid w:val="008B4A46"/>
    <w:rsid w:val="008B559D"/>
    <w:rsid w:val="008B69C1"/>
    <w:rsid w:val="008B75E0"/>
    <w:rsid w:val="008C03AE"/>
    <w:rsid w:val="008C15FF"/>
    <w:rsid w:val="008C2197"/>
    <w:rsid w:val="008C285A"/>
    <w:rsid w:val="008C3493"/>
    <w:rsid w:val="008C4518"/>
    <w:rsid w:val="008C71C0"/>
    <w:rsid w:val="008D0F6D"/>
    <w:rsid w:val="008D11A6"/>
    <w:rsid w:val="008D1F7B"/>
    <w:rsid w:val="008D2D64"/>
    <w:rsid w:val="008D3DE8"/>
    <w:rsid w:val="008D51BD"/>
    <w:rsid w:val="008E344E"/>
    <w:rsid w:val="008E3FF4"/>
    <w:rsid w:val="008E499C"/>
    <w:rsid w:val="008E4FD9"/>
    <w:rsid w:val="008E6231"/>
    <w:rsid w:val="008F2C50"/>
    <w:rsid w:val="008F2E77"/>
    <w:rsid w:val="008F4835"/>
    <w:rsid w:val="008F5BFA"/>
    <w:rsid w:val="008F7881"/>
    <w:rsid w:val="0090136C"/>
    <w:rsid w:val="00902E07"/>
    <w:rsid w:val="0091156D"/>
    <w:rsid w:val="00911EBB"/>
    <w:rsid w:val="009132D5"/>
    <w:rsid w:val="00914431"/>
    <w:rsid w:val="00915690"/>
    <w:rsid w:val="00916581"/>
    <w:rsid w:val="00920AE9"/>
    <w:rsid w:val="00920CF6"/>
    <w:rsid w:val="009219DA"/>
    <w:rsid w:val="009223B0"/>
    <w:rsid w:val="009245AD"/>
    <w:rsid w:val="0092561C"/>
    <w:rsid w:val="0092583B"/>
    <w:rsid w:val="00931F09"/>
    <w:rsid w:val="00934FDE"/>
    <w:rsid w:val="00940211"/>
    <w:rsid w:val="00942F56"/>
    <w:rsid w:val="00943B0F"/>
    <w:rsid w:val="00944EB3"/>
    <w:rsid w:val="00947783"/>
    <w:rsid w:val="00947AD4"/>
    <w:rsid w:val="00951AF1"/>
    <w:rsid w:val="009532BD"/>
    <w:rsid w:val="00954C0F"/>
    <w:rsid w:val="00954FE8"/>
    <w:rsid w:val="0095542D"/>
    <w:rsid w:val="00955EC7"/>
    <w:rsid w:val="009567E5"/>
    <w:rsid w:val="009572CC"/>
    <w:rsid w:val="00960885"/>
    <w:rsid w:val="009626D1"/>
    <w:rsid w:val="009630EC"/>
    <w:rsid w:val="009644B6"/>
    <w:rsid w:val="00964B4D"/>
    <w:rsid w:val="00970860"/>
    <w:rsid w:val="009708F3"/>
    <w:rsid w:val="00971059"/>
    <w:rsid w:val="00971213"/>
    <w:rsid w:val="00971B02"/>
    <w:rsid w:val="00971DC0"/>
    <w:rsid w:val="009726E0"/>
    <w:rsid w:val="00973A32"/>
    <w:rsid w:val="00975003"/>
    <w:rsid w:val="0097606B"/>
    <w:rsid w:val="009760BB"/>
    <w:rsid w:val="00976A96"/>
    <w:rsid w:val="009848ED"/>
    <w:rsid w:val="0098689B"/>
    <w:rsid w:val="00990822"/>
    <w:rsid w:val="00991953"/>
    <w:rsid w:val="00992E77"/>
    <w:rsid w:val="0099415F"/>
    <w:rsid w:val="00994A3D"/>
    <w:rsid w:val="00994D47"/>
    <w:rsid w:val="00996D51"/>
    <w:rsid w:val="009A16D7"/>
    <w:rsid w:val="009A2B42"/>
    <w:rsid w:val="009A424B"/>
    <w:rsid w:val="009A57B6"/>
    <w:rsid w:val="009A6E04"/>
    <w:rsid w:val="009A7623"/>
    <w:rsid w:val="009B07DE"/>
    <w:rsid w:val="009B1BCF"/>
    <w:rsid w:val="009B44F4"/>
    <w:rsid w:val="009C21B5"/>
    <w:rsid w:val="009C22B4"/>
    <w:rsid w:val="009C2A69"/>
    <w:rsid w:val="009C3121"/>
    <w:rsid w:val="009C33A0"/>
    <w:rsid w:val="009C3763"/>
    <w:rsid w:val="009C4A31"/>
    <w:rsid w:val="009C64EF"/>
    <w:rsid w:val="009D12C1"/>
    <w:rsid w:val="009D216C"/>
    <w:rsid w:val="009D4AC3"/>
    <w:rsid w:val="009D7B28"/>
    <w:rsid w:val="009E0749"/>
    <w:rsid w:val="009E3055"/>
    <w:rsid w:val="009E32D6"/>
    <w:rsid w:val="009E65C7"/>
    <w:rsid w:val="009E6684"/>
    <w:rsid w:val="009E79BA"/>
    <w:rsid w:val="009F1664"/>
    <w:rsid w:val="009F25BA"/>
    <w:rsid w:val="009F283C"/>
    <w:rsid w:val="009F3C34"/>
    <w:rsid w:val="009F520A"/>
    <w:rsid w:val="009F5469"/>
    <w:rsid w:val="009F64F1"/>
    <w:rsid w:val="009F6FD2"/>
    <w:rsid w:val="009F78D3"/>
    <w:rsid w:val="00A00322"/>
    <w:rsid w:val="00A01003"/>
    <w:rsid w:val="00A02FF3"/>
    <w:rsid w:val="00A03C1E"/>
    <w:rsid w:val="00A11882"/>
    <w:rsid w:val="00A11E53"/>
    <w:rsid w:val="00A1284C"/>
    <w:rsid w:val="00A13D7C"/>
    <w:rsid w:val="00A1400D"/>
    <w:rsid w:val="00A160CA"/>
    <w:rsid w:val="00A20637"/>
    <w:rsid w:val="00A21397"/>
    <w:rsid w:val="00A21CB0"/>
    <w:rsid w:val="00A22D37"/>
    <w:rsid w:val="00A31794"/>
    <w:rsid w:val="00A35364"/>
    <w:rsid w:val="00A36722"/>
    <w:rsid w:val="00A405E1"/>
    <w:rsid w:val="00A4115B"/>
    <w:rsid w:val="00A412BB"/>
    <w:rsid w:val="00A41E41"/>
    <w:rsid w:val="00A452C1"/>
    <w:rsid w:val="00A4732A"/>
    <w:rsid w:val="00A475B7"/>
    <w:rsid w:val="00A5006C"/>
    <w:rsid w:val="00A50C4F"/>
    <w:rsid w:val="00A51569"/>
    <w:rsid w:val="00A52D19"/>
    <w:rsid w:val="00A52F5D"/>
    <w:rsid w:val="00A538D3"/>
    <w:rsid w:val="00A54615"/>
    <w:rsid w:val="00A57A4F"/>
    <w:rsid w:val="00A61A8F"/>
    <w:rsid w:val="00A62CC6"/>
    <w:rsid w:val="00A63649"/>
    <w:rsid w:val="00A64621"/>
    <w:rsid w:val="00A70481"/>
    <w:rsid w:val="00A7166B"/>
    <w:rsid w:val="00A72A35"/>
    <w:rsid w:val="00A7702D"/>
    <w:rsid w:val="00A8053B"/>
    <w:rsid w:val="00A80B62"/>
    <w:rsid w:val="00A81CFD"/>
    <w:rsid w:val="00A83BA0"/>
    <w:rsid w:val="00A83D72"/>
    <w:rsid w:val="00A846E2"/>
    <w:rsid w:val="00A84F18"/>
    <w:rsid w:val="00A85045"/>
    <w:rsid w:val="00A87B55"/>
    <w:rsid w:val="00A902A5"/>
    <w:rsid w:val="00A93E57"/>
    <w:rsid w:val="00A95738"/>
    <w:rsid w:val="00A95C5C"/>
    <w:rsid w:val="00A97B7D"/>
    <w:rsid w:val="00AA1426"/>
    <w:rsid w:val="00AA4825"/>
    <w:rsid w:val="00AA5744"/>
    <w:rsid w:val="00AA7DCE"/>
    <w:rsid w:val="00AB09E8"/>
    <w:rsid w:val="00AB186A"/>
    <w:rsid w:val="00AB33E1"/>
    <w:rsid w:val="00AB3566"/>
    <w:rsid w:val="00AB3CF0"/>
    <w:rsid w:val="00AB6189"/>
    <w:rsid w:val="00AB75E3"/>
    <w:rsid w:val="00AB7E12"/>
    <w:rsid w:val="00AC1F72"/>
    <w:rsid w:val="00AC26D8"/>
    <w:rsid w:val="00AC49F1"/>
    <w:rsid w:val="00AD06BE"/>
    <w:rsid w:val="00AD1646"/>
    <w:rsid w:val="00AD1F24"/>
    <w:rsid w:val="00AD3D27"/>
    <w:rsid w:val="00AD6DE3"/>
    <w:rsid w:val="00AE2376"/>
    <w:rsid w:val="00AE3196"/>
    <w:rsid w:val="00AE3D01"/>
    <w:rsid w:val="00AE404B"/>
    <w:rsid w:val="00AE4BF8"/>
    <w:rsid w:val="00AE6583"/>
    <w:rsid w:val="00AE6795"/>
    <w:rsid w:val="00AF038B"/>
    <w:rsid w:val="00AF2765"/>
    <w:rsid w:val="00AF2866"/>
    <w:rsid w:val="00B03843"/>
    <w:rsid w:val="00B04D6E"/>
    <w:rsid w:val="00B050D2"/>
    <w:rsid w:val="00B05ED9"/>
    <w:rsid w:val="00B102F4"/>
    <w:rsid w:val="00B13B31"/>
    <w:rsid w:val="00B13BB3"/>
    <w:rsid w:val="00B14AB5"/>
    <w:rsid w:val="00B14DCC"/>
    <w:rsid w:val="00B26045"/>
    <w:rsid w:val="00B275EE"/>
    <w:rsid w:val="00B3084F"/>
    <w:rsid w:val="00B30F97"/>
    <w:rsid w:val="00B331CD"/>
    <w:rsid w:val="00B34BE0"/>
    <w:rsid w:val="00B44B80"/>
    <w:rsid w:val="00B44C55"/>
    <w:rsid w:val="00B44E89"/>
    <w:rsid w:val="00B45938"/>
    <w:rsid w:val="00B45B37"/>
    <w:rsid w:val="00B46A95"/>
    <w:rsid w:val="00B471F2"/>
    <w:rsid w:val="00B50DEB"/>
    <w:rsid w:val="00B5259C"/>
    <w:rsid w:val="00B53046"/>
    <w:rsid w:val="00B532E3"/>
    <w:rsid w:val="00B544C2"/>
    <w:rsid w:val="00B5566F"/>
    <w:rsid w:val="00B56571"/>
    <w:rsid w:val="00B61F00"/>
    <w:rsid w:val="00B625DA"/>
    <w:rsid w:val="00B64BE7"/>
    <w:rsid w:val="00B66535"/>
    <w:rsid w:val="00B6686C"/>
    <w:rsid w:val="00B6688F"/>
    <w:rsid w:val="00B66E4D"/>
    <w:rsid w:val="00B67A51"/>
    <w:rsid w:val="00B7054A"/>
    <w:rsid w:val="00B70CC4"/>
    <w:rsid w:val="00B7449E"/>
    <w:rsid w:val="00B75F1A"/>
    <w:rsid w:val="00B76493"/>
    <w:rsid w:val="00B776B4"/>
    <w:rsid w:val="00B77F65"/>
    <w:rsid w:val="00B81D7E"/>
    <w:rsid w:val="00B85B31"/>
    <w:rsid w:val="00B86A1C"/>
    <w:rsid w:val="00B86BEA"/>
    <w:rsid w:val="00B9013A"/>
    <w:rsid w:val="00B90E11"/>
    <w:rsid w:val="00B91401"/>
    <w:rsid w:val="00B92C20"/>
    <w:rsid w:val="00B9450D"/>
    <w:rsid w:val="00B9471A"/>
    <w:rsid w:val="00B95DF9"/>
    <w:rsid w:val="00BA13F6"/>
    <w:rsid w:val="00BA2F3F"/>
    <w:rsid w:val="00BA4D25"/>
    <w:rsid w:val="00BA5031"/>
    <w:rsid w:val="00BA50D9"/>
    <w:rsid w:val="00BB02DE"/>
    <w:rsid w:val="00BB371A"/>
    <w:rsid w:val="00BB50E5"/>
    <w:rsid w:val="00BB79DD"/>
    <w:rsid w:val="00BD043B"/>
    <w:rsid w:val="00BD1FF1"/>
    <w:rsid w:val="00BD2F1C"/>
    <w:rsid w:val="00BD39E5"/>
    <w:rsid w:val="00BD3AD7"/>
    <w:rsid w:val="00BD7B25"/>
    <w:rsid w:val="00BE05A7"/>
    <w:rsid w:val="00BE1AFF"/>
    <w:rsid w:val="00BE2A39"/>
    <w:rsid w:val="00BE60BD"/>
    <w:rsid w:val="00BF02DD"/>
    <w:rsid w:val="00BF1D9D"/>
    <w:rsid w:val="00BF47F1"/>
    <w:rsid w:val="00BF624C"/>
    <w:rsid w:val="00BF69D2"/>
    <w:rsid w:val="00BF6B5A"/>
    <w:rsid w:val="00BF71E4"/>
    <w:rsid w:val="00BF7359"/>
    <w:rsid w:val="00BF74E9"/>
    <w:rsid w:val="00C0030C"/>
    <w:rsid w:val="00C01DD5"/>
    <w:rsid w:val="00C056AC"/>
    <w:rsid w:val="00C1048B"/>
    <w:rsid w:val="00C13C61"/>
    <w:rsid w:val="00C144B4"/>
    <w:rsid w:val="00C15292"/>
    <w:rsid w:val="00C17ADA"/>
    <w:rsid w:val="00C20991"/>
    <w:rsid w:val="00C247CB"/>
    <w:rsid w:val="00C250E7"/>
    <w:rsid w:val="00C25830"/>
    <w:rsid w:val="00C26AE5"/>
    <w:rsid w:val="00C3075F"/>
    <w:rsid w:val="00C35705"/>
    <w:rsid w:val="00C360BD"/>
    <w:rsid w:val="00C36CF4"/>
    <w:rsid w:val="00C418CE"/>
    <w:rsid w:val="00C42033"/>
    <w:rsid w:val="00C435DD"/>
    <w:rsid w:val="00C4375D"/>
    <w:rsid w:val="00C46D2F"/>
    <w:rsid w:val="00C46EEF"/>
    <w:rsid w:val="00C471D9"/>
    <w:rsid w:val="00C476E1"/>
    <w:rsid w:val="00C52E77"/>
    <w:rsid w:val="00C56468"/>
    <w:rsid w:val="00C566B3"/>
    <w:rsid w:val="00C5693E"/>
    <w:rsid w:val="00C56B56"/>
    <w:rsid w:val="00C57C58"/>
    <w:rsid w:val="00C61826"/>
    <w:rsid w:val="00C62160"/>
    <w:rsid w:val="00C63BE4"/>
    <w:rsid w:val="00C65249"/>
    <w:rsid w:val="00C6577E"/>
    <w:rsid w:val="00C667D7"/>
    <w:rsid w:val="00C672C2"/>
    <w:rsid w:val="00C67B32"/>
    <w:rsid w:val="00C71C43"/>
    <w:rsid w:val="00C729B0"/>
    <w:rsid w:val="00C729E0"/>
    <w:rsid w:val="00C72F6A"/>
    <w:rsid w:val="00C73A8C"/>
    <w:rsid w:val="00C73DB6"/>
    <w:rsid w:val="00C75C83"/>
    <w:rsid w:val="00C75F22"/>
    <w:rsid w:val="00C76272"/>
    <w:rsid w:val="00C779B8"/>
    <w:rsid w:val="00C77E39"/>
    <w:rsid w:val="00C82AA1"/>
    <w:rsid w:val="00C83B23"/>
    <w:rsid w:val="00C84A17"/>
    <w:rsid w:val="00C87FFB"/>
    <w:rsid w:val="00C9130E"/>
    <w:rsid w:val="00C92D39"/>
    <w:rsid w:val="00C9552D"/>
    <w:rsid w:val="00C95CAE"/>
    <w:rsid w:val="00C974AF"/>
    <w:rsid w:val="00CA025A"/>
    <w:rsid w:val="00CA0EC1"/>
    <w:rsid w:val="00CA2D34"/>
    <w:rsid w:val="00CB0904"/>
    <w:rsid w:val="00CB0C1D"/>
    <w:rsid w:val="00CB15FC"/>
    <w:rsid w:val="00CB1DA7"/>
    <w:rsid w:val="00CB47E9"/>
    <w:rsid w:val="00CB625B"/>
    <w:rsid w:val="00CB6BFF"/>
    <w:rsid w:val="00CC06AF"/>
    <w:rsid w:val="00CC1936"/>
    <w:rsid w:val="00CC5AA2"/>
    <w:rsid w:val="00CC721A"/>
    <w:rsid w:val="00CC73A7"/>
    <w:rsid w:val="00CD0963"/>
    <w:rsid w:val="00CD36F3"/>
    <w:rsid w:val="00CD6665"/>
    <w:rsid w:val="00CE325F"/>
    <w:rsid w:val="00CE3BAB"/>
    <w:rsid w:val="00CE3D42"/>
    <w:rsid w:val="00CE500E"/>
    <w:rsid w:val="00CE53E6"/>
    <w:rsid w:val="00CF0A4B"/>
    <w:rsid w:val="00CF427D"/>
    <w:rsid w:val="00CF4ADD"/>
    <w:rsid w:val="00CF5CC0"/>
    <w:rsid w:val="00CF6131"/>
    <w:rsid w:val="00CF6B17"/>
    <w:rsid w:val="00CF73EF"/>
    <w:rsid w:val="00D010EB"/>
    <w:rsid w:val="00D02C21"/>
    <w:rsid w:val="00D067E2"/>
    <w:rsid w:val="00D06EAA"/>
    <w:rsid w:val="00D07597"/>
    <w:rsid w:val="00D10FDB"/>
    <w:rsid w:val="00D12500"/>
    <w:rsid w:val="00D14318"/>
    <w:rsid w:val="00D16638"/>
    <w:rsid w:val="00D16E62"/>
    <w:rsid w:val="00D2046F"/>
    <w:rsid w:val="00D22F2C"/>
    <w:rsid w:val="00D25156"/>
    <w:rsid w:val="00D2641E"/>
    <w:rsid w:val="00D268B0"/>
    <w:rsid w:val="00D31E50"/>
    <w:rsid w:val="00D33C46"/>
    <w:rsid w:val="00D3531A"/>
    <w:rsid w:val="00D356BA"/>
    <w:rsid w:val="00D36733"/>
    <w:rsid w:val="00D429EC"/>
    <w:rsid w:val="00D43137"/>
    <w:rsid w:val="00D44DB9"/>
    <w:rsid w:val="00D45D6B"/>
    <w:rsid w:val="00D471B5"/>
    <w:rsid w:val="00D51674"/>
    <w:rsid w:val="00D5559E"/>
    <w:rsid w:val="00D5719C"/>
    <w:rsid w:val="00D571DB"/>
    <w:rsid w:val="00D65371"/>
    <w:rsid w:val="00D6774D"/>
    <w:rsid w:val="00D67F3C"/>
    <w:rsid w:val="00D7292E"/>
    <w:rsid w:val="00D745A2"/>
    <w:rsid w:val="00D75191"/>
    <w:rsid w:val="00D80929"/>
    <w:rsid w:val="00D83C40"/>
    <w:rsid w:val="00D83D93"/>
    <w:rsid w:val="00D85254"/>
    <w:rsid w:val="00D85E51"/>
    <w:rsid w:val="00D85EC5"/>
    <w:rsid w:val="00D9423A"/>
    <w:rsid w:val="00D95BFA"/>
    <w:rsid w:val="00DA01C9"/>
    <w:rsid w:val="00DA01DF"/>
    <w:rsid w:val="00DA066F"/>
    <w:rsid w:val="00DA0BA3"/>
    <w:rsid w:val="00DA2F22"/>
    <w:rsid w:val="00DA37EF"/>
    <w:rsid w:val="00DA615F"/>
    <w:rsid w:val="00DA62D8"/>
    <w:rsid w:val="00DA6AE2"/>
    <w:rsid w:val="00DB11A3"/>
    <w:rsid w:val="00DB14CA"/>
    <w:rsid w:val="00DB3BB5"/>
    <w:rsid w:val="00DC36F0"/>
    <w:rsid w:val="00DC3FEA"/>
    <w:rsid w:val="00DC3FF9"/>
    <w:rsid w:val="00DC450E"/>
    <w:rsid w:val="00DC4FFC"/>
    <w:rsid w:val="00DC59DE"/>
    <w:rsid w:val="00DD0077"/>
    <w:rsid w:val="00DD0B84"/>
    <w:rsid w:val="00DD2A6E"/>
    <w:rsid w:val="00DD4CD1"/>
    <w:rsid w:val="00DD52C6"/>
    <w:rsid w:val="00DE2DC8"/>
    <w:rsid w:val="00DE7E0E"/>
    <w:rsid w:val="00DF2C61"/>
    <w:rsid w:val="00DF3D87"/>
    <w:rsid w:val="00DF6BE4"/>
    <w:rsid w:val="00DF79C7"/>
    <w:rsid w:val="00E02120"/>
    <w:rsid w:val="00E04CC7"/>
    <w:rsid w:val="00E04CD3"/>
    <w:rsid w:val="00E067B6"/>
    <w:rsid w:val="00E12F6C"/>
    <w:rsid w:val="00E14396"/>
    <w:rsid w:val="00E145FC"/>
    <w:rsid w:val="00E157BC"/>
    <w:rsid w:val="00E21E23"/>
    <w:rsid w:val="00E27C82"/>
    <w:rsid w:val="00E313BC"/>
    <w:rsid w:val="00E37204"/>
    <w:rsid w:val="00E377A2"/>
    <w:rsid w:val="00E427EA"/>
    <w:rsid w:val="00E43ED6"/>
    <w:rsid w:val="00E45973"/>
    <w:rsid w:val="00E47D8C"/>
    <w:rsid w:val="00E47E75"/>
    <w:rsid w:val="00E502B3"/>
    <w:rsid w:val="00E505E2"/>
    <w:rsid w:val="00E50E4A"/>
    <w:rsid w:val="00E51BD6"/>
    <w:rsid w:val="00E53E4E"/>
    <w:rsid w:val="00E6100F"/>
    <w:rsid w:val="00E6271E"/>
    <w:rsid w:val="00E63101"/>
    <w:rsid w:val="00E63DFA"/>
    <w:rsid w:val="00E648DE"/>
    <w:rsid w:val="00E64C5D"/>
    <w:rsid w:val="00E65387"/>
    <w:rsid w:val="00E65DF9"/>
    <w:rsid w:val="00E71B4A"/>
    <w:rsid w:val="00E72C3D"/>
    <w:rsid w:val="00E7414D"/>
    <w:rsid w:val="00E76001"/>
    <w:rsid w:val="00E82F09"/>
    <w:rsid w:val="00E83304"/>
    <w:rsid w:val="00E8702C"/>
    <w:rsid w:val="00E91F5F"/>
    <w:rsid w:val="00E926DC"/>
    <w:rsid w:val="00E9311A"/>
    <w:rsid w:val="00E975FC"/>
    <w:rsid w:val="00EA1199"/>
    <w:rsid w:val="00EA31D5"/>
    <w:rsid w:val="00EA44E0"/>
    <w:rsid w:val="00EA6F59"/>
    <w:rsid w:val="00EA7243"/>
    <w:rsid w:val="00EB02E3"/>
    <w:rsid w:val="00EB0F1E"/>
    <w:rsid w:val="00EB12DD"/>
    <w:rsid w:val="00EB150E"/>
    <w:rsid w:val="00EB153E"/>
    <w:rsid w:val="00EB3B3A"/>
    <w:rsid w:val="00EB416E"/>
    <w:rsid w:val="00EB42A2"/>
    <w:rsid w:val="00EB57EB"/>
    <w:rsid w:val="00EB67EE"/>
    <w:rsid w:val="00EC3E1D"/>
    <w:rsid w:val="00EC7DD7"/>
    <w:rsid w:val="00ED2FB0"/>
    <w:rsid w:val="00ED44E6"/>
    <w:rsid w:val="00ED50CF"/>
    <w:rsid w:val="00ED5314"/>
    <w:rsid w:val="00ED67E2"/>
    <w:rsid w:val="00ED6918"/>
    <w:rsid w:val="00EE0A49"/>
    <w:rsid w:val="00EE25F7"/>
    <w:rsid w:val="00EE5D54"/>
    <w:rsid w:val="00EF0948"/>
    <w:rsid w:val="00EF1239"/>
    <w:rsid w:val="00EF3AE1"/>
    <w:rsid w:val="00EF4CBD"/>
    <w:rsid w:val="00EF588F"/>
    <w:rsid w:val="00F03A7B"/>
    <w:rsid w:val="00F101FF"/>
    <w:rsid w:val="00F1152F"/>
    <w:rsid w:val="00F13252"/>
    <w:rsid w:val="00F13847"/>
    <w:rsid w:val="00F139DF"/>
    <w:rsid w:val="00F1405F"/>
    <w:rsid w:val="00F207B3"/>
    <w:rsid w:val="00F20DBD"/>
    <w:rsid w:val="00F24588"/>
    <w:rsid w:val="00F316AD"/>
    <w:rsid w:val="00F35341"/>
    <w:rsid w:val="00F360E1"/>
    <w:rsid w:val="00F44032"/>
    <w:rsid w:val="00F442D9"/>
    <w:rsid w:val="00F46BB0"/>
    <w:rsid w:val="00F478FB"/>
    <w:rsid w:val="00F50043"/>
    <w:rsid w:val="00F51642"/>
    <w:rsid w:val="00F53F41"/>
    <w:rsid w:val="00F5422A"/>
    <w:rsid w:val="00F5486B"/>
    <w:rsid w:val="00F61E49"/>
    <w:rsid w:val="00F63CC0"/>
    <w:rsid w:val="00F657A8"/>
    <w:rsid w:val="00F658E0"/>
    <w:rsid w:val="00F66150"/>
    <w:rsid w:val="00F71181"/>
    <w:rsid w:val="00F7672C"/>
    <w:rsid w:val="00F77ED9"/>
    <w:rsid w:val="00F81C65"/>
    <w:rsid w:val="00F82241"/>
    <w:rsid w:val="00F83DB9"/>
    <w:rsid w:val="00F84CA1"/>
    <w:rsid w:val="00F859B7"/>
    <w:rsid w:val="00F864BD"/>
    <w:rsid w:val="00F86C01"/>
    <w:rsid w:val="00FA0938"/>
    <w:rsid w:val="00FA3ADF"/>
    <w:rsid w:val="00FA53C8"/>
    <w:rsid w:val="00FB3E0C"/>
    <w:rsid w:val="00FC00D8"/>
    <w:rsid w:val="00FC1C44"/>
    <w:rsid w:val="00FC1E9B"/>
    <w:rsid w:val="00FC2314"/>
    <w:rsid w:val="00FC2CC6"/>
    <w:rsid w:val="00FC3C0D"/>
    <w:rsid w:val="00FC4F5B"/>
    <w:rsid w:val="00FC5858"/>
    <w:rsid w:val="00FC7734"/>
    <w:rsid w:val="00FD0C85"/>
    <w:rsid w:val="00FD2386"/>
    <w:rsid w:val="00FD4510"/>
    <w:rsid w:val="00FD6FF0"/>
    <w:rsid w:val="00FE0029"/>
    <w:rsid w:val="00FE0753"/>
    <w:rsid w:val="00FE0906"/>
    <w:rsid w:val="00FE140C"/>
    <w:rsid w:val="00FE3297"/>
    <w:rsid w:val="00FE75C0"/>
    <w:rsid w:val="00FF0B95"/>
    <w:rsid w:val="00FF4B6A"/>
    <w:rsid w:val="00FF4F02"/>
    <w:rsid w:val="00FF62B7"/>
    <w:rsid w:val="061325B9"/>
    <w:rsid w:val="0879C9BA"/>
    <w:rsid w:val="0A6A393F"/>
    <w:rsid w:val="10821C9B"/>
    <w:rsid w:val="1117968A"/>
    <w:rsid w:val="121D0053"/>
    <w:rsid w:val="13509216"/>
    <w:rsid w:val="13CC3265"/>
    <w:rsid w:val="174D99EE"/>
    <w:rsid w:val="19C9CFC4"/>
    <w:rsid w:val="1BE3B807"/>
    <w:rsid w:val="20DFDFA7"/>
    <w:rsid w:val="22E1E9F5"/>
    <w:rsid w:val="28321ADE"/>
    <w:rsid w:val="287C3FFD"/>
    <w:rsid w:val="2B01765F"/>
    <w:rsid w:val="2D545131"/>
    <w:rsid w:val="2D6D0B98"/>
    <w:rsid w:val="3007384E"/>
    <w:rsid w:val="3413EE49"/>
    <w:rsid w:val="3616DC27"/>
    <w:rsid w:val="36BF58FE"/>
    <w:rsid w:val="3B4A4662"/>
    <w:rsid w:val="3C8147CA"/>
    <w:rsid w:val="4015BDED"/>
    <w:rsid w:val="404D12E7"/>
    <w:rsid w:val="432C7712"/>
    <w:rsid w:val="4384B3A9"/>
    <w:rsid w:val="4520840A"/>
    <w:rsid w:val="461A47B2"/>
    <w:rsid w:val="47720F11"/>
    <w:rsid w:val="4A5B4F20"/>
    <w:rsid w:val="4CF79DF7"/>
    <w:rsid w:val="4F36DEE0"/>
    <w:rsid w:val="5A5425A1"/>
    <w:rsid w:val="5B24EA92"/>
    <w:rsid w:val="5CDD744A"/>
    <w:rsid w:val="5F1CDA57"/>
    <w:rsid w:val="61062D76"/>
    <w:rsid w:val="66FFB6B5"/>
    <w:rsid w:val="686E5FC8"/>
    <w:rsid w:val="6A403028"/>
    <w:rsid w:val="6B10C194"/>
    <w:rsid w:val="6C4B8AA6"/>
    <w:rsid w:val="7227F703"/>
    <w:rsid w:val="728A1945"/>
    <w:rsid w:val="72F676D6"/>
    <w:rsid w:val="74176F6E"/>
    <w:rsid w:val="74CF3837"/>
    <w:rsid w:val="7898103A"/>
    <w:rsid w:val="791C425C"/>
    <w:rsid w:val="7D701611"/>
    <w:rsid w:val="7F2F66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9280CD"/>
  <w15:chartTrackingRefBased/>
  <w15:docId w15:val="{0B5F869F-B5AB-48AF-9380-146506480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00BC"/>
    <w:pPr>
      <w:spacing w:before="120" w:after="120"/>
    </w:pPr>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uiPriority w:val="39"/>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link w:val="BodyTextIndent2Char"/>
    <w:rsid w:val="00E50E4A"/>
    <w:pPr>
      <w:spacing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5B35B5"/>
    <w:pPr>
      <w:tabs>
        <w:tab w:val="right" w:leader="dot" w:pos="12950"/>
      </w:tabs>
    </w:pPr>
  </w:style>
  <w:style w:type="paragraph" w:styleId="TOC1">
    <w:name w:val="toc 1"/>
    <w:basedOn w:val="Normal"/>
    <w:next w:val="Normal"/>
    <w:autoRedefine/>
    <w:rsid w:val="00B13B31"/>
  </w:style>
  <w:style w:type="paragraph" w:styleId="ListParagraph">
    <w:name w:val="List Paragraph"/>
    <w:basedOn w:val="Normal"/>
    <w:uiPriority w:val="34"/>
    <w:qFormat/>
    <w:rsid w:val="0098689B"/>
    <w:pPr>
      <w:ind w:left="720"/>
      <w:contextualSpacing/>
    </w:pPr>
  </w:style>
  <w:style w:type="paragraph" w:styleId="BalloonText">
    <w:name w:val="Balloon Text"/>
    <w:basedOn w:val="Normal"/>
    <w:link w:val="BalloonTextChar"/>
    <w:semiHidden/>
    <w:unhideWhenUsed/>
    <w:rsid w:val="00802F14"/>
    <w:rPr>
      <w:rFonts w:ascii="Segoe UI" w:hAnsi="Segoe UI" w:cs="Segoe UI"/>
      <w:sz w:val="18"/>
      <w:szCs w:val="18"/>
    </w:rPr>
  </w:style>
  <w:style w:type="character" w:customStyle="1" w:styleId="BalloonTextChar">
    <w:name w:val="Balloon Text Char"/>
    <w:basedOn w:val="DefaultParagraphFont"/>
    <w:link w:val="BalloonText"/>
    <w:semiHidden/>
    <w:rsid w:val="00802F14"/>
    <w:rPr>
      <w:rFonts w:ascii="Segoe UI" w:hAnsi="Segoe UI" w:cs="Segoe UI"/>
      <w:sz w:val="18"/>
      <w:szCs w:val="18"/>
    </w:rPr>
  </w:style>
  <w:style w:type="character" w:customStyle="1" w:styleId="UnresolvedMention1">
    <w:name w:val="Unresolved Mention1"/>
    <w:basedOn w:val="DefaultParagraphFont"/>
    <w:uiPriority w:val="99"/>
    <w:semiHidden/>
    <w:unhideWhenUsed/>
    <w:rsid w:val="001C5F9F"/>
    <w:rPr>
      <w:color w:val="605E5C"/>
      <w:shd w:val="clear" w:color="auto" w:fill="E1DFDD"/>
    </w:rPr>
  </w:style>
  <w:style w:type="character" w:styleId="CommentReference">
    <w:name w:val="annotation reference"/>
    <w:basedOn w:val="DefaultParagraphFont"/>
    <w:rsid w:val="007E6269"/>
    <w:rPr>
      <w:sz w:val="16"/>
      <w:szCs w:val="16"/>
    </w:rPr>
  </w:style>
  <w:style w:type="paragraph" w:styleId="CommentText">
    <w:name w:val="annotation text"/>
    <w:basedOn w:val="Normal"/>
    <w:link w:val="CommentTextChar"/>
    <w:rsid w:val="007E6269"/>
    <w:rPr>
      <w:sz w:val="20"/>
      <w:szCs w:val="20"/>
    </w:rPr>
  </w:style>
  <w:style w:type="character" w:customStyle="1" w:styleId="CommentTextChar">
    <w:name w:val="Comment Text Char"/>
    <w:basedOn w:val="DefaultParagraphFont"/>
    <w:link w:val="CommentText"/>
    <w:rsid w:val="007E6269"/>
  </w:style>
  <w:style w:type="paragraph" w:styleId="CommentSubject">
    <w:name w:val="annotation subject"/>
    <w:basedOn w:val="CommentText"/>
    <w:next w:val="CommentText"/>
    <w:link w:val="CommentSubjectChar"/>
    <w:semiHidden/>
    <w:unhideWhenUsed/>
    <w:rsid w:val="007E6269"/>
    <w:rPr>
      <w:b/>
      <w:bCs/>
    </w:rPr>
  </w:style>
  <w:style w:type="character" w:customStyle="1" w:styleId="CommentSubjectChar">
    <w:name w:val="Comment Subject Char"/>
    <w:basedOn w:val="CommentTextChar"/>
    <w:link w:val="CommentSubject"/>
    <w:semiHidden/>
    <w:rsid w:val="007E6269"/>
    <w:rPr>
      <w:b/>
      <w:bCs/>
    </w:rPr>
  </w:style>
  <w:style w:type="character" w:styleId="UnresolvedMention">
    <w:name w:val="Unresolved Mention"/>
    <w:basedOn w:val="DefaultParagraphFont"/>
    <w:uiPriority w:val="99"/>
    <w:semiHidden/>
    <w:unhideWhenUsed/>
    <w:rsid w:val="009532BD"/>
    <w:rPr>
      <w:color w:val="605E5C"/>
      <w:shd w:val="clear" w:color="auto" w:fill="E1DFDD"/>
    </w:rPr>
  </w:style>
  <w:style w:type="character" w:customStyle="1" w:styleId="Heading2Char">
    <w:name w:val="Heading 2 Char"/>
    <w:basedOn w:val="DefaultParagraphFont"/>
    <w:link w:val="Heading2"/>
    <w:rsid w:val="004140B4"/>
    <w:rPr>
      <w:rFonts w:ascii="Arial" w:hAnsi="Arial" w:cs="Arial"/>
      <w:b/>
      <w:bCs/>
      <w:i/>
      <w:iCs/>
      <w:sz w:val="28"/>
      <w:szCs w:val="28"/>
    </w:rPr>
  </w:style>
  <w:style w:type="character" w:customStyle="1" w:styleId="BodyTextIndent2Char">
    <w:name w:val="Body Text Indent 2 Char"/>
    <w:basedOn w:val="DefaultParagraphFont"/>
    <w:link w:val="BodyTextIndent2"/>
    <w:rsid w:val="004140B4"/>
    <w:rPr>
      <w:sz w:val="24"/>
      <w:szCs w:val="24"/>
    </w:rPr>
  </w:style>
  <w:style w:type="paragraph" w:styleId="Revision">
    <w:name w:val="Revision"/>
    <w:hidden/>
    <w:uiPriority w:val="99"/>
    <w:semiHidden/>
    <w:rsid w:val="00880171"/>
    <w:rPr>
      <w:sz w:val="24"/>
      <w:szCs w:val="24"/>
    </w:rPr>
  </w:style>
  <w:style w:type="character" w:styleId="Mention">
    <w:name w:val="Mention"/>
    <w:basedOn w:val="DefaultParagraphFont"/>
    <w:uiPriority w:val="99"/>
    <w:unhideWhenUsed/>
    <w:rsid w:val="0024586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4977">
      <w:bodyDiv w:val="1"/>
      <w:marLeft w:val="0"/>
      <w:marRight w:val="0"/>
      <w:marTop w:val="0"/>
      <w:marBottom w:val="0"/>
      <w:divBdr>
        <w:top w:val="none" w:sz="0" w:space="0" w:color="auto"/>
        <w:left w:val="none" w:sz="0" w:space="0" w:color="auto"/>
        <w:bottom w:val="none" w:sz="0" w:space="0" w:color="auto"/>
        <w:right w:val="none" w:sz="0" w:space="0" w:color="auto"/>
      </w:divBdr>
    </w:div>
    <w:div w:id="10960296">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5856828">
      <w:bodyDiv w:val="1"/>
      <w:marLeft w:val="0"/>
      <w:marRight w:val="0"/>
      <w:marTop w:val="0"/>
      <w:marBottom w:val="0"/>
      <w:divBdr>
        <w:top w:val="none" w:sz="0" w:space="0" w:color="auto"/>
        <w:left w:val="none" w:sz="0" w:space="0" w:color="auto"/>
        <w:bottom w:val="none" w:sz="0" w:space="0" w:color="auto"/>
        <w:right w:val="none" w:sz="0" w:space="0" w:color="auto"/>
      </w:divBdr>
    </w:div>
    <w:div w:id="71396658">
      <w:bodyDiv w:val="1"/>
      <w:marLeft w:val="0"/>
      <w:marRight w:val="0"/>
      <w:marTop w:val="0"/>
      <w:marBottom w:val="0"/>
      <w:divBdr>
        <w:top w:val="none" w:sz="0" w:space="0" w:color="auto"/>
        <w:left w:val="none" w:sz="0" w:space="0" w:color="auto"/>
        <w:bottom w:val="none" w:sz="0" w:space="0" w:color="auto"/>
        <w:right w:val="none" w:sz="0" w:space="0" w:color="auto"/>
      </w:divBdr>
    </w:div>
    <w:div w:id="89014659">
      <w:bodyDiv w:val="1"/>
      <w:marLeft w:val="0"/>
      <w:marRight w:val="0"/>
      <w:marTop w:val="0"/>
      <w:marBottom w:val="0"/>
      <w:divBdr>
        <w:top w:val="none" w:sz="0" w:space="0" w:color="auto"/>
        <w:left w:val="none" w:sz="0" w:space="0" w:color="auto"/>
        <w:bottom w:val="none" w:sz="0" w:space="0" w:color="auto"/>
        <w:right w:val="none" w:sz="0" w:space="0" w:color="auto"/>
      </w:divBdr>
    </w:div>
    <w:div w:id="106513592">
      <w:bodyDiv w:val="1"/>
      <w:marLeft w:val="0"/>
      <w:marRight w:val="0"/>
      <w:marTop w:val="0"/>
      <w:marBottom w:val="0"/>
      <w:divBdr>
        <w:top w:val="none" w:sz="0" w:space="0" w:color="auto"/>
        <w:left w:val="none" w:sz="0" w:space="0" w:color="auto"/>
        <w:bottom w:val="none" w:sz="0" w:space="0" w:color="auto"/>
        <w:right w:val="none" w:sz="0" w:space="0" w:color="auto"/>
      </w:divBdr>
    </w:div>
    <w:div w:id="132020478">
      <w:bodyDiv w:val="1"/>
      <w:marLeft w:val="0"/>
      <w:marRight w:val="0"/>
      <w:marTop w:val="0"/>
      <w:marBottom w:val="0"/>
      <w:divBdr>
        <w:top w:val="none" w:sz="0" w:space="0" w:color="auto"/>
        <w:left w:val="none" w:sz="0" w:space="0" w:color="auto"/>
        <w:bottom w:val="none" w:sz="0" w:space="0" w:color="auto"/>
        <w:right w:val="none" w:sz="0" w:space="0" w:color="auto"/>
      </w:divBdr>
    </w:div>
    <w:div w:id="146746268">
      <w:bodyDiv w:val="1"/>
      <w:marLeft w:val="0"/>
      <w:marRight w:val="0"/>
      <w:marTop w:val="0"/>
      <w:marBottom w:val="0"/>
      <w:divBdr>
        <w:top w:val="none" w:sz="0" w:space="0" w:color="auto"/>
        <w:left w:val="none" w:sz="0" w:space="0" w:color="auto"/>
        <w:bottom w:val="none" w:sz="0" w:space="0" w:color="auto"/>
        <w:right w:val="none" w:sz="0" w:space="0" w:color="auto"/>
      </w:divBdr>
    </w:div>
    <w:div w:id="146872358">
      <w:bodyDiv w:val="1"/>
      <w:marLeft w:val="0"/>
      <w:marRight w:val="0"/>
      <w:marTop w:val="0"/>
      <w:marBottom w:val="0"/>
      <w:divBdr>
        <w:top w:val="none" w:sz="0" w:space="0" w:color="auto"/>
        <w:left w:val="none" w:sz="0" w:space="0" w:color="auto"/>
        <w:bottom w:val="none" w:sz="0" w:space="0" w:color="auto"/>
        <w:right w:val="none" w:sz="0" w:space="0" w:color="auto"/>
      </w:divBdr>
    </w:div>
    <w:div w:id="174808912">
      <w:bodyDiv w:val="1"/>
      <w:marLeft w:val="0"/>
      <w:marRight w:val="0"/>
      <w:marTop w:val="0"/>
      <w:marBottom w:val="0"/>
      <w:divBdr>
        <w:top w:val="none" w:sz="0" w:space="0" w:color="auto"/>
        <w:left w:val="none" w:sz="0" w:space="0" w:color="auto"/>
        <w:bottom w:val="none" w:sz="0" w:space="0" w:color="auto"/>
        <w:right w:val="none" w:sz="0" w:space="0" w:color="auto"/>
      </w:divBdr>
    </w:div>
    <w:div w:id="183062756">
      <w:bodyDiv w:val="1"/>
      <w:marLeft w:val="0"/>
      <w:marRight w:val="0"/>
      <w:marTop w:val="0"/>
      <w:marBottom w:val="0"/>
      <w:divBdr>
        <w:top w:val="none" w:sz="0" w:space="0" w:color="auto"/>
        <w:left w:val="none" w:sz="0" w:space="0" w:color="auto"/>
        <w:bottom w:val="none" w:sz="0" w:space="0" w:color="auto"/>
        <w:right w:val="none" w:sz="0" w:space="0" w:color="auto"/>
      </w:divBdr>
    </w:div>
    <w:div w:id="213465581">
      <w:bodyDiv w:val="1"/>
      <w:marLeft w:val="0"/>
      <w:marRight w:val="0"/>
      <w:marTop w:val="0"/>
      <w:marBottom w:val="0"/>
      <w:divBdr>
        <w:top w:val="none" w:sz="0" w:space="0" w:color="auto"/>
        <w:left w:val="none" w:sz="0" w:space="0" w:color="auto"/>
        <w:bottom w:val="none" w:sz="0" w:space="0" w:color="auto"/>
        <w:right w:val="none" w:sz="0" w:space="0" w:color="auto"/>
      </w:divBdr>
    </w:div>
    <w:div w:id="215363734">
      <w:bodyDiv w:val="1"/>
      <w:marLeft w:val="0"/>
      <w:marRight w:val="0"/>
      <w:marTop w:val="0"/>
      <w:marBottom w:val="0"/>
      <w:divBdr>
        <w:top w:val="none" w:sz="0" w:space="0" w:color="auto"/>
        <w:left w:val="none" w:sz="0" w:space="0" w:color="auto"/>
        <w:bottom w:val="none" w:sz="0" w:space="0" w:color="auto"/>
        <w:right w:val="none" w:sz="0" w:space="0" w:color="auto"/>
      </w:divBdr>
    </w:div>
    <w:div w:id="228662470">
      <w:bodyDiv w:val="1"/>
      <w:marLeft w:val="0"/>
      <w:marRight w:val="0"/>
      <w:marTop w:val="0"/>
      <w:marBottom w:val="0"/>
      <w:divBdr>
        <w:top w:val="none" w:sz="0" w:space="0" w:color="auto"/>
        <w:left w:val="none" w:sz="0" w:space="0" w:color="auto"/>
        <w:bottom w:val="none" w:sz="0" w:space="0" w:color="auto"/>
        <w:right w:val="none" w:sz="0" w:space="0" w:color="auto"/>
      </w:divBdr>
    </w:div>
    <w:div w:id="233853285">
      <w:bodyDiv w:val="1"/>
      <w:marLeft w:val="0"/>
      <w:marRight w:val="0"/>
      <w:marTop w:val="0"/>
      <w:marBottom w:val="0"/>
      <w:divBdr>
        <w:top w:val="none" w:sz="0" w:space="0" w:color="auto"/>
        <w:left w:val="none" w:sz="0" w:space="0" w:color="auto"/>
        <w:bottom w:val="none" w:sz="0" w:space="0" w:color="auto"/>
        <w:right w:val="none" w:sz="0" w:space="0" w:color="auto"/>
      </w:divBdr>
    </w:div>
    <w:div w:id="234977884">
      <w:bodyDiv w:val="1"/>
      <w:marLeft w:val="0"/>
      <w:marRight w:val="0"/>
      <w:marTop w:val="0"/>
      <w:marBottom w:val="0"/>
      <w:divBdr>
        <w:top w:val="none" w:sz="0" w:space="0" w:color="auto"/>
        <w:left w:val="none" w:sz="0" w:space="0" w:color="auto"/>
        <w:bottom w:val="none" w:sz="0" w:space="0" w:color="auto"/>
        <w:right w:val="none" w:sz="0" w:space="0" w:color="auto"/>
      </w:divBdr>
    </w:div>
    <w:div w:id="236480950">
      <w:bodyDiv w:val="1"/>
      <w:marLeft w:val="0"/>
      <w:marRight w:val="0"/>
      <w:marTop w:val="0"/>
      <w:marBottom w:val="0"/>
      <w:divBdr>
        <w:top w:val="none" w:sz="0" w:space="0" w:color="auto"/>
        <w:left w:val="none" w:sz="0" w:space="0" w:color="auto"/>
        <w:bottom w:val="none" w:sz="0" w:space="0" w:color="auto"/>
        <w:right w:val="none" w:sz="0" w:space="0" w:color="auto"/>
      </w:divBdr>
    </w:div>
    <w:div w:id="247928784">
      <w:bodyDiv w:val="1"/>
      <w:marLeft w:val="0"/>
      <w:marRight w:val="0"/>
      <w:marTop w:val="0"/>
      <w:marBottom w:val="0"/>
      <w:divBdr>
        <w:top w:val="none" w:sz="0" w:space="0" w:color="auto"/>
        <w:left w:val="none" w:sz="0" w:space="0" w:color="auto"/>
        <w:bottom w:val="none" w:sz="0" w:space="0" w:color="auto"/>
        <w:right w:val="none" w:sz="0" w:space="0" w:color="auto"/>
      </w:divBdr>
    </w:div>
    <w:div w:id="255552647">
      <w:bodyDiv w:val="1"/>
      <w:marLeft w:val="0"/>
      <w:marRight w:val="0"/>
      <w:marTop w:val="0"/>
      <w:marBottom w:val="0"/>
      <w:divBdr>
        <w:top w:val="none" w:sz="0" w:space="0" w:color="auto"/>
        <w:left w:val="none" w:sz="0" w:space="0" w:color="auto"/>
        <w:bottom w:val="none" w:sz="0" w:space="0" w:color="auto"/>
        <w:right w:val="none" w:sz="0" w:space="0" w:color="auto"/>
      </w:divBdr>
    </w:div>
    <w:div w:id="263804615">
      <w:bodyDiv w:val="1"/>
      <w:marLeft w:val="0"/>
      <w:marRight w:val="0"/>
      <w:marTop w:val="0"/>
      <w:marBottom w:val="0"/>
      <w:divBdr>
        <w:top w:val="none" w:sz="0" w:space="0" w:color="auto"/>
        <w:left w:val="none" w:sz="0" w:space="0" w:color="auto"/>
        <w:bottom w:val="none" w:sz="0" w:space="0" w:color="auto"/>
        <w:right w:val="none" w:sz="0" w:space="0" w:color="auto"/>
      </w:divBdr>
    </w:div>
    <w:div w:id="275066699">
      <w:bodyDiv w:val="1"/>
      <w:marLeft w:val="0"/>
      <w:marRight w:val="0"/>
      <w:marTop w:val="0"/>
      <w:marBottom w:val="0"/>
      <w:divBdr>
        <w:top w:val="none" w:sz="0" w:space="0" w:color="auto"/>
        <w:left w:val="none" w:sz="0" w:space="0" w:color="auto"/>
        <w:bottom w:val="none" w:sz="0" w:space="0" w:color="auto"/>
        <w:right w:val="none" w:sz="0" w:space="0" w:color="auto"/>
      </w:divBdr>
    </w:div>
    <w:div w:id="277571474">
      <w:bodyDiv w:val="1"/>
      <w:marLeft w:val="0"/>
      <w:marRight w:val="0"/>
      <w:marTop w:val="0"/>
      <w:marBottom w:val="0"/>
      <w:divBdr>
        <w:top w:val="none" w:sz="0" w:space="0" w:color="auto"/>
        <w:left w:val="none" w:sz="0" w:space="0" w:color="auto"/>
        <w:bottom w:val="none" w:sz="0" w:space="0" w:color="auto"/>
        <w:right w:val="none" w:sz="0" w:space="0" w:color="auto"/>
      </w:divBdr>
    </w:div>
    <w:div w:id="286354678">
      <w:bodyDiv w:val="1"/>
      <w:marLeft w:val="0"/>
      <w:marRight w:val="0"/>
      <w:marTop w:val="0"/>
      <w:marBottom w:val="0"/>
      <w:divBdr>
        <w:top w:val="none" w:sz="0" w:space="0" w:color="auto"/>
        <w:left w:val="none" w:sz="0" w:space="0" w:color="auto"/>
        <w:bottom w:val="none" w:sz="0" w:space="0" w:color="auto"/>
        <w:right w:val="none" w:sz="0" w:space="0" w:color="auto"/>
      </w:divBdr>
    </w:div>
    <w:div w:id="298069556">
      <w:bodyDiv w:val="1"/>
      <w:marLeft w:val="0"/>
      <w:marRight w:val="0"/>
      <w:marTop w:val="0"/>
      <w:marBottom w:val="0"/>
      <w:divBdr>
        <w:top w:val="none" w:sz="0" w:space="0" w:color="auto"/>
        <w:left w:val="none" w:sz="0" w:space="0" w:color="auto"/>
        <w:bottom w:val="none" w:sz="0" w:space="0" w:color="auto"/>
        <w:right w:val="none" w:sz="0" w:space="0" w:color="auto"/>
      </w:divBdr>
    </w:div>
    <w:div w:id="302783020">
      <w:bodyDiv w:val="1"/>
      <w:marLeft w:val="0"/>
      <w:marRight w:val="0"/>
      <w:marTop w:val="0"/>
      <w:marBottom w:val="0"/>
      <w:divBdr>
        <w:top w:val="none" w:sz="0" w:space="0" w:color="auto"/>
        <w:left w:val="none" w:sz="0" w:space="0" w:color="auto"/>
        <w:bottom w:val="none" w:sz="0" w:space="0" w:color="auto"/>
        <w:right w:val="none" w:sz="0" w:space="0" w:color="auto"/>
      </w:divBdr>
    </w:div>
    <w:div w:id="334696174">
      <w:bodyDiv w:val="1"/>
      <w:marLeft w:val="0"/>
      <w:marRight w:val="0"/>
      <w:marTop w:val="0"/>
      <w:marBottom w:val="0"/>
      <w:divBdr>
        <w:top w:val="none" w:sz="0" w:space="0" w:color="auto"/>
        <w:left w:val="none" w:sz="0" w:space="0" w:color="auto"/>
        <w:bottom w:val="none" w:sz="0" w:space="0" w:color="auto"/>
        <w:right w:val="none" w:sz="0" w:space="0" w:color="auto"/>
      </w:divBdr>
    </w:div>
    <w:div w:id="386610640">
      <w:bodyDiv w:val="1"/>
      <w:marLeft w:val="0"/>
      <w:marRight w:val="0"/>
      <w:marTop w:val="0"/>
      <w:marBottom w:val="0"/>
      <w:divBdr>
        <w:top w:val="none" w:sz="0" w:space="0" w:color="auto"/>
        <w:left w:val="none" w:sz="0" w:space="0" w:color="auto"/>
        <w:bottom w:val="none" w:sz="0" w:space="0" w:color="auto"/>
        <w:right w:val="none" w:sz="0" w:space="0" w:color="auto"/>
      </w:divBdr>
    </w:div>
    <w:div w:id="387219088">
      <w:bodyDiv w:val="1"/>
      <w:marLeft w:val="0"/>
      <w:marRight w:val="0"/>
      <w:marTop w:val="0"/>
      <w:marBottom w:val="0"/>
      <w:divBdr>
        <w:top w:val="none" w:sz="0" w:space="0" w:color="auto"/>
        <w:left w:val="none" w:sz="0" w:space="0" w:color="auto"/>
        <w:bottom w:val="none" w:sz="0" w:space="0" w:color="auto"/>
        <w:right w:val="none" w:sz="0" w:space="0" w:color="auto"/>
      </w:divBdr>
    </w:div>
    <w:div w:id="413825637">
      <w:bodyDiv w:val="1"/>
      <w:marLeft w:val="0"/>
      <w:marRight w:val="0"/>
      <w:marTop w:val="0"/>
      <w:marBottom w:val="0"/>
      <w:divBdr>
        <w:top w:val="none" w:sz="0" w:space="0" w:color="auto"/>
        <w:left w:val="none" w:sz="0" w:space="0" w:color="auto"/>
        <w:bottom w:val="none" w:sz="0" w:space="0" w:color="auto"/>
        <w:right w:val="none" w:sz="0" w:space="0" w:color="auto"/>
      </w:divBdr>
    </w:div>
    <w:div w:id="435445902">
      <w:bodyDiv w:val="1"/>
      <w:marLeft w:val="0"/>
      <w:marRight w:val="0"/>
      <w:marTop w:val="0"/>
      <w:marBottom w:val="0"/>
      <w:divBdr>
        <w:top w:val="none" w:sz="0" w:space="0" w:color="auto"/>
        <w:left w:val="none" w:sz="0" w:space="0" w:color="auto"/>
        <w:bottom w:val="none" w:sz="0" w:space="0" w:color="auto"/>
        <w:right w:val="none" w:sz="0" w:space="0" w:color="auto"/>
      </w:divBdr>
    </w:div>
    <w:div w:id="470101074">
      <w:bodyDiv w:val="1"/>
      <w:marLeft w:val="0"/>
      <w:marRight w:val="0"/>
      <w:marTop w:val="0"/>
      <w:marBottom w:val="0"/>
      <w:divBdr>
        <w:top w:val="none" w:sz="0" w:space="0" w:color="auto"/>
        <w:left w:val="none" w:sz="0" w:space="0" w:color="auto"/>
        <w:bottom w:val="none" w:sz="0" w:space="0" w:color="auto"/>
        <w:right w:val="none" w:sz="0" w:space="0" w:color="auto"/>
      </w:divBdr>
    </w:div>
    <w:div w:id="484013431">
      <w:bodyDiv w:val="1"/>
      <w:marLeft w:val="0"/>
      <w:marRight w:val="0"/>
      <w:marTop w:val="0"/>
      <w:marBottom w:val="0"/>
      <w:divBdr>
        <w:top w:val="none" w:sz="0" w:space="0" w:color="auto"/>
        <w:left w:val="none" w:sz="0" w:space="0" w:color="auto"/>
        <w:bottom w:val="none" w:sz="0" w:space="0" w:color="auto"/>
        <w:right w:val="none" w:sz="0" w:space="0" w:color="auto"/>
      </w:divBdr>
    </w:div>
    <w:div w:id="496767675">
      <w:bodyDiv w:val="1"/>
      <w:marLeft w:val="0"/>
      <w:marRight w:val="0"/>
      <w:marTop w:val="0"/>
      <w:marBottom w:val="0"/>
      <w:divBdr>
        <w:top w:val="none" w:sz="0" w:space="0" w:color="auto"/>
        <w:left w:val="none" w:sz="0" w:space="0" w:color="auto"/>
        <w:bottom w:val="none" w:sz="0" w:space="0" w:color="auto"/>
        <w:right w:val="none" w:sz="0" w:space="0" w:color="auto"/>
      </w:divBdr>
    </w:div>
    <w:div w:id="504366979">
      <w:bodyDiv w:val="1"/>
      <w:marLeft w:val="0"/>
      <w:marRight w:val="0"/>
      <w:marTop w:val="0"/>
      <w:marBottom w:val="0"/>
      <w:divBdr>
        <w:top w:val="none" w:sz="0" w:space="0" w:color="auto"/>
        <w:left w:val="none" w:sz="0" w:space="0" w:color="auto"/>
        <w:bottom w:val="none" w:sz="0" w:space="0" w:color="auto"/>
        <w:right w:val="none" w:sz="0" w:space="0" w:color="auto"/>
      </w:divBdr>
    </w:div>
    <w:div w:id="513808850">
      <w:bodyDiv w:val="1"/>
      <w:marLeft w:val="0"/>
      <w:marRight w:val="0"/>
      <w:marTop w:val="0"/>
      <w:marBottom w:val="0"/>
      <w:divBdr>
        <w:top w:val="none" w:sz="0" w:space="0" w:color="auto"/>
        <w:left w:val="none" w:sz="0" w:space="0" w:color="auto"/>
        <w:bottom w:val="none" w:sz="0" w:space="0" w:color="auto"/>
        <w:right w:val="none" w:sz="0" w:space="0" w:color="auto"/>
      </w:divBdr>
    </w:div>
    <w:div w:id="528297846">
      <w:bodyDiv w:val="1"/>
      <w:marLeft w:val="0"/>
      <w:marRight w:val="0"/>
      <w:marTop w:val="0"/>
      <w:marBottom w:val="0"/>
      <w:divBdr>
        <w:top w:val="none" w:sz="0" w:space="0" w:color="auto"/>
        <w:left w:val="none" w:sz="0" w:space="0" w:color="auto"/>
        <w:bottom w:val="none" w:sz="0" w:space="0" w:color="auto"/>
        <w:right w:val="none" w:sz="0" w:space="0" w:color="auto"/>
      </w:divBdr>
    </w:div>
    <w:div w:id="536745043">
      <w:bodyDiv w:val="1"/>
      <w:marLeft w:val="0"/>
      <w:marRight w:val="0"/>
      <w:marTop w:val="0"/>
      <w:marBottom w:val="0"/>
      <w:divBdr>
        <w:top w:val="none" w:sz="0" w:space="0" w:color="auto"/>
        <w:left w:val="none" w:sz="0" w:space="0" w:color="auto"/>
        <w:bottom w:val="none" w:sz="0" w:space="0" w:color="auto"/>
        <w:right w:val="none" w:sz="0" w:space="0" w:color="auto"/>
      </w:divBdr>
    </w:div>
    <w:div w:id="558129935">
      <w:bodyDiv w:val="1"/>
      <w:marLeft w:val="0"/>
      <w:marRight w:val="0"/>
      <w:marTop w:val="0"/>
      <w:marBottom w:val="0"/>
      <w:divBdr>
        <w:top w:val="none" w:sz="0" w:space="0" w:color="auto"/>
        <w:left w:val="none" w:sz="0" w:space="0" w:color="auto"/>
        <w:bottom w:val="none" w:sz="0" w:space="0" w:color="auto"/>
        <w:right w:val="none" w:sz="0" w:space="0" w:color="auto"/>
      </w:divBdr>
    </w:div>
    <w:div w:id="568467338">
      <w:bodyDiv w:val="1"/>
      <w:marLeft w:val="0"/>
      <w:marRight w:val="0"/>
      <w:marTop w:val="0"/>
      <w:marBottom w:val="0"/>
      <w:divBdr>
        <w:top w:val="none" w:sz="0" w:space="0" w:color="auto"/>
        <w:left w:val="none" w:sz="0" w:space="0" w:color="auto"/>
        <w:bottom w:val="none" w:sz="0" w:space="0" w:color="auto"/>
        <w:right w:val="none" w:sz="0" w:space="0" w:color="auto"/>
      </w:divBdr>
    </w:div>
    <w:div w:id="579757400">
      <w:bodyDiv w:val="1"/>
      <w:marLeft w:val="0"/>
      <w:marRight w:val="0"/>
      <w:marTop w:val="0"/>
      <w:marBottom w:val="0"/>
      <w:divBdr>
        <w:top w:val="none" w:sz="0" w:space="0" w:color="auto"/>
        <w:left w:val="none" w:sz="0" w:space="0" w:color="auto"/>
        <w:bottom w:val="none" w:sz="0" w:space="0" w:color="auto"/>
        <w:right w:val="none" w:sz="0" w:space="0" w:color="auto"/>
      </w:divBdr>
    </w:div>
    <w:div w:id="583227722">
      <w:bodyDiv w:val="1"/>
      <w:marLeft w:val="0"/>
      <w:marRight w:val="0"/>
      <w:marTop w:val="0"/>
      <w:marBottom w:val="0"/>
      <w:divBdr>
        <w:top w:val="none" w:sz="0" w:space="0" w:color="auto"/>
        <w:left w:val="none" w:sz="0" w:space="0" w:color="auto"/>
        <w:bottom w:val="none" w:sz="0" w:space="0" w:color="auto"/>
        <w:right w:val="none" w:sz="0" w:space="0" w:color="auto"/>
      </w:divBdr>
    </w:div>
    <w:div w:id="590892894">
      <w:bodyDiv w:val="1"/>
      <w:marLeft w:val="0"/>
      <w:marRight w:val="0"/>
      <w:marTop w:val="0"/>
      <w:marBottom w:val="0"/>
      <w:divBdr>
        <w:top w:val="none" w:sz="0" w:space="0" w:color="auto"/>
        <w:left w:val="none" w:sz="0" w:space="0" w:color="auto"/>
        <w:bottom w:val="none" w:sz="0" w:space="0" w:color="auto"/>
        <w:right w:val="none" w:sz="0" w:space="0" w:color="auto"/>
      </w:divBdr>
    </w:div>
    <w:div w:id="595946149">
      <w:bodyDiv w:val="1"/>
      <w:marLeft w:val="0"/>
      <w:marRight w:val="0"/>
      <w:marTop w:val="0"/>
      <w:marBottom w:val="0"/>
      <w:divBdr>
        <w:top w:val="none" w:sz="0" w:space="0" w:color="auto"/>
        <w:left w:val="none" w:sz="0" w:space="0" w:color="auto"/>
        <w:bottom w:val="none" w:sz="0" w:space="0" w:color="auto"/>
        <w:right w:val="none" w:sz="0" w:space="0" w:color="auto"/>
      </w:divBdr>
    </w:div>
    <w:div w:id="618993452">
      <w:bodyDiv w:val="1"/>
      <w:marLeft w:val="0"/>
      <w:marRight w:val="0"/>
      <w:marTop w:val="0"/>
      <w:marBottom w:val="0"/>
      <w:divBdr>
        <w:top w:val="none" w:sz="0" w:space="0" w:color="auto"/>
        <w:left w:val="none" w:sz="0" w:space="0" w:color="auto"/>
        <w:bottom w:val="none" w:sz="0" w:space="0" w:color="auto"/>
        <w:right w:val="none" w:sz="0" w:space="0" w:color="auto"/>
      </w:divBdr>
    </w:div>
    <w:div w:id="622467732">
      <w:bodyDiv w:val="1"/>
      <w:marLeft w:val="0"/>
      <w:marRight w:val="0"/>
      <w:marTop w:val="0"/>
      <w:marBottom w:val="0"/>
      <w:divBdr>
        <w:top w:val="none" w:sz="0" w:space="0" w:color="auto"/>
        <w:left w:val="none" w:sz="0" w:space="0" w:color="auto"/>
        <w:bottom w:val="none" w:sz="0" w:space="0" w:color="auto"/>
        <w:right w:val="none" w:sz="0" w:space="0" w:color="auto"/>
      </w:divBdr>
    </w:div>
    <w:div w:id="674040703">
      <w:bodyDiv w:val="1"/>
      <w:marLeft w:val="0"/>
      <w:marRight w:val="0"/>
      <w:marTop w:val="0"/>
      <w:marBottom w:val="0"/>
      <w:divBdr>
        <w:top w:val="none" w:sz="0" w:space="0" w:color="auto"/>
        <w:left w:val="none" w:sz="0" w:space="0" w:color="auto"/>
        <w:bottom w:val="none" w:sz="0" w:space="0" w:color="auto"/>
        <w:right w:val="none" w:sz="0" w:space="0" w:color="auto"/>
      </w:divBdr>
    </w:div>
    <w:div w:id="683240444">
      <w:bodyDiv w:val="1"/>
      <w:marLeft w:val="0"/>
      <w:marRight w:val="0"/>
      <w:marTop w:val="0"/>
      <w:marBottom w:val="0"/>
      <w:divBdr>
        <w:top w:val="none" w:sz="0" w:space="0" w:color="auto"/>
        <w:left w:val="none" w:sz="0" w:space="0" w:color="auto"/>
        <w:bottom w:val="none" w:sz="0" w:space="0" w:color="auto"/>
        <w:right w:val="none" w:sz="0" w:space="0" w:color="auto"/>
      </w:divBdr>
    </w:div>
    <w:div w:id="685520393">
      <w:bodyDiv w:val="1"/>
      <w:marLeft w:val="0"/>
      <w:marRight w:val="0"/>
      <w:marTop w:val="0"/>
      <w:marBottom w:val="0"/>
      <w:divBdr>
        <w:top w:val="none" w:sz="0" w:space="0" w:color="auto"/>
        <w:left w:val="none" w:sz="0" w:space="0" w:color="auto"/>
        <w:bottom w:val="none" w:sz="0" w:space="0" w:color="auto"/>
        <w:right w:val="none" w:sz="0" w:space="0" w:color="auto"/>
      </w:divBdr>
    </w:div>
    <w:div w:id="709577842">
      <w:bodyDiv w:val="1"/>
      <w:marLeft w:val="0"/>
      <w:marRight w:val="0"/>
      <w:marTop w:val="0"/>
      <w:marBottom w:val="0"/>
      <w:divBdr>
        <w:top w:val="none" w:sz="0" w:space="0" w:color="auto"/>
        <w:left w:val="none" w:sz="0" w:space="0" w:color="auto"/>
        <w:bottom w:val="none" w:sz="0" w:space="0" w:color="auto"/>
        <w:right w:val="none" w:sz="0" w:space="0" w:color="auto"/>
      </w:divBdr>
    </w:div>
    <w:div w:id="709648080">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37635393">
      <w:bodyDiv w:val="1"/>
      <w:marLeft w:val="0"/>
      <w:marRight w:val="0"/>
      <w:marTop w:val="0"/>
      <w:marBottom w:val="0"/>
      <w:divBdr>
        <w:top w:val="none" w:sz="0" w:space="0" w:color="auto"/>
        <w:left w:val="none" w:sz="0" w:space="0" w:color="auto"/>
        <w:bottom w:val="none" w:sz="0" w:space="0" w:color="auto"/>
        <w:right w:val="none" w:sz="0" w:space="0" w:color="auto"/>
      </w:divBdr>
    </w:div>
    <w:div w:id="745223841">
      <w:bodyDiv w:val="1"/>
      <w:marLeft w:val="0"/>
      <w:marRight w:val="0"/>
      <w:marTop w:val="0"/>
      <w:marBottom w:val="0"/>
      <w:divBdr>
        <w:top w:val="none" w:sz="0" w:space="0" w:color="auto"/>
        <w:left w:val="none" w:sz="0" w:space="0" w:color="auto"/>
        <w:bottom w:val="none" w:sz="0" w:space="0" w:color="auto"/>
        <w:right w:val="none" w:sz="0" w:space="0" w:color="auto"/>
      </w:divBdr>
    </w:div>
    <w:div w:id="773983984">
      <w:bodyDiv w:val="1"/>
      <w:marLeft w:val="0"/>
      <w:marRight w:val="0"/>
      <w:marTop w:val="0"/>
      <w:marBottom w:val="0"/>
      <w:divBdr>
        <w:top w:val="none" w:sz="0" w:space="0" w:color="auto"/>
        <w:left w:val="none" w:sz="0" w:space="0" w:color="auto"/>
        <w:bottom w:val="none" w:sz="0" w:space="0" w:color="auto"/>
        <w:right w:val="none" w:sz="0" w:space="0" w:color="auto"/>
      </w:divBdr>
    </w:div>
    <w:div w:id="784154523">
      <w:bodyDiv w:val="1"/>
      <w:marLeft w:val="0"/>
      <w:marRight w:val="0"/>
      <w:marTop w:val="0"/>
      <w:marBottom w:val="0"/>
      <w:divBdr>
        <w:top w:val="none" w:sz="0" w:space="0" w:color="auto"/>
        <w:left w:val="none" w:sz="0" w:space="0" w:color="auto"/>
        <w:bottom w:val="none" w:sz="0" w:space="0" w:color="auto"/>
        <w:right w:val="none" w:sz="0" w:space="0" w:color="auto"/>
      </w:divBdr>
    </w:div>
    <w:div w:id="816531488">
      <w:bodyDiv w:val="1"/>
      <w:marLeft w:val="0"/>
      <w:marRight w:val="0"/>
      <w:marTop w:val="0"/>
      <w:marBottom w:val="0"/>
      <w:divBdr>
        <w:top w:val="none" w:sz="0" w:space="0" w:color="auto"/>
        <w:left w:val="none" w:sz="0" w:space="0" w:color="auto"/>
        <w:bottom w:val="none" w:sz="0" w:space="0" w:color="auto"/>
        <w:right w:val="none" w:sz="0" w:space="0" w:color="auto"/>
      </w:divBdr>
    </w:div>
    <w:div w:id="817302602">
      <w:bodyDiv w:val="1"/>
      <w:marLeft w:val="0"/>
      <w:marRight w:val="0"/>
      <w:marTop w:val="0"/>
      <w:marBottom w:val="0"/>
      <w:divBdr>
        <w:top w:val="none" w:sz="0" w:space="0" w:color="auto"/>
        <w:left w:val="none" w:sz="0" w:space="0" w:color="auto"/>
        <w:bottom w:val="none" w:sz="0" w:space="0" w:color="auto"/>
        <w:right w:val="none" w:sz="0" w:space="0" w:color="auto"/>
      </w:divBdr>
    </w:div>
    <w:div w:id="835150732">
      <w:bodyDiv w:val="1"/>
      <w:marLeft w:val="0"/>
      <w:marRight w:val="0"/>
      <w:marTop w:val="0"/>
      <w:marBottom w:val="0"/>
      <w:divBdr>
        <w:top w:val="none" w:sz="0" w:space="0" w:color="auto"/>
        <w:left w:val="none" w:sz="0" w:space="0" w:color="auto"/>
        <w:bottom w:val="none" w:sz="0" w:space="0" w:color="auto"/>
        <w:right w:val="none" w:sz="0" w:space="0" w:color="auto"/>
      </w:divBdr>
    </w:div>
    <w:div w:id="851837518">
      <w:bodyDiv w:val="1"/>
      <w:marLeft w:val="0"/>
      <w:marRight w:val="0"/>
      <w:marTop w:val="0"/>
      <w:marBottom w:val="0"/>
      <w:divBdr>
        <w:top w:val="none" w:sz="0" w:space="0" w:color="auto"/>
        <w:left w:val="none" w:sz="0" w:space="0" w:color="auto"/>
        <w:bottom w:val="none" w:sz="0" w:space="0" w:color="auto"/>
        <w:right w:val="none" w:sz="0" w:space="0" w:color="auto"/>
      </w:divBdr>
    </w:div>
    <w:div w:id="854267611">
      <w:bodyDiv w:val="1"/>
      <w:marLeft w:val="0"/>
      <w:marRight w:val="0"/>
      <w:marTop w:val="0"/>
      <w:marBottom w:val="0"/>
      <w:divBdr>
        <w:top w:val="none" w:sz="0" w:space="0" w:color="auto"/>
        <w:left w:val="none" w:sz="0" w:space="0" w:color="auto"/>
        <w:bottom w:val="none" w:sz="0" w:space="0" w:color="auto"/>
        <w:right w:val="none" w:sz="0" w:space="0" w:color="auto"/>
      </w:divBdr>
    </w:div>
    <w:div w:id="859508192">
      <w:bodyDiv w:val="1"/>
      <w:marLeft w:val="0"/>
      <w:marRight w:val="0"/>
      <w:marTop w:val="0"/>
      <w:marBottom w:val="0"/>
      <w:divBdr>
        <w:top w:val="none" w:sz="0" w:space="0" w:color="auto"/>
        <w:left w:val="none" w:sz="0" w:space="0" w:color="auto"/>
        <w:bottom w:val="none" w:sz="0" w:space="0" w:color="auto"/>
        <w:right w:val="none" w:sz="0" w:space="0" w:color="auto"/>
      </w:divBdr>
    </w:div>
    <w:div w:id="866335680">
      <w:bodyDiv w:val="1"/>
      <w:marLeft w:val="0"/>
      <w:marRight w:val="0"/>
      <w:marTop w:val="0"/>
      <w:marBottom w:val="0"/>
      <w:divBdr>
        <w:top w:val="none" w:sz="0" w:space="0" w:color="auto"/>
        <w:left w:val="none" w:sz="0" w:space="0" w:color="auto"/>
        <w:bottom w:val="none" w:sz="0" w:space="0" w:color="auto"/>
        <w:right w:val="none" w:sz="0" w:space="0" w:color="auto"/>
      </w:divBdr>
    </w:div>
    <w:div w:id="868490558">
      <w:bodyDiv w:val="1"/>
      <w:marLeft w:val="0"/>
      <w:marRight w:val="0"/>
      <w:marTop w:val="0"/>
      <w:marBottom w:val="0"/>
      <w:divBdr>
        <w:top w:val="none" w:sz="0" w:space="0" w:color="auto"/>
        <w:left w:val="none" w:sz="0" w:space="0" w:color="auto"/>
        <w:bottom w:val="none" w:sz="0" w:space="0" w:color="auto"/>
        <w:right w:val="none" w:sz="0" w:space="0" w:color="auto"/>
      </w:divBdr>
    </w:div>
    <w:div w:id="870648964">
      <w:bodyDiv w:val="1"/>
      <w:marLeft w:val="0"/>
      <w:marRight w:val="0"/>
      <w:marTop w:val="0"/>
      <w:marBottom w:val="0"/>
      <w:divBdr>
        <w:top w:val="none" w:sz="0" w:space="0" w:color="auto"/>
        <w:left w:val="none" w:sz="0" w:space="0" w:color="auto"/>
        <w:bottom w:val="none" w:sz="0" w:space="0" w:color="auto"/>
        <w:right w:val="none" w:sz="0" w:space="0" w:color="auto"/>
      </w:divBdr>
    </w:div>
    <w:div w:id="873882856">
      <w:bodyDiv w:val="1"/>
      <w:marLeft w:val="0"/>
      <w:marRight w:val="0"/>
      <w:marTop w:val="0"/>
      <w:marBottom w:val="0"/>
      <w:divBdr>
        <w:top w:val="none" w:sz="0" w:space="0" w:color="auto"/>
        <w:left w:val="none" w:sz="0" w:space="0" w:color="auto"/>
        <w:bottom w:val="none" w:sz="0" w:space="0" w:color="auto"/>
        <w:right w:val="none" w:sz="0" w:space="0" w:color="auto"/>
      </w:divBdr>
    </w:div>
    <w:div w:id="909078042">
      <w:bodyDiv w:val="1"/>
      <w:marLeft w:val="0"/>
      <w:marRight w:val="0"/>
      <w:marTop w:val="0"/>
      <w:marBottom w:val="0"/>
      <w:divBdr>
        <w:top w:val="none" w:sz="0" w:space="0" w:color="auto"/>
        <w:left w:val="none" w:sz="0" w:space="0" w:color="auto"/>
        <w:bottom w:val="none" w:sz="0" w:space="0" w:color="auto"/>
        <w:right w:val="none" w:sz="0" w:space="0" w:color="auto"/>
      </w:divBdr>
    </w:div>
    <w:div w:id="932133483">
      <w:bodyDiv w:val="1"/>
      <w:marLeft w:val="0"/>
      <w:marRight w:val="0"/>
      <w:marTop w:val="0"/>
      <w:marBottom w:val="0"/>
      <w:divBdr>
        <w:top w:val="none" w:sz="0" w:space="0" w:color="auto"/>
        <w:left w:val="none" w:sz="0" w:space="0" w:color="auto"/>
        <w:bottom w:val="none" w:sz="0" w:space="0" w:color="auto"/>
        <w:right w:val="none" w:sz="0" w:space="0" w:color="auto"/>
      </w:divBdr>
    </w:div>
    <w:div w:id="952204898">
      <w:bodyDiv w:val="1"/>
      <w:marLeft w:val="0"/>
      <w:marRight w:val="0"/>
      <w:marTop w:val="0"/>
      <w:marBottom w:val="0"/>
      <w:divBdr>
        <w:top w:val="none" w:sz="0" w:space="0" w:color="auto"/>
        <w:left w:val="none" w:sz="0" w:space="0" w:color="auto"/>
        <w:bottom w:val="none" w:sz="0" w:space="0" w:color="auto"/>
        <w:right w:val="none" w:sz="0" w:space="0" w:color="auto"/>
      </w:divBdr>
    </w:div>
    <w:div w:id="956447158">
      <w:bodyDiv w:val="1"/>
      <w:marLeft w:val="0"/>
      <w:marRight w:val="0"/>
      <w:marTop w:val="0"/>
      <w:marBottom w:val="0"/>
      <w:divBdr>
        <w:top w:val="none" w:sz="0" w:space="0" w:color="auto"/>
        <w:left w:val="none" w:sz="0" w:space="0" w:color="auto"/>
        <w:bottom w:val="none" w:sz="0" w:space="0" w:color="auto"/>
        <w:right w:val="none" w:sz="0" w:space="0" w:color="auto"/>
      </w:divBdr>
    </w:div>
    <w:div w:id="1001783494">
      <w:bodyDiv w:val="1"/>
      <w:marLeft w:val="0"/>
      <w:marRight w:val="0"/>
      <w:marTop w:val="0"/>
      <w:marBottom w:val="0"/>
      <w:divBdr>
        <w:top w:val="none" w:sz="0" w:space="0" w:color="auto"/>
        <w:left w:val="none" w:sz="0" w:space="0" w:color="auto"/>
        <w:bottom w:val="none" w:sz="0" w:space="0" w:color="auto"/>
        <w:right w:val="none" w:sz="0" w:space="0" w:color="auto"/>
      </w:divBdr>
    </w:div>
    <w:div w:id="1008479634">
      <w:bodyDiv w:val="1"/>
      <w:marLeft w:val="0"/>
      <w:marRight w:val="0"/>
      <w:marTop w:val="0"/>
      <w:marBottom w:val="0"/>
      <w:divBdr>
        <w:top w:val="none" w:sz="0" w:space="0" w:color="auto"/>
        <w:left w:val="none" w:sz="0" w:space="0" w:color="auto"/>
        <w:bottom w:val="none" w:sz="0" w:space="0" w:color="auto"/>
        <w:right w:val="none" w:sz="0" w:space="0" w:color="auto"/>
      </w:divBdr>
    </w:div>
    <w:div w:id="1009285998">
      <w:bodyDiv w:val="1"/>
      <w:marLeft w:val="0"/>
      <w:marRight w:val="0"/>
      <w:marTop w:val="0"/>
      <w:marBottom w:val="0"/>
      <w:divBdr>
        <w:top w:val="none" w:sz="0" w:space="0" w:color="auto"/>
        <w:left w:val="none" w:sz="0" w:space="0" w:color="auto"/>
        <w:bottom w:val="none" w:sz="0" w:space="0" w:color="auto"/>
        <w:right w:val="none" w:sz="0" w:space="0" w:color="auto"/>
      </w:divBdr>
    </w:div>
    <w:div w:id="1016612135">
      <w:bodyDiv w:val="1"/>
      <w:marLeft w:val="0"/>
      <w:marRight w:val="0"/>
      <w:marTop w:val="0"/>
      <w:marBottom w:val="0"/>
      <w:divBdr>
        <w:top w:val="none" w:sz="0" w:space="0" w:color="auto"/>
        <w:left w:val="none" w:sz="0" w:space="0" w:color="auto"/>
        <w:bottom w:val="none" w:sz="0" w:space="0" w:color="auto"/>
        <w:right w:val="none" w:sz="0" w:space="0" w:color="auto"/>
      </w:divBdr>
    </w:div>
    <w:div w:id="1020162957">
      <w:bodyDiv w:val="1"/>
      <w:marLeft w:val="0"/>
      <w:marRight w:val="0"/>
      <w:marTop w:val="0"/>
      <w:marBottom w:val="0"/>
      <w:divBdr>
        <w:top w:val="none" w:sz="0" w:space="0" w:color="auto"/>
        <w:left w:val="none" w:sz="0" w:space="0" w:color="auto"/>
        <w:bottom w:val="none" w:sz="0" w:space="0" w:color="auto"/>
        <w:right w:val="none" w:sz="0" w:space="0" w:color="auto"/>
      </w:divBdr>
    </w:div>
    <w:div w:id="1030035991">
      <w:bodyDiv w:val="1"/>
      <w:marLeft w:val="0"/>
      <w:marRight w:val="0"/>
      <w:marTop w:val="0"/>
      <w:marBottom w:val="0"/>
      <w:divBdr>
        <w:top w:val="none" w:sz="0" w:space="0" w:color="auto"/>
        <w:left w:val="none" w:sz="0" w:space="0" w:color="auto"/>
        <w:bottom w:val="none" w:sz="0" w:space="0" w:color="auto"/>
        <w:right w:val="none" w:sz="0" w:space="0" w:color="auto"/>
      </w:divBdr>
    </w:div>
    <w:div w:id="1065878750">
      <w:bodyDiv w:val="1"/>
      <w:marLeft w:val="0"/>
      <w:marRight w:val="0"/>
      <w:marTop w:val="0"/>
      <w:marBottom w:val="0"/>
      <w:divBdr>
        <w:top w:val="none" w:sz="0" w:space="0" w:color="auto"/>
        <w:left w:val="none" w:sz="0" w:space="0" w:color="auto"/>
        <w:bottom w:val="none" w:sz="0" w:space="0" w:color="auto"/>
        <w:right w:val="none" w:sz="0" w:space="0" w:color="auto"/>
      </w:divBdr>
    </w:div>
    <w:div w:id="1066732214">
      <w:bodyDiv w:val="1"/>
      <w:marLeft w:val="0"/>
      <w:marRight w:val="0"/>
      <w:marTop w:val="0"/>
      <w:marBottom w:val="0"/>
      <w:divBdr>
        <w:top w:val="none" w:sz="0" w:space="0" w:color="auto"/>
        <w:left w:val="none" w:sz="0" w:space="0" w:color="auto"/>
        <w:bottom w:val="none" w:sz="0" w:space="0" w:color="auto"/>
        <w:right w:val="none" w:sz="0" w:space="0" w:color="auto"/>
      </w:divBdr>
    </w:div>
    <w:div w:id="1066758836">
      <w:bodyDiv w:val="1"/>
      <w:marLeft w:val="0"/>
      <w:marRight w:val="0"/>
      <w:marTop w:val="0"/>
      <w:marBottom w:val="0"/>
      <w:divBdr>
        <w:top w:val="none" w:sz="0" w:space="0" w:color="auto"/>
        <w:left w:val="none" w:sz="0" w:space="0" w:color="auto"/>
        <w:bottom w:val="none" w:sz="0" w:space="0" w:color="auto"/>
        <w:right w:val="none" w:sz="0" w:space="0" w:color="auto"/>
      </w:divBdr>
    </w:div>
    <w:div w:id="1101611860">
      <w:bodyDiv w:val="1"/>
      <w:marLeft w:val="0"/>
      <w:marRight w:val="0"/>
      <w:marTop w:val="0"/>
      <w:marBottom w:val="0"/>
      <w:divBdr>
        <w:top w:val="none" w:sz="0" w:space="0" w:color="auto"/>
        <w:left w:val="none" w:sz="0" w:space="0" w:color="auto"/>
        <w:bottom w:val="none" w:sz="0" w:space="0" w:color="auto"/>
        <w:right w:val="none" w:sz="0" w:space="0" w:color="auto"/>
      </w:divBdr>
    </w:div>
    <w:div w:id="1102526712">
      <w:bodyDiv w:val="1"/>
      <w:marLeft w:val="0"/>
      <w:marRight w:val="0"/>
      <w:marTop w:val="0"/>
      <w:marBottom w:val="0"/>
      <w:divBdr>
        <w:top w:val="none" w:sz="0" w:space="0" w:color="auto"/>
        <w:left w:val="none" w:sz="0" w:space="0" w:color="auto"/>
        <w:bottom w:val="none" w:sz="0" w:space="0" w:color="auto"/>
        <w:right w:val="none" w:sz="0" w:space="0" w:color="auto"/>
      </w:divBdr>
    </w:div>
    <w:div w:id="1108549407">
      <w:bodyDiv w:val="1"/>
      <w:marLeft w:val="0"/>
      <w:marRight w:val="0"/>
      <w:marTop w:val="0"/>
      <w:marBottom w:val="0"/>
      <w:divBdr>
        <w:top w:val="none" w:sz="0" w:space="0" w:color="auto"/>
        <w:left w:val="none" w:sz="0" w:space="0" w:color="auto"/>
        <w:bottom w:val="none" w:sz="0" w:space="0" w:color="auto"/>
        <w:right w:val="none" w:sz="0" w:space="0" w:color="auto"/>
      </w:divBdr>
    </w:div>
    <w:div w:id="1115321988">
      <w:bodyDiv w:val="1"/>
      <w:marLeft w:val="0"/>
      <w:marRight w:val="0"/>
      <w:marTop w:val="0"/>
      <w:marBottom w:val="0"/>
      <w:divBdr>
        <w:top w:val="none" w:sz="0" w:space="0" w:color="auto"/>
        <w:left w:val="none" w:sz="0" w:space="0" w:color="auto"/>
        <w:bottom w:val="none" w:sz="0" w:space="0" w:color="auto"/>
        <w:right w:val="none" w:sz="0" w:space="0" w:color="auto"/>
      </w:divBdr>
    </w:div>
    <w:div w:id="1120028555">
      <w:bodyDiv w:val="1"/>
      <w:marLeft w:val="0"/>
      <w:marRight w:val="0"/>
      <w:marTop w:val="0"/>
      <w:marBottom w:val="0"/>
      <w:divBdr>
        <w:top w:val="none" w:sz="0" w:space="0" w:color="auto"/>
        <w:left w:val="none" w:sz="0" w:space="0" w:color="auto"/>
        <w:bottom w:val="none" w:sz="0" w:space="0" w:color="auto"/>
        <w:right w:val="none" w:sz="0" w:space="0" w:color="auto"/>
      </w:divBdr>
    </w:div>
    <w:div w:id="1139765261">
      <w:bodyDiv w:val="1"/>
      <w:marLeft w:val="0"/>
      <w:marRight w:val="0"/>
      <w:marTop w:val="0"/>
      <w:marBottom w:val="0"/>
      <w:divBdr>
        <w:top w:val="none" w:sz="0" w:space="0" w:color="auto"/>
        <w:left w:val="none" w:sz="0" w:space="0" w:color="auto"/>
        <w:bottom w:val="none" w:sz="0" w:space="0" w:color="auto"/>
        <w:right w:val="none" w:sz="0" w:space="0" w:color="auto"/>
      </w:divBdr>
    </w:div>
    <w:div w:id="118439494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47307192">
      <w:bodyDiv w:val="1"/>
      <w:marLeft w:val="0"/>
      <w:marRight w:val="0"/>
      <w:marTop w:val="0"/>
      <w:marBottom w:val="0"/>
      <w:divBdr>
        <w:top w:val="none" w:sz="0" w:space="0" w:color="auto"/>
        <w:left w:val="none" w:sz="0" w:space="0" w:color="auto"/>
        <w:bottom w:val="none" w:sz="0" w:space="0" w:color="auto"/>
        <w:right w:val="none" w:sz="0" w:space="0" w:color="auto"/>
      </w:divBdr>
    </w:div>
    <w:div w:id="1282148287">
      <w:bodyDiv w:val="1"/>
      <w:marLeft w:val="0"/>
      <w:marRight w:val="0"/>
      <w:marTop w:val="0"/>
      <w:marBottom w:val="0"/>
      <w:divBdr>
        <w:top w:val="none" w:sz="0" w:space="0" w:color="auto"/>
        <w:left w:val="none" w:sz="0" w:space="0" w:color="auto"/>
        <w:bottom w:val="none" w:sz="0" w:space="0" w:color="auto"/>
        <w:right w:val="none" w:sz="0" w:space="0" w:color="auto"/>
      </w:divBdr>
    </w:div>
    <w:div w:id="1285622982">
      <w:bodyDiv w:val="1"/>
      <w:marLeft w:val="0"/>
      <w:marRight w:val="0"/>
      <w:marTop w:val="0"/>
      <w:marBottom w:val="0"/>
      <w:divBdr>
        <w:top w:val="none" w:sz="0" w:space="0" w:color="auto"/>
        <w:left w:val="none" w:sz="0" w:space="0" w:color="auto"/>
        <w:bottom w:val="none" w:sz="0" w:space="0" w:color="auto"/>
        <w:right w:val="none" w:sz="0" w:space="0" w:color="auto"/>
      </w:divBdr>
    </w:div>
    <w:div w:id="1290749091">
      <w:bodyDiv w:val="1"/>
      <w:marLeft w:val="0"/>
      <w:marRight w:val="0"/>
      <w:marTop w:val="0"/>
      <w:marBottom w:val="0"/>
      <w:divBdr>
        <w:top w:val="none" w:sz="0" w:space="0" w:color="auto"/>
        <w:left w:val="none" w:sz="0" w:space="0" w:color="auto"/>
        <w:bottom w:val="none" w:sz="0" w:space="0" w:color="auto"/>
        <w:right w:val="none" w:sz="0" w:space="0" w:color="auto"/>
      </w:divBdr>
    </w:div>
    <w:div w:id="1327049923">
      <w:bodyDiv w:val="1"/>
      <w:marLeft w:val="0"/>
      <w:marRight w:val="0"/>
      <w:marTop w:val="0"/>
      <w:marBottom w:val="0"/>
      <w:divBdr>
        <w:top w:val="none" w:sz="0" w:space="0" w:color="auto"/>
        <w:left w:val="none" w:sz="0" w:space="0" w:color="auto"/>
        <w:bottom w:val="none" w:sz="0" w:space="0" w:color="auto"/>
        <w:right w:val="none" w:sz="0" w:space="0" w:color="auto"/>
      </w:divBdr>
    </w:div>
    <w:div w:id="1332487902">
      <w:bodyDiv w:val="1"/>
      <w:marLeft w:val="0"/>
      <w:marRight w:val="0"/>
      <w:marTop w:val="0"/>
      <w:marBottom w:val="0"/>
      <w:divBdr>
        <w:top w:val="none" w:sz="0" w:space="0" w:color="auto"/>
        <w:left w:val="none" w:sz="0" w:space="0" w:color="auto"/>
        <w:bottom w:val="none" w:sz="0" w:space="0" w:color="auto"/>
        <w:right w:val="none" w:sz="0" w:space="0" w:color="auto"/>
      </w:divBdr>
    </w:div>
    <w:div w:id="1337490583">
      <w:bodyDiv w:val="1"/>
      <w:marLeft w:val="0"/>
      <w:marRight w:val="0"/>
      <w:marTop w:val="0"/>
      <w:marBottom w:val="0"/>
      <w:divBdr>
        <w:top w:val="none" w:sz="0" w:space="0" w:color="auto"/>
        <w:left w:val="none" w:sz="0" w:space="0" w:color="auto"/>
        <w:bottom w:val="none" w:sz="0" w:space="0" w:color="auto"/>
        <w:right w:val="none" w:sz="0" w:space="0" w:color="auto"/>
      </w:divBdr>
    </w:div>
    <w:div w:id="1345591491">
      <w:bodyDiv w:val="1"/>
      <w:marLeft w:val="0"/>
      <w:marRight w:val="0"/>
      <w:marTop w:val="0"/>
      <w:marBottom w:val="0"/>
      <w:divBdr>
        <w:top w:val="none" w:sz="0" w:space="0" w:color="auto"/>
        <w:left w:val="none" w:sz="0" w:space="0" w:color="auto"/>
        <w:bottom w:val="none" w:sz="0" w:space="0" w:color="auto"/>
        <w:right w:val="none" w:sz="0" w:space="0" w:color="auto"/>
      </w:divBdr>
    </w:div>
    <w:div w:id="1392659647">
      <w:bodyDiv w:val="1"/>
      <w:marLeft w:val="0"/>
      <w:marRight w:val="0"/>
      <w:marTop w:val="0"/>
      <w:marBottom w:val="0"/>
      <w:divBdr>
        <w:top w:val="none" w:sz="0" w:space="0" w:color="auto"/>
        <w:left w:val="none" w:sz="0" w:space="0" w:color="auto"/>
        <w:bottom w:val="none" w:sz="0" w:space="0" w:color="auto"/>
        <w:right w:val="none" w:sz="0" w:space="0" w:color="auto"/>
      </w:divBdr>
    </w:div>
    <w:div w:id="1399206232">
      <w:bodyDiv w:val="1"/>
      <w:marLeft w:val="0"/>
      <w:marRight w:val="0"/>
      <w:marTop w:val="0"/>
      <w:marBottom w:val="0"/>
      <w:divBdr>
        <w:top w:val="none" w:sz="0" w:space="0" w:color="auto"/>
        <w:left w:val="none" w:sz="0" w:space="0" w:color="auto"/>
        <w:bottom w:val="none" w:sz="0" w:space="0" w:color="auto"/>
        <w:right w:val="none" w:sz="0" w:space="0" w:color="auto"/>
      </w:divBdr>
    </w:div>
    <w:div w:id="1408265505">
      <w:bodyDiv w:val="1"/>
      <w:marLeft w:val="0"/>
      <w:marRight w:val="0"/>
      <w:marTop w:val="0"/>
      <w:marBottom w:val="0"/>
      <w:divBdr>
        <w:top w:val="none" w:sz="0" w:space="0" w:color="auto"/>
        <w:left w:val="none" w:sz="0" w:space="0" w:color="auto"/>
        <w:bottom w:val="none" w:sz="0" w:space="0" w:color="auto"/>
        <w:right w:val="none" w:sz="0" w:space="0" w:color="auto"/>
      </w:divBdr>
    </w:div>
    <w:div w:id="1442603245">
      <w:bodyDiv w:val="1"/>
      <w:marLeft w:val="0"/>
      <w:marRight w:val="0"/>
      <w:marTop w:val="0"/>
      <w:marBottom w:val="0"/>
      <w:divBdr>
        <w:top w:val="none" w:sz="0" w:space="0" w:color="auto"/>
        <w:left w:val="none" w:sz="0" w:space="0" w:color="auto"/>
        <w:bottom w:val="none" w:sz="0" w:space="0" w:color="auto"/>
        <w:right w:val="none" w:sz="0" w:space="0" w:color="auto"/>
      </w:divBdr>
    </w:div>
    <w:div w:id="1443261687">
      <w:bodyDiv w:val="1"/>
      <w:marLeft w:val="0"/>
      <w:marRight w:val="0"/>
      <w:marTop w:val="0"/>
      <w:marBottom w:val="0"/>
      <w:divBdr>
        <w:top w:val="none" w:sz="0" w:space="0" w:color="auto"/>
        <w:left w:val="none" w:sz="0" w:space="0" w:color="auto"/>
        <w:bottom w:val="none" w:sz="0" w:space="0" w:color="auto"/>
        <w:right w:val="none" w:sz="0" w:space="0" w:color="auto"/>
      </w:divBdr>
    </w:div>
    <w:div w:id="1473063101">
      <w:bodyDiv w:val="1"/>
      <w:marLeft w:val="0"/>
      <w:marRight w:val="0"/>
      <w:marTop w:val="0"/>
      <w:marBottom w:val="0"/>
      <w:divBdr>
        <w:top w:val="none" w:sz="0" w:space="0" w:color="auto"/>
        <w:left w:val="none" w:sz="0" w:space="0" w:color="auto"/>
        <w:bottom w:val="none" w:sz="0" w:space="0" w:color="auto"/>
        <w:right w:val="none" w:sz="0" w:space="0" w:color="auto"/>
      </w:divBdr>
    </w:div>
    <w:div w:id="1490445734">
      <w:bodyDiv w:val="1"/>
      <w:marLeft w:val="0"/>
      <w:marRight w:val="0"/>
      <w:marTop w:val="0"/>
      <w:marBottom w:val="0"/>
      <w:divBdr>
        <w:top w:val="none" w:sz="0" w:space="0" w:color="auto"/>
        <w:left w:val="none" w:sz="0" w:space="0" w:color="auto"/>
        <w:bottom w:val="none" w:sz="0" w:space="0" w:color="auto"/>
        <w:right w:val="none" w:sz="0" w:space="0" w:color="auto"/>
      </w:divBdr>
    </w:div>
    <w:div w:id="1490555513">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608742">
      <w:bodyDiv w:val="1"/>
      <w:marLeft w:val="0"/>
      <w:marRight w:val="0"/>
      <w:marTop w:val="0"/>
      <w:marBottom w:val="0"/>
      <w:divBdr>
        <w:top w:val="none" w:sz="0" w:space="0" w:color="auto"/>
        <w:left w:val="none" w:sz="0" w:space="0" w:color="auto"/>
        <w:bottom w:val="none" w:sz="0" w:space="0" w:color="auto"/>
        <w:right w:val="none" w:sz="0" w:space="0" w:color="auto"/>
      </w:divBdr>
    </w:div>
    <w:div w:id="1591890546">
      <w:bodyDiv w:val="1"/>
      <w:marLeft w:val="0"/>
      <w:marRight w:val="0"/>
      <w:marTop w:val="0"/>
      <w:marBottom w:val="0"/>
      <w:divBdr>
        <w:top w:val="none" w:sz="0" w:space="0" w:color="auto"/>
        <w:left w:val="none" w:sz="0" w:space="0" w:color="auto"/>
        <w:bottom w:val="none" w:sz="0" w:space="0" w:color="auto"/>
        <w:right w:val="none" w:sz="0" w:space="0" w:color="auto"/>
      </w:divBdr>
    </w:div>
    <w:div w:id="1597981634">
      <w:bodyDiv w:val="1"/>
      <w:marLeft w:val="0"/>
      <w:marRight w:val="0"/>
      <w:marTop w:val="0"/>
      <w:marBottom w:val="0"/>
      <w:divBdr>
        <w:top w:val="none" w:sz="0" w:space="0" w:color="auto"/>
        <w:left w:val="none" w:sz="0" w:space="0" w:color="auto"/>
        <w:bottom w:val="none" w:sz="0" w:space="0" w:color="auto"/>
        <w:right w:val="none" w:sz="0" w:space="0" w:color="auto"/>
      </w:divBdr>
    </w:div>
    <w:div w:id="1605649831">
      <w:bodyDiv w:val="1"/>
      <w:marLeft w:val="0"/>
      <w:marRight w:val="0"/>
      <w:marTop w:val="0"/>
      <w:marBottom w:val="0"/>
      <w:divBdr>
        <w:top w:val="none" w:sz="0" w:space="0" w:color="auto"/>
        <w:left w:val="none" w:sz="0" w:space="0" w:color="auto"/>
        <w:bottom w:val="none" w:sz="0" w:space="0" w:color="auto"/>
        <w:right w:val="none" w:sz="0" w:space="0" w:color="auto"/>
      </w:divBdr>
    </w:div>
    <w:div w:id="1647271629">
      <w:bodyDiv w:val="1"/>
      <w:marLeft w:val="0"/>
      <w:marRight w:val="0"/>
      <w:marTop w:val="0"/>
      <w:marBottom w:val="0"/>
      <w:divBdr>
        <w:top w:val="none" w:sz="0" w:space="0" w:color="auto"/>
        <w:left w:val="none" w:sz="0" w:space="0" w:color="auto"/>
        <w:bottom w:val="none" w:sz="0" w:space="0" w:color="auto"/>
        <w:right w:val="none" w:sz="0" w:space="0" w:color="auto"/>
      </w:divBdr>
    </w:div>
    <w:div w:id="1667130795">
      <w:bodyDiv w:val="1"/>
      <w:marLeft w:val="0"/>
      <w:marRight w:val="0"/>
      <w:marTop w:val="0"/>
      <w:marBottom w:val="0"/>
      <w:divBdr>
        <w:top w:val="none" w:sz="0" w:space="0" w:color="auto"/>
        <w:left w:val="none" w:sz="0" w:space="0" w:color="auto"/>
        <w:bottom w:val="none" w:sz="0" w:space="0" w:color="auto"/>
        <w:right w:val="none" w:sz="0" w:space="0" w:color="auto"/>
      </w:divBdr>
    </w:div>
    <w:div w:id="1685790511">
      <w:bodyDiv w:val="1"/>
      <w:marLeft w:val="0"/>
      <w:marRight w:val="0"/>
      <w:marTop w:val="0"/>
      <w:marBottom w:val="0"/>
      <w:divBdr>
        <w:top w:val="none" w:sz="0" w:space="0" w:color="auto"/>
        <w:left w:val="none" w:sz="0" w:space="0" w:color="auto"/>
        <w:bottom w:val="none" w:sz="0" w:space="0" w:color="auto"/>
        <w:right w:val="none" w:sz="0" w:space="0" w:color="auto"/>
      </w:divBdr>
    </w:div>
    <w:div w:id="1721440844">
      <w:bodyDiv w:val="1"/>
      <w:marLeft w:val="0"/>
      <w:marRight w:val="0"/>
      <w:marTop w:val="0"/>
      <w:marBottom w:val="0"/>
      <w:divBdr>
        <w:top w:val="none" w:sz="0" w:space="0" w:color="auto"/>
        <w:left w:val="none" w:sz="0" w:space="0" w:color="auto"/>
        <w:bottom w:val="none" w:sz="0" w:space="0" w:color="auto"/>
        <w:right w:val="none" w:sz="0" w:space="0" w:color="auto"/>
      </w:divBdr>
    </w:div>
    <w:div w:id="1722316218">
      <w:bodyDiv w:val="1"/>
      <w:marLeft w:val="0"/>
      <w:marRight w:val="0"/>
      <w:marTop w:val="0"/>
      <w:marBottom w:val="0"/>
      <w:divBdr>
        <w:top w:val="none" w:sz="0" w:space="0" w:color="auto"/>
        <w:left w:val="none" w:sz="0" w:space="0" w:color="auto"/>
        <w:bottom w:val="none" w:sz="0" w:space="0" w:color="auto"/>
        <w:right w:val="none" w:sz="0" w:space="0" w:color="auto"/>
      </w:divBdr>
    </w:div>
    <w:div w:id="1730759765">
      <w:bodyDiv w:val="1"/>
      <w:marLeft w:val="0"/>
      <w:marRight w:val="0"/>
      <w:marTop w:val="0"/>
      <w:marBottom w:val="0"/>
      <w:divBdr>
        <w:top w:val="none" w:sz="0" w:space="0" w:color="auto"/>
        <w:left w:val="none" w:sz="0" w:space="0" w:color="auto"/>
        <w:bottom w:val="none" w:sz="0" w:space="0" w:color="auto"/>
        <w:right w:val="none" w:sz="0" w:space="0" w:color="auto"/>
      </w:divBdr>
    </w:div>
    <w:div w:id="1741562999">
      <w:bodyDiv w:val="1"/>
      <w:marLeft w:val="0"/>
      <w:marRight w:val="0"/>
      <w:marTop w:val="0"/>
      <w:marBottom w:val="0"/>
      <w:divBdr>
        <w:top w:val="none" w:sz="0" w:space="0" w:color="auto"/>
        <w:left w:val="none" w:sz="0" w:space="0" w:color="auto"/>
        <w:bottom w:val="none" w:sz="0" w:space="0" w:color="auto"/>
        <w:right w:val="none" w:sz="0" w:space="0" w:color="auto"/>
      </w:divBdr>
    </w:div>
    <w:div w:id="1772622428">
      <w:bodyDiv w:val="1"/>
      <w:marLeft w:val="0"/>
      <w:marRight w:val="0"/>
      <w:marTop w:val="0"/>
      <w:marBottom w:val="0"/>
      <w:divBdr>
        <w:top w:val="none" w:sz="0" w:space="0" w:color="auto"/>
        <w:left w:val="none" w:sz="0" w:space="0" w:color="auto"/>
        <w:bottom w:val="none" w:sz="0" w:space="0" w:color="auto"/>
        <w:right w:val="none" w:sz="0" w:space="0" w:color="auto"/>
      </w:divBdr>
    </w:div>
    <w:div w:id="1775710681">
      <w:bodyDiv w:val="1"/>
      <w:marLeft w:val="0"/>
      <w:marRight w:val="0"/>
      <w:marTop w:val="0"/>
      <w:marBottom w:val="0"/>
      <w:divBdr>
        <w:top w:val="none" w:sz="0" w:space="0" w:color="auto"/>
        <w:left w:val="none" w:sz="0" w:space="0" w:color="auto"/>
        <w:bottom w:val="none" w:sz="0" w:space="0" w:color="auto"/>
        <w:right w:val="none" w:sz="0" w:space="0" w:color="auto"/>
      </w:divBdr>
    </w:div>
    <w:div w:id="1816723512">
      <w:bodyDiv w:val="1"/>
      <w:marLeft w:val="0"/>
      <w:marRight w:val="0"/>
      <w:marTop w:val="0"/>
      <w:marBottom w:val="0"/>
      <w:divBdr>
        <w:top w:val="none" w:sz="0" w:space="0" w:color="auto"/>
        <w:left w:val="none" w:sz="0" w:space="0" w:color="auto"/>
        <w:bottom w:val="none" w:sz="0" w:space="0" w:color="auto"/>
        <w:right w:val="none" w:sz="0" w:space="0" w:color="auto"/>
      </w:divBdr>
    </w:div>
    <w:div w:id="1829788418">
      <w:bodyDiv w:val="1"/>
      <w:marLeft w:val="0"/>
      <w:marRight w:val="0"/>
      <w:marTop w:val="0"/>
      <w:marBottom w:val="0"/>
      <w:divBdr>
        <w:top w:val="none" w:sz="0" w:space="0" w:color="auto"/>
        <w:left w:val="none" w:sz="0" w:space="0" w:color="auto"/>
        <w:bottom w:val="none" w:sz="0" w:space="0" w:color="auto"/>
        <w:right w:val="none" w:sz="0" w:space="0" w:color="auto"/>
      </w:divBdr>
    </w:div>
    <w:div w:id="1874877206">
      <w:bodyDiv w:val="1"/>
      <w:marLeft w:val="0"/>
      <w:marRight w:val="0"/>
      <w:marTop w:val="0"/>
      <w:marBottom w:val="0"/>
      <w:divBdr>
        <w:top w:val="none" w:sz="0" w:space="0" w:color="auto"/>
        <w:left w:val="none" w:sz="0" w:space="0" w:color="auto"/>
        <w:bottom w:val="none" w:sz="0" w:space="0" w:color="auto"/>
        <w:right w:val="none" w:sz="0" w:space="0" w:color="auto"/>
      </w:divBdr>
    </w:div>
    <w:div w:id="1881622835">
      <w:bodyDiv w:val="1"/>
      <w:marLeft w:val="0"/>
      <w:marRight w:val="0"/>
      <w:marTop w:val="0"/>
      <w:marBottom w:val="0"/>
      <w:divBdr>
        <w:top w:val="none" w:sz="0" w:space="0" w:color="auto"/>
        <w:left w:val="none" w:sz="0" w:space="0" w:color="auto"/>
        <w:bottom w:val="none" w:sz="0" w:space="0" w:color="auto"/>
        <w:right w:val="none" w:sz="0" w:space="0" w:color="auto"/>
      </w:divBdr>
    </w:div>
    <w:div w:id="1890267175">
      <w:bodyDiv w:val="1"/>
      <w:marLeft w:val="0"/>
      <w:marRight w:val="0"/>
      <w:marTop w:val="0"/>
      <w:marBottom w:val="0"/>
      <w:divBdr>
        <w:top w:val="none" w:sz="0" w:space="0" w:color="auto"/>
        <w:left w:val="none" w:sz="0" w:space="0" w:color="auto"/>
        <w:bottom w:val="none" w:sz="0" w:space="0" w:color="auto"/>
        <w:right w:val="none" w:sz="0" w:space="0" w:color="auto"/>
      </w:divBdr>
    </w:div>
    <w:div w:id="1926917145">
      <w:bodyDiv w:val="1"/>
      <w:marLeft w:val="0"/>
      <w:marRight w:val="0"/>
      <w:marTop w:val="0"/>
      <w:marBottom w:val="0"/>
      <w:divBdr>
        <w:top w:val="none" w:sz="0" w:space="0" w:color="auto"/>
        <w:left w:val="none" w:sz="0" w:space="0" w:color="auto"/>
        <w:bottom w:val="none" w:sz="0" w:space="0" w:color="auto"/>
        <w:right w:val="none" w:sz="0" w:space="0" w:color="auto"/>
      </w:divBdr>
    </w:div>
    <w:div w:id="1934046422">
      <w:bodyDiv w:val="1"/>
      <w:marLeft w:val="0"/>
      <w:marRight w:val="0"/>
      <w:marTop w:val="0"/>
      <w:marBottom w:val="0"/>
      <w:divBdr>
        <w:top w:val="none" w:sz="0" w:space="0" w:color="auto"/>
        <w:left w:val="none" w:sz="0" w:space="0" w:color="auto"/>
        <w:bottom w:val="none" w:sz="0" w:space="0" w:color="auto"/>
        <w:right w:val="none" w:sz="0" w:space="0" w:color="auto"/>
      </w:divBdr>
    </w:div>
    <w:div w:id="1947688868">
      <w:bodyDiv w:val="1"/>
      <w:marLeft w:val="0"/>
      <w:marRight w:val="0"/>
      <w:marTop w:val="0"/>
      <w:marBottom w:val="0"/>
      <w:divBdr>
        <w:top w:val="none" w:sz="0" w:space="0" w:color="auto"/>
        <w:left w:val="none" w:sz="0" w:space="0" w:color="auto"/>
        <w:bottom w:val="none" w:sz="0" w:space="0" w:color="auto"/>
        <w:right w:val="none" w:sz="0" w:space="0" w:color="auto"/>
      </w:divBdr>
    </w:div>
    <w:div w:id="1984655549">
      <w:bodyDiv w:val="1"/>
      <w:marLeft w:val="0"/>
      <w:marRight w:val="0"/>
      <w:marTop w:val="0"/>
      <w:marBottom w:val="0"/>
      <w:divBdr>
        <w:top w:val="none" w:sz="0" w:space="0" w:color="auto"/>
        <w:left w:val="none" w:sz="0" w:space="0" w:color="auto"/>
        <w:bottom w:val="none" w:sz="0" w:space="0" w:color="auto"/>
        <w:right w:val="none" w:sz="0" w:space="0" w:color="auto"/>
      </w:divBdr>
    </w:div>
    <w:div w:id="1999845608">
      <w:bodyDiv w:val="1"/>
      <w:marLeft w:val="0"/>
      <w:marRight w:val="0"/>
      <w:marTop w:val="0"/>
      <w:marBottom w:val="0"/>
      <w:divBdr>
        <w:top w:val="none" w:sz="0" w:space="0" w:color="auto"/>
        <w:left w:val="none" w:sz="0" w:space="0" w:color="auto"/>
        <w:bottom w:val="none" w:sz="0" w:space="0" w:color="auto"/>
        <w:right w:val="none" w:sz="0" w:space="0" w:color="auto"/>
      </w:divBdr>
    </w:div>
    <w:div w:id="2001039886">
      <w:bodyDiv w:val="1"/>
      <w:marLeft w:val="0"/>
      <w:marRight w:val="0"/>
      <w:marTop w:val="0"/>
      <w:marBottom w:val="0"/>
      <w:divBdr>
        <w:top w:val="none" w:sz="0" w:space="0" w:color="auto"/>
        <w:left w:val="none" w:sz="0" w:space="0" w:color="auto"/>
        <w:bottom w:val="none" w:sz="0" w:space="0" w:color="auto"/>
        <w:right w:val="none" w:sz="0" w:space="0" w:color="auto"/>
      </w:divBdr>
    </w:div>
    <w:div w:id="2005736939">
      <w:bodyDiv w:val="1"/>
      <w:marLeft w:val="0"/>
      <w:marRight w:val="0"/>
      <w:marTop w:val="0"/>
      <w:marBottom w:val="0"/>
      <w:divBdr>
        <w:top w:val="none" w:sz="0" w:space="0" w:color="auto"/>
        <w:left w:val="none" w:sz="0" w:space="0" w:color="auto"/>
        <w:bottom w:val="none" w:sz="0" w:space="0" w:color="auto"/>
        <w:right w:val="none" w:sz="0" w:space="0" w:color="auto"/>
      </w:divBdr>
    </w:div>
    <w:div w:id="2030058688">
      <w:bodyDiv w:val="1"/>
      <w:marLeft w:val="0"/>
      <w:marRight w:val="0"/>
      <w:marTop w:val="0"/>
      <w:marBottom w:val="0"/>
      <w:divBdr>
        <w:top w:val="none" w:sz="0" w:space="0" w:color="auto"/>
        <w:left w:val="none" w:sz="0" w:space="0" w:color="auto"/>
        <w:bottom w:val="none" w:sz="0" w:space="0" w:color="auto"/>
        <w:right w:val="none" w:sz="0" w:space="0" w:color="auto"/>
      </w:divBdr>
    </w:div>
    <w:div w:id="2036078871">
      <w:bodyDiv w:val="1"/>
      <w:marLeft w:val="0"/>
      <w:marRight w:val="0"/>
      <w:marTop w:val="0"/>
      <w:marBottom w:val="0"/>
      <w:divBdr>
        <w:top w:val="none" w:sz="0" w:space="0" w:color="auto"/>
        <w:left w:val="none" w:sz="0" w:space="0" w:color="auto"/>
        <w:bottom w:val="none" w:sz="0" w:space="0" w:color="auto"/>
        <w:right w:val="none" w:sz="0" w:space="0" w:color="auto"/>
      </w:divBdr>
    </w:div>
    <w:div w:id="2041853696">
      <w:bodyDiv w:val="1"/>
      <w:marLeft w:val="0"/>
      <w:marRight w:val="0"/>
      <w:marTop w:val="0"/>
      <w:marBottom w:val="0"/>
      <w:divBdr>
        <w:top w:val="none" w:sz="0" w:space="0" w:color="auto"/>
        <w:left w:val="none" w:sz="0" w:space="0" w:color="auto"/>
        <w:bottom w:val="none" w:sz="0" w:space="0" w:color="auto"/>
        <w:right w:val="none" w:sz="0" w:space="0" w:color="auto"/>
      </w:divBdr>
    </w:div>
    <w:div w:id="2046179013">
      <w:bodyDiv w:val="1"/>
      <w:marLeft w:val="0"/>
      <w:marRight w:val="0"/>
      <w:marTop w:val="0"/>
      <w:marBottom w:val="0"/>
      <w:divBdr>
        <w:top w:val="none" w:sz="0" w:space="0" w:color="auto"/>
        <w:left w:val="none" w:sz="0" w:space="0" w:color="auto"/>
        <w:bottom w:val="none" w:sz="0" w:space="0" w:color="auto"/>
        <w:right w:val="none" w:sz="0" w:space="0" w:color="auto"/>
      </w:divBdr>
    </w:div>
    <w:div w:id="2051764492">
      <w:bodyDiv w:val="1"/>
      <w:marLeft w:val="0"/>
      <w:marRight w:val="0"/>
      <w:marTop w:val="0"/>
      <w:marBottom w:val="0"/>
      <w:divBdr>
        <w:top w:val="none" w:sz="0" w:space="0" w:color="auto"/>
        <w:left w:val="none" w:sz="0" w:space="0" w:color="auto"/>
        <w:bottom w:val="none" w:sz="0" w:space="0" w:color="auto"/>
        <w:right w:val="none" w:sz="0" w:space="0" w:color="auto"/>
      </w:divBdr>
    </w:div>
    <w:div w:id="2062098516">
      <w:bodyDiv w:val="1"/>
      <w:marLeft w:val="0"/>
      <w:marRight w:val="0"/>
      <w:marTop w:val="0"/>
      <w:marBottom w:val="0"/>
      <w:divBdr>
        <w:top w:val="none" w:sz="0" w:space="0" w:color="auto"/>
        <w:left w:val="none" w:sz="0" w:space="0" w:color="auto"/>
        <w:bottom w:val="none" w:sz="0" w:space="0" w:color="auto"/>
        <w:right w:val="none" w:sz="0" w:space="0" w:color="auto"/>
      </w:divBdr>
    </w:div>
    <w:div w:id="2064979151">
      <w:bodyDiv w:val="1"/>
      <w:marLeft w:val="0"/>
      <w:marRight w:val="0"/>
      <w:marTop w:val="0"/>
      <w:marBottom w:val="0"/>
      <w:divBdr>
        <w:top w:val="none" w:sz="0" w:space="0" w:color="auto"/>
        <w:left w:val="none" w:sz="0" w:space="0" w:color="auto"/>
        <w:bottom w:val="none" w:sz="0" w:space="0" w:color="auto"/>
        <w:right w:val="none" w:sz="0" w:space="0" w:color="auto"/>
      </w:divBdr>
    </w:div>
    <w:div w:id="2073654089">
      <w:bodyDiv w:val="1"/>
      <w:marLeft w:val="0"/>
      <w:marRight w:val="0"/>
      <w:marTop w:val="0"/>
      <w:marBottom w:val="0"/>
      <w:divBdr>
        <w:top w:val="none" w:sz="0" w:space="0" w:color="auto"/>
        <w:left w:val="none" w:sz="0" w:space="0" w:color="auto"/>
        <w:bottom w:val="none" w:sz="0" w:space="0" w:color="auto"/>
        <w:right w:val="none" w:sz="0" w:space="0" w:color="auto"/>
      </w:divBdr>
    </w:div>
    <w:div w:id="2096397715">
      <w:bodyDiv w:val="1"/>
      <w:marLeft w:val="0"/>
      <w:marRight w:val="0"/>
      <w:marTop w:val="0"/>
      <w:marBottom w:val="0"/>
      <w:divBdr>
        <w:top w:val="none" w:sz="0" w:space="0" w:color="auto"/>
        <w:left w:val="none" w:sz="0" w:space="0" w:color="auto"/>
        <w:bottom w:val="none" w:sz="0" w:space="0" w:color="auto"/>
        <w:right w:val="none" w:sz="0" w:space="0" w:color="auto"/>
      </w:divBdr>
    </w:div>
    <w:div w:id="2105762277">
      <w:bodyDiv w:val="1"/>
      <w:marLeft w:val="0"/>
      <w:marRight w:val="0"/>
      <w:marTop w:val="0"/>
      <w:marBottom w:val="0"/>
      <w:divBdr>
        <w:top w:val="none" w:sz="0" w:space="0" w:color="auto"/>
        <w:left w:val="none" w:sz="0" w:space="0" w:color="auto"/>
        <w:bottom w:val="none" w:sz="0" w:space="0" w:color="auto"/>
        <w:right w:val="none" w:sz="0" w:space="0" w:color="auto"/>
      </w:divBdr>
    </w:div>
    <w:div w:id="2111267698">
      <w:bodyDiv w:val="1"/>
      <w:marLeft w:val="0"/>
      <w:marRight w:val="0"/>
      <w:marTop w:val="0"/>
      <w:marBottom w:val="0"/>
      <w:divBdr>
        <w:top w:val="none" w:sz="0" w:space="0" w:color="auto"/>
        <w:left w:val="none" w:sz="0" w:space="0" w:color="auto"/>
        <w:bottom w:val="none" w:sz="0" w:space="0" w:color="auto"/>
        <w:right w:val="none" w:sz="0" w:space="0" w:color="auto"/>
      </w:divBdr>
    </w:div>
    <w:div w:id="2120489698">
      <w:bodyDiv w:val="1"/>
      <w:marLeft w:val="0"/>
      <w:marRight w:val="0"/>
      <w:marTop w:val="0"/>
      <w:marBottom w:val="0"/>
      <w:divBdr>
        <w:top w:val="none" w:sz="0" w:space="0" w:color="auto"/>
        <w:left w:val="none" w:sz="0" w:space="0" w:color="auto"/>
        <w:bottom w:val="none" w:sz="0" w:space="0" w:color="auto"/>
        <w:right w:val="none" w:sz="0" w:space="0" w:color="auto"/>
      </w:divBdr>
    </w:div>
    <w:div w:id="2123916436">
      <w:bodyDiv w:val="1"/>
      <w:marLeft w:val="0"/>
      <w:marRight w:val="0"/>
      <w:marTop w:val="0"/>
      <w:marBottom w:val="0"/>
      <w:divBdr>
        <w:top w:val="none" w:sz="0" w:space="0" w:color="auto"/>
        <w:left w:val="none" w:sz="0" w:space="0" w:color="auto"/>
        <w:bottom w:val="none" w:sz="0" w:space="0" w:color="auto"/>
        <w:right w:val="none" w:sz="0" w:space="0" w:color="auto"/>
      </w:divBdr>
    </w:div>
    <w:div w:id="2128886979">
      <w:bodyDiv w:val="1"/>
      <w:marLeft w:val="0"/>
      <w:marRight w:val="0"/>
      <w:marTop w:val="0"/>
      <w:marBottom w:val="0"/>
      <w:divBdr>
        <w:top w:val="none" w:sz="0" w:space="0" w:color="auto"/>
        <w:left w:val="none" w:sz="0" w:space="0" w:color="auto"/>
        <w:bottom w:val="none" w:sz="0" w:space="0" w:color="auto"/>
        <w:right w:val="none" w:sz="0" w:space="0" w:color="auto"/>
      </w:divBdr>
    </w:div>
    <w:div w:id="213918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hesource.cvshealth.com/nuxeo/thesource/"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hesource.cvshealth.com/nuxeo/thesource/" TargetMode="External"/><Relationship Id="rId50" Type="http://schemas.openxmlformats.org/officeDocument/2006/relationships/hyperlink" Target="https://thesource.cvshealth.com/nuxeo/thesource/" TargetMode="External"/><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thesource.cvshealth.com/nuxeo/thesource/"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6.png"/><Relationship Id="rId58" Type="http://schemas.openxmlformats.org/officeDocument/2006/relationships/hyperlink" Target="https://thesource.cvshealth.com/nuxeo/thesourc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hesource.cvshealth.com/nuxeo/thesource/" TargetMode="External"/><Relationship Id="rId57" Type="http://schemas.openxmlformats.org/officeDocument/2006/relationships/image" Target="media/image38.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thesource.cvshealth.com/nuxeo/thesourc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19e0082-693e-45ae-8f74-da0dd659fa03">
      <Terms xmlns="http://schemas.microsoft.com/office/infopath/2007/PartnerControls"/>
    </lcf76f155ced4ddcb4097134ff3c332f>
    <TaxCatchAll xmlns="2fe6fb3c-ae69-4363-9eac-f91567448a6f" xsi:nil="true"/>
    <BPO xmlns="d19e0082-693e-45ae-8f74-da0dd659fa03" xsi:nil="true"/>
    <ProjectAnalyst xmlns="d19e0082-693e-45ae-8f74-da0dd659fa03" xsi:nil="true"/>
    <DocumentConsultatnt xmlns="d19e0082-693e-45ae-8f74-da0dd659fa03" xsi:nil="true"/>
    <DueDate xmlns="d19e0082-693e-45ae-8f74-da0dd659fa03" xsi:nil="true"/>
    <LifelineQuickChat xmlns="d19e0082-693e-45ae-8f74-da0dd659fa03" xsi:nil="true"/>
    <Status xmlns="d19e0082-693e-45ae-8f74-da0dd659fa0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0797B1-742B-47BE-AB71-80A43EEFE06F}">
  <ds:schemaRefs>
    <ds:schemaRef ds:uri="http://schemas.microsoft.com/sharepoint/v3/contenttype/forms"/>
  </ds:schemaRefs>
</ds:datastoreItem>
</file>

<file path=customXml/itemProps2.xml><?xml version="1.0" encoding="utf-8"?>
<ds:datastoreItem xmlns:ds="http://schemas.openxmlformats.org/officeDocument/2006/customXml" ds:itemID="{B4D7E39E-67CE-48DE-BF90-0EDEDE15360C}">
  <ds:schemaRefs>
    <ds:schemaRef ds:uri="http://schemas.microsoft.com/office/2006/metadata/properties"/>
    <ds:schemaRef ds:uri="http://schemas.microsoft.com/office/infopath/2007/PartnerControls"/>
    <ds:schemaRef ds:uri="d19e0082-693e-45ae-8f74-da0dd659fa03"/>
    <ds:schemaRef ds:uri="2fe6fb3c-ae69-4363-9eac-f91567448a6f"/>
  </ds:schemaRefs>
</ds:datastoreItem>
</file>

<file path=customXml/itemProps3.xml><?xml version="1.0" encoding="utf-8"?>
<ds:datastoreItem xmlns:ds="http://schemas.openxmlformats.org/officeDocument/2006/customXml" ds:itemID="{0EF44191-66D5-4635-87B0-23B27027C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B41CF6-C602-43AE-90DC-2986CA8ED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61</TotalTime>
  <Pages>1</Pages>
  <Words>2804</Words>
  <Characters>15984</Characters>
  <Application>Microsoft Office Word</Application>
  <DocSecurity>0</DocSecurity>
  <Lines>133</Lines>
  <Paragraphs>37</Paragraphs>
  <ScaleCrop>false</ScaleCrop>
  <Company>Caremark RX</Company>
  <LinksUpToDate>false</LinksUpToDate>
  <CharactersWithSpaces>18751</CharactersWithSpaces>
  <SharedDoc>false</SharedDoc>
  <HLinks>
    <vt:vector size="144" baseType="variant">
      <vt:variant>
        <vt:i4>262192</vt:i4>
      </vt:variant>
      <vt:variant>
        <vt:i4>78</vt:i4>
      </vt:variant>
      <vt:variant>
        <vt:i4>0</vt:i4>
      </vt:variant>
      <vt:variant>
        <vt:i4>5</vt:i4>
      </vt:variant>
      <vt:variant>
        <vt:lpwstr/>
      </vt:variant>
      <vt:variant>
        <vt:lpwstr>_top</vt:lpwstr>
      </vt:variant>
      <vt:variant>
        <vt:i4>1376333</vt:i4>
      </vt:variant>
      <vt:variant>
        <vt:i4>75</vt:i4>
      </vt:variant>
      <vt:variant>
        <vt:i4>0</vt:i4>
      </vt:variant>
      <vt:variant>
        <vt:i4>5</vt:i4>
      </vt:variant>
      <vt:variant>
        <vt:lpwstr>https://thesource.cvshealth.com/nuxeo/thesource/</vt:lpwstr>
      </vt:variant>
      <vt:variant>
        <vt:lpwstr>!/view?docid=c1f1028b-e42c-4b4f-a4cf-cc0b42c91606</vt:lpwstr>
      </vt:variant>
      <vt:variant>
        <vt:i4>262192</vt:i4>
      </vt:variant>
      <vt:variant>
        <vt:i4>72</vt:i4>
      </vt:variant>
      <vt:variant>
        <vt:i4>0</vt:i4>
      </vt:variant>
      <vt:variant>
        <vt:i4>5</vt:i4>
      </vt:variant>
      <vt:variant>
        <vt:lpwstr/>
      </vt:variant>
      <vt:variant>
        <vt:lpwstr>_top</vt:lpwstr>
      </vt:variant>
      <vt:variant>
        <vt:i4>1572939</vt:i4>
      </vt:variant>
      <vt:variant>
        <vt:i4>69</vt:i4>
      </vt:variant>
      <vt:variant>
        <vt:i4>0</vt:i4>
      </vt:variant>
      <vt:variant>
        <vt:i4>5</vt:i4>
      </vt:variant>
      <vt:variant>
        <vt:lpwstr>https://thesource.cvshealth.com/nuxeo/thesource/</vt:lpwstr>
      </vt:variant>
      <vt:variant>
        <vt:lpwstr>!/view?docid=48890281-24de-4328-8cf9-40a84eda864c</vt:lpwstr>
      </vt:variant>
      <vt:variant>
        <vt:i4>6094966</vt:i4>
      </vt:variant>
      <vt:variant>
        <vt:i4>66</vt:i4>
      </vt:variant>
      <vt:variant>
        <vt:i4>0</vt:i4>
      </vt:variant>
      <vt:variant>
        <vt:i4>5</vt:i4>
      </vt:variant>
      <vt:variant>
        <vt:lpwstr/>
      </vt:variant>
      <vt:variant>
        <vt:lpwstr>_Select_Test_Claim</vt:lpwstr>
      </vt:variant>
      <vt:variant>
        <vt:i4>4063256</vt:i4>
      </vt:variant>
      <vt:variant>
        <vt:i4>63</vt:i4>
      </vt:variant>
      <vt:variant>
        <vt:i4>0</vt:i4>
      </vt:variant>
      <vt:variant>
        <vt:i4>5</vt:i4>
      </vt:variant>
      <vt:variant>
        <vt:lpwstr/>
      </vt:variant>
      <vt:variant>
        <vt:lpwstr>_Enter_Test_Claim</vt:lpwstr>
      </vt:variant>
      <vt:variant>
        <vt:i4>1704010</vt:i4>
      </vt:variant>
      <vt:variant>
        <vt:i4>60</vt:i4>
      </vt:variant>
      <vt:variant>
        <vt:i4>0</vt:i4>
      </vt:variant>
      <vt:variant>
        <vt:i4>5</vt:i4>
      </vt:variant>
      <vt:variant>
        <vt:lpwstr>https://thesource.cvshealth.com/nuxeo/thesource/</vt:lpwstr>
      </vt:variant>
      <vt:variant>
        <vt:lpwstr>!/view?docid=60c20ea0-1d07-46e3-809a-b54734b80fbe</vt:lpwstr>
      </vt:variant>
      <vt:variant>
        <vt:i4>1376281</vt:i4>
      </vt:variant>
      <vt:variant>
        <vt:i4>57</vt:i4>
      </vt:variant>
      <vt:variant>
        <vt:i4>0</vt:i4>
      </vt:variant>
      <vt:variant>
        <vt:i4>5</vt:i4>
      </vt:variant>
      <vt:variant>
        <vt:lpwstr>https://thesource.cvshealth.com/nuxeo/thesource/</vt:lpwstr>
      </vt:variant>
      <vt:variant>
        <vt:lpwstr>!/view?docid=a7684ce9-c2bc-4cbc-ab37-c1ffb7789706</vt:lpwstr>
      </vt:variant>
      <vt:variant>
        <vt:i4>1704010</vt:i4>
      </vt:variant>
      <vt:variant>
        <vt:i4>54</vt:i4>
      </vt:variant>
      <vt:variant>
        <vt:i4>0</vt:i4>
      </vt:variant>
      <vt:variant>
        <vt:i4>5</vt:i4>
      </vt:variant>
      <vt:variant>
        <vt:lpwstr>https://thesource.cvshealth.com/nuxeo/thesource/</vt:lpwstr>
      </vt:variant>
      <vt:variant>
        <vt:lpwstr>!/view?docid=60c20ea0-1d07-46e3-809a-b54734b80fbe</vt:lpwstr>
      </vt:variant>
      <vt:variant>
        <vt:i4>1376330</vt:i4>
      </vt:variant>
      <vt:variant>
        <vt:i4>51</vt:i4>
      </vt:variant>
      <vt:variant>
        <vt:i4>0</vt:i4>
      </vt:variant>
      <vt:variant>
        <vt:i4>5</vt:i4>
      </vt:variant>
      <vt:variant>
        <vt:lpwstr>https://thesource.cvshealth.com/nuxeo/thesource/</vt:lpwstr>
      </vt:variant>
      <vt:variant>
        <vt:lpwstr>!/view?docid=18bb86b7-af5b-4f25-af23-9c635e8a0aa4</vt:lpwstr>
      </vt:variant>
      <vt:variant>
        <vt:i4>4259919</vt:i4>
      </vt:variant>
      <vt:variant>
        <vt:i4>48</vt:i4>
      </vt:variant>
      <vt:variant>
        <vt:i4>0</vt:i4>
      </vt:variant>
      <vt:variant>
        <vt:i4>5</vt:i4>
      </vt:variant>
      <vt:variant>
        <vt:lpwstr>https://thesource.cvshealth.com/nuxeo/thesource/</vt:lpwstr>
      </vt:variant>
      <vt:variant>
        <vt:lpwstr>!/view?docid=b3dbfb44-1c9e-47a6-b8f4-6010f553731b</vt:lpwstr>
      </vt:variant>
      <vt:variant>
        <vt:i4>262192</vt:i4>
      </vt:variant>
      <vt:variant>
        <vt:i4>45</vt:i4>
      </vt:variant>
      <vt:variant>
        <vt:i4>0</vt:i4>
      </vt:variant>
      <vt:variant>
        <vt:i4>5</vt:i4>
      </vt:variant>
      <vt:variant>
        <vt:lpwstr/>
      </vt:variant>
      <vt:variant>
        <vt:lpwstr>_top</vt:lpwstr>
      </vt:variant>
      <vt:variant>
        <vt:i4>1572939</vt:i4>
      </vt:variant>
      <vt:variant>
        <vt:i4>36</vt:i4>
      </vt:variant>
      <vt:variant>
        <vt:i4>0</vt:i4>
      </vt:variant>
      <vt:variant>
        <vt:i4>5</vt:i4>
      </vt:variant>
      <vt:variant>
        <vt:lpwstr>https://thesource.cvshealth.com/nuxeo/thesource/</vt:lpwstr>
      </vt:variant>
      <vt:variant>
        <vt:lpwstr>!/view?docid=48890281-24de-4328-8cf9-40a84eda864c</vt:lpwstr>
      </vt:variant>
      <vt:variant>
        <vt:i4>6094966</vt:i4>
      </vt:variant>
      <vt:variant>
        <vt:i4>33</vt:i4>
      </vt:variant>
      <vt:variant>
        <vt:i4>0</vt:i4>
      </vt:variant>
      <vt:variant>
        <vt:i4>5</vt:i4>
      </vt:variant>
      <vt:variant>
        <vt:lpwstr/>
      </vt:variant>
      <vt:variant>
        <vt:lpwstr>_Select_Test_Claim</vt:lpwstr>
      </vt:variant>
      <vt:variant>
        <vt:i4>1835027</vt:i4>
      </vt:variant>
      <vt:variant>
        <vt:i4>30</vt:i4>
      </vt:variant>
      <vt:variant>
        <vt:i4>0</vt:i4>
      </vt:variant>
      <vt:variant>
        <vt:i4>5</vt:i4>
      </vt:variant>
      <vt:variant>
        <vt:lpwstr>https://thesource.cvshealth.com/nuxeo/thesource/</vt:lpwstr>
      </vt:variant>
      <vt:variant>
        <vt:lpwstr>!/view?docid=fef7af0d-800c-49b2-9b3d-1831aef5ac2d</vt:lpwstr>
      </vt:variant>
      <vt:variant>
        <vt:i4>4063256</vt:i4>
      </vt:variant>
      <vt:variant>
        <vt:i4>27</vt:i4>
      </vt:variant>
      <vt:variant>
        <vt:i4>0</vt:i4>
      </vt:variant>
      <vt:variant>
        <vt:i4>5</vt:i4>
      </vt:variant>
      <vt:variant>
        <vt:lpwstr/>
      </vt:variant>
      <vt:variant>
        <vt:lpwstr>_Enter_Test_Claim</vt:lpwstr>
      </vt:variant>
      <vt:variant>
        <vt:i4>262192</vt:i4>
      </vt:variant>
      <vt:variant>
        <vt:i4>24</vt:i4>
      </vt:variant>
      <vt:variant>
        <vt:i4>0</vt:i4>
      </vt:variant>
      <vt:variant>
        <vt:i4>5</vt:i4>
      </vt:variant>
      <vt:variant>
        <vt:lpwstr/>
      </vt:variant>
      <vt:variant>
        <vt:lpwstr>_top</vt:lpwstr>
      </vt:variant>
      <vt:variant>
        <vt:i4>262192</vt:i4>
      </vt:variant>
      <vt:variant>
        <vt:i4>21</vt:i4>
      </vt:variant>
      <vt:variant>
        <vt:i4>0</vt:i4>
      </vt:variant>
      <vt:variant>
        <vt:i4>5</vt:i4>
      </vt:variant>
      <vt:variant>
        <vt:lpwstr/>
      </vt:variant>
      <vt:variant>
        <vt:lpwstr>_top</vt:lpwstr>
      </vt:variant>
      <vt:variant>
        <vt:i4>2162711</vt:i4>
      </vt:variant>
      <vt:variant>
        <vt:i4>18</vt:i4>
      </vt:variant>
      <vt:variant>
        <vt:i4>0</vt:i4>
      </vt:variant>
      <vt:variant>
        <vt:i4>5</vt:i4>
      </vt:variant>
      <vt:variant>
        <vt:lpwstr/>
      </vt:variant>
      <vt:variant>
        <vt:lpwstr>_List_of_Test</vt:lpwstr>
      </vt:variant>
      <vt:variant>
        <vt:i4>1769535</vt:i4>
      </vt:variant>
      <vt:variant>
        <vt:i4>14</vt:i4>
      </vt:variant>
      <vt:variant>
        <vt:i4>0</vt:i4>
      </vt:variant>
      <vt:variant>
        <vt:i4>5</vt:i4>
      </vt:variant>
      <vt:variant>
        <vt:lpwstr/>
      </vt:variant>
      <vt:variant>
        <vt:lpwstr>_Toc192056937</vt:lpwstr>
      </vt:variant>
      <vt:variant>
        <vt:i4>1769535</vt:i4>
      </vt:variant>
      <vt:variant>
        <vt:i4>11</vt:i4>
      </vt:variant>
      <vt:variant>
        <vt:i4>0</vt:i4>
      </vt:variant>
      <vt:variant>
        <vt:i4>5</vt:i4>
      </vt:variant>
      <vt:variant>
        <vt:lpwstr/>
      </vt:variant>
      <vt:variant>
        <vt:lpwstr>_Toc192056936</vt:lpwstr>
      </vt:variant>
      <vt:variant>
        <vt:i4>1769535</vt:i4>
      </vt:variant>
      <vt:variant>
        <vt:i4>8</vt:i4>
      </vt:variant>
      <vt:variant>
        <vt:i4>0</vt:i4>
      </vt:variant>
      <vt:variant>
        <vt:i4>5</vt:i4>
      </vt:variant>
      <vt:variant>
        <vt:lpwstr/>
      </vt:variant>
      <vt:variant>
        <vt:lpwstr>_Toc192056935</vt:lpwstr>
      </vt:variant>
      <vt:variant>
        <vt:i4>1769535</vt:i4>
      </vt:variant>
      <vt:variant>
        <vt:i4>5</vt:i4>
      </vt:variant>
      <vt:variant>
        <vt:i4>0</vt:i4>
      </vt:variant>
      <vt:variant>
        <vt:i4>5</vt:i4>
      </vt:variant>
      <vt:variant>
        <vt:lpwstr/>
      </vt:variant>
      <vt:variant>
        <vt:lpwstr>_Toc192056934</vt:lpwstr>
      </vt:variant>
      <vt:variant>
        <vt:i4>1769535</vt:i4>
      </vt:variant>
      <vt:variant>
        <vt:i4>2</vt:i4>
      </vt:variant>
      <vt:variant>
        <vt:i4>0</vt:i4>
      </vt:variant>
      <vt:variant>
        <vt:i4>5</vt:i4>
      </vt:variant>
      <vt:variant>
        <vt:lpwstr/>
      </vt:variant>
      <vt:variant>
        <vt:lpwstr>_Toc192056933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Davis, David P.</cp:lastModifiedBy>
  <cp:revision>57</cp:revision>
  <cp:lastPrinted>2007-01-03T16:56:00Z</cp:lastPrinted>
  <dcterms:created xsi:type="dcterms:W3CDTF">2025-08-12T12:31:00Z</dcterms:created>
  <dcterms:modified xsi:type="dcterms:W3CDTF">2025-08-12T13:56:00Z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2021-09-15T13:29:23Z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c365f927-9cb8-4730-b38a-37748f712796</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y fmtid="{D5CDD505-2E9C-101B-9397-08002B2CF9AE}" pid="11" name="GrammarlyDocumentId">
    <vt:lpwstr>1e690209399bd7a7c63c8f70666ac1d450eb615e722f55cd9aacc0e7a6594d71</vt:lpwstr>
  </property>
</Properties>
</file>