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2434E" w14:textId="77777777" w:rsidR="009A2E17" w:rsidRPr="00C25C89" w:rsidRDefault="009A2E17" w:rsidP="009A2E17">
      <w:pPr>
        <w:rPr>
          <w:rFonts w:ascii="Times New Roman" w:hAnsi="Times New Roman" w:cs="Times New Roman"/>
          <w:sz w:val="20"/>
          <w:szCs w:val="20"/>
        </w:rPr>
      </w:pPr>
      <w:r w:rsidRPr="00C25C89">
        <w:rPr>
          <w:rFonts w:ascii="Times New Roman" w:hAnsi="Times New Roman" w:cs="Times New Roman"/>
          <w:sz w:val="20"/>
          <w:szCs w:val="20"/>
        </w:rPr>
        <w:t>DEPARTMENT OF HEALTH AND HUMAN SERVICES</w:t>
      </w:r>
      <w:r w:rsidRPr="00C25C89">
        <w:rPr>
          <w:rFonts w:ascii="Times New Roman" w:hAnsi="Times New Roman" w:cs="Times New Roman"/>
          <w:sz w:val="20"/>
          <w:szCs w:val="20"/>
        </w:rPr>
        <w:tab/>
      </w:r>
    </w:p>
    <w:p w14:paraId="56FD0477" w14:textId="77777777" w:rsidR="009A2E17" w:rsidRDefault="009A2E17" w:rsidP="009A2E17">
      <w:pPr>
        <w:rPr>
          <w:rFonts w:ascii="Times New Roman" w:hAnsi="Times New Roman" w:cs="Times New Roman"/>
          <w:sz w:val="20"/>
          <w:szCs w:val="20"/>
        </w:rPr>
      </w:pPr>
      <w:r w:rsidRPr="00C25C89">
        <w:rPr>
          <w:rFonts w:ascii="Times New Roman" w:hAnsi="Times New Roman" w:cs="Times New Roman"/>
          <w:sz w:val="20"/>
          <w:szCs w:val="20"/>
        </w:rPr>
        <w:t>CENTERS FOR MEDICARE &amp; MEDICAID SERVICES</w:t>
      </w:r>
    </w:p>
    <w:p w14:paraId="43A1301B" w14:textId="77777777" w:rsidR="009A2E17" w:rsidRDefault="009A2E17" w:rsidP="009A2E17">
      <w:pPr>
        <w:rPr>
          <w:rFonts w:ascii="Times New Roman" w:hAnsi="Times New Roman" w:cs="Times New Roman"/>
          <w:b/>
          <w:sz w:val="24"/>
          <w:szCs w:val="24"/>
        </w:rPr>
      </w:pPr>
    </w:p>
    <w:p w14:paraId="0B5DE5C7" w14:textId="0FA22495" w:rsidR="001468A5" w:rsidRPr="00780D82" w:rsidRDefault="009A2E17" w:rsidP="00BA0AEC">
      <w:pPr>
        <w:jc w:val="center"/>
        <w:rPr>
          <w:rFonts w:ascii="Times New Roman" w:hAnsi="Times New Roman" w:cs="Times New Roman"/>
          <w:sz w:val="24"/>
          <w:szCs w:val="24"/>
        </w:rPr>
      </w:pPr>
      <w:r w:rsidRPr="00780D82">
        <w:rPr>
          <w:rFonts w:ascii="Times New Roman" w:hAnsi="Times New Roman" w:cs="Times New Roman"/>
          <w:sz w:val="24"/>
          <w:szCs w:val="24"/>
        </w:rPr>
        <w:t xml:space="preserve"> </w:t>
      </w:r>
      <w:r w:rsidR="001468A5" w:rsidRPr="00780D82">
        <w:rPr>
          <w:rFonts w:ascii="Times New Roman" w:hAnsi="Times New Roman" w:cs="Times New Roman"/>
          <w:sz w:val="24"/>
          <w:szCs w:val="24"/>
        </w:rPr>
        <w:t>[</w:t>
      </w:r>
      <w:r w:rsidR="00CC461E">
        <w:rPr>
          <w:rFonts w:ascii="Times New Roman" w:hAnsi="Times New Roman" w:cs="Times New Roman"/>
          <w:sz w:val="24"/>
          <w:szCs w:val="24"/>
        </w:rPr>
        <w:t xml:space="preserve">Part D </w:t>
      </w:r>
      <w:r w:rsidR="001468A5" w:rsidRPr="00780D82">
        <w:rPr>
          <w:rFonts w:ascii="Times New Roman" w:hAnsi="Times New Roman" w:cs="Times New Roman"/>
          <w:sz w:val="24"/>
          <w:szCs w:val="24"/>
        </w:rPr>
        <w:t>Plan Logo]</w:t>
      </w:r>
    </w:p>
    <w:p w14:paraId="2C44BC9D" w14:textId="77777777" w:rsidR="001468A5" w:rsidRPr="00780D82" w:rsidRDefault="001468A5" w:rsidP="001468A5">
      <w:pPr>
        <w:rPr>
          <w:rFonts w:ascii="Times New Roman" w:hAnsi="Times New Roman" w:cs="Times New Roman"/>
          <w:sz w:val="24"/>
          <w:szCs w:val="24"/>
        </w:rPr>
      </w:pPr>
    </w:p>
    <w:p w14:paraId="27421D35" w14:textId="46583305" w:rsidR="00D803C8" w:rsidRPr="00C20150" w:rsidRDefault="00C20150" w:rsidP="00C20150">
      <w:pPr>
        <w:jc w:val="center"/>
        <w:rPr>
          <w:rFonts w:ascii="Times New Roman" w:hAnsi="Times New Roman" w:cs="Times New Roman"/>
          <w:b/>
          <w:sz w:val="24"/>
          <w:szCs w:val="24"/>
        </w:rPr>
      </w:pPr>
      <w:r w:rsidRPr="00C20150">
        <w:rPr>
          <w:rFonts w:ascii="Times New Roman" w:hAnsi="Times New Roman" w:cs="Times New Roman"/>
          <w:b/>
          <w:sz w:val="24"/>
          <w:szCs w:val="24"/>
        </w:rPr>
        <w:t>YOUR ACCESS TO CERTAIN PART D DRUGS WILL NOT BE LIMITED</w:t>
      </w:r>
    </w:p>
    <w:p w14:paraId="40AA1FC2" w14:textId="77777777" w:rsidR="00C20150" w:rsidRDefault="00C20150" w:rsidP="00C20150">
      <w:pPr>
        <w:jc w:val="center"/>
        <w:rPr>
          <w:rFonts w:ascii="Times New Roman" w:hAnsi="Times New Roman" w:cs="Times New Roman"/>
          <w:sz w:val="24"/>
          <w:szCs w:val="24"/>
        </w:rPr>
      </w:pPr>
    </w:p>
    <w:p w14:paraId="6558195A" w14:textId="77777777" w:rsidR="009A2E17" w:rsidRPr="00424C32" w:rsidRDefault="009A2E17" w:rsidP="009A2E17">
      <w:pPr>
        <w:rPr>
          <w:rFonts w:ascii="Times New Roman" w:hAnsi="Times New Roman" w:cs="Times New Roman"/>
          <w:sz w:val="24"/>
          <w:szCs w:val="24"/>
        </w:rPr>
      </w:pPr>
      <w:r w:rsidRPr="00424C32">
        <w:rPr>
          <w:rFonts w:ascii="Times New Roman" w:hAnsi="Times New Roman" w:cs="Times New Roman"/>
          <w:sz w:val="24"/>
          <w:szCs w:val="24"/>
        </w:rPr>
        <w:t>Date:</w:t>
      </w:r>
      <w:r>
        <w:rPr>
          <w:rFonts w:ascii="Times New Roman" w:hAnsi="Times New Roman" w:cs="Times New Roman"/>
          <w:sz w:val="24"/>
          <w:szCs w:val="24"/>
        </w:rPr>
        <w:t xml:space="preserve"> [</w:t>
      </w:r>
      <w:r w:rsidRPr="00424C32">
        <w:rPr>
          <w:rFonts w:ascii="Times New Roman" w:hAnsi="Times New Roman" w:cs="Times New Roman"/>
          <w:sz w:val="24"/>
          <w:szCs w:val="24"/>
        </w:rPr>
        <w:t>insert date</w:t>
      </w:r>
      <w:r>
        <w:rPr>
          <w:rFonts w:ascii="Times New Roman" w:hAnsi="Times New Roman" w:cs="Times New Roman"/>
          <w:sz w:val="24"/>
          <w:szCs w:val="24"/>
        </w:rPr>
        <w:t>]</w:t>
      </w:r>
    </w:p>
    <w:p w14:paraId="7FD1866E" w14:textId="77777777" w:rsidR="009A2E17" w:rsidRPr="00424C32" w:rsidRDefault="009A2E17" w:rsidP="009A2E17">
      <w:pPr>
        <w:rPr>
          <w:rFonts w:ascii="Times New Roman" w:hAnsi="Times New Roman" w:cs="Times New Roman"/>
          <w:sz w:val="24"/>
          <w:szCs w:val="24"/>
        </w:rPr>
      </w:pPr>
    </w:p>
    <w:p w14:paraId="241F2A04" w14:textId="3655B2A9" w:rsidR="009A2E17" w:rsidRPr="00424C32" w:rsidRDefault="009A2E17" w:rsidP="00F57C9D">
      <w:pPr>
        <w:tabs>
          <w:tab w:val="left" w:pos="5760"/>
        </w:tabs>
        <w:rPr>
          <w:rFonts w:ascii="Times New Roman" w:hAnsi="Times New Roman" w:cs="Times New Roman"/>
          <w:sz w:val="24"/>
          <w:szCs w:val="24"/>
        </w:rPr>
      </w:pPr>
      <w:r w:rsidRPr="00424C32">
        <w:rPr>
          <w:rFonts w:ascii="Times New Roman" w:hAnsi="Times New Roman" w:cs="Times New Roman"/>
          <w:sz w:val="24"/>
          <w:szCs w:val="24"/>
        </w:rPr>
        <w:t>Enrollee’s Name:</w:t>
      </w:r>
      <w:r>
        <w:rPr>
          <w:rFonts w:ascii="Times New Roman" w:hAnsi="Times New Roman" w:cs="Times New Roman"/>
          <w:sz w:val="24"/>
          <w:szCs w:val="24"/>
        </w:rPr>
        <w:t xml:space="preserve"> [</w:t>
      </w:r>
      <w:r w:rsidRPr="00424C32">
        <w:rPr>
          <w:rFonts w:ascii="Times New Roman" w:hAnsi="Times New Roman" w:cs="Times New Roman"/>
          <w:sz w:val="24"/>
          <w:szCs w:val="24"/>
        </w:rPr>
        <w:t>insert name</w:t>
      </w:r>
      <w:r>
        <w:rPr>
          <w:rFonts w:ascii="Times New Roman" w:hAnsi="Times New Roman" w:cs="Times New Roman"/>
          <w:sz w:val="24"/>
          <w:szCs w:val="24"/>
        </w:rPr>
        <w:t>]</w:t>
      </w:r>
      <w:r w:rsidR="00F57C9D">
        <w:rPr>
          <w:rFonts w:ascii="Times New Roman" w:hAnsi="Times New Roman" w:cs="Times New Roman"/>
          <w:sz w:val="24"/>
          <w:szCs w:val="24"/>
        </w:rPr>
        <w:tab/>
      </w:r>
      <w:r>
        <w:rPr>
          <w:rFonts w:ascii="Times New Roman" w:hAnsi="Times New Roman" w:cs="Times New Roman"/>
          <w:sz w:val="24"/>
          <w:szCs w:val="24"/>
        </w:rPr>
        <w:t>Member Number: [</w:t>
      </w:r>
      <w:r w:rsidRPr="00424C32">
        <w:rPr>
          <w:rFonts w:ascii="Times New Roman" w:hAnsi="Times New Roman" w:cs="Times New Roman"/>
          <w:sz w:val="24"/>
          <w:szCs w:val="24"/>
        </w:rPr>
        <w:t>insert member ID</w:t>
      </w:r>
      <w:r>
        <w:rPr>
          <w:rFonts w:ascii="Times New Roman" w:hAnsi="Times New Roman" w:cs="Times New Roman"/>
          <w:sz w:val="24"/>
          <w:szCs w:val="24"/>
        </w:rPr>
        <w:t>]</w:t>
      </w:r>
    </w:p>
    <w:p w14:paraId="5A9B9F43" w14:textId="77777777" w:rsidR="009A2E17" w:rsidRDefault="009A2E17" w:rsidP="009A2E17">
      <w:pPr>
        <w:rPr>
          <w:rFonts w:ascii="Times New Roman" w:hAnsi="Times New Roman" w:cs="Times New Roman"/>
          <w:sz w:val="24"/>
          <w:szCs w:val="24"/>
        </w:rPr>
      </w:pPr>
    </w:p>
    <w:p w14:paraId="4D1AD03F" w14:textId="77777777" w:rsidR="00F31E3A" w:rsidRDefault="00F31E3A">
      <w:pPr>
        <w:rPr>
          <w:rFonts w:ascii="Times New Roman" w:hAnsi="Times New Roman" w:cs="Times New Roman"/>
          <w:sz w:val="24"/>
          <w:szCs w:val="24"/>
        </w:rPr>
      </w:pPr>
    </w:p>
    <w:p w14:paraId="32D7785F" w14:textId="69AA1EE2" w:rsidR="004D13F4" w:rsidRDefault="009A2E17">
      <w:pPr>
        <w:rPr>
          <w:rFonts w:ascii="Times New Roman" w:hAnsi="Times New Roman" w:cs="Times New Roman"/>
          <w:sz w:val="24"/>
          <w:szCs w:val="24"/>
        </w:rPr>
      </w:pPr>
      <w:r>
        <w:rPr>
          <w:rFonts w:ascii="Times New Roman" w:hAnsi="Times New Roman" w:cs="Times New Roman"/>
          <w:sz w:val="24"/>
          <w:szCs w:val="24"/>
        </w:rPr>
        <w:t>On [</w:t>
      </w:r>
      <w:r w:rsidR="00F31E3A">
        <w:rPr>
          <w:rFonts w:ascii="Times New Roman" w:hAnsi="Times New Roman" w:cs="Times New Roman"/>
          <w:sz w:val="24"/>
          <w:szCs w:val="24"/>
        </w:rPr>
        <w:t>Insert date of initial notice</w:t>
      </w:r>
      <w:r>
        <w:rPr>
          <w:rFonts w:ascii="Times New Roman" w:hAnsi="Times New Roman" w:cs="Times New Roman"/>
          <w:sz w:val="24"/>
          <w:szCs w:val="24"/>
        </w:rPr>
        <w:t>]</w:t>
      </w:r>
      <w:r w:rsidR="00F31E3A">
        <w:rPr>
          <w:rFonts w:ascii="Times New Roman" w:hAnsi="Times New Roman" w:cs="Times New Roman"/>
          <w:sz w:val="24"/>
          <w:szCs w:val="24"/>
        </w:rPr>
        <w:t xml:space="preserve">, </w:t>
      </w:r>
      <w:r w:rsidR="004D13F4">
        <w:rPr>
          <w:rFonts w:ascii="Times New Roman" w:hAnsi="Times New Roman" w:cs="Times New Roman"/>
          <w:sz w:val="24"/>
          <w:szCs w:val="24"/>
        </w:rPr>
        <w:t xml:space="preserve">we </w:t>
      </w:r>
      <w:r w:rsidR="00FE23D8">
        <w:rPr>
          <w:rFonts w:ascii="Times New Roman" w:hAnsi="Times New Roman" w:cs="Times New Roman"/>
          <w:sz w:val="24"/>
          <w:szCs w:val="24"/>
        </w:rPr>
        <w:t xml:space="preserve">sent you a </w:t>
      </w:r>
      <w:r w:rsidR="001832D7">
        <w:rPr>
          <w:rFonts w:ascii="Times New Roman" w:hAnsi="Times New Roman" w:cs="Times New Roman"/>
          <w:sz w:val="24"/>
          <w:szCs w:val="24"/>
        </w:rPr>
        <w:t>notice</w:t>
      </w:r>
      <w:r w:rsidR="00FE23D8">
        <w:rPr>
          <w:rFonts w:ascii="Times New Roman" w:hAnsi="Times New Roman" w:cs="Times New Roman"/>
          <w:sz w:val="24"/>
          <w:szCs w:val="24"/>
        </w:rPr>
        <w:t xml:space="preserve"> that </w:t>
      </w:r>
      <w:r w:rsidR="004D13F4">
        <w:rPr>
          <w:rFonts w:ascii="Times New Roman" w:hAnsi="Times New Roman" w:cs="Times New Roman"/>
          <w:sz w:val="24"/>
          <w:szCs w:val="24"/>
        </w:rPr>
        <w:t xml:space="preserve">we planned to </w:t>
      </w:r>
      <w:r w:rsidR="00787A3A">
        <w:rPr>
          <w:rFonts w:ascii="Times New Roman" w:hAnsi="Times New Roman" w:cs="Times New Roman"/>
          <w:sz w:val="24"/>
          <w:szCs w:val="24"/>
        </w:rPr>
        <w:t xml:space="preserve">limit </w:t>
      </w:r>
      <w:r w:rsidR="004D13F4">
        <w:rPr>
          <w:rFonts w:ascii="Times New Roman" w:hAnsi="Times New Roman" w:cs="Times New Roman"/>
          <w:sz w:val="24"/>
          <w:szCs w:val="24"/>
        </w:rPr>
        <w:t xml:space="preserve">your </w:t>
      </w:r>
      <w:r w:rsidR="00287596">
        <w:rPr>
          <w:rFonts w:ascii="Times New Roman" w:hAnsi="Times New Roman" w:cs="Times New Roman"/>
          <w:sz w:val="24"/>
          <w:szCs w:val="24"/>
        </w:rPr>
        <w:t xml:space="preserve">access to </w:t>
      </w:r>
      <w:r w:rsidR="00287596" w:rsidRPr="00287596">
        <w:rPr>
          <w:rFonts w:ascii="Times New Roman" w:hAnsi="Times New Roman" w:cs="Times New Roman"/>
          <w:sz w:val="24"/>
          <w:szCs w:val="24"/>
        </w:rPr>
        <w:t>prescription</w:t>
      </w:r>
      <w:r w:rsidR="00287596">
        <w:rPr>
          <w:rFonts w:ascii="Times New Roman" w:hAnsi="Times New Roman" w:cs="Times New Roman"/>
          <w:sz w:val="24"/>
          <w:szCs w:val="24"/>
        </w:rPr>
        <w:t xml:space="preserve"> </w:t>
      </w:r>
      <w:r w:rsidRPr="008A281C">
        <w:rPr>
          <w:rFonts w:ascii="Times New Roman" w:hAnsi="Times New Roman" w:cs="Times New Roman"/>
          <w:sz w:val="24"/>
          <w:szCs w:val="24"/>
        </w:rPr>
        <w:t>[insert as appropriate:</w:t>
      </w:r>
      <w:r w:rsidRPr="004C0F42">
        <w:rPr>
          <w:rFonts w:ascii="Times New Roman" w:hAnsi="Times New Roman" w:cs="Times New Roman"/>
          <w:i/>
          <w:sz w:val="24"/>
          <w:szCs w:val="24"/>
        </w:rPr>
        <w:t xml:space="preserve"> </w:t>
      </w:r>
      <w:r w:rsidRPr="008A281C">
        <w:rPr>
          <w:rFonts w:ascii="Times New Roman" w:hAnsi="Times New Roman" w:cs="Times New Roman"/>
          <w:sz w:val="24"/>
          <w:szCs w:val="24"/>
        </w:rPr>
        <w:t>{</w:t>
      </w:r>
      <w:r w:rsidRPr="004C0F42">
        <w:rPr>
          <w:rFonts w:ascii="Times New Roman" w:hAnsi="Times New Roman" w:cs="Times New Roman"/>
          <w:i/>
          <w:sz w:val="24"/>
          <w:szCs w:val="24"/>
        </w:rPr>
        <w:t>opioids</w:t>
      </w:r>
      <w:r w:rsidRPr="008A281C">
        <w:rPr>
          <w:rFonts w:ascii="Times New Roman" w:hAnsi="Times New Roman" w:cs="Times New Roman"/>
          <w:sz w:val="24"/>
          <w:szCs w:val="24"/>
        </w:rPr>
        <w:t>} or {</w:t>
      </w:r>
      <w:r w:rsidRPr="004C0F42">
        <w:rPr>
          <w:rFonts w:ascii="Times New Roman" w:hAnsi="Times New Roman" w:cs="Times New Roman"/>
          <w:i/>
          <w:sz w:val="24"/>
          <w:szCs w:val="24"/>
        </w:rPr>
        <w:t>benzodiazepines</w:t>
      </w:r>
      <w:r w:rsidRPr="008A281C">
        <w:rPr>
          <w:rFonts w:ascii="Times New Roman" w:hAnsi="Times New Roman" w:cs="Times New Roman"/>
          <w:sz w:val="24"/>
          <w:szCs w:val="24"/>
        </w:rPr>
        <w:t>} or {</w:t>
      </w:r>
      <w:r w:rsidRPr="004C0F42">
        <w:rPr>
          <w:rFonts w:ascii="Times New Roman" w:hAnsi="Times New Roman" w:cs="Times New Roman"/>
          <w:i/>
          <w:sz w:val="24"/>
          <w:szCs w:val="24"/>
        </w:rPr>
        <w:t>opioids and benzodiazepines</w:t>
      </w:r>
      <w:r w:rsidRPr="008A281C">
        <w:rPr>
          <w:rFonts w:ascii="Times New Roman" w:hAnsi="Times New Roman" w:cs="Times New Roman"/>
          <w:sz w:val="24"/>
          <w:szCs w:val="24"/>
        </w:rPr>
        <w:t>}]</w:t>
      </w:r>
      <w:r w:rsidR="00287596">
        <w:rPr>
          <w:rFonts w:ascii="Times New Roman" w:hAnsi="Times New Roman" w:cs="Times New Roman"/>
          <w:sz w:val="24"/>
          <w:szCs w:val="24"/>
        </w:rPr>
        <w:t xml:space="preserve"> </w:t>
      </w:r>
      <w:r w:rsidR="001832D7">
        <w:rPr>
          <w:rFonts w:ascii="Times New Roman" w:hAnsi="Times New Roman" w:cs="Times New Roman"/>
          <w:sz w:val="24"/>
          <w:szCs w:val="24"/>
        </w:rPr>
        <w:t>through our drug management program</w:t>
      </w:r>
      <w:r w:rsidR="00F57C9D">
        <w:rPr>
          <w:rFonts w:ascii="Times New Roman" w:hAnsi="Times New Roman" w:cs="Times New Roman"/>
          <w:sz w:val="24"/>
          <w:szCs w:val="24"/>
        </w:rPr>
        <w:t>.</w:t>
      </w:r>
    </w:p>
    <w:p w14:paraId="3E6FB2B2" w14:textId="77777777" w:rsidR="00F57C9D" w:rsidRDefault="00F57C9D">
      <w:pPr>
        <w:rPr>
          <w:rFonts w:ascii="Times New Roman" w:hAnsi="Times New Roman" w:cs="Times New Roman"/>
          <w:sz w:val="24"/>
          <w:szCs w:val="24"/>
        </w:rPr>
      </w:pPr>
    </w:p>
    <w:p w14:paraId="45E2F21D" w14:textId="675EEF33" w:rsidR="00BB7226" w:rsidRDefault="00EB71CF">
      <w:pPr>
        <w:rPr>
          <w:rFonts w:ascii="Times New Roman" w:hAnsi="Times New Roman" w:cs="Times New Roman"/>
          <w:sz w:val="24"/>
          <w:szCs w:val="24"/>
        </w:rPr>
      </w:pPr>
      <w:r>
        <w:rPr>
          <w:rFonts w:ascii="Times New Roman" w:hAnsi="Times New Roman" w:cs="Times New Roman"/>
          <w:sz w:val="24"/>
          <w:szCs w:val="24"/>
        </w:rPr>
        <w:t xml:space="preserve">After </w:t>
      </w:r>
      <w:r w:rsidR="004D13F4">
        <w:rPr>
          <w:rFonts w:ascii="Times New Roman" w:hAnsi="Times New Roman" w:cs="Times New Roman"/>
          <w:sz w:val="24"/>
          <w:szCs w:val="24"/>
        </w:rPr>
        <w:t>further</w:t>
      </w:r>
      <w:r w:rsidR="00886199">
        <w:rPr>
          <w:rFonts w:ascii="Times New Roman" w:hAnsi="Times New Roman" w:cs="Times New Roman"/>
          <w:sz w:val="24"/>
          <w:szCs w:val="24"/>
        </w:rPr>
        <w:t xml:space="preserve"> </w:t>
      </w:r>
      <w:r>
        <w:rPr>
          <w:rFonts w:ascii="Times New Roman" w:hAnsi="Times New Roman" w:cs="Times New Roman"/>
          <w:sz w:val="24"/>
          <w:szCs w:val="24"/>
        </w:rPr>
        <w:t xml:space="preserve">review, </w:t>
      </w:r>
      <w:r w:rsidR="00BB7226">
        <w:rPr>
          <w:rFonts w:ascii="Times New Roman" w:hAnsi="Times New Roman" w:cs="Times New Roman"/>
          <w:sz w:val="24"/>
          <w:szCs w:val="24"/>
        </w:rPr>
        <w:t>we have de</w:t>
      </w:r>
      <w:r w:rsidR="00886199">
        <w:rPr>
          <w:rFonts w:ascii="Times New Roman" w:hAnsi="Times New Roman" w:cs="Times New Roman"/>
          <w:sz w:val="24"/>
          <w:szCs w:val="24"/>
        </w:rPr>
        <w:t xml:space="preserve">cided </w:t>
      </w:r>
      <w:r w:rsidR="004D13F4">
        <w:rPr>
          <w:rFonts w:ascii="Times New Roman" w:hAnsi="Times New Roman" w:cs="Times New Roman"/>
          <w:sz w:val="24"/>
          <w:szCs w:val="24"/>
        </w:rPr>
        <w:t xml:space="preserve">that </w:t>
      </w:r>
      <w:r w:rsidR="00FE23D8">
        <w:rPr>
          <w:rFonts w:ascii="Times New Roman" w:hAnsi="Times New Roman" w:cs="Times New Roman"/>
          <w:sz w:val="24"/>
          <w:szCs w:val="24"/>
        </w:rPr>
        <w:t>your access to these medications will NOT be limited</w:t>
      </w:r>
      <w:r w:rsidR="000101CE">
        <w:rPr>
          <w:rFonts w:ascii="Times New Roman" w:hAnsi="Times New Roman" w:cs="Times New Roman"/>
          <w:sz w:val="24"/>
          <w:szCs w:val="24"/>
        </w:rPr>
        <w:t xml:space="preserve"> under the drug management program</w:t>
      </w:r>
      <w:r w:rsidR="00A33ADE">
        <w:rPr>
          <w:rFonts w:ascii="Times New Roman" w:hAnsi="Times New Roman" w:cs="Times New Roman"/>
          <w:sz w:val="24"/>
          <w:szCs w:val="24"/>
        </w:rPr>
        <w:t>. There are no changes to the way these medications are covered for you under our plan rules</w:t>
      </w:r>
      <w:r w:rsidR="00FE23D8">
        <w:rPr>
          <w:rFonts w:ascii="Times New Roman" w:hAnsi="Times New Roman" w:cs="Times New Roman"/>
          <w:sz w:val="24"/>
          <w:szCs w:val="24"/>
        </w:rPr>
        <w:t>.</w:t>
      </w:r>
      <w:r w:rsidR="00A33ADE">
        <w:rPr>
          <w:rFonts w:ascii="Times New Roman" w:hAnsi="Times New Roman" w:cs="Times New Roman"/>
          <w:sz w:val="24"/>
          <w:szCs w:val="24"/>
        </w:rPr>
        <w:t xml:space="preserve"> </w:t>
      </w:r>
    </w:p>
    <w:p w14:paraId="78ABB484" w14:textId="77777777" w:rsidR="00BB7226" w:rsidRDefault="00BB7226">
      <w:pPr>
        <w:rPr>
          <w:rFonts w:ascii="Times New Roman" w:hAnsi="Times New Roman" w:cs="Times New Roman"/>
          <w:sz w:val="24"/>
          <w:szCs w:val="24"/>
        </w:rPr>
      </w:pPr>
    </w:p>
    <w:p w14:paraId="74CB01B2" w14:textId="37B06309" w:rsidR="009A2E17" w:rsidRPr="001C4A39" w:rsidRDefault="009A2E17" w:rsidP="009A2E17">
      <w:pPr>
        <w:rPr>
          <w:rFonts w:ascii="Times New Roman" w:hAnsi="Times New Roman" w:cs="Times New Roman"/>
          <w:sz w:val="24"/>
          <w:szCs w:val="24"/>
        </w:rPr>
      </w:pPr>
      <w:r>
        <w:rPr>
          <w:rFonts w:ascii="Times New Roman" w:hAnsi="Times New Roman" w:cs="Times New Roman"/>
          <w:sz w:val="24"/>
          <w:szCs w:val="24"/>
        </w:rPr>
        <w:t>[</w:t>
      </w:r>
      <w:r w:rsidRPr="001C4A39">
        <w:rPr>
          <w:rFonts w:ascii="Times New Roman" w:hAnsi="Times New Roman" w:cs="Times New Roman"/>
          <w:sz w:val="24"/>
          <w:szCs w:val="24"/>
        </w:rPr>
        <w:t xml:space="preserve">Insert this </w:t>
      </w:r>
      <w:r>
        <w:rPr>
          <w:rFonts w:ascii="Times New Roman" w:hAnsi="Times New Roman" w:cs="Times New Roman"/>
          <w:sz w:val="24"/>
          <w:szCs w:val="24"/>
        </w:rPr>
        <w:t>section</w:t>
      </w:r>
      <w:r w:rsidRPr="001C4A39">
        <w:rPr>
          <w:rFonts w:ascii="Times New Roman" w:hAnsi="Times New Roman" w:cs="Times New Roman"/>
          <w:sz w:val="24"/>
          <w:szCs w:val="24"/>
        </w:rPr>
        <w:t xml:space="preserve"> for </w:t>
      </w:r>
      <w:r>
        <w:rPr>
          <w:rFonts w:ascii="Times New Roman" w:hAnsi="Times New Roman" w:cs="Times New Roman"/>
          <w:sz w:val="24"/>
          <w:szCs w:val="24"/>
        </w:rPr>
        <w:t>Low Income Subsidy (LIS)</w:t>
      </w:r>
      <w:r w:rsidRPr="001C4A39">
        <w:rPr>
          <w:rFonts w:ascii="Times New Roman" w:hAnsi="Times New Roman" w:cs="Times New Roman"/>
          <w:sz w:val="24"/>
          <w:szCs w:val="24"/>
        </w:rPr>
        <w:t xml:space="preserve"> beneficiaries</w:t>
      </w:r>
      <w:r>
        <w:rPr>
          <w:rFonts w:ascii="Times New Roman" w:hAnsi="Times New Roman" w:cs="Times New Roman"/>
          <w:sz w:val="24"/>
          <w:szCs w:val="24"/>
        </w:rPr>
        <w:t>:</w:t>
      </w:r>
      <w:r w:rsidRPr="001C4A39">
        <w:rPr>
          <w:rFonts w:ascii="Times New Roman" w:hAnsi="Times New Roman" w:cs="Times New Roman"/>
          <w:sz w:val="24"/>
          <w:szCs w:val="24"/>
        </w:rPr>
        <w:t xml:space="preserve">]  </w:t>
      </w:r>
    </w:p>
    <w:p w14:paraId="2F8DCC65" w14:textId="09003549" w:rsidR="009A2E17" w:rsidRPr="00070796" w:rsidRDefault="009A2E17" w:rsidP="009A2E17">
      <w:pPr>
        <w:rPr>
          <w:rFonts w:ascii="Times New Roman" w:hAnsi="Times New Roman" w:cs="Times New Roman"/>
          <w:sz w:val="24"/>
          <w:szCs w:val="24"/>
        </w:rPr>
      </w:pPr>
      <w:r w:rsidRPr="009A2E17">
        <w:rPr>
          <w:rFonts w:ascii="Times New Roman" w:hAnsi="Times New Roman" w:cs="Times New Roman"/>
          <w:sz w:val="24"/>
          <w:szCs w:val="24"/>
        </w:rPr>
        <w:t>{</w:t>
      </w:r>
      <w:r>
        <w:rPr>
          <w:rFonts w:ascii="Times New Roman" w:hAnsi="Times New Roman" w:cs="Times New Roman"/>
          <w:i/>
          <w:sz w:val="24"/>
          <w:szCs w:val="24"/>
        </w:rPr>
        <w:t>As of the date of this notice, you’re eligible to use the quarterly Medicare Special Enrollment period because you receive Extra Help with your prescription drug costs. You can also</w:t>
      </w:r>
      <w:r w:rsidRPr="00070796">
        <w:rPr>
          <w:rFonts w:ascii="Times New Roman" w:hAnsi="Times New Roman" w:cs="Times New Roman"/>
          <w:i/>
          <w:sz w:val="24"/>
          <w:szCs w:val="24"/>
        </w:rPr>
        <w:t xml:space="preserve"> change plans during </w:t>
      </w:r>
      <w:r>
        <w:rPr>
          <w:rFonts w:ascii="Times New Roman" w:hAnsi="Times New Roman" w:cs="Times New Roman"/>
          <w:i/>
          <w:sz w:val="24"/>
          <w:szCs w:val="24"/>
        </w:rPr>
        <w:t>other</w:t>
      </w:r>
      <w:r w:rsidRPr="00070796">
        <w:rPr>
          <w:rFonts w:ascii="Times New Roman" w:hAnsi="Times New Roman" w:cs="Times New Roman"/>
          <w:i/>
          <w:sz w:val="24"/>
          <w:szCs w:val="24"/>
        </w:rPr>
        <w:t xml:space="preserve"> limited situations, such as </w:t>
      </w:r>
      <w:r>
        <w:rPr>
          <w:rFonts w:ascii="Times New Roman" w:hAnsi="Times New Roman" w:cs="Times New Roman"/>
          <w:i/>
          <w:sz w:val="24"/>
          <w:szCs w:val="24"/>
        </w:rPr>
        <w:t xml:space="preserve">if </w:t>
      </w:r>
      <w:r w:rsidRPr="00070796">
        <w:rPr>
          <w:rFonts w:ascii="Times New Roman" w:hAnsi="Times New Roman" w:cs="Times New Roman"/>
          <w:i/>
          <w:sz w:val="24"/>
          <w:szCs w:val="24"/>
        </w:rPr>
        <w:t xml:space="preserve">you move out of the plan’s service area or </w:t>
      </w:r>
      <w:proofErr w:type="gramStart"/>
      <w:r w:rsidRPr="00070796">
        <w:rPr>
          <w:rFonts w:ascii="Times New Roman" w:hAnsi="Times New Roman" w:cs="Times New Roman"/>
          <w:i/>
          <w:sz w:val="24"/>
          <w:szCs w:val="24"/>
        </w:rPr>
        <w:t>you lose</w:t>
      </w:r>
      <w:proofErr w:type="gramEnd"/>
      <w:r w:rsidRPr="00070796">
        <w:rPr>
          <w:rFonts w:ascii="Times New Roman" w:hAnsi="Times New Roman" w:cs="Times New Roman"/>
          <w:i/>
          <w:sz w:val="24"/>
          <w:szCs w:val="24"/>
        </w:rPr>
        <w:t xml:space="preserve"> or have a change in your Extra Help. You can also change plans during the Annual Enrollment Period which occurs every year from October 15 – December 7.</w:t>
      </w:r>
      <w:r>
        <w:rPr>
          <w:rFonts w:ascii="Times New Roman" w:hAnsi="Times New Roman" w:cs="Times New Roman"/>
          <w:sz w:val="24"/>
          <w:szCs w:val="24"/>
        </w:rPr>
        <w:t>}</w:t>
      </w:r>
    </w:p>
    <w:p w14:paraId="21E46E99" w14:textId="77777777" w:rsidR="00D803C8" w:rsidRDefault="00D803C8" w:rsidP="00D803C8">
      <w:pPr>
        <w:rPr>
          <w:rFonts w:ascii="Times New Roman" w:hAnsi="Times New Roman" w:cs="Times New Roman"/>
          <w:b/>
          <w:sz w:val="24"/>
          <w:szCs w:val="24"/>
        </w:rPr>
      </w:pPr>
    </w:p>
    <w:p w14:paraId="6E872702" w14:textId="1A5C379D" w:rsidR="008601C5" w:rsidRDefault="00BB7226" w:rsidP="008601C5">
      <w:pPr>
        <w:pStyle w:val="BodyText"/>
        <w:spacing w:before="2"/>
        <w:rPr>
          <w:rFonts w:ascii="Times New Roman" w:hAnsi="Times New Roman" w:cs="Times New Roman"/>
          <w:sz w:val="24"/>
          <w:szCs w:val="24"/>
        </w:rPr>
      </w:pPr>
      <w:r>
        <w:rPr>
          <w:rFonts w:ascii="Times New Roman" w:hAnsi="Times New Roman" w:cs="Times New Roman"/>
          <w:sz w:val="24"/>
          <w:szCs w:val="24"/>
        </w:rPr>
        <w:t xml:space="preserve">If you have questions about this notice or </w:t>
      </w:r>
      <w:r w:rsidR="008601C5">
        <w:rPr>
          <w:rFonts w:ascii="Times New Roman" w:hAnsi="Times New Roman" w:cs="Times New Roman"/>
          <w:sz w:val="24"/>
          <w:szCs w:val="24"/>
        </w:rPr>
        <w:t>our</w:t>
      </w:r>
      <w:r>
        <w:rPr>
          <w:rFonts w:ascii="Times New Roman" w:hAnsi="Times New Roman" w:cs="Times New Roman"/>
          <w:sz w:val="24"/>
          <w:szCs w:val="24"/>
        </w:rPr>
        <w:t xml:space="preserve"> drug management program </w:t>
      </w:r>
      <w:r w:rsidR="00FE23D8">
        <w:rPr>
          <w:rFonts w:ascii="Times New Roman" w:hAnsi="Times New Roman" w:cs="Times New Roman"/>
          <w:sz w:val="24"/>
          <w:szCs w:val="24"/>
        </w:rPr>
        <w:t xml:space="preserve">to help </w:t>
      </w:r>
      <w:r w:rsidR="001832D7">
        <w:rPr>
          <w:rFonts w:ascii="Times New Roman" w:hAnsi="Times New Roman" w:cs="Times New Roman"/>
          <w:sz w:val="24"/>
          <w:szCs w:val="24"/>
        </w:rPr>
        <w:t>enrollees</w:t>
      </w:r>
      <w:r w:rsidR="00FE23D8">
        <w:rPr>
          <w:rFonts w:ascii="Times New Roman" w:hAnsi="Times New Roman" w:cs="Times New Roman"/>
          <w:sz w:val="24"/>
          <w:szCs w:val="24"/>
        </w:rPr>
        <w:t xml:space="preserve"> use prescription opioid medications safely, </w:t>
      </w:r>
      <w:r w:rsidR="008601C5">
        <w:rPr>
          <w:rFonts w:ascii="Times New Roman" w:hAnsi="Times New Roman" w:cs="Times New Roman"/>
          <w:sz w:val="24"/>
          <w:szCs w:val="24"/>
        </w:rPr>
        <w:t>contact us at:</w:t>
      </w:r>
    </w:p>
    <w:p w14:paraId="51F05862" w14:textId="77777777" w:rsidR="008601C5" w:rsidRPr="00BB7226" w:rsidRDefault="008601C5" w:rsidP="008601C5">
      <w:pPr>
        <w:pStyle w:val="BodyText"/>
        <w:spacing w:before="2"/>
        <w:rPr>
          <w:rFonts w:ascii="Times New Roman" w:hAnsi="Times New Roman" w:cs="Times New Roman"/>
          <w:sz w:val="24"/>
          <w:szCs w:val="24"/>
        </w:rPr>
      </w:pPr>
      <w:r>
        <w:rPr>
          <w:rFonts w:ascii="Times New Roman" w:hAnsi="Times New Roman" w:cs="Times New Roman"/>
          <w:sz w:val="24"/>
          <w:szCs w:val="24"/>
        </w:rPr>
        <w:t xml:space="preserve"> </w:t>
      </w:r>
    </w:p>
    <w:p w14:paraId="2D461255" w14:textId="5B996A6D" w:rsidR="00A7077C" w:rsidRDefault="0017615C" w:rsidP="00A7077C">
      <w:pPr>
        <w:tabs>
          <w:tab w:val="left" w:pos="808"/>
          <w:tab w:val="left" w:pos="809"/>
          <w:tab w:val="left" w:pos="4353"/>
        </w:tabs>
        <w:spacing w:line="269" w:lineRule="exact"/>
        <w:rPr>
          <w:rFonts w:ascii="Times New Roman" w:hAnsi="Times New Roman" w:cs="Times New Roman"/>
          <w:sz w:val="24"/>
          <w:szCs w:val="24"/>
        </w:rPr>
      </w:pPr>
      <w:r>
        <w:rPr>
          <w:rFonts w:ascii="Times New Roman" w:hAnsi="Times New Roman" w:cs="Times New Roman"/>
          <w:sz w:val="24"/>
          <w:szCs w:val="24"/>
        </w:rPr>
        <w:t>[</w:t>
      </w:r>
      <w:r w:rsidR="008601C5" w:rsidRPr="00780D82">
        <w:rPr>
          <w:rFonts w:ascii="Times New Roman" w:hAnsi="Times New Roman" w:cs="Times New Roman"/>
          <w:sz w:val="24"/>
          <w:szCs w:val="24"/>
        </w:rPr>
        <w:t>Plan Name</w:t>
      </w:r>
      <w:r>
        <w:rPr>
          <w:rFonts w:ascii="Times New Roman" w:hAnsi="Times New Roman" w:cs="Times New Roman"/>
          <w:sz w:val="24"/>
          <w:szCs w:val="24"/>
        </w:rPr>
        <w:t>]</w:t>
      </w:r>
      <w:r w:rsidR="008601C5" w:rsidRPr="00780D82">
        <w:rPr>
          <w:rFonts w:ascii="Times New Roman" w:hAnsi="Times New Roman" w:cs="Times New Roman"/>
          <w:spacing w:val="-4"/>
          <w:sz w:val="24"/>
          <w:szCs w:val="24"/>
        </w:rPr>
        <w:t xml:space="preserve"> </w:t>
      </w:r>
      <w:r w:rsidR="008601C5" w:rsidRPr="00780D82">
        <w:rPr>
          <w:rFonts w:ascii="Times New Roman" w:hAnsi="Times New Roman" w:cs="Times New Roman"/>
          <w:sz w:val="24"/>
          <w:szCs w:val="24"/>
        </w:rPr>
        <w:t>Toll</w:t>
      </w:r>
      <w:r w:rsidR="008601C5" w:rsidRPr="00780D82">
        <w:rPr>
          <w:rFonts w:ascii="Times New Roman" w:hAnsi="Times New Roman" w:cs="Times New Roman"/>
          <w:spacing w:val="-1"/>
          <w:sz w:val="24"/>
          <w:szCs w:val="24"/>
        </w:rPr>
        <w:t xml:space="preserve"> </w:t>
      </w:r>
      <w:r w:rsidR="008601C5" w:rsidRPr="00780D82">
        <w:rPr>
          <w:rFonts w:ascii="Times New Roman" w:hAnsi="Times New Roman" w:cs="Times New Roman"/>
          <w:sz w:val="24"/>
          <w:szCs w:val="24"/>
        </w:rPr>
        <w:t>Free:</w:t>
      </w:r>
      <w:r>
        <w:rPr>
          <w:rFonts w:ascii="Times New Roman" w:hAnsi="Times New Roman" w:cs="Times New Roman"/>
          <w:sz w:val="24"/>
          <w:szCs w:val="24"/>
        </w:rPr>
        <w:t xml:space="preserve"> [Insert phone number]</w:t>
      </w:r>
      <w:r w:rsidR="008601C5" w:rsidRPr="00780D82">
        <w:rPr>
          <w:rFonts w:ascii="Times New Roman" w:hAnsi="Times New Roman" w:cs="Times New Roman"/>
          <w:sz w:val="24"/>
          <w:szCs w:val="24"/>
        </w:rPr>
        <w:tab/>
        <w:t>TTY users:</w:t>
      </w:r>
      <w:r>
        <w:rPr>
          <w:rFonts w:ascii="Times New Roman" w:hAnsi="Times New Roman" w:cs="Times New Roman"/>
          <w:sz w:val="24"/>
          <w:szCs w:val="24"/>
        </w:rPr>
        <w:t xml:space="preserve"> [Insert TTY]</w:t>
      </w:r>
    </w:p>
    <w:p w14:paraId="2FEC3A4C" w14:textId="58626B86" w:rsidR="00A7077C" w:rsidRDefault="0017615C" w:rsidP="00A7077C">
      <w:pPr>
        <w:tabs>
          <w:tab w:val="left" w:pos="808"/>
          <w:tab w:val="left" w:pos="809"/>
          <w:tab w:val="left" w:pos="4353"/>
        </w:tabs>
        <w:spacing w:line="269" w:lineRule="exact"/>
        <w:rPr>
          <w:rFonts w:ascii="Times New Roman" w:hAnsi="Times New Roman" w:cs="Times New Roman"/>
          <w:sz w:val="24"/>
          <w:szCs w:val="24"/>
        </w:rPr>
      </w:pPr>
      <w:r>
        <w:rPr>
          <w:rFonts w:ascii="Times New Roman" w:hAnsi="Times New Roman" w:cs="Times New Roman"/>
          <w:sz w:val="24"/>
          <w:szCs w:val="24"/>
        </w:rPr>
        <w:t>[</w:t>
      </w:r>
      <w:r w:rsidR="001F3C66" w:rsidRPr="00780D82">
        <w:rPr>
          <w:rFonts w:ascii="Times New Roman" w:hAnsi="Times New Roman" w:cs="Times New Roman"/>
          <w:sz w:val="24"/>
          <w:szCs w:val="24"/>
        </w:rPr>
        <w:t>Insert call center hours of operation</w:t>
      </w:r>
      <w:r>
        <w:rPr>
          <w:rFonts w:ascii="Times New Roman" w:hAnsi="Times New Roman" w:cs="Times New Roman"/>
          <w:sz w:val="24"/>
          <w:szCs w:val="24"/>
        </w:rPr>
        <w:t>]</w:t>
      </w:r>
    </w:p>
    <w:p w14:paraId="63ED3DA7" w14:textId="01D889C2" w:rsidR="00BB7226" w:rsidRDefault="0017615C" w:rsidP="00F57C9D">
      <w:pPr>
        <w:tabs>
          <w:tab w:val="left" w:pos="808"/>
          <w:tab w:val="left" w:pos="809"/>
          <w:tab w:val="left" w:pos="4353"/>
        </w:tabs>
        <w:spacing w:line="269" w:lineRule="exact"/>
        <w:rPr>
          <w:rFonts w:ascii="Times New Roman" w:hAnsi="Times New Roman" w:cs="Times New Roman"/>
          <w:sz w:val="24"/>
          <w:szCs w:val="24"/>
        </w:rPr>
      </w:pPr>
      <w:r>
        <w:rPr>
          <w:rFonts w:ascii="Times New Roman" w:hAnsi="Times New Roman" w:cs="Times New Roman"/>
          <w:sz w:val="24"/>
          <w:szCs w:val="24"/>
        </w:rPr>
        <w:t>[</w:t>
      </w:r>
      <w:r w:rsidR="001F3C66" w:rsidRPr="00780D82">
        <w:rPr>
          <w:rFonts w:ascii="Times New Roman" w:hAnsi="Times New Roman" w:cs="Times New Roman"/>
          <w:sz w:val="24"/>
          <w:szCs w:val="24"/>
        </w:rPr>
        <w:t>Insert plan website</w:t>
      </w:r>
      <w:r>
        <w:rPr>
          <w:rFonts w:ascii="Times New Roman" w:hAnsi="Times New Roman" w:cs="Times New Roman"/>
          <w:sz w:val="24"/>
          <w:szCs w:val="24"/>
        </w:rPr>
        <w:t>]</w:t>
      </w:r>
    </w:p>
    <w:p w14:paraId="764B615B" w14:textId="7553E385" w:rsidR="00E64747" w:rsidRPr="00780D82" w:rsidRDefault="00E64747" w:rsidP="00E64747">
      <w:pPr>
        <w:pStyle w:val="BodyText"/>
        <w:spacing w:line="252" w:lineRule="exact"/>
        <w:rPr>
          <w:rFonts w:ascii="Times New Roman" w:hAnsi="Times New Roman" w:cs="Times New Roman"/>
          <w:sz w:val="24"/>
          <w:szCs w:val="24"/>
        </w:rPr>
      </w:pPr>
      <w:r>
        <w:rPr>
          <w:rFonts w:ascii="Times New Roman" w:hAnsi="Times New Roman" w:cs="Times New Roman"/>
          <w:sz w:val="24"/>
          <w:szCs w:val="24"/>
        </w:rPr>
        <w:t>[</w:t>
      </w:r>
      <w:r w:rsidRPr="00780D82">
        <w:rPr>
          <w:rFonts w:ascii="Times New Roman" w:hAnsi="Times New Roman" w:cs="Times New Roman"/>
          <w:sz w:val="24"/>
          <w:szCs w:val="24"/>
        </w:rPr>
        <w:t xml:space="preserve">Insert plan </w:t>
      </w:r>
      <w:r>
        <w:rPr>
          <w:rFonts w:ascii="Times New Roman" w:hAnsi="Times New Roman" w:cs="Times New Roman"/>
          <w:sz w:val="24"/>
          <w:szCs w:val="24"/>
        </w:rPr>
        <w:t>mailing address]</w:t>
      </w:r>
    </w:p>
    <w:p w14:paraId="6B299058" w14:textId="5A60DE25" w:rsidR="00F57C9D" w:rsidRDefault="004D0C61" w:rsidP="00F57C9D">
      <w:pPr>
        <w:tabs>
          <w:tab w:val="left" w:pos="808"/>
          <w:tab w:val="left" w:pos="809"/>
          <w:tab w:val="left" w:pos="4353"/>
        </w:tabs>
        <w:spacing w:line="269" w:lineRule="exact"/>
        <w:rPr>
          <w:rFonts w:ascii="Times New Roman" w:hAnsi="Times New Roman" w:cs="Times New Roman"/>
          <w:sz w:val="24"/>
          <w:szCs w:val="24"/>
        </w:rPr>
      </w:pPr>
      <w:bookmarkStart w:id="0" w:name="_Hlk84877209"/>
      <w:r>
        <w:rPr>
          <w:rFonts w:ascii="Times New Roman" w:hAnsi="Times New Roman" w:cs="Times New Roman"/>
          <w:sz w:val="24"/>
          <w:szCs w:val="24"/>
        </w:rPr>
        <w:t>[If the plan has a dedicated line (toll free), staff person, web portal, etc. for its DMP, that information may be included in this section, as applicable.]</w:t>
      </w:r>
    </w:p>
    <w:bookmarkEnd w:id="0"/>
    <w:p w14:paraId="51370A02" w14:textId="77777777" w:rsidR="004D0C61" w:rsidRDefault="004D0C61" w:rsidP="00F57C9D">
      <w:pPr>
        <w:tabs>
          <w:tab w:val="left" w:pos="808"/>
          <w:tab w:val="left" w:pos="809"/>
          <w:tab w:val="left" w:pos="4353"/>
        </w:tabs>
        <w:spacing w:line="269" w:lineRule="exact"/>
        <w:rPr>
          <w:rFonts w:ascii="Times New Roman" w:hAnsi="Times New Roman" w:cs="Times New Roman"/>
          <w:sz w:val="24"/>
          <w:szCs w:val="24"/>
        </w:rPr>
      </w:pPr>
    </w:p>
    <w:p w14:paraId="675922B9" w14:textId="0FA90BB5" w:rsidR="00BA0AEC" w:rsidRDefault="00BA0AEC" w:rsidP="004E0B2F">
      <w:pPr>
        <w:pStyle w:val="BodyText"/>
        <w:rPr>
          <w:rFonts w:ascii="Times New Roman" w:hAnsi="Times New Roman" w:cs="Times New Roman"/>
          <w:sz w:val="24"/>
          <w:szCs w:val="24"/>
        </w:rPr>
      </w:pPr>
      <w:r>
        <w:rPr>
          <w:rFonts w:ascii="Times New Roman" w:hAnsi="Times New Roman" w:cs="Times New Roman"/>
          <w:sz w:val="24"/>
          <w:szCs w:val="24"/>
        </w:rPr>
        <w:t xml:space="preserve">If you have questions </w:t>
      </w:r>
      <w:r w:rsidR="008601C5">
        <w:rPr>
          <w:rFonts w:ascii="Times New Roman" w:hAnsi="Times New Roman" w:cs="Times New Roman"/>
          <w:sz w:val="24"/>
          <w:szCs w:val="24"/>
        </w:rPr>
        <w:t xml:space="preserve">about </w:t>
      </w:r>
      <w:r>
        <w:rPr>
          <w:rFonts w:ascii="Times New Roman" w:hAnsi="Times New Roman" w:cs="Times New Roman"/>
          <w:sz w:val="24"/>
          <w:szCs w:val="24"/>
        </w:rPr>
        <w:t xml:space="preserve">your </w:t>
      </w:r>
      <w:r w:rsidR="001B3A16">
        <w:rPr>
          <w:rFonts w:ascii="Times New Roman" w:hAnsi="Times New Roman" w:cs="Times New Roman"/>
          <w:sz w:val="24"/>
          <w:szCs w:val="24"/>
        </w:rPr>
        <w:t xml:space="preserve">opioid </w:t>
      </w:r>
      <w:r>
        <w:rPr>
          <w:rFonts w:ascii="Times New Roman" w:hAnsi="Times New Roman" w:cs="Times New Roman"/>
          <w:sz w:val="24"/>
          <w:szCs w:val="24"/>
        </w:rPr>
        <w:t xml:space="preserve">pain </w:t>
      </w:r>
      <w:r w:rsidR="00886199">
        <w:rPr>
          <w:rFonts w:ascii="Times New Roman" w:hAnsi="Times New Roman" w:cs="Times New Roman"/>
          <w:sz w:val="24"/>
          <w:szCs w:val="24"/>
        </w:rPr>
        <w:t>medic</w:t>
      </w:r>
      <w:r w:rsidR="001B3A16">
        <w:rPr>
          <w:rFonts w:ascii="Times New Roman" w:hAnsi="Times New Roman" w:cs="Times New Roman"/>
          <w:sz w:val="24"/>
          <w:szCs w:val="24"/>
        </w:rPr>
        <w:t>ation</w:t>
      </w:r>
      <w:r w:rsidR="00886199">
        <w:rPr>
          <w:rFonts w:ascii="Times New Roman" w:hAnsi="Times New Roman" w:cs="Times New Roman"/>
          <w:sz w:val="24"/>
          <w:szCs w:val="24"/>
        </w:rPr>
        <w:t xml:space="preserve"> </w:t>
      </w:r>
      <w:r>
        <w:rPr>
          <w:rFonts w:ascii="Times New Roman" w:hAnsi="Times New Roman" w:cs="Times New Roman"/>
          <w:sz w:val="24"/>
          <w:szCs w:val="24"/>
        </w:rPr>
        <w:t xml:space="preserve">or other </w:t>
      </w:r>
      <w:r w:rsidR="001B3A16">
        <w:rPr>
          <w:rFonts w:ascii="Times New Roman" w:hAnsi="Times New Roman" w:cs="Times New Roman"/>
          <w:sz w:val="24"/>
          <w:szCs w:val="24"/>
        </w:rPr>
        <w:t xml:space="preserve">prescription drugs </w:t>
      </w:r>
      <w:r>
        <w:rPr>
          <w:rFonts w:ascii="Times New Roman" w:hAnsi="Times New Roman" w:cs="Times New Roman"/>
          <w:sz w:val="24"/>
          <w:szCs w:val="24"/>
        </w:rPr>
        <w:t xml:space="preserve">you are taking, speak with your </w:t>
      </w:r>
      <w:r w:rsidR="00886199">
        <w:rPr>
          <w:rFonts w:ascii="Times New Roman" w:hAnsi="Times New Roman" w:cs="Times New Roman"/>
          <w:sz w:val="24"/>
          <w:szCs w:val="24"/>
        </w:rPr>
        <w:t>prescriber</w:t>
      </w:r>
      <w:r>
        <w:rPr>
          <w:rFonts w:ascii="Times New Roman" w:hAnsi="Times New Roman" w:cs="Times New Roman"/>
          <w:sz w:val="24"/>
          <w:szCs w:val="24"/>
        </w:rPr>
        <w:t>.</w:t>
      </w:r>
    </w:p>
    <w:p w14:paraId="6332CCD5" w14:textId="1793E028" w:rsidR="00E64747" w:rsidRDefault="00E64747" w:rsidP="004E0B2F">
      <w:pPr>
        <w:pStyle w:val="BodyText"/>
        <w:rPr>
          <w:rFonts w:ascii="Times New Roman" w:hAnsi="Times New Roman" w:cs="Times New Roman"/>
          <w:sz w:val="24"/>
          <w:szCs w:val="24"/>
        </w:rPr>
      </w:pPr>
    </w:p>
    <w:p w14:paraId="1F0B1B4D" w14:textId="77777777" w:rsidR="00E64747" w:rsidRPr="004E0B2F" w:rsidRDefault="00E64747" w:rsidP="004E0B2F">
      <w:pPr>
        <w:pStyle w:val="BodyText"/>
        <w:rPr>
          <w:rFonts w:ascii="Times New Roman" w:hAnsi="Times New Roman" w:cs="Times New Roman"/>
          <w:sz w:val="24"/>
          <w:szCs w:val="24"/>
        </w:rPr>
      </w:pPr>
    </w:p>
    <w:p w14:paraId="16278E1F" w14:textId="77777777" w:rsidR="00287596" w:rsidRDefault="00287596" w:rsidP="00287596">
      <w:pPr>
        <w:pStyle w:val="BodyText"/>
        <w:spacing w:before="186" w:line="252" w:lineRule="auto"/>
        <w:ind w:right="315"/>
        <w:rPr>
          <w:rFonts w:ascii="Times New Roman" w:hAnsi="Times New Roman" w:cs="Times New Roman"/>
          <w:b/>
          <w:sz w:val="24"/>
          <w:szCs w:val="24"/>
        </w:rPr>
      </w:pPr>
      <w:r>
        <w:rPr>
          <w:rFonts w:ascii="Times New Roman" w:hAnsi="Times New Roman" w:cs="Times New Roman"/>
          <w:b/>
          <w:sz w:val="24"/>
          <w:szCs w:val="24"/>
        </w:rPr>
        <w:t>_______________________________________________</w:t>
      </w:r>
    </w:p>
    <w:p w14:paraId="39706ECB" w14:textId="160048D8" w:rsidR="001F3C66" w:rsidRPr="009A2E17" w:rsidRDefault="00D65230" w:rsidP="00AD5AE5">
      <w:pPr>
        <w:pStyle w:val="BodyText"/>
        <w:spacing w:before="186" w:line="252" w:lineRule="auto"/>
        <w:ind w:right="315"/>
        <w:rPr>
          <w:rFonts w:ascii="Times New Roman" w:hAnsi="Times New Roman" w:cs="Times New Roman"/>
        </w:rPr>
      </w:pPr>
      <w:r w:rsidRPr="009A2E17">
        <w:rPr>
          <w:rFonts w:ascii="Times New Roman" w:hAnsi="Times New Roman" w:cs="Times New Roman"/>
          <w:b/>
        </w:rPr>
        <w:t>P</w:t>
      </w:r>
      <w:r w:rsidR="001F3C66" w:rsidRPr="009A2E17">
        <w:rPr>
          <w:rFonts w:ascii="Times New Roman" w:hAnsi="Times New Roman" w:cs="Times New Roman"/>
          <w:b/>
        </w:rPr>
        <w:t xml:space="preserve">RA Disclosure Statement </w:t>
      </w:r>
      <w:r w:rsidR="001F3C66" w:rsidRPr="009A2E17">
        <w:rPr>
          <w:rFonts w:ascii="Times New Roman" w:hAnsi="Times New Roman" w:cs="Times New Roman"/>
        </w:rPr>
        <w:t>According to the Paperwork Reduction Act of 1995, no persons are required to respond to a collection of information unless it displays a valid OMB control number. The valid OMB control number for this collection is 0938-09</w:t>
      </w:r>
      <w:r w:rsidR="00AD5AE5" w:rsidRPr="009A2E17">
        <w:rPr>
          <w:rFonts w:ascii="Times New Roman" w:hAnsi="Times New Roman" w:cs="Times New Roman"/>
        </w:rPr>
        <w:t>64</w:t>
      </w:r>
      <w:r w:rsidR="001F3C66" w:rsidRPr="009A2E17">
        <w:rPr>
          <w:rFonts w:ascii="Times New Roman" w:hAnsi="Times New Roman" w:cs="Times New Roman"/>
        </w:rPr>
        <w:t xml:space="preserve">. The time required to complete this information collection is estimated </w:t>
      </w:r>
      <w:r w:rsidR="001F3C66" w:rsidRPr="009A2E17">
        <w:rPr>
          <w:rFonts w:ascii="Times New Roman" w:hAnsi="Times New Roman" w:cs="Times New Roman"/>
        </w:rPr>
        <w:lastRenderedPageBreak/>
        <w:t xml:space="preserve">to average </w:t>
      </w:r>
      <w:r w:rsidR="004D6A29" w:rsidRPr="009A2E17">
        <w:rPr>
          <w:rFonts w:ascii="Times New Roman" w:hAnsi="Times New Roman" w:cs="Times New Roman"/>
        </w:rPr>
        <w:t>5</w:t>
      </w:r>
      <w:r w:rsidR="001F3C66" w:rsidRPr="009A2E17">
        <w:rPr>
          <w:rFonts w:ascii="Times New Roman" w:hAnsi="Times New Roman" w:cs="Times New Roman"/>
        </w:rPr>
        <w:t xml:space="preserve"> minutes per response, including the time to review instructions, search existing data resources, and gather the data needed, and complete and review the information collection.  If you have any comments concerning the accuracy of the time estimate(s) or suggestions for improving this form, please write to CMS, 7500 Security Boulevard, Attn: PRA Reports Clearance Officer, Baltimore, Maryland</w:t>
      </w:r>
      <w:r w:rsidR="001F3C66" w:rsidRPr="009A2E17">
        <w:rPr>
          <w:rFonts w:ascii="Times New Roman" w:hAnsi="Times New Roman" w:cs="Times New Roman"/>
          <w:spacing w:val="22"/>
        </w:rPr>
        <w:t xml:space="preserve"> </w:t>
      </w:r>
      <w:r w:rsidR="001F3C66" w:rsidRPr="009A2E17">
        <w:rPr>
          <w:rFonts w:ascii="Times New Roman" w:hAnsi="Times New Roman" w:cs="Times New Roman"/>
        </w:rPr>
        <w:t>21244-1850.</w:t>
      </w:r>
    </w:p>
    <w:p w14:paraId="60903942" w14:textId="77777777" w:rsidR="009A2E17" w:rsidRDefault="009A2E17" w:rsidP="00D65230">
      <w:pPr>
        <w:kinsoku w:val="0"/>
        <w:overflowPunct w:val="0"/>
        <w:adjustRightInd w:val="0"/>
        <w:rPr>
          <w:rFonts w:ascii="Times New Roman" w:hAnsi="Times New Roman" w:cs="Times New Roman"/>
        </w:rPr>
      </w:pPr>
    </w:p>
    <w:p w14:paraId="15976AF9" w14:textId="2D728622" w:rsidR="001F3C66" w:rsidRPr="009A2E17" w:rsidRDefault="001F3C66" w:rsidP="00D65230">
      <w:pPr>
        <w:kinsoku w:val="0"/>
        <w:overflowPunct w:val="0"/>
        <w:adjustRightInd w:val="0"/>
        <w:rPr>
          <w:rFonts w:ascii="Times New Roman" w:hAnsi="Times New Roman" w:cs="Times New Roman"/>
          <w:color w:val="FF0000"/>
        </w:rPr>
      </w:pPr>
      <w:r w:rsidRPr="009A2E17">
        <w:rPr>
          <w:rFonts w:ascii="Times New Roman" w:hAnsi="Times New Roman" w:cs="Times New Roman"/>
        </w:rPr>
        <w:t xml:space="preserve">CMS does not discriminate in its programs and activities:  To request this form in an accessible format (e.g., Braille, Large Print, Audio CD) contact your Medicare Drug Plan.  If you need assistance contacting your plan, call:  1-800-MEDICARE.  </w:t>
      </w:r>
    </w:p>
    <w:sectPr w:rsidR="001F3C66" w:rsidRPr="009A2E17" w:rsidSect="004E0B2F">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140E5" w14:textId="77777777" w:rsidR="00D94460" w:rsidRDefault="00D94460" w:rsidP="001468A5">
      <w:r>
        <w:separator/>
      </w:r>
    </w:p>
  </w:endnote>
  <w:endnote w:type="continuationSeparator" w:id="0">
    <w:p w14:paraId="552229EE" w14:textId="77777777" w:rsidR="00D94460" w:rsidRDefault="00D94460" w:rsidP="0014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82884" w14:textId="77777777" w:rsidR="00FA5808" w:rsidRDefault="00FA5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87BF2" w14:textId="465A06CB" w:rsidR="001468A5" w:rsidRDefault="001468A5" w:rsidP="00ED390A">
    <w:pPr>
      <w:tabs>
        <w:tab w:val="left" w:pos="5490"/>
        <w:tab w:val="left" w:pos="8612"/>
      </w:tabs>
      <w:spacing w:before="3" w:line="204" w:lineRule="exact"/>
      <w:ind w:right="419"/>
      <w:rPr>
        <w:sz w:val="18"/>
      </w:rPr>
    </w:pPr>
    <w:r>
      <w:rPr>
        <w:sz w:val="18"/>
      </w:rPr>
      <w:t>Form CMS-</w:t>
    </w:r>
    <w:r w:rsidR="004D6A29">
      <w:rPr>
        <w:sz w:val="18"/>
      </w:rPr>
      <w:t>10141</w:t>
    </w:r>
    <w:r w:rsidR="00F57C9D">
      <w:rPr>
        <w:sz w:val="18"/>
      </w:rPr>
      <w:t xml:space="preserve"> </w:t>
    </w:r>
    <w:r w:rsidR="00ED390A">
      <w:rPr>
        <w:sz w:val="18"/>
      </w:rPr>
      <w:tab/>
    </w:r>
    <w:r w:rsidR="004D6A29">
      <w:rPr>
        <w:sz w:val="18"/>
      </w:rPr>
      <w:t>OM</w:t>
    </w:r>
    <w:r>
      <w:rPr>
        <w:sz w:val="18"/>
      </w:rPr>
      <w:t xml:space="preserve">B Approval No. </w:t>
    </w:r>
    <w:r w:rsidR="00841C50">
      <w:rPr>
        <w:sz w:val="18"/>
      </w:rPr>
      <w:t>0938-0964</w:t>
    </w:r>
    <w:r>
      <w:rPr>
        <w:sz w:val="18"/>
      </w:rPr>
      <w:t xml:space="preserve"> (</w:t>
    </w:r>
    <w:r w:rsidR="00215212">
      <w:rPr>
        <w:sz w:val="18"/>
      </w:rPr>
      <w:t>1/31/2025</w:t>
    </w:r>
    <w:r>
      <w:rPr>
        <w:sz w:val="18"/>
      </w:rPr>
      <w:t>)</w:t>
    </w:r>
  </w:p>
  <w:p w14:paraId="54304E9C" w14:textId="74382D7E" w:rsidR="00FA5808" w:rsidRDefault="00FA5808" w:rsidP="00FA5808">
    <w:pPr>
      <w:pStyle w:val="Footer"/>
      <w:tabs>
        <w:tab w:val="left" w:pos="4770"/>
      </w:tabs>
    </w:pPr>
    <w:r>
      <w:rPr>
        <w:rFonts w:ascii="Times New Roman" w:hAnsi="Times New Roman" w:cs="Times New Roman"/>
      </w:rPr>
      <w:t>5246_</w:t>
    </w:r>
    <w:r>
      <w:rPr>
        <w:rFonts w:ascii="Times New Roman" w:hAnsi="Times New Roman" w:cs="Times New Roman"/>
        <w:color w:val="000000"/>
      </w:rPr>
      <w:t>1139775</w:t>
    </w:r>
    <w:r>
      <w:rPr>
        <w:rFonts w:ascii="Times New Roman" w:hAnsi="Times New Roman" w:cs="Times New Roman"/>
      </w:rPr>
      <w:t>C</w:t>
    </w:r>
  </w:p>
  <w:p w14:paraId="0BD9B1EB" w14:textId="77777777" w:rsidR="00FA5808" w:rsidRDefault="00FA5808" w:rsidP="00ED390A">
    <w:pPr>
      <w:tabs>
        <w:tab w:val="left" w:pos="5490"/>
        <w:tab w:val="left" w:pos="8612"/>
      </w:tabs>
      <w:spacing w:before="3" w:line="204" w:lineRule="exact"/>
      <w:ind w:right="419"/>
      <w:rPr>
        <w:sz w:val="16"/>
      </w:rPr>
    </w:pPr>
  </w:p>
  <w:p w14:paraId="5EF7C99B" w14:textId="77777777" w:rsidR="001468A5" w:rsidRDefault="00146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33C24" w14:textId="77777777" w:rsidR="00FA5808" w:rsidRDefault="00FA5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BD87B" w14:textId="77777777" w:rsidR="00D94460" w:rsidRDefault="00D94460" w:rsidP="001468A5">
      <w:r>
        <w:separator/>
      </w:r>
    </w:p>
  </w:footnote>
  <w:footnote w:type="continuationSeparator" w:id="0">
    <w:p w14:paraId="405E303D" w14:textId="77777777" w:rsidR="00D94460" w:rsidRDefault="00D94460" w:rsidP="00146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B4E51" w14:textId="77777777" w:rsidR="00FA5808" w:rsidRDefault="00FA5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47724" w14:textId="77777777" w:rsidR="00FA5808" w:rsidRDefault="00FA5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D4C4" w14:textId="77777777" w:rsidR="00FA5808" w:rsidRDefault="00FA5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6FA"/>
    <w:multiLevelType w:val="hybridMultilevel"/>
    <w:tmpl w:val="923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825C1"/>
    <w:multiLevelType w:val="hybridMultilevel"/>
    <w:tmpl w:val="C2E6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663AF"/>
    <w:multiLevelType w:val="hybridMultilevel"/>
    <w:tmpl w:val="1CFA2104"/>
    <w:lvl w:ilvl="0" w:tplc="FCD293F0">
      <w:numFmt w:val="bullet"/>
      <w:lvlText w:val=""/>
      <w:lvlJc w:val="left"/>
      <w:pPr>
        <w:ind w:left="799" w:hanging="349"/>
      </w:pPr>
      <w:rPr>
        <w:rFonts w:hint="default"/>
        <w:w w:val="100"/>
      </w:rPr>
    </w:lvl>
    <w:lvl w:ilvl="1" w:tplc="C61A56F2">
      <w:numFmt w:val="bullet"/>
      <w:lvlText w:val="•"/>
      <w:lvlJc w:val="left"/>
      <w:pPr>
        <w:ind w:left="1812" w:hanging="349"/>
      </w:pPr>
      <w:rPr>
        <w:rFonts w:hint="default"/>
      </w:rPr>
    </w:lvl>
    <w:lvl w:ilvl="2" w:tplc="FF04CEFE">
      <w:numFmt w:val="bullet"/>
      <w:lvlText w:val="•"/>
      <w:lvlJc w:val="left"/>
      <w:pPr>
        <w:ind w:left="2784" w:hanging="349"/>
      </w:pPr>
      <w:rPr>
        <w:rFonts w:hint="default"/>
      </w:rPr>
    </w:lvl>
    <w:lvl w:ilvl="3" w:tplc="8AAEE0AC">
      <w:numFmt w:val="bullet"/>
      <w:lvlText w:val="•"/>
      <w:lvlJc w:val="left"/>
      <w:pPr>
        <w:ind w:left="3756" w:hanging="349"/>
      </w:pPr>
      <w:rPr>
        <w:rFonts w:hint="default"/>
      </w:rPr>
    </w:lvl>
    <w:lvl w:ilvl="4" w:tplc="B46ABE9C">
      <w:numFmt w:val="bullet"/>
      <w:lvlText w:val="•"/>
      <w:lvlJc w:val="left"/>
      <w:pPr>
        <w:ind w:left="4728" w:hanging="349"/>
      </w:pPr>
      <w:rPr>
        <w:rFonts w:hint="default"/>
      </w:rPr>
    </w:lvl>
    <w:lvl w:ilvl="5" w:tplc="2230CD4A">
      <w:numFmt w:val="bullet"/>
      <w:lvlText w:val="•"/>
      <w:lvlJc w:val="left"/>
      <w:pPr>
        <w:ind w:left="5700" w:hanging="349"/>
      </w:pPr>
      <w:rPr>
        <w:rFonts w:hint="default"/>
      </w:rPr>
    </w:lvl>
    <w:lvl w:ilvl="6" w:tplc="0B24CCD2">
      <w:numFmt w:val="bullet"/>
      <w:lvlText w:val="•"/>
      <w:lvlJc w:val="left"/>
      <w:pPr>
        <w:ind w:left="6672" w:hanging="349"/>
      </w:pPr>
      <w:rPr>
        <w:rFonts w:hint="default"/>
      </w:rPr>
    </w:lvl>
    <w:lvl w:ilvl="7" w:tplc="1DDC0A26">
      <w:numFmt w:val="bullet"/>
      <w:lvlText w:val="•"/>
      <w:lvlJc w:val="left"/>
      <w:pPr>
        <w:ind w:left="7644" w:hanging="349"/>
      </w:pPr>
      <w:rPr>
        <w:rFonts w:hint="default"/>
      </w:rPr>
    </w:lvl>
    <w:lvl w:ilvl="8" w:tplc="9058F968">
      <w:numFmt w:val="bullet"/>
      <w:lvlText w:val="•"/>
      <w:lvlJc w:val="left"/>
      <w:pPr>
        <w:ind w:left="8616" w:hanging="349"/>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66"/>
    <w:rsid w:val="00000A92"/>
    <w:rsid w:val="000101CE"/>
    <w:rsid w:val="000426D9"/>
    <w:rsid w:val="00061D0F"/>
    <w:rsid w:val="00085438"/>
    <w:rsid w:val="000907F8"/>
    <w:rsid w:val="00093022"/>
    <w:rsid w:val="000B00C0"/>
    <w:rsid w:val="000B143C"/>
    <w:rsid w:val="000B32C9"/>
    <w:rsid w:val="000F2F69"/>
    <w:rsid w:val="001013F4"/>
    <w:rsid w:val="001468A5"/>
    <w:rsid w:val="0017615C"/>
    <w:rsid w:val="001832D7"/>
    <w:rsid w:val="001B3A16"/>
    <w:rsid w:val="001B698F"/>
    <w:rsid w:val="001D719D"/>
    <w:rsid w:val="001F3C66"/>
    <w:rsid w:val="001F4A0D"/>
    <w:rsid w:val="00215212"/>
    <w:rsid w:val="00226744"/>
    <w:rsid w:val="00287596"/>
    <w:rsid w:val="00290C96"/>
    <w:rsid w:val="002B4153"/>
    <w:rsid w:val="002B6A59"/>
    <w:rsid w:val="00317D02"/>
    <w:rsid w:val="00341192"/>
    <w:rsid w:val="00357A6C"/>
    <w:rsid w:val="003679D4"/>
    <w:rsid w:val="003B1877"/>
    <w:rsid w:val="00452188"/>
    <w:rsid w:val="004663B7"/>
    <w:rsid w:val="004972E8"/>
    <w:rsid w:val="004A54BE"/>
    <w:rsid w:val="004B2B55"/>
    <w:rsid w:val="004C0318"/>
    <w:rsid w:val="004D0C61"/>
    <w:rsid w:val="004D13F4"/>
    <w:rsid w:val="004D6A29"/>
    <w:rsid w:val="004E0B2F"/>
    <w:rsid w:val="0055723E"/>
    <w:rsid w:val="0056014E"/>
    <w:rsid w:val="005B78C9"/>
    <w:rsid w:val="005C7D7D"/>
    <w:rsid w:val="005D113C"/>
    <w:rsid w:val="005D7BD4"/>
    <w:rsid w:val="005E466F"/>
    <w:rsid w:val="005F72A1"/>
    <w:rsid w:val="006300B3"/>
    <w:rsid w:val="00630A90"/>
    <w:rsid w:val="00646A0F"/>
    <w:rsid w:val="00653BB6"/>
    <w:rsid w:val="00656069"/>
    <w:rsid w:val="00696491"/>
    <w:rsid w:val="007038CE"/>
    <w:rsid w:val="00705055"/>
    <w:rsid w:val="00746788"/>
    <w:rsid w:val="00776F29"/>
    <w:rsid w:val="00780D82"/>
    <w:rsid w:val="00787A3A"/>
    <w:rsid w:val="007B1046"/>
    <w:rsid w:val="007E4AF3"/>
    <w:rsid w:val="00841C50"/>
    <w:rsid w:val="00851F3A"/>
    <w:rsid w:val="00856B24"/>
    <w:rsid w:val="008601C5"/>
    <w:rsid w:val="00886199"/>
    <w:rsid w:val="00886927"/>
    <w:rsid w:val="008D7151"/>
    <w:rsid w:val="008E29B9"/>
    <w:rsid w:val="00923214"/>
    <w:rsid w:val="009312BA"/>
    <w:rsid w:val="009A2E17"/>
    <w:rsid w:val="009B0AA9"/>
    <w:rsid w:val="009B17D3"/>
    <w:rsid w:val="009B6B28"/>
    <w:rsid w:val="009E3E30"/>
    <w:rsid w:val="009E51ED"/>
    <w:rsid w:val="00A04547"/>
    <w:rsid w:val="00A33ADE"/>
    <w:rsid w:val="00A7077C"/>
    <w:rsid w:val="00A92656"/>
    <w:rsid w:val="00AA16E4"/>
    <w:rsid w:val="00AB22CC"/>
    <w:rsid w:val="00AD5994"/>
    <w:rsid w:val="00AD5AE5"/>
    <w:rsid w:val="00AF07EE"/>
    <w:rsid w:val="00B069E1"/>
    <w:rsid w:val="00B157CA"/>
    <w:rsid w:val="00B261B6"/>
    <w:rsid w:val="00B562DA"/>
    <w:rsid w:val="00BA0AEC"/>
    <w:rsid w:val="00BA740A"/>
    <w:rsid w:val="00BB7226"/>
    <w:rsid w:val="00BE61D6"/>
    <w:rsid w:val="00BF0AEE"/>
    <w:rsid w:val="00BF521E"/>
    <w:rsid w:val="00C10533"/>
    <w:rsid w:val="00C20150"/>
    <w:rsid w:val="00C23C97"/>
    <w:rsid w:val="00C25C89"/>
    <w:rsid w:val="00C4653A"/>
    <w:rsid w:val="00C52154"/>
    <w:rsid w:val="00C93222"/>
    <w:rsid w:val="00CC461E"/>
    <w:rsid w:val="00D23EB1"/>
    <w:rsid w:val="00D576C8"/>
    <w:rsid w:val="00D65230"/>
    <w:rsid w:val="00D76606"/>
    <w:rsid w:val="00D803C8"/>
    <w:rsid w:val="00D844DE"/>
    <w:rsid w:val="00D94460"/>
    <w:rsid w:val="00DD51B7"/>
    <w:rsid w:val="00DE4BE4"/>
    <w:rsid w:val="00DF2273"/>
    <w:rsid w:val="00E61E8D"/>
    <w:rsid w:val="00E64747"/>
    <w:rsid w:val="00E90F67"/>
    <w:rsid w:val="00EB71CF"/>
    <w:rsid w:val="00ED390A"/>
    <w:rsid w:val="00EE41DB"/>
    <w:rsid w:val="00F25B5B"/>
    <w:rsid w:val="00F3017D"/>
    <w:rsid w:val="00F31E3A"/>
    <w:rsid w:val="00F57C9D"/>
    <w:rsid w:val="00FA5808"/>
    <w:rsid w:val="00FB6199"/>
    <w:rsid w:val="00FE2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40C9C4"/>
  <w15:chartTrackingRefBased/>
  <w15:docId w15:val="{192E0073-F1DA-431A-A70E-AA4C8FC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3C66"/>
    <w:pPr>
      <w:widowControl w:val="0"/>
      <w:autoSpaceDE w:val="0"/>
      <w:autoSpaceDN w:val="0"/>
    </w:pPr>
    <w:rPr>
      <w:rFonts w:ascii="Arial" w:eastAsia="Arial" w:hAnsi="Arial" w:cs="Arial"/>
    </w:rPr>
  </w:style>
  <w:style w:type="paragraph" w:styleId="Heading1">
    <w:name w:val="heading 1"/>
    <w:basedOn w:val="Normal"/>
    <w:link w:val="Heading1Char"/>
    <w:uiPriority w:val="1"/>
    <w:qFormat/>
    <w:rsid w:val="001F3C66"/>
    <w:pPr>
      <w:ind w:hanging="360"/>
      <w:jc w:val="center"/>
      <w:outlineLvl w:val="0"/>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1F3C66"/>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3C6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1F3C66"/>
    <w:rPr>
      <w:rFonts w:ascii="Arial" w:eastAsia="Arial" w:hAnsi="Arial" w:cs="Arial"/>
      <w:b/>
      <w:bCs/>
    </w:rPr>
  </w:style>
  <w:style w:type="paragraph" w:styleId="BodyText">
    <w:name w:val="Body Text"/>
    <w:basedOn w:val="Normal"/>
    <w:link w:val="BodyTextChar"/>
    <w:uiPriority w:val="1"/>
    <w:qFormat/>
    <w:rsid w:val="001F3C66"/>
  </w:style>
  <w:style w:type="character" w:customStyle="1" w:styleId="BodyTextChar">
    <w:name w:val="Body Text Char"/>
    <w:basedOn w:val="DefaultParagraphFont"/>
    <w:link w:val="BodyText"/>
    <w:uiPriority w:val="1"/>
    <w:rsid w:val="001F3C66"/>
    <w:rPr>
      <w:rFonts w:ascii="Arial" w:eastAsia="Arial" w:hAnsi="Arial" w:cs="Arial"/>
    </w:rPr>
  </w:style>
  <w:style w:type="paragraph" w:styleId="ListParagraph">
    <w:name w:val="List Paragraph"/>
    <w:basedOn w:val="Normal"/>
    <w:uiPriority w:val="1"/>
    <w:qFormat/>
    <w:rsid w:val="001F3C66"/>
    <w:pPr>
      <w:spacing w:line="268" w:lineRule="exact"/>
      <w:ind w:left="808" w:hanging="349"/>
    </w:pPr>
    <w:rPr>
      <w:rFonts w:ascii="Times New Roman" w:eastAsia="Times New Roman" w:hAnsi="Times New Roman" w:cs="Times New Roman"/>
    </w:rPr>
  </w:style>
  <w:style w:type="paragraph" w:styleId="Header">
    <w:name w:val="header"/>
    <w:basedOn w:val="Normal"/>
    <w:link w:val="HeaderChar"/>
    <w:uiPriority w:val="99"/>
    <w:unhideWhenUsed/>
    <w:rsid w:val="001468A5"/>
    <w:pPr>
      <w:tabs>
        <w:tab w:val="center" w:pos="4680"/>
        <w:tab w:val="right" w:pos="9360"/>
      </w:tabs>
    </w:pPr>
  </w:style>
  <w:style w:type="character" w:customStyle="1" w:styleId="HeaderChar">
    <w:name w:val="Header Char"/>
    <w:basedOn w:val="DefaultParagraphFont"/>
    <w:link w:val="Header"/>
    <w:uiPriority w:val="99"/>
    <w:rsid w:val="001468A5"/>
    <w:rPr>
      <w:rFonts w:ascii="Arial" w:eastAsia="Arial" w:hAnsi="Arial" w:cs="Arial"/>
    </w:rPr>
  </w:style>
  <w:style w:type="paragraph" w:styleId="Footer">
    <w:name w:val="footer"/>
    <w:basedOn w:val="Normal"/>
    <w:link w:val="FooterChar"/>
    <w:uiPriority w:val="99"/>
    <w:unhideWhenUsed/>
    <w:rsid w:val="001468A5"/>
    <w:pPr>
      <w:tabs>
        <w:tab w:val="center" w:pos="4680"/>
        <w:tab w:val="right" w:pos="9360"/>
      </w:tabs>
    </w:pPr>
  </w:style>
  <w:style w:type="character" w:customStyle="1" w:styleId="FooterChar">
    <w:name w:val="Footer Char"/>
    <w:basedOn w:val="DefaultParagraphFont"/>
    <w:link w:val="Footer"/>
    <w:uiPriority w:val="99"/>
    <w:rsid w:val="001468A5"/>
    <w:rPr>
      <w:rFonts w:ascii="Arial" w:eastAsia="Arial" w:hAnsi="Arial" w:cs="Arial"/>
    </w:rPr>
  </w:style>
  <w:style w:type="character" w:styleId="CommentReference">
    <w:name w:val="annotation reference"/>
    <w:basedOn w:val="DefaultParagraphFont"/>
    <w:uiPriority w:val="99"/>
    <w:semiHidden/>
    <w:unhideWhenUsed/>
    <w:rsid w:val="000F2F69"/>
    <w:rPr>
      <w:sz w:val="16"/>
      <w:szCs w:val="16"/>
    </w:rPr>
  </w:style>
  <w:style w:type="paragraph" w:styleId="CommentText">
    <w:name w:val="annotation text"/>
    <w:basedOn w:val="Normal"/>
    <w:link w:val="CommentTextChar"/>
    <w:uiPriority w:val="99"/>
    <w:semiHidden/>
    <w:unhideWhenUsed/>
    <w:rsid w:val="000F2F69"/>
    <w:rPr>
      <w:sz w:val="20"/>
      <w:szCs w:val="20"/>
    </w:rPr>
  </w:style>
  <w:style w:type="character" w:customStyle="1" w:styleId="CommentTextChar">
    <w:name w:val="Comment Text Char"/>
    <w:basedOn w:val="DefaultParagraphFont"/>
    <w:link w:val="CommentText"/>
    <w:uiPriority w:val="99"/>
    <w:semiHidden/>
    <w:rsid w:val="000F2F69"/>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0F2F69"/>
    <w:rPr>
      <w:b/>
      <w:bCs/>
    </w:rPr>
  </w:style>
  <w:style w:type="character" w:customStyle="1" w:styleId="CommentSubjectChar">
    <w:name w:val="Comment Subject Char"/>
    <w:basedOn w:val="CommentTextChar"/>
    <w:link w:val="CommentSubject"/>
    <w:uiPriority w:val="99"/>
    <w:semiHidden/>
    <w:rsid w:val="000F2F69"/>
    <w:rPr>
      <w:rFonts w:ascii="Arial" w:eastAsia="Arial" w:hAnsi="Arial" w:cs="Arial"/>
      <w:b/>
      <w:bCs/>
      <w:sz w:val="20"/>
      <w:szCs w:val="20"/>
    </w:rPr>
  </w:style>
  <w:style w:type="paragraph" w:styleId="BalloonText">
    <w:name w:val="Balloon Text"/>
    <w:basedOn w:val="Normal"/>
    <w:link w:val="BalloonTextChar"/>
    <w:uiPriority w:val="99"/>
    <w:semiHidden/>
    <w:unhideWhenUsed/>
    <w:rsid w:val="000F2F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F69"/>
    <w:rPr>
      <w:rFonts w:ascii="Segoe UI" w:eastAsia="Arial" w:hAnsi="Segoe UI" w:cs="Segoe UI"/>
      <w:sz w:val="18"/>
      <w:szCs w:val="18"/>
    </w:rPr>
  </w:style>
  <w:style w:type="character" w:styleId="Hyperlink">
    <w:name w:val="Hyperlink"/>
    <w:basedOn w:val="DefaultParagraphFont"/>
    <w:uiPriority w:val="99"/>
    <w:unhideWhenUsed/>
    <w:rsid w:val="003B1877"/>
    <w:rPr>
      <w:color w:val="0563C1" w:themeColor="hyperlink"/>
      <w:u w:val="single"/>
    </w:rPr>
  </w:style>
  <w:style w:type="paragraph" w:customStyle="1" w:styleId="Default">
    <w:name w:val="Default"/>
    <w:rsid w:val="00E64747"/>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6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A75904C865C42B8700D5F28058B52" ma:contentTypeVersion="11" ma:contentTypeDescription="Create a new document." ma:contentTypeScope="" ma:versionID="f828ceaca3d3ff290964390d241d6341">
  <xsd:schema xmlns:xsd="http://www.w3.org/2001/XMLSchema" xmlns:xs="http://www.w3.org/2001/XMLSchema" xmlns:p="http://schemas.microsoft.com/office/2006/metadata/properties" xmlns:ns2="2fa35c44-77c6-4c84-bdcc-a4839ec33289" targetNamespace="http://schemas.microsoft.com/office/2006/metadata/properties" ma:root="true" ma:fieldsID="e4eb7be63472083b02f2dfe8ce226fee" ns2:_="">
    <xsd:import namespace="2fa35c44-77c6-4c84-bdcc-a4839ec3328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35c44-77c6-4c84-bdcc-a4839ec332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86a8e296-5f29-4af2-954b-0de0d1e1f8bc" ContentTypeId="0x0101" PreviousValue="false"/>
</file>

<file path=customXml/itemProps1.xml><?xml version="1.0" encoding="utf-8"?>
<ds:datastoreItem xmlns:ds="http://schemas.openxmlformats.org/officeDocument/2006/customXml" ds:itemID="{BA1EA8B6-2E88-4A6C-88B1-110E1D5CF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35c44-77c6-4c84-bdcc-a4839ec33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3C2656-ADC4-4836-8FD4-07247E52BFED}">
  <ds:schemaRefs>
    <ds:schemaRef ds:uri="http://schemas.microsoft.com/sharepoint/v3/contenttype/forms"/>
  </ds:schemaRefs>
</ds:datastoreItem>
</file>

<file path=customXml/itemProps3.xml><?xml version="1.0" encoding="utf-8"?>
<ds:datastoreItem xmlns:ds="http://schemas.openxmlformats.org/officeDocument/2006/customXml" ds:itemID="{CB2CAAE1-0C3F-480C-A6F9-0422B0AAF9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D69A5B-2412-49C6-97DF-53044ED500B4}">
  <ds:schemaRefs>
    <ds:schemaRef ds:uri="http://schemas.openxmlformats.org/officeDocument/2006/bibliography"/>
  </ds:schemaRefs>
</ds:datastoreItem>
</file>

<file path=customXml/itemProps5.xml><?xml version="1.0" encoding="utf-8"?>
<ds:datastoreItem xmlns:ds="http://schemas.openxmlformats.org/officeDocument/2006/customXml" ds:itemID="{2BD25059-F912-4F0E-BF7D-15BC9740E62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2394</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CM-MDBG</dc:creator>
  <cp:keywords/>
  <dc:description/>
  <cp:lastModifiedBy>Nelson, Sarah</cp:lastModifiedBy>
  <cp:revision>3</cp:revision>
  <cp:lastPrinted>2018-08-07T12:46:00Z</cp:lastPrinted>
  <dcterms:created xsi:type="dcterms:W3CDTF">2022-01-06T18:46:00Z</dcterms:created>
  <dcterms:modified xsi:type="dcterms:W3CDTF">2022-01-18T18:13:00Z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0x010100CF7A75904C865C42B8700D5F28058B52</vt:lpwstr>
  </property>
  <property fmtid="{D5CDD505-2E9C-101B-9397-08002B2CF9AE}" pid="3" name="_NewReviewCycle">
    <vt:lpwstr/>
  </property>
  <property fmtid="{D5CDD505-2E9C-101B-9397-08002B2CF9AE}" pid="4" name="MSIP_Label_67599526-06ca-49cc-9fa9-5307800a949a_Enabled">
    <vt:lpwstr>true</vt:lpwstr>
  </property>
  <property fmtid="{D5CDD505-2E9C-101B-9397-08002B2CF9AE}" pid="5" name="MSIP_Label_67599526-06ca-49cc-9fa9-5307800a949a_SetDate">
    <vt:lpwstr>2022-01-06T18:46:20Z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d00cdd04-ec38-4386-a5ec-ebf797df8c7e</vt:lpwstr>
  </property>
  <property fmtid="{D5CDD505-2E9C-101B-9397-08002B2CF9AE}" pid="10" name="MSIP_Label_67599526-06ca-49cc-9fa9-5307800a949a_ContentBits">
    <vt:lpwstr>0</vt:lpwstr>
  </property>
</Properties>
</file>